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145" w:rsidRPr="00A14402" w:rsidRDefault="00281145" w:rsidP="00BB1A39">
      <w:pPr>
        <w:ind w:firstLine="709"/>
        <w:jc w:val="center"/>
        <w:rPr>
          <w:b/>
        </w:rPr>
      </w:pPr>
      <w:r>
        <w:rPr>
          <w:rFonts w:ascii="Arial" w:hAnsi="Arial" w:cs="Arial"/>
          <w:noProof/>
          <w:sz w:val="24"/>
          <w:szCs w:val="24"/>
          <w:lang w:eastAsia="ru-RU"/>
        </w:rPr>
        <w:drawing>
          <wp:anchor distT="0" distB="0" distL="114935" distR="114935" simplePos="0" relativeHeight="251661312" behindDoc="0" locked="0" layoutInCell="1" allowOverlap="1">
            <wp:simplePos x="0" y="0"/>
            <wp:positionH relativeFrom="column">
              <wp:posOffset>2736215</wp:posOffset>
            </wp:positionH>
            <wp:positionV relativeFrom="paragraph">
              <wp:posOffset>-411480</wp:posOffset>
            </wp:positionV>
            <wp:extent cx="611505" cy="689610"/>
            <wp:effectExtent l="19050" t="0" r="0" b="0"/>
            <wp:wrapTopAndBottom/>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11505" cy="689610"/>
                    </a:xfrm>
                    <a:prstGeom prst="rect">
                      <a:avLst/>
                    </a:prstGeom>
                    <a:solidFill>
                      <a:srgbClr val="FFFFFF"/>
                    </a:solidFill>
                    <a:ln w="9525">
                      <a:noFill/>
                      <a:miter lim="800000"/>
                      <a:headEnd/>
                      <a:tailEnd/>
                    </a:ln>
                  </pic:spPr>
                </pic:pic>
              </a:graphicData>
            </a:graphic>
          </wp:anchor>
        </w:drawing>
      </w:r>
      <w:r w:rsidRPr="00A14402">
        <w:rPr>
          <w:b/>
        </w:rPr>
        <w:t>СОВЕТ ДЕПУТАТОВ МУНИЦИПАЛЬНОГО ОБРАЗОВАНИЯ</w:t>
      </w:r>
    </w:p>
    <w:p w:rsidR="00281145" w:rsidRPr="00A14402" w:rsidRDefault="00281145" w:rsidP="00281145">
      <w:pPr>
        <w:pStyle w:val="a7"/>
        <w:ind w:firstLine="709"/>
        <w:jc w:val="center"/>
        <w:rPr>
          <w:rFonts w:ascii="Times New Roman" w:hAnsi="Times New Roman"/>
          <w:b/>
        </w:rPr>
      </w:pPr>
      <w:r w:rsidRPr="00A14402">
        <w:rPr>
          <w:rFonts w:ascii="Times New Roman" w:hAnsi="Times New Roman"/>
          <w:b/>
        </w:rPr>
        <w:t>СОСНОВОБОРСКИЙ ГОРОДСКОЙ ОКРУГ ЛЕНИНГРАДСКОЙ ОБЛАСТИ</w:t>
      </w:r>
    </w:p>
    <w:p w:rsidR="00281145" w:rsidRPr="00A14402" w:rsidRDefault="00281145" w:rsidP="00281145">
      <w:pPr>
        <w:pStyle w:val="a7"/>
        <w:ind w:firstLine="709"/>
        <w:jc w:val="center"/>
        <w:rPr>
          <w:rFonts w:ascii="Times New Roman" w:hAnsi="Times New Roman"/>
          <w:b/>
        </w:rPr>
      </w:pPr>
      <w:r w:rsidRPr="00A14402">
        <w:rPr>
          <w:rFonts w:ascii="Times New Roman" w:hAnsi="Times New Roman"/>
          <w:b/>
        </w:rPr>
        <w:t>(</w:t>
      </w:r>
      <w:r>
        <w:rPr>
          <w:rFonts w:ascii="Times New Roman" w:hAnsi="Times New Roman"/>
          <w:b/>
        </w:rPr>
        <w:t xml:space="preserve">ПЯТЫЙ </w:t>
      </w:r>
      <w:r w:rsidRPr="00A14402">
        <w:rPr>
          <w:rFonts w:ascii="Times New Roman" w:hAnsi="Times New Roman"/>
          <w:b/>
        </w:rPr>
        <w:t xml:space="preserve"> СОЗЫВ)</w:t>
      </w:r>
    </w:p>
    <w:p w:rsidR="00281145" w:rsidRPr="00AE7A83" w:rsidRDefault="003E3ADD" w:rsidP="00281145">
      <w:pPr>
        <w:pStyle w:val="a7"/>
        <w:ind w:firstLine="709"/>
        <w:jc w:val="center"/>
        <w:rPr>
          <w:rFonts w:ascii="Times New Roman" w:hAnsi="Times New Roman"/>
          <w:b/>
          <w:sz w:val="24"/>
          <w:szCs w:val="24"/>
        </w:rPr>
      </w:pPr>
      <w:r>
        <w:rPr>
          <w:rFonts w:ascii="Times New Roman" w:hAnsi="Times New Roman"/>
          <w:b/>
          <w:sz w:val="24"/>
          <w:szCs w:val="24"/>
        </w:rPr>
        <w:pict>
          <v:line id="Line 2" o:spid="_x0000_s1026" style="position:absolute;left:0;text-align:left;flip:y;z-index:251658240;visibility:visible" from="5.4pt,4.35pt" to="468.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" o:allowincell="f" strokeweight="2pt">
            <v:stroke startarrowwidth="narrow" startarrowlength="short" endarrowwidth="narrow" endarrowlength="short"/>
          </v:line>
        </w:pict>
      </w:r>
    </w:p>
    <w:p w:rsidR="00281145" w:rsidRDefault="00281145" w:rsidP="00281145">
      <w:pPr>
        <w:pStyle w:val="a7"/>
        <w:ind w:firstLine="709"/>
        <w:jc w:val="center"/>
        <w:rPr>
          <w:rFonts w:ascii="Times New Roman" w:hAnsi="Times New Roman"/>
          <w:b/>
          <w:sz w:val="36"/>
          <w:szCs w:val="36"/>
        </w:rPr>
      </w:pPr>
      <w:r w:rsidRPr="00464161">
        <w:rPr>
          <w:rFonts w:ascii="Times New Roman" w:hAnsi="Times New Roman"/>
          <w:b/>
          <w:sz w:val="36"/>
          <w:szCs w:val="36"/>
        </w:rPr>
        <w:t xml:space="preserve">Р Е </w:t>
      </w:r>
      <w:proofErr w:type="gramStart"/>
      <w:r w:rsidRPr="00464161">
        <w:rPr>
          <w:rFonts w:ascii="Times New Roman" w:hAnsi="Times New Roman"/>
          <w:b/>
          <w:sz w:val="36"/>
          <w:szCs w:val="36"/>
        </w:rPr>
        <w:t>Ш</w:t>
      </w:r>
      <w:proofErr w:type="gramEnd"/>
      <w:r w:rsidRPr="00464161">
        <w:rPr>
          <w:rFonts w:ascii="Times New Roman" w:hAnsi="Times New Roman"/>
          <w:b/>
          <w:sz w:val="36"/>
          <w:szCs w:val="36"/>
        </w:rPr>
        <w:t xml:space="preserve"> Е Н И Е</w:t>
      </w:r>
    </w:p>
    <w:p w:rsidR="00281145" w:rsidRPr="00A720D0" w:rsidRDefault="00281145" w:rsidP="00281145">
      <w:pPr>
        <w:pStyle w:val="a7"/>
        <w:ind w:firstLine="709"/>
        <w:jc w:val="center"/>
        <w:rPr>
          <w:rFonts w:ascii="Times New Roman" w:hAnsi="Times New Roman"/>
          <w:b/>
          <w:sz w:val="28"/>
          <w:szCs w:val="28"/>
        </w:rPr>
      </w:pPr>
    </w:p>
    <w:p w:rsidR="00281145" w:rsidRPr="00281145" w:rsidRDefault="00281145" w:rsidP="00281145">
      <w:pPr>
        <w:pStyle w:val="a7"/>
        <w:ind w:firstLine="709"/>
        <w:jc w:val="center"/>
        <w:rPr>
          <w:rFonts w:ascii="Times New Roman" w:hAnsi="Times New Roman"/>
          <w:b/>
          <w:sz w:val="28"/>
          <w:szCs w:val="28"/>
        </w:rPr>
      </w:pPr>
      <w:r w:rsidRPr="00281145">
        <w:rPr>
          <w:rFonts w:ascii="Times New Roman" w:hAnsi="Times New Roman"/>
          <w:b/>
          <w:sz w:val="28"/>
          <w:szCs w:val="28"/>
        </w:rPr>
        <w:t xml:space="preserve">от </w:t>
      </w:r>
      <w:r w:rsidR="000F2119">
        <w:rPr>
          <w:rFonts w:ascii="Times New Roman" w:hAnsi="Times New Roman"/>
          <w:b/>
          <w:sz w:val="28"/>
          <w:szCs w:val="28"/>
        </w:rPr>
        <w:t>03</w:t>
      </w:r>
      <w:r w:rsidRPr="00281145">
        <w:rPr>
          <w:rFonts w:ascii="Times New Roman" w:hAnsi="Times New Roman"/>
          <w:b/>
          <w:sz w:val="28"/>
          <w:szCs w:val="28"/>
        </w:rPr>
        <w:t>.</w:t>
      </w:r>
      <w:r w:rsidR="000F2119">
        <w:rPr>
          <w:rFonts w:ascii="Times New Roman" w:hAnsi="Times New Roman"/>
          <w:b/>
          <w:sz w:val="28"/>
          <w:szCs w:val="28"/>
        </w:rPr>
        <w:t>04</w:t>
      </w:r>
      <w:r w:rsidRPr="00281145">
        <w:rPr>
          <w:rFonts w:ascii="Times New Roman" w:hAnsi="Times New Roman"/>
          <w:b/>
          <w:sz w:val="28"/>
          <w:szCs w:val="28"/>
        </w:rPr>
        <w:t>.202</w:t>
      </w:r>
      <w:r w:rsidR="000F2119">
        <w:rPr>
          <w:rFonts w:ascii="Times New Roman" w:hAnsi="Times New Roman"/>
          <w:b/>
          <w:sz w:val="28"/>
          <w:szCs w:val="28"/>
        </w:rPr>
        <w:t>5</w:t>
      </w:r>
      <w:r w:rsidRPr="00281145">
        <w:rPr>
          <w:rFonts w:ascii="Times New Roman" w:hAnsi="Times New Roman"/>
          <w:b/>
          <w:sz w:val="28"/>
          <w:szCs w:val="28"/>
        </w:rPr>
        <w:t xml:space="preserve"> года  № 44</w:t>
      </w:r>
    </w:p>
    <w:p w:rsidR="004A3D4C" w:rsidRPr="00911A15" w:rsidRDefault="004A3D4C" w:rsidP="004A3D4C">
      <w:pPr>
        <w:jc w:val="center"/>
        <w:rPr>
          <w:b/>
          <w:bCs/>
          <w:color w:val="000000" w:themeColor="text1"/>
          <w:sz w:val="28"/>
          <w:szCs w:val="28"/>
        </w:rPr>
      </w:pPr>
    </w:p>
    <w:p w:rsidR="004A3D4C" w:rsidRPr="004A3D4C" w:rsidRDefault="004A3D4C" w:rsidP="004A3D4C">
      <w:pPr>
        <w:pStyle w:val="a9"/>
        <w:jc w:val="both"/>
        <w:rPr>
          <w:b w:val="0"/>
          <w:color w:val="000000" w:themeColor="text1"/>
          <w:sz w:val="20"/>
        </w:rPr>
      </w:pPr>
      <w:r w:rsidRPr="004A3D4C">
        <w:rPr>
          <w:color w:val="000000" w:themeColor="text1"/>
          <w:sz w:val="20"/>
        </w:rPr>
        <w:t>Изменения зарегистрированы Главным Управлением Министерства юстиции Российской Федерации по Санкт-Петербургу и Ленинградской области  16 мая 2025 года, № RU 473010002025001.</w:t>
      </w:r>
    </w:p>
    <w:p w:rsidR="004A3D4C" w:rsidRPr="004A3D4C" w:rsidRDefault="004A3D4C" w:rsidP="004A3D4C">
      <w:pPr>
        <w:pStyle w:val="a9"/>
        <w:jc w:val="both"/>
        <w:rPr>
          <w:b w:val="0"/>
          <w:color w:val="000000" w:themeColor="text1"/>
          <w:sz w:val="20"/>
        </w:rPr>
      </w:pPr>
      <w:r w:rsidRPr="004A3D4C">
        <w:rPr>
          <w:color w:val="000000" w:themeColor="text1"/>
          <w:sz w:val="20"/>
        </w:rPr>
        <w:t xml:space="preserve">Решение совета депутатов  </w:t>
      </w:r>
      <w:r w:rsidRPr="004A3D4C">
        <w:rPr>
          <w:sz w:val="20"/>
        </w:rPr>
        <w:t>от 03.04.2025 года  № 44</w:t>
      </w:r>
      <w:r>
        <w:rPr>
          <w:sz w:val="20"/>
        </w:rPr>
        <w:t xml:space="preserve"> </w:t>
      </w:r>
      <w:r w:rsidRPr="004A3D4C">
        <w:rPr>
          <w:color w:val="000000" w:themeColor="text1"/>
          <w:sz w:val="20"/>
        </w:rPr>
        <w:t>опубликовано в городской газете «Маяк» 2</w:t>
      </w:r>
      <w:r>
        <w:rPr>
          <w:color w:val="000000" w:themeColor="text1"/>
          <w:sz w:val="20"/>
        </w:rPr>
        <w:t>1</w:t>
      </w:r>
      <w:r w:rsidRPr="004A3D4C">
        <w:rPr>
          <w:color w:val="000000" w:themeColor="text1"/>
          <w:sz w:val="20"/>
        </w:rPr>
        <w:t xml:space="preserve"> мая 202</w:t>
      </w:r>
      <w:r>
        <w:rPr>
          <w:color w:val="000000" w:themeColor="text1"/>
          <w:sz w:val="20"/>
        </w:rPr>
        <w:t>5</w:t>
      </w:r>
      <w:r w:rsidRPr="004A3D4C">
        <w:rPr>
          <w:color w:val="000000" w:themeColor="text1"/>
          <w:sz w:val="20"/>
        </w:rPr>
        <w:t xml:space="preserve"> года № </w:t>
      </w:r>
      <w:r>
        <w:rPr>
          <w:color w:val="000000" w:themeColor="text1"/>
          <w:sz w:val="20"/>
        </w:rPr>
        <w:t>19</w:t>
      </w:r>
      <w:r w:rsidRPr="004A3D4C">
        <w:rPr>
          <w:color w:val="000000" w:themeColor="text1"/>
          <w:sz w:val="20"/>
        </w:rPr>
        <w:t>. Решение вступило в силу 2</w:t>
      </w:r>
      <w:r>
        <w:rPr>
          <w:color w:val="000000" w:themeColor="text1"/>
          <w:sz w:val="20"/>
        </w:rPr>
        <w:t>1</w:t>
      </w:r>
      <w:r w:rsidRPr="004A3D4C">
        <w:rPr>
          <w:color w:val="000000" w:themeColor="text1"/>
          <w:sz w:val="20"/>
        </w:rPr>
        <w:t xml:space="preserve"> мая 202</w:t>
      </w:r>
      <w:r>
        <w:rPr>
          <w:color w:val="000000" w:themeColor="text1"/>
          <w:sz w:val="20"/>
        </w:rPr>
        <w:t>5</w:t>
      </w:r>
      <w:r w:rsidRPr="004A3D4C">
        <w:rPr>
          <w:color w:val="000000" w:themeColor="text1"/>
          <w:sz w:val="20"/>
        </w:rPr>
        <w:t xml:space="preserve"> года.</w:t>
      </w:r>
    </w:p>
    <w:p w:rsidR="004A3D4C" w:rsidRPr="004A3D4C" w:rsidRDefault="004A3D4C" w:rsidP="004A3D4C">
      <w:pPr>
        <w:pStyle w:val="a7"/>
        <w:ind w:firstLine="709"/>
        <w:jc w:val="both"/>
        <w:rPr>
          <w:rFonts w:ascii="Arial" w:hAnsi="Arial" w:cs="Arial"/>
          <w:sz w:val="20"/>
          <w:szCs w:val="20"/>
        </w:rPr>
      </w:pPr>
    </w:p>
    <w:tbl>
      <w:tblPr>
        <w:tblW w:w="0" w:type="auto"/>
        <w:tblLayout w:type="fixed"/>
        <w:tblLook w:val="01E0"/>
      </w:tblPr>
      <w:tblGrid>
        <w:gridCol w:w="6768"/>
      </w:tblGrid>
      <w:tr w:rsidR="00281145" w:rsidRPr="000675D2" w:rsidTr="00BB6252">
        <w:tc>
          <w:tcPr>
            <w:tcW w:w="6768" w:type="dxa"/>
          </w:tcPr>
          <w:p w:rsidR="00281145" w:rsidRPr="000675D2" w:rsidRDefault="00281145" w:rsidP="00BB6252">
            <w:pPr>
              <w:pStyle w:val="a9"/>
              <w:jc w:val="both"/>
              <w:rPr>
                <w:sz w:val="28"/>
                <w:szCs w:val="28"/>
              </w:rPr>
            </w:pPr>
            <w:r w:rsidRPr="000675D2">
              <w:rPr>
                <w:sz w:val="28"/>
                <w:szCs w:val="28"/>
              </w:rPr>
              <w:t xml:space="preserve">«О </w:t>
            </w:r>
            <w:proofErr w:type="gramStart"/>
            <w:r w:rsidRPr="000675D2">
              <w:rPr>
                <w:sz w:val="28"/>
                <w:szCs w:val="28"/>
              </w:rPr>
              <w:t>внесении</w:t>
            </w:r>
            <w:proofErr w:type="gramEnd"/>
            <w:r w:rsidRPr="000675D2">
              <w:rPr>
                <w:sz w:val="28"/>
                <w:szCs w:val="28"/>
              </w:rPr>
              <w:t xml:space="preserve"> изменений и дополнений в Устав муниципального образования </w:t>
            </w:r>
            <w:proofErr w:type="spellStart"/>
            <w:r w:rsidRPr="000675D2">
              <w:rPr>
                <w:sz w:val="28"/>
                <w:szCs w:val="28"/>
              </w:rPr>
              <w:t>Сосновоборский</w:t>
            </w:r>
            <w:proofErr w:type="spellEnd"/>
            <w:r w:rsidRPr="000675D2">
              <w:rPr>
                <w:sz w:val="28"/>
                <w:szCs w:val="28"/>
              </w:rPr>
              <w:t xml:space="preserve"> городской округ Ленинградской области»</w:t>
            </w:r>
          </w:p>
        </w:tc>
      </w:tr>
    </w:tbl>
    <w:p w:rsidR="00200F2A" w:rsidRDefault="00200F2A" w:rsidP="00200F2A">
      <w:pPr>
        <w:pStyle w:val="a7"/>
        <w:ind w:firstLine="709"/>
        <w:jc w:val="center"/>
        <w:rPr>
          <w:rFonts w:ascii="Times New Roman" w:hAnsi="Times New Roman"/>
          <w:color w:val="000000" w:themeColor="text1"/>
          <w:sz w:val="28"/>
          <w:szCs w:val="28"/>
        </w:rPr>
      </w:pPr>
    </w:p>
    <w:p w:rsidR="00281145" w:rsidRPr="000675D2" w:rsidRDefault="00281145" w:rsidP="00200F2A">
      <w:pPr>
        <w:pStyle w:val="a7"/>
        <w:ind w:firstLine="709"/>
        <w:jc w:val="center"/>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color w:val="000000" w:themeColor="text1"/>
          <w:sz w:val="28"/>
          <w:szCs w:val="28"/>
        </w:rPr>
      </w:pPr>
      <w:proofErr w:type="gramStart"/>
      <w:r w:rsidRPr="000675D2">
        <w:rPr>
          <w:rFonts w:ascii="Times New Roman" w:hAnsi="Times New Roman"/>
          <w:color w:val="000000" w:themeColor="text1"/>
          <w:sz w:val="28"/>
          <w:szCs w:val="28"/>
        </w:rPr>
        <w:t xml:space="preserve">Руководствуясь пунктом 1 части 10 статьи 35 и статьей 44 Федерального закона от 06.10.2003 N 131-ФЗ «Об общих принципах организации местного самоуправления в Российской Федерации» (с изменениями) и в целях приведения Устава муниципального </w:t>
      </w:r>
      <w:r w:rsidRPr="000675D2">
        <w:rPr>
          <w:rFonts w:ascii="Times New Roman" w:hAnsi="Times New Roman"/>
          <w:sz w:val="28"/>
          <w:szCs w:val="28"/>
        </w:rPr>
        <w:t xml:space="preserve">образования </w:t>
      </w:r>
      <w:proofErr w:type="spellStart"/>
      <w:r w:rsidRPr="000675D2">
        <w:rPr>
          <w:rFonts w:ascii="Times New Roman" w:hAnsi="Times New Roman"/>
          <w:sz w:val="28"/>
          <w:szCs w:val="28"/>
        </w:rPr>
        <w:t>Сосновоборский</w:t>
      </w:r>
      <w:proofErr w:type="spellEnd"/>
      <w:r w:rsidRPr="000675D2">
        <w:rPr>
          <w:rFonts w:ascii="Times New Roman" w:hAnsi="Times New Roman"/>
          <w:sz w:val="28"/>
          <w:szCs w:val="28"/>
        </w:rPr>
        <w:t xml:space="preserve"> городской округ Ленинградской области</w:t>
      </w:r>
      <w:r w:rsidRPr="000675D2">
        <w:rPr>
          <w:rFonts w:ascii="Times New Roman" w:hAnsi="Times New Roman"/>
          <w:color w:val="000000" w:themeColor="text1"/>
          <w:sz w:val="28"/>
          <w:szCs w:val="28"/>
        </w:rPr>
        <w:t xml:space="preserve"> в соответствие законодательству Российской Федерации, совет депутатов </w:t>
      </w:r>
      <w:proofErr w:type="spellStart"/>
      <w:r w:rsidRPr="000675D2">
        <w:rPr>
          <w:rFonts w:ascii="Times New Roman" w:hAnsi="Times New Roman"/>
          <w:color w:val="000000" w:themeColor="text1"/>
          <w:sz w:val="28"/>
          <w:szCs w:val="28"/>
        </w:rPr>
        <w:t>Сосновоборского</w:t>
      </w:r>
      <w:proofErr w:type="spellEnd"/>
      <w:r w:rsidRPr="000675D2">
        <w:rPr>
          <w:rFonts w:ascii="Times New Roman" w:hAnsi="Times New Roman"/>
          <w:color w:val="000000" w:themeColor="text1"/>
          <w:sz w:val="28"/>
          <w:szCs w:val="28"/>
        </w:rPr>
        <w:t xml:space="preserve"> городского округа Ленинградской области</w:t>
      </w:r>
      <w:proofErr w:type="gramEnd"/>
    </w:p>
    <w:p w:rsidR="00281145" w:rsidRPr="000675D2"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center"/>
        <w:rPr>
          <w:rFonts w:ascii="Times New Roman" w:hAnsi="Times New Roman"/>
          <w:sz w:val="28"/>
          <w:szCs w:val="28"/>
        </w:rPr>
      </w:pPr>
      <w:r w:rsidRPr="000675D2">
        <w:rPr>
          <w:rFonts w:ascii="Times New Roman" w:hAnsi="Times New Roman"/>
          <w:sz w:val="28"/>
          <w:szCs w:val="28"/>
        </w:rPr>
        <w:t xml:space="preserve">Р Е </w:t>
      </w:r>
      <w:proofErr w:type="gramStart"/>
      <w:r w:rsidRPr="000675D2">
        <w:rPr>
          <w:rFonts w:ascii="Times New Roman" w:hAnsi="Times New Roman"/>
          <w:sz w:val="28"/>
          <w:szCs w:val="28"/>
        </w:rPr>
        <w:t>Ш</w:t>
      </w:r>
      <w:proofErr w:type="gramEnd"/>
      <w:r w:rsidRPr="000675D2">
        <w:rPr>
          <w:rFonts w:ascii="Times New Roman" w:hAnsi="Times New Roman"/>
          <w:sz w:val="28"/>
          <w:szCs w:val="28"/>
        </w:rPr>
        <w:t xml:space="preserve"> И Л:</w:t>
      </w:r>
    </w:p>
    <w:p w:rsidR="00281145" w:rsidRPr="000675D2"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 xml:space="preserve">1. Внести следующие изменения в Устав муниципального образования </w:t>
      </w:r>
      <w:proofErr w:type="spellStart"/>
      <w:r w:rsidRPr="000675D2">
        <w:rPr>
          <w:rFonts w:ascii="Times New Roman" w:hAnsi="Times New Roman"/>
          <w:color w:val="000000" w:themeColor="text1"/>
          <w:sz w:val="28"/>
          <w:szCs w:val="28"/>
        </w:rPr>
        <w:t>Сосновоборский</w:t>
      </w:r>
      <w:proofErr w:type="spellEnd"/>
      <w:r w:rsidRPr="000675D2">
        <w:rPr>
          <w:rFonts w:ascii="Times New Roman" w:hAnsi="Times New Roman"/>
          <w:color w:val="000000" w:themeColor="text1"/>
          <w:sz w:val="28"/>
          <w:szCs w:val="28"/>
        </w:rPr>
        <w:t xml:space="preserve"> городской округ Ленинградской области, принятый решением совета депутатов от 22.09.2021 № 125 (с учетом изменений):</w:t>
      </w:r>
    </w:p>
    <w:p w:rsidR="00281145" w:rsidRDefault="00281145" w:rsidP="00281145">
      <w:pPr>
        <w:pStyle w:val="a7"/>
        <w:ind w:firstLine="709"/>
        <w:jc w:val="both"/>
        <w:rPr>
          <w:rFonts w:ascii="Times New Roman" w:hAnsi="Times New Roman"/>
          <w:color w:val="000000" w:themeColor="text1"/>
          <w:sz w:val="28"/>
          <w:szCs w:val="28"/>
        </w:rPr>
      </w:pPr>
    </w:p>
    <w:p w:rsidR="00281145" w:rsidRPr="00B4659F"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1.1. пункт 16 статьи 4 дополнить словами</w:t>
      </w:r>
      <w:proofErr w:type="gramStart"/>
      <w:r w:rsidRPr="000675D2">
        <w:rPr>
          <w:rFonts w:ascii="Times New Roman" w:hAnsi="Times New Roman"/>
          <w:color w:val="000000" w:themeColor="text1"/>
          <w:sz w:val="28"/>
          <w:szCs w:val="28"/>
        </w:rPr>
        <w:t xml:space="preserve">: </w:t>
      </w:r>
      <w:r w:rsidRPr="00B4659F">
        <w:rPr>
          <w:rFonts w:ascii="Times New Roman" w:hAnsi="Times New Roman"/>
          <w:color w:val="000000" w:themeColor="text1"/>
          <w:sz w:val="28"/>
          <w:szCs w:val="28"/>
        </w:rPr>
        <w:t>«</w:t>
      </w:r>
      <w:proofErr w:type="gramEnd"/>
      <w:r w:rsidRPr="00B4659F">
        <w:rPr>
          <w:rFonts w:ascii="Times New Roman" w:hAnsi="Times New Roman"/>
          <w:color w:val="000000" w:themeColor="text1"/>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proofErr w:type="spellStart"/>
      <w:r w:rsidRPr="00B4659F">
        <w:rPr>
          <w:rFonts w:ascii="Times New Roman" w:hAnsi="Times New Roman"/>
          <w:color w:val="000000" w:themeColor="text1"/>
          <w:sz w:val="28"/>
          <w:szCs w:val="28"/>
        </w:rPr>
        <w:t>Сосновоборского</w:t>
      </w:r>
      <w:proofErr w:type="spellEnd"/>
      <w:r w:rsidRPr="00B4659F">
        <w:rPr>
          <w:rFonts w:ascii="Times New Roman" w:hAnsi="Times New Roman"/>
          <w:color w:val="000000" w:themeColor="text1"/>
          <w:sz w:val="28"/>
          <w:szCs w:val="28"/>
        </w:rPr>
        <w:t xml:space="preserve"> городского округа»;</w:t>
      </w:r>
    </w:p>
    <w:p w:rsidR="00281145" w:rsidRDefault="00281145" w:rsidP="00281145">
      <w:pPr>
        <w:pStyle w:val="a7"/>
        <w:ind w:firstLine="709"/>
        <w:jc w:val="both"/>
        <w:rPr>
          <w:rFonts w:ascii="Times New Roman" w:hAnsi="Times New Roman"/>
          <w:color w:val="000000" w:themeColor="text1"/>
          <w:sz w:val="28"/>
          <w:szCs w:val="28"/>
        </w:rPr>
      </w:pPr>
    </w:p>
    <w:p w:rsidR="00281145"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1.2. пункт 17 статьи 4 изложить в новой редакции:</w:t>
      </w:r>
    </w:p>
    <w:p w:rsidR="000D0117" w:rsidRPr="000675D2" w:rsidRDefault="000D0117" w:rsidP="00281145">
      <w:pPr>
        <w:pStyle w:val="a7"/>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w:t>
      </w:r>
      <w:r w:rsidRPr="000D0117">
        <w:rPr>
          <w:rFonts w:ascii="Times New Roman" w:hAnsi="Times New Roman"/>
          <w:color w:val="000000" w:themeColor="text1"/>
          <w:sz w:val="28"/>
          <w:szCs w:val="28"/>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w:t>
      </w:r>
      <w:r w:rsidRPr="000D0117">
        <w:rPr>
          <w:rFonts w:ascii="Times New Roman" w:hAnsi="Times New Roman"/>
          <w:color w:val="000000" w:themeColor="text1"/>
          <w:sz w:val="28"/>
          <w:szCs w:val="28"/>
        </w:rPr>
        <w:lastRenderedPageBreak/>
        <w:t>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D0117">
        <w:rPr>
          <w:rFonts w:ascii="Times New Roman" w:hAnsi="Times New Roman"/>
          <w:color w:val="000000" w:themeColor="text1"/>
          <w:sz w:val="28"/>
          <w:szCs w:val="28"/>
        </w:rPr>
        <w:t xml:space="preserve"> </w:t>
      </w:r>
      <w:proofErr w:type="gramStart"/>
      <w:r w:rsidRPr="000D0117">
        <w:rPr>
          <w:rFonts w:ascii="Times New Roman" w:hAnsi="Times New Roman"/>
          <w:color w:val="000000" w:themeColor="text1"/>
          <w:sz w:val="28"/>
          <w:szCs w:val="28"/>
        </w:rP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281145"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1.3. статью 4 дополнить пунктом 47 в следующей редакции:</w:t>
      </w: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 xml:space="preserve">47) осуществление учета личных подсобных хозяйств, которые ведут граждане в соответствии с Федеральным </w:t>
      </w:r>
      <w:hyperlink r:id="rId7" w:history="1">
        <w:r w:rsidRPr="000675D2">
          <w:rPr>
            <w:rFonts w:ascii="Times New Roman" w:hAnsi="Times New Roman"/>
            <w:color w:val="000000" w:themeColor="text1"/>
            <w:sz w:val="28"/>
            <w:szCs w:val="28"/>
          </w:rPr>
          <w:t>законом</w:t>
        </w:r>
      </w:hyperlink>
      <w:r w:rsidRPr="000675D2">
        <w:rPr>
          <w:rFonts w:ascii="Times New Roman" w:hAnsi="Times New Roman"/>
          <w:color w:val="000000" w:themeColor="text1"/>
          <w:sz w:val="28"/>
          <w:szCs w:val="28"/>
        </w:rPr>
        <w:t xml:space="preserve"> от 7 июля 2003 года N 112-ФЗ «О личном подсобном хозяйстве», в </w:t>
      </w:r>
      <w:proofErr w:type="spellStart"/>
      <w:r w:rsidRPr="000675D2">
        <w:rPr>
          <w:rFonts w:ascii="Times New Roman" w:hAnsi="Times New Roman"/>
          <w:color w:val="000000" w:themeColor="text1"/>
          <w:sz w:val="28"/>
          <w:szCs w:val="28"/>
        </w:rPr>
        <w:t>похозяйственных</w:t>
      </w:r>
      <w:proofErr w:type="spellEnd"/>
      <w:r w:rsidRPr="000675D2">
        <w:rPr>
          <w:rFonts w:ascii="Times New Roman" w:hAnsi="Times New Roman"/>
          <w:color w:val="000000" w:themeColor="text1"/>
          <w:sz w:val="28"/>
          <w:szCs w:val="28"/>
        </w:rPr>
        <w:t xml:space="preserve"> книгах</w:t>
      </w:r>
      <w:r>
        <w:rPr>
          <w:rFonts w:ascii="Times New Roman" w:hAnsi="Times New Roman"/>
          <w:color w:val="000000" w:themeColor="text1"/>
          <w:sz w:val="28"/>
          <w:szCs w:val="28"/>
        </w:rPr>
        <w:t>;</w:t>
      </w:r>
    </w:p>
    <w:p w:rsidR="00281145" w:rsidRDefault="00281145" w:rsidP="00281145">
      <w:pPr>
        <w:pStyle w:val="a7"/>
        <w:ind w:firstLine="709"/>
        <w:jc w:val="both"/>
        <w:rPr>
          <w:rFonts w:ascii="Times New Roman" w:hAnsi="Times New Roman"/>
          <w:color w:val="000000" w:themeColor="text1"/>
          <w:sz w:val="28"/>
          <w:szCs w:val="28"/>
        </w:rPr>
      </w:pPr>
    </w:p>
    <w:p w:rsidR="00491D1C" w:rsidRDefault="00491D1C" w:rsidP="00281145">
      <w:pPr>
        <w:pStyle w:val="a7"/>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1.4. пункт 5 части 2 статьи 27 изложить в новой редакции:</w:t>
      </w:r>
    </w:p>
    <w:p w:rsidR="00491D1C" w:rsidRPr="00491D1C" w:rsidRDefault="00491D1C" w:rsidP="00491D1C">
      <w:pPr>
        <w:pStyle w:val="a7"/>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491D1C">
        <w:rPr>
          <w:rFonts w:ascii="Times New Roman" w:hAnsi="Times New Roman"/>
          <w:color w:val="000000" w:themeColor="text1"/>
          <w:sz w:val="28"/>
          <w:szCs w:val="28"/>
        </w:rPr>
        <w:t xml:space="preserve">5) установление порядка организации и проведения общественных обсуждений объекта государственной экологической экспертизы, содержащего предварительные материалы оценки </w:t>
      </w:r>
      <w:proofErr w:type="gramStart"/>
      <w:r w:rsidRPr="00491D1C">
        <w:rPr>
          <w:rFonts w:ascii="Times New Roman" w:hAnsi="Times New Roman"/>
          <w:color w:val="000000" w:themeColor="text1"/>
          <w:sz w:val="28"/>
          <w:szCs w:val="28"/>
        </w:rPr>
        <w:t>воздействия</w:t>
      </w:r>
      <w:proofErr w:type="gramEnd"/>
      <w:r w:rsidRPr="00491D1C">
        <w:rPr>
          <w:rFonts w:ascii="Times New Roman" w:hAnsi="Times New Roman"/>
          <w:color w:val="000000" w:themeColor="text1"/>
          <w:sz w:val="28"/>
          <w:szCs w:val="28"/>
        </w:rPr>
        <w:t xml:space="preserve"> на окружающую среду планируемой хозяйственной и иной деятельности на территории муниципального образования </w:t>
      </w:r>
      <w:proofErr w:type="spellStart"/>
      <w:r w:rsidRPr="00491D1C">
        <w:rPr>
          <w:rFonts w:ascii="Times New Roman" w:hAnsi="Times New Roman"/>
          <w:color w:val="000000" w:themeColor="text1"/>
          <w:sz w:val="28"/>
          <w:szCs w:val="28"/>
        </w:rPr>
        <w:t>Сосновоборский</w:t>
      </w:r>
      <w:proofErr w:type="spellEnd"/>
      <w:r w:rsidRPr="00491D1C">
        <w:rPr>
          <w:rFonts w:ascii="Times New Roman" w:hAnsi="Times New Roman"/>
          <w:color w:val="000000" w:themeColor="text1"/>
          <w:sz w:val="28"/>
          <w:szCs w:val="28"/>
        </w:rPr>
        <w:t xml:space="preserve"> городской округ Ленинградской области;»;</w:t>
      </w:r>
    </w:p>
    <w:p w:rsidR="00491D1C" w:rsidRDefault="00491D1C" w:rsidP="00281145">
      <w:pPr>
        <w:pStyle w:val="a7"/>
        <w:ind w:firstLine="709"/>
        <w:jc w:val="both"/>
        <w:rPr>
          <w:rFonts w:ascii="Times New Roman" w:hAnsi="Times New Roman"/>
          <w:color w:val="000000" w:themeColor="text1"/>
          <w:sz w:val="28"/>
          <w:szCs w:val="28"/>
        </w:rPr>
      </w:pPr>
    </w:p>
    <w:p w:rsidR="00281145"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w:t>
      </w:r>
      <w:r w:rsidR="00491D1C">
        <w:rPr>
          <w:rFonts w:ascii="Times New Roman" w:hAnsi="Times New Roman"/>
          <w:color w:val="000000" w:themeColor="text1"/>
          <w:sz w:val="28"/>
          <w:szCs w:val="28"/>
        </w:rPr>
        <w:t>5</w:t>
      </w:r>
      <w:r w:rsidRPr="000675D2">
        <w:rPr>
          <w:rFonts w:ascii="Times New Roman" w:hAnsi="Times New Roman"/>
          <w:color w:val="000000" w:themeColor="text1"/>
          <w:sz w:val="28"/>
          <w:szCs w:val="28"/>
        </w:rPr>
        <w:t>. в части 1 статьи 41 слова «(руководителя высшего исполнительного органа государственной власти Ленинградской области)» исключить;</w:t>
      </w:r>
    </w:p>
    <w:p w:rsidR="00281145"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w:t>
      </w:r>
      <w:r w:rsidR="00491D1C">
        <w:rPr>
          <w:rFonts w:ascii="Times New Roman" w:hAnsi="Times New Roman"/>
          <w:color w:val="000000" w:themeColor="text1"/>
          <w:sz w:val="28"/>
          <w:szCs w:val="28"/>
        </w:rPr>
        <w:t>6</w:t>
      </w:r>
      <w:r w:rsidRPr="000675D2">
        <w:rPr>
          <w:rFonts w:ascii="Times New Roman" w:hAnsi="Times New Roman"/>
          <w:color w:val="000000" w:themeColor="text1"/>
          <w:sz w:val="28"/>
          <w:szCs w:val="28"/>
        </w:rPr>
        <w:t>. часть 2 статьи 41 дополнить пунктом 4.1 в следующей редакции</w:t>
      </w:r>
      <w:r>
        <w:rPr>
          <w:rFonts w:ascii="Times New Roman" w:hAnsi="Times New Roman"/>
          <w:color w:val="000000" w:themeColor="text1"/>
          <w:sz w:val="28"/>
          <w:szCs w:val="28"/>
        </w:rPr>
        <w:t>:</w:t>
      </w:r>
    </w:p>
    <w:p w:rsidR="00281145" w:rsidRPr="00F84B06" w:rsidRDefault="00281145" w:rsidP="00281145">
      <w:pPr>
        <w:pStyle w:val="a7"/>
        <w:ind w:firstLine="709"/>
        <w:jc w:val="both"/>
        <w:rPr>
          <w:rFonts w:ascii="Times New Roman" w:hAnsi="Times New Roman"/>
          <w:color w:val="000000" w:themeColor="text1"/>
          <w:sz w:val="28"/>
          <w:szCs w:val="28"/>
        </w:rPr>
      </w:pPr>
      <w:r w:rsidRPr="00F84B06">
        <w:rPr>
          <w:rFonts w:ascii="Times New Roman" w:hAnsi="Times New Roman"/>
          <w:color w:val="000000" w:themeColor="text1"/>
          <w:sz w:val="28"/>
          <w:szCs w:val="28"/>
        </w:rPr>
        <w:t>«4.1) приобретение им статуса иностранного агента</w:t>
      </w:r>
      <w:proofErr w:type="gramStart"/>
      <w:r w:rsidRPr="00F84B06">
        <w:rPr>
          <w:rFonts w:ascii="Times New Roman" w:hAnsi="Times New Roman"/>
          <w:color w:val="000000" w:themeColor="text1"/>
          <w:sz w:val="28"/>
          <w:szCs w:val="28"/>
        </w:rPr>
        <w:t>;»</w:t>
      </w:r>
      <w:proofErr w:type="gramEnd"/>
      <w:r w:rsidRPr="00F84B06">
        <w:rPr>
          <w:rFonts w:ascii="Times New Roman" w:hAnsi="Times New Roman"/>
          <w:color w:val="000000" w:themeColor="text1"/>
          <w:sz w:val="28"/>
          <w:szCs w:val="28"/>
        </w:rPr>
        <w:t>;</w:t>
      </w:r>
    </w:p>
    <w:p w:rsidR="00281145"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w:t>
      </w:r>
      <w:r w:rsidR="00491D1C">
        <w:rPr>
          <w:rFonts w:ascii="Times New Roman" w:hAnsi="Times New Roman"/>
          <w:color w:val="000000" w:themeColor="text1"/>
          <w:sz w:val="28"/>
          <w:szCs w:val="28"/>
        </w:rPr>
        <w:t>7</w:t>
      </w:r>
      <w:r w:rsidRPr="000675D2">
        <w:rPr>
          <w:rFonts w:ascii="Times New Roman" w:hAnsi="Times New Roman"/>
          <w:color w:val="000000" w:themeColor="text1"/>
          <w:sz w:val="28"/>
          <w:szCs w:val="28"/>
        </w:rPr>
        <w:t>. часть 2 статьи 41 дополнить пунктом 6 в следующей редакции;</w:t>
      </w:r>
    </w:p>
    <w:p w:rsidR="00281145"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 xml:space="preserve">«6) </w:t>
      </w:r>
      <w:proofErr w:type="gramStart"/>
      <w:r w:rsidRPr="000675D2">
        <w:rPr>
          <w:rFonts w:ascii="Times New Roman" w:hAnsi="Times New Roman"/>
          <w:color w:val="000000" w:themeColor="text1"/>
          <w:sz w:val="28"/>
          <w:szCs w:val="28"/>
        </w:rPr>
        <w:t>систематическое</w:t>
      </w:r>
      <w:proofErr w:type="gramEnd"/>
      <w:r w:rsidRPr="000675D2">
        <w:rPr>
          <w:rFonts w:ascii="Times New Roman" w:hAnsi="Times New Roman"/>
          <w:color w:val="000000" w:themeColor="text1"/>
          <w:sz w:val="28"/>
          <w:szCs w:val="28"/>
        </w:rPr>
        <w:t xml:space="preserve"> </w:t>
      </w:r>
      <w:proofErr w:type="spellStart"/>
      <w:r w:rsidRPr="000675D2">
        <w:rPr>
          <w:rFonts w:ascii="Times New Roman" w:hAnsi="Times New Roman"/>
          <w:color w:val="000000" w:themeColor="text1"/>
          <w:sz w:val="28"/>
          <w:szCs w:val="28"/>
        </w:rPr>
        <w:t>недостижение</w:t>
      </w:r>
      <w:proofErr w:type="spellEnd"/>
      <w:r w:rsidRPr="000675D2">
        <w:rPr>
          <w:rFonts w:ascii="Times New Roman" w:hAnsi="Times New Roman"/>
          <w:color w:val="000000" w:themeColor="text1"/>
          <w:sz w:val="28"/>
          <w:szCs w:val="28"/>
        </w:rPr>
        <w:t xml:space="preserve"> показателей для оценки эффективности деятельности органов местного самоуправления.»;</w:t>
      </w:r>
    </w:p>
    <w:p w:rsidR="00281145"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w:t>
      </w:r>
      <w:r w:rsidR="00491D1C">
        <w:rPr>
          <w:rFonts w:ascii="Times New Roman" w:hAnsi="Times New Roman"/>
          <w:color w:val="000000" w:themeColor="text1"/>
          <w:sz w:val="28"/>
          <w:szCs w:val="28"/>
        </w:rPr>
        <w:t>8</w:t>
      </w:r>
      <w:r w:rsidRPr="000675D2">
        <w:rPr>
          <w:rFonts w:ascii="Times New Roman" w:hAnsi="Times New Roman"/>
          <w:color w:val="000000" w:themeColor="text1"/>
          <w:sz w:val="28"/>
          <w:szCs w:val="28"/>
        </w:rPr>
        <w:t>. в части 3 статьи 41 слова «(руководителя высшего исполнительного органа государственной власти Ленинградской области)» исключить;</w:t>
      </w:r>
    </w:p>
    <w:p w:rsidR="00281145" w:rsidRDefault="00281145" w:rsidP="00281145">
      <w:pPr>
        <w:pStyle w:val="a7"/>
        <w:ind w:firstLine="709"/>
        <w:jc w:val="both"/>
        <w:rPr>
          <w:rFonts w:ascii="Times New Roman" w:hAnsi="Times New Roman"/>
          <w:color w:val="000000" w:themeColor="text1"/>
          <w:sz w:val="28"/>
          <w:szCs w:val="28"/>
        </w:rPr>
      </w:pPr>
    </w:p>
    <w:p w:rsidR="00281145"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w:t>
      </w:r>
      <w:r w:rsidR="00491D1C">
        <w:rPr>
          <w:rFonts w:ascii="Times New Roman" w:hAnsi="Times New Roman"/>
          <w:color w:val="000000" w:themeColor="text1"/>
          <w:sz w:val="28"/>
          <w:szCs w:val="28"/>
        </w:rPr>
        <w:t>9</w:t>
      </w:r>
      <w:r w:rsidRPr="000675D2">
        <w:rPr>
          <w:rFonts w:ascii="Times New Roman" w:hAnsi="Times New Roman"/>
          <w:color w:val="000000" w:themeColor="text1"/>
          <w:sz w:val="28"/>
          <w:szCs w:val="28"/>
        </w:rPr>
        <w:t>. часть 5 статьи 51 изложить в новой редакции:</w:t>
      </w:r>
    </w:p>
    <w:p w:rsidR="00491D1C" w:rsidRPr="00491D1C" w:rsidRDefault="00491D1C" w:rsidP="00281145">
      <w:pPr>
        <w:pStyle w:val="a7"/>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491D1C">
        <w:rPr>
          <w:rFonts w:ascii="Times New Roman" w:hAnsi="Times New Roman"/>
          <w:color w:val="000000" w:themeColor="text1"/>
          <w:sz w:val="28"/>
          <w:szCs w:val="28"/>
        </w:rPr>
        <w:t xml:space="preserve">5. </w:t>
      </w:r>
      <w:proofErr w:type="gramStart"/>
      <w:r w:rsidRPr="00491D1C">
        <w:rPr>
          <w:rFonts w:ascii="Times New Roman" w:hAnsi="Times New Roman"/>
          <w:color w:val="000000" w:themeColor="text1"/>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91D1C">
        <w:rPr>
          <w:rFonts w:ascii="Times New Roman" w:hAnsi="Times New Roman"/>
          <w:color w:val="000000" w:themeColor="text1"/>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8" w:history="1">
        <w:r w:rsidRPr="00491D1C">
          <w:rPr>
            <w:rFonts w:ascii="Times New Roman" w:hAnsi="Times New Roman"/>
            <w:color w:val="000000" w:themeColor="text1"/>
            <w:sz w:val="28"/>
            <w:szCs w:val="28"/>
          </w:rPr>
          <w:t>законом</w:t>
        </w:r>
      </w:hyperlink>
      <w:r w:rsidRPr="00491D1C">
        <w:rPr>
          <w:rFonts w:ascii="Times New Roman" w:hAnsi="Times New Roman"/>
          <w:color w:val="000000" w:themeColor="text1"/>
          <w:sz w:val="28"/>
          <w:szCs w:val="28"/>
        </w:rPr>
        <w:t xml:space="preserve"> от 6 октября 2003 года N131-ФЗ «Об общих принципах организации местного самоуправления в Российской Федерации», иными федеральными законами</w:t>
      </w:r>
      <w:proofErr w:type="gramStart"/>
      <w:r w:rsidRPr="00491D1C">
        <w:rPr>
          <w:rFonts w:ascii="Times New Roman" w:hAnsi="Times New Roman"/>
          <w:color w:val="000000" w:themeColor="text1"/>
          <w:sz w:val="28"/>
          <w:szCs w:val="28"/>
        </w:rPr>
        <w:t>.»;</w:t>
      </w:r>
      <w:proofErr w:type="gramEnd"/>
    </w:p>
    <w:p w:rsidR="00281145"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w:t>
      </w:r>
      <w:r w:rsidR="003746D9">
        <w:rPr>
          <w:rFonts w:ascii="Times New Roman" w:hAnsi="Times New Roman"/>
          <w:color w:val="000000" w:themeColor="text1"/>
          <w:sz w:val="28"/>
          <w:szCs w:val="28"/>
        </w:rPr>
        <w:t>10</w:t>
      </w:r>
      <w:r w:rsidRPr="000675D2">
        <w:rPr>
          <w:rFonts w:ascii="Times New Roman" w:hAnsi="Times New Roman"/>
          <w:color w:val="000000" w:themeColor="text1"/>
          <w:sz w:val="28"/>
          <w:szCs w:val="28"/>
        </w:rPr>
        <w:t>. в подпункте «б» пункта 2 части 6 статьи 51 слова «(руководителя высшего исполнительного органа государственной власти Ленинградской области)» исключить;</w:t>
      </w:r>
    </w:p>
    <w:p w:rsidR="00281145"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1.1</w:t>
      </w:r>
      <w:r w:rsidR="003746D9">
        <w:rPr>
          <w:rFonts w:ascii="Times New Roman" w:hAnsi="Times New Roman"/>
          <w:color w:val="000000" w:themeColor="text1"/>
          <w:sz w:val="28"/>
          <w:szCs w:val="28"/>
        </w:rPr>
        <w:t>1</w:t>
      </w:r>
      <w:r w:rsidRPr="000675D2">
        <w:rPr>
          <w:rFonts w:ascii="Times New Roman" w:hAnsi="Times New Roman"/>
          <w:color w:val="000000" w:themeColor="text1"/>
          <w:sz w:val="28"/>
          <w:szCs w:val="28"/>
        </w:rPr>
        <w:t>. часть 11 статьи 51 дополнить пунктом 10.1 в следующей редакции;</w:t>
      </w: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«10.1) приобретение им статуса иностранного агента</w:t>
      </w:r>
      <w:proofErr w:type="gramStart"/>
      <w:r w:rsidRPr="000675D2">
        <w:rPr>
          <w:rFonts w:ascii="Times New Roman" w:hAnsi="Times New Roman"/>
          <w:color w:val="000000" w:themeColor="text1"/>
          <w:sz w:val="28"/>
          <w:szCs w:val="28"/>
        </w:rPr>
        <w:t>;»</w:t>
      </w:r>
      <w:proofErr w:type="gramEnd"/>
      <w:r w:rsidR="00AD57D5">
        <w:rPr>
          <w:rFonts w:ascii="Times New Roman" w:hAnsi="Times New Roman"/>
          <w:color w:val="000000" w:themeColor="text1"/>
          <w:sz w:val="28"/>
          <w:szCs w:val="28"/>
        </w:rPr>
        <w:t>;</w:t>
      </w:r>
    </w:p>
    <w:p w:rsidR="00281145" w:rsidRDefault="00281145" w:rsidP="00281145">
      <w:pPr>
        <w:pStyle w:val="a7"/>
        <w:ind w:firstLine="709"/>
        <w:jc w:val="both"/>
        <w:rPr>
          <w:rFonts w:ascii="Times New Roman" w:hAnsi="Times New Roman"/>
          <w:color w:val="000000" w:themeColor="text1"/>
          <w:sz w:val="28"/>
          <w:szCs w:val="28"/>
        </w:rPr>
      </w:pPr>
    </w:p>
    <w:p w:rsidR="00281145"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1.1</w:t>
      </w:r>
      <w:r w:rsidR="003746D9">
        <w:rPr>
          <w:rFonts w:ascii="Times New Roman" w:hAnsi="Times New Roman"/>
          <w:color w:val="000000" w:themeColor="text1"/>
          <w:sz w:val="28"/>
          <w:szCs w:val="28"/>
        </w:rPr>
        <w:t>2</w:t>
      </w:r>
      <w:r w:rsidRPr="000675D2">
        <w:rPr>
          <w:rFonts w:ascii="Times New Roman" w:hAnsi="Times New Roman"/>
          <w:color w:val="000000" w:themeColor="text1"/>
          <w:sz w:val="28"/>
          <w:szCs w:val="28"/>
        </w:rPr>
        <w:t>. во втором абзаце части 13 статьи 51 слова «(руководителя высшего исполнительного органа государственной власти Ленинградской области)» исключить;</w:t>
      </w:r>
    </w:p>
    <w:p w:rsidR="00281145" w:rsidRPr="000675D2" w:rsidRDefault="00281145" w:rsidP="00281145">
      <w:pPr>
        <w:pStyle w:val="a7"/>
        <w:ind w:firstLine="709"/>
        <w:jc w:val="both"/>
        <w:rPr>
          <w:rFonts w:ascii="Times New Roman" w:hAnsi="Times New Roman"/>
          <w:color w:val="000000" w:themeColor="text1"/>
          <w:sz w:val="28"/>
          <w:szCs w:val="28"/>
        </w:rPr>
      </w:pPr>
    </w:p>
    <w:p w:rsidR="00281145"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1.1</w:t>
      </w:r>
      <w:r w:rsidR="003746D9">
        <w:rPr>
          <w:rFonts w:ascii="Times New Roman" w:hAnsi="Times New Roman"/>
          <w:color w:val="000000" w:themeColor="text1"/>
          <w:sz w:val="28"/>
          <w:szCs w:val="28"/>
        </w:rPr>
        <w:t>3</w:t>
      </w:r>
      <w:r w:rsidRPr="000675D2">
        <w:rPr>
          <w:rFonts w:ascii="Times New Roman" w:hAnsi="Times New Roman"/>
          <w:color w:val="000000" w:themeColor="text1"/>
          <w:sz w:val="28"/>
          <w:szCs w:val="28"/>
        </w:rPr>
        <w:t>. в третьем абзаце части 14 статьи 51 слова «(руководителя высшего исполнительного органа государственной власти Ленинградской области)» исключить</w:t>
      </w:r>
      <w:r>
        <w:rPr>
          <w:rFonts w:ascii="Times New Roman" w:hAnsi="Times New Roman"/>
          <w:color w:val="000000" w:themeColor="text1"/>
          <w:sz w:val="28"/>
          <w:szCs w:val="28"/>
        </w:rPr>
        <w:t>.</w:t>
      </w:r>
    </w:p>
    <w:p w:rsidR="00281145" w:rsidRPr="000675D2"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sz w:val="28"/>
          <w:szCs w:val="28"/>
        </w:rPr>
      </w:pPr>
      <w:r w:rsidRPr="002E09BC">
        <w:rPr>
          <w:rFonts w:ascii="Times New Roman" w:hAnsi="Times New Roman"/>
          <w:color w:val="000000" w:themeColor="text1"/>
          <w:sz w:val="28"/>
          <w:szCs w:val="28"/>
        </w:rPr>
        <w:t>2. Направить настоящее решение в Главное управление Министерства юстиции Российской Федерации по Санкт-Петербургу и Ленинградской области для его государственной регистрации в порядке, предусмотренном Феде</w:t>
      </w:r>
      <w:r w:rsidRPr="000675D2">
        <w:rPr>
          <w:rFonts w:ascii="Times New Roman" w:hAnsi="Times New Roman"/>
          <w:sz w:val="28"/>
          <w:szCs w:val="28"/>
        </w:rPr>
        <w:t>ральным законом от 21.07.2005 N97-ФЗ «О государственной регистрации уставов муниципальных образований».</w:t>
      </w:r>
    </w:p>
    <w:p w:rsidR="00281145" w:rsidRPr="000675D2" w:rsidRDefault="00281145" w:rsidP="00281145">
      <w:pPr>
        <w:pStyle w:val="a7"/>
        <w:ind w:firstLine="709"/>
        <w:jc w:val="both"/>
        <w:rPr>
          <w:rFonts w:ascii="Times New Roman" w:hAnsi="Times New Roman"/>
          <w:sz w:val="28"/>
          <w:szCs w:val="28"/>
        </w:rPr>
      </w:pPr>
      <w:r w:rsidRPr="000675D2">
        <w:rPr>
          <w:rFonts w:ascii="Times New Roman" w:hAnsi="Times New Roman"/>
          <w:sz w:val="28"/>
          <w:szCs w:val="28"/>
        </w:rPr>
        <w:t>3. Настоящее решение вступает в силу после его государственной регистрации и официального опубликования в городской газете «Маяк».</w:t>
      </w:r>
    </w:p>
    <w:p w:rsidR="00281145" w:rsidRPr="000675D2" w:rsidRDefault="00281145" w:rsidP="00281145">
      <w:pPr>
        <w:pStyle w:val="a7"/>
        <w:ind w:firstLine="709"/>
        <w:jc w:val="both"/>
        <w:rPr>
          <w:rFonts w:ascii="Times New Roman" w:hAnsi="Times New Roman"/>
          <w:sz w:val="28"/>
          <w:szCs w:val="28"/>
        </w:rPr>
      </w:pPr>
      <w:r w:rsidRPr="000675D2">
        <w:rPr>
          <w:rFonts w:ascii="Times New Roman" w:hAnsi="Times New Roman"/>
          <w:sz w:val="28"/>
          <w:szCs w:val="28"/>
        </w:rPr>
        <w:t xml:space="preserve">4. </w:t>
      </w:r>
      <w:r w:rsidRPr="002E09BC">
        <w:rPr>
          <w:rFonts w:ascii="Times New Roman" w:hAnsi="Times New Roman"/>
          <w:sz w:val="28"/>
          <w:szCs w:val="28"/>
        </w:rPr>
        <w:t>Настоящее решение после его государственной регистрации в Главном управлении Министерства юстиции Российской Федерации по Санкт-Петербургу и Ленинградской области</w:t>
      </w:r>
      <w:r w:rsidRPr="000675D2">
        <w:rPr>
          <w:rFonts w:ascii="Times New Roman" w:hAnsi="Times New Roman"/>
          <w:sz w:val="28"/>
          <w:szCs w:val="28"/>
        </w:rPr>
        <w:t xml:space="preserve"> официально опубликовать в городской газете «Маяк».</w:t>
      </w:r>
    </w:p>
    <w:p w:rsidR="003746D9" w:rsidRDefault="003746D9" w:rsidP="00281145">
      <w:pPr>
        <w:pStyle w:val="a7"/>
        <w:ind w:firstLine="709"/>
        <w:jc w:val="both"/>
        <w:rPr>
          <w:rFonts w:ascii="Times New Roman" w:hAnsi="Times New Roman"/>
          <w:b/>
          <w:sz w:val="28"/>
          <w:szCs w:val="28"/>
        </w:rPr>
      </w:pPr>
    </w:p>
    <w:p w:rsidR="00281145" w:rsidRPr="00FF61BE" w:rsidRDefault="00281145" w:rsidP="00281145">
      <w:pPr>
        <w:pStyle w:val="a7"/>
        <w:ind w:firstLine="709"/>
        <w:jc w:val="both"/>
        <w:rPr>
          <w:rFonts w:ascii="Times New Roman" w:hAnsi="Times New Roman"/>
          <w:b/>
          <w:sz w:val="28"/>
          <w:szCs w:val="28"/>
        </w:rPr>
      </w:pPr>
      <w:r w:rsidRPr="00FF61BE">
        <w:rPr>
          <w:rFonts w:ascii="Times New Roman" w:hAnsi="Times New Roman"/>
          <w:b/>
          <w:sz w:val="28"/>
          <w:szCs w:val="28"/>
        </w:rPr>
        <w:t>Председатель совета депутатов</w:t>
      </w:r>
    </w:p>
    <w:p w:rsidR="00281145" w:rsidRPr="00FF61BE" w:rsidRDefault="00281145" w:rsidP="00281145">
      <w:pPr>
        <w:pStyle w:val="a7"/>
        <w:ind w:firstLine="709"/>
        <w:jc w:val="both"/>
        <w:rPr>
          <w:rFonts w:ascii="Times New Roman" w:hAnsi="Times New Roman"/>
          <w:b/>
          <w:sz w:val="28"/>
          <w:szCs w:val="28"/>
        </w:rPr>
      </w:pPr>
      <w:proofErr w:type="spellStart"/>
      <w:r w:rsidRPr="00FF61BE">
        <w:rPr>
          <w:rFonts w:ascii="Times New Roman" w:hAnsi="Times New Roman"/>
          <w:b/>
          <w:sz w:val="28"/>
          <w:szCs w:val="28"/>
        </w:rPr>
        <w:t>Сосновоборского</w:t>
      </w:r>
      <w:proofErr w:type="spellEnd"/>
      <w:r w:rsidRPr="00FF61BE">
        <w:rPr>
          <w:rFonts w:ascii="Times New Roman" w:hAnsi="Times New Roman"/>
          <w:b/>
          <w:sz w:val="28"/>
          <w:szCs w:val="28"/>
        </w:rPr>
        <w:t xml:space="preserve"> городского округа                             </w:t>
      </w:r>
      <w:r>
        <w:rPr>
          <w:rFonts w:ascii="Times New Roman" w:hAnsi="Times New Roman"/>
          <w:b/>
          <w:sz w:val="28"/>
          <w:szCs w:val="28"/>
        </w:rPr>
        <w:t>А.Н. Афанасьев</w:t>
      </w:r>
    </w:p>
    <w:p w:rsidR="00281145" w:rsidRDefault="00281145" w:rsidP="00281145">
      <w:pPr>
        <w:pStyle w:val="a7"/>
        <w:ind w:firstLine="709"/>
        <w:jc w:val="both"/>
        <w:rPr>
          <w:rFonts w:ascii="Times New Roman" w:hAnsi="Times New Roman"/>
          <w:b/>
          <w:sz w:val="28"/>
          <w:szCs w:val="28"/>
        </w:rPr>
      </w:pPr>
    </w:p>
    <w:p w:rsidR="003746D9" w:rsidRDefault="003746D9" w:rsidP="00281145">
      <w:pPr>
        <w:pStyle w:val="a7"/>
        <w:ind w:firstLine="709"/>
        <w:jc w:val="both"/>
        <w:rPr>
          <w:rFonts w:ascii="Times New Roman" w:hAnsi="Times New Roman"/>
          <w:b/>
          <w:sz w:val="28"/>
          <w:szCs w:val="28"/>
        </w:rPr>
      </w:pPr>
    </w:p>
    <w:p w:rsidR="00281145" w:rsidRPr="00FF61BE" w:rsidRDefault="00281145" w:rsidP="00281145">
      <w:pPr>
        <w:pStyle w:val="a7"/>
        <w:ind w:firstLine="709"/>
        <w:jc w:val="both"/>
        <w:rPr>
          <w:rFonts w:ascii="Times New Roman" w:hAnsi="Times New Roman"/>
          <w:b/>
          <w:sz w:val="28"/>
          <w:szCs w:val="28"/>
        </w:rPr>
      </w:pPr>
      <w:r w:rsidRPr="00FF61BE">
        <w:rPr>
          <w:rFonts w:ascii="Times New Roman" w:hAnsi="Times New Roman"/>
          <w:b/>
          <w:sz w:val="28"/>
          <w:szCs w:val="28"/>
        </w:rPr>
        <w:t xml:space="preserve">Глава </w:t>
      </w:r>
      <w:proofErr w:type="spellStart"/>
      <w:r w:rsidRPr="00FF61BE">
        <w:rPr>
          <w:rFonts w:ascii="Times New Roman" w:hAnsi="Times New Roman"/>
          <w:b/>
          <w:sz w:val="28"/>
          <w:szCs w:val="28"/>
        </w:rPr>
        <w:t>Сосновоборского</w:t>
      </w:r>
      <w:proofErr w:type="spellEnd"/>
    </w:p>
    <w:p w:rsidR="00281145" w:rsidRDefault="00281145" w:rsidP="00281145">
      <w:pPr>
        <w:pStyle w:val="a7"/>
        <w:ind w:firstLine="709"/>
        <w:jc w:val="both"/>
        <w:rPr>
          <w:rFonts w:ascii="Times New Roman" w:hAnsi="Times New Roman"/>
          <w:b/>
          <w:sz w:val="28"/>
          <w:szCs w:val="28"/>
        </w:rPr>
      </w:pPr>
      <w:r w:rsidRPr="00FF61BE">
        <w:rPr>
          <w:rFonts w:ascii="Times New Roman" w:hAnsi="Times New Roman"/>
          <w:b/>
          <w:sz w:val="28"/>
          <w:szCs w:val="28"/>
        </w:rPr>
        <w:t xml:space="preserve">городского округа                                                             </w:t>
      </w:r>
      <w:r>
        <w:rPr>
          <w:rFonts w:ascii="Times New Roman" w:hAnsi="Times New Roman"/>
          <w:b/>
          <w:sz w:val="28"/>
          <w:szCs w:val="28"/>
        </w:rPr>
        <w:t>М.В. Воронков</w:t>
      </w:r>
    </w:p>
    <w:sectPr w:rsidR="00281145" w:rsidSect="00B4659F">
      <w:headerReference w:type="even" r:id="rId9"/>
      <w:headerReference w:type="default" r:id="rId10"/>
      <w:footerReference w:type="even" r:id="rId11"/>
      <w:footerReference w:type="default" r:id="rId12"/>
      <w:headerReference w:type="first" r:id="rId13"/>
      <w:footerReference w:type="first" r:id="rId14"/>
      <w:pgSz w:w="11905" w:h="16837"/>
      <w:pgMar w:top="1134" w:right="851" w:bottom="56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3AB" w:rsidRDefault="004153AB" w:rsidP="00B4659F">
      <w:r>
        <w:separator/>
      </w:r>
    </w:p>
  </w:endnote>
  <w:endnote w:type="continuationSeparator" w:id="0">
    <w:p w:rsidR="004153AB" w:rsidRDefault="004153AB" w:rsidP="00B465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9F" w:rsidRDefault="00B4659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1641"/>
      <w:docPartObj>
        <w:docPartGallery w:val="Page Numbers (Bottom of Page)"/>
        <w:docPartUnique/>
      </w:docPartObj>
    </w:sdtPr>
    <w:sdtContent>
      <w:p w:rsidR="00B4659F" w:rsidRDefault="003E3ADD">
        <w:pPr>
          <w:pStyle w:val="a5"/>
          <w:jc w:val="right"/>
        </w:pPr>
        <w:fldSimple w:instr=" PAGE   \* MERGEFORMAT ">
          <w:r w:rsidR="00D877C7">
            <w:rPr>
              <w:noProof/>
            </w:rPr>
            <w:t>2</w:t>
          </w:r>
        </w:fldSimple>
      </w:p>
    </w:sdtContent>
  </w:sdt>
  <w:p w:rsidR="00B4659F" w:rsidRDefault="00B4659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9F" w:rsidRDefault="00B465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3AB" w:rsidRDefault="004153AB" w:rsidP="00B4659F">
      <w:r>
        <w:separator/>
      </w:r>
    </w:p>
  </w:footnote>
  <w:footnote w:type="continuationSeparator" w:id="0">
    <w:p w:rsidR="004153AB" w:rsidRDefault="004153AB" w:rsidP="00B46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9F" w:rsidRDefault="00B4659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9F" w:rsidRDefault="00B4659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9F" w:rsidRDefault="00B4659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drawingGridHorizontalSpacing w:val="100"/>
  <w:displayHorizontalDrawingGridEvery w:val="2"/>
  <w:characterSpacingControl w:val="doNotCompress"/>
  <w:savePreviewPicture/>
  <w:hdrShapeDefaults>
    <o:shapedefaults v:ext="edit" spidmax="6146"/>
  </w:hdrShapeDefaults>
  <w:footnotePr>
    <w:footnote w:id="-1"/>
    <w:footnote w:id="0"/>
  </w:footnotePr>
  <w:endnotePr>
    <w:endnote w:id="-1"/>
    <w:endnote w:id="0"/>
  </w:endnotePr>
  <w:compat/>
  <w:docVars>
    <w:docVar w:name="BossProviderVariable" w:val="25_01_2006!2b640f72-1f79-441e-b884-3b8351e16975"/>
  </w:docVars>
  <w:rsids>
    <w:rsidRoot w:val="00281145"/>
    <w:rsid w:val="000327C9"/>
    <w:rsid w:val="000D0117"/>
    <w:rsid w:val="000F2119"/>
    <w:rsid w:val="00200F2A"/>
    <w:rsid w:val="00281145"/>
    <w:rsid w:val="002A71A9"/>
    <w:rsid w:val="003746D9"/>
    <w:rsid w:val="003A3E25"/>
    <w:rsid w:val="003E3ADD"/>
    <w:rsid w:val="004153AB"/>
    <w:rsid w:val="00491D1C"/>
    <w:rsid w:val="004A3D4C"/>
    <w:rsid w:val="004B457E"/>
    <w:rsid w:val="00A720D0"/>
    <w:rsid w:val="00AD57D5"/>
    <w:rsid w:val="00B4659F"/>
    <w:rsid w:val="00BB1A39"/>
    <w:rsid w:val="00D877C7"/>
    <w:rsid w:val="00DA3454"/>
    <w:rsid w:val="00E7052D"/>
    <w:rsid w:val="00FA5C2A"/>
    <w:rsid w:val="00FB1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145"/>
    <w:pPr>
      <w:ind w:left="0"/>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1145"/>
    <w:pPr>
      <w:tabs>
        <w:tab w:val="center" w:pos="4677"/>
        <w:tab w:val="right" w:pos="9355"/>
      </w:tabs>
    </w:pPr>
  </w:style>
  <w:style w:type="character" w:customStyle="1" w:styleId="a4">
    <w:name w:val="Верхний колонтитул Знак"/>
    <w:basedOn w:val="a0"/>
    <w:link w:val="a3"/>
    <w:uiPriority w:val="99"/>
    <w:semiHidden/>
    <w:rsid w:val="00281145"/>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281145"/>
    <w:pPr>
      <w:tabs>
        <w:tab w:val="center" w:pos="4677"/>
        <w:tab w:val="right" w:pos="9355"/>
      </w:tabs>
    </w:pPr>
  </w:style>
  <w:style w:type="character" w:customStyle="1" w:styleId="a6">
    <w:name w:val="Нижний колонтитул Знак"/>
    <w:basedOn w:val="a0"/>
    <w:link w:val="a5"/>
    <w:uiPriority w:val="99"/>
    <w:rsid w:val="00281145"/>
    <w:rPr>
      <w:rFonts w:ascii="Times New Roman" w:eastAsia="Times New Roman" w:hAnsi="Times New Roman" w:cs="Times New Roman"/>
      <w:sz w:val="20"/>
      <w:szCs w:val="20"/>
      <w:lang w:eastAsia="ar-SA"/>
    </w:rPr>
  </w:style>
  <w:style w:type="paragraph" w:styleId="a7">
    <w:name w:val="No Spacing"/>
    <w:uiPriority w:val="1"/>
    <w:qFormat/>
    <w:rsid w:val="00281145"/>
    <w:pPr>
      <w:ind w:left="0"/>
    </w:pPr>
    <w:rPr>
      <w:rFonts w:ascii="Calibri" w:eastAsia="Calibri" w:hAnsi="Calibri" w:cs="Times New Roman"/>
    </w:rPr>
  </w:style>
  <w:style w:type="character" w:customStyle="1" w:styleId="a8">
    <w:name w:val="Название Знак"/>
    <w:basedOn w:val="a0"/>
    <w:link w:val="a9"/>
    <w:rsid w:val="00281145"/>
    <w:rPr>
      <w:rFonts w:ascii="Times New Roman" w:eastAsia="Times New Roman" w:hAnsi="Times New Roman" w:cs="Times New Roman"/>
      <w:b/>
      <w:sz w:val="36"/>
      <w:szCs w:val="20"/>
      <w:lang w:eastAsia="ru-RU"/>
    </w:rPr>
  </w:style>
  <w:style w:type="paragraph" w:styleId="a9">
    <w:name w:val="Title"/>
    <w:basedOn w:val="a"/>
    <w:link w:val="a8"/>
    <w:qFormat/>
    <w:rsid w:val="00281145"/>
    <w:pPr>
      <w:jc w:val="center"/>
    </w:pPr>
    <w:rPr>
      <w:b/>
      <w:sz w:val="36"/>
      <w:lang w:eastAsia="ru-RU"/>
    </w:rPr>
  </w:style>
  <w:style w:type="character" w:customStyle="1" w:styleId="1">
    <w:name w:val="Название Знак1"/>
    <w:basedOn w:val="a0"/>
    <w:link w:val="a9"/>
    <w:uiPriority w:val="10"/>
    <w:rsid w:val="00281145"/>
    <w:rPr>
      <w:rFonts w:asciiTheme="majorHAnsi" w:eastAsiaTheme="majorEastAsia" w:hAnsiTheme="majorHAnsi" w:cstheme="majorBidi"/>
      <w:color w:val="17365D" w:themeColor="text2" w:themeShade="BF"/>
      <w:spacing w:val="5"/>
      <w:kern w:val="28"/>
      <w:sz w:val="52"/>
      <w:szCs w:val="52"/>
      <w:lang w:eastAsia="ar-SA"/>
    </w:rPr>
  </w:style>
  <w:style w:type="paragraph" w:styleId="aa">
    <w:name w:val="Body Text Indent"/>
    <w:basedOn w:val="a"/>
    <w:link w:val="ab"/>
    <w:rsid w:val="00281145"/>
    <w:pPr>
      <w:ind w:firstLine="709"/>
      <w:jc w:val="both"/>
    </w:pPr>
    <w:rPr>
      <w:rFonts w:ascii="Arial" w:hAnsi="Arial"/>
      <w:sz w:val="24"/>
      <w:lang w:eastAsia="ru-RU"/>
    </w:rPr>
  </w:style>
  <w:style w:type="character" w:customStyle="1" w:styleId="ab">
    <w:name w:val="Основной текст с отступом Знак"/>
    <w:basedOn w:val="a0"/>
    <w:link w:val="aa"/>
    <w:rsid w:val="00281145"/>
    <w:rPr>
      <w:rFonts w:ascii="Arial" w:eastAsia="Times New Roman" w:hAnsi="Arial" w:cs="Times New Roman"/>
      <w:sz w:val="24"/>
      <w:szCs w:val="20"/>
      <w:lang w:eastAsia="ru-RU"/>
    </w:rPr>
  </w:style>
  <w:style w:type="table" w:styleId="ac">
    <w:name w:val="Table Grid"/>
    <w:basedOn w:val="a1"/>
    <w:uiPriority w:val="59"/>
    <w:rsid w:val="00281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C3632A3A80648EC742A1E49A9927E5010307053853FCB8FFA55DE4A56159BDB7E4C267F38433DD93C8DAB7257D26CDE3768FBEB2B41437u5UE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login.consultant.ru/link/?req=doc&amp;base=LAW&amp;n=454116"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985</Words>
  <Characters>5616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SOBRGLAV</dc:creator>
  <cp:lastModifiedBy>Совет Депутатов - Ремнева Е.И.</cp:lastModifiedBy>
  <cp:revision>2</cp:revision>
  <dcterms:created xsi:type="dcterms:W3CDTF">2025-05-27T11:41:00Z</dcterms:created>
  <dcterms:modified xsi:type="dcterms:W3CDTF">2025-05-27T11:41:00Z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2b640f72-1f79-441e-b884-3b8351e16975</vt:lpwstr>
  </property>
</Properties>
</file>