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EB1" w:rsidRDefault="00725EB1" w:rsidP="00725EB1">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2811145</wp:posOffset>
            </wp:positionH>
            <wp:positionV relativeFrom="paragraph">
              <wp:posOffset>-532130</wp:posOffset>
            </wp:positionV>
            <wp:extent cx="608965" cy="778510"/>
            <wp:effectExtent l="19050" t="0" r="635" b="0"/>
            <wp:wrapTopAndBottom/>
            <wp:docPr id="3"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7" cstate="print"/>
                    <a:srcRect/>
                    <a:stretch>
                      <a:fillRect/>
                    </a:stretch>
                  </pic:blipFill>
                  <pic:spPr bwMode="auto">
                    <a:xfrm>
                      <a:off x="0" y="0"/>
                      <a:ext cx="608965" cy="778510"/>
                    </a:xfrm>
                    <a:prstGeom prst="rect">
                      <a:avLst/>
                    </a:prstGeom>
                    <a:noFill/>
                    <a:ln w="9525">
                      <a:noFill/>
                      <a:miter lim="800000"/>
                      <a:headEnd/>
                      <a:tailEnd/>
                    </a:ln>
                  </pic:spPr>
                </pic:pic>
              </a:graphicData>
            </a:graphic>
          </wp:anchor>
        </w:drawing>
      </w:r>
    </w:p>
    <w:p w:rsidR="00725EB1" w:rsidRPr="009B143A" w:rsidRDefault="00725EB1" w:rsidP="00725EB1">
      <w:pPr>
        <w:jc w:val="center"/>
        <w:rPr>
          <w:b/>
          <w:sz w:val="22"/>
          <w:szCs w:val="22"/>
        </w:rPr>
      </w:pPr>
      <w:r w:rsidRPr="009B143A">
        <w:rPr>
          <w:b/>
          <w:sz w:val="22"/>
          <w:szCs w:val="22"/>
        </w:rPr>
        <w:t>СОВЕТ ДЕПУТАТОВ МУНИЦИПАЛЬНОГО ОБРАЗОВАНИЯ</w:t>
      </w:r>
    </w:p>
    <w:p w:rsidR="00725EB1" w:rsidRPr="009B143A" w:rsidRDefault="00725EB1" w:rsidP="00725EB1">
      <w:pPr>
        <w:jc w:val="center"/>
        <w:rPr>
          <w:b/>
          <w:sz w:val="22"/>
          <w:szCs w:val="22"/>
        </w:rPr>
      </w:pPr>
      <w:r w:rsidRPr="009B143A">
        <w:rPr>
          <w:b/>
          <w:sz w:val="22"/>
          <w:szCs w:val="22"/>
        </w:rPr>
        <w:t>СОСНОВОБОРСКИЙ ГОРОДСКОЙ ОКРУГ ЛЕНИНГРАДСКОЙ ОБЛАСТИ</w:t>
      </w:r>
    </w:p>
    <w:p w:rsidR="00725EB1" w:rsidRPr="009B143A" w:rsidRDefault="00725EB1" w:rsidP="00725EB1">
      <w:pPr>
        <w:jc w:val="center"/>
        <w:rPr>
          <w:b/>
          <w:sz w:val="22"/>
          <w:szCs w:val="22"/>
        </w:rPr>
      </w:pPr>
      <w:r w:rsidRPr="009B143A">
        <w:rPr>
          <w:b/>
          <w:sz w:val="22"/>
          <w:szCs w:val="22"/>
        </w:rPr>
        <w:t>(</w:t>
      </w:r>
      <w:r>
        <w:rPr>
          <w:b/>
          <w:sz w:val="22"/>
          <w:szCs w:val="22"/>
        </w:rPr>
        <w:t>ТРЕТИЙ</w:t>
      </w:r>
      <w:r w:rsidRPr="009B143A">
        <w:rPr>
          <w:b/>
          <w:sz w:val="22"/>
          <w:szCs w:val="22"/>
        </w:rPr>
        <w:t xml:space="preserve"> СОЗЫВ)</w:t>
      </w:r>
    </w:p>
    <w:p w:rsidR="00725EB1" w:rsidRDefault="00760D54" w:rsidP="00725EB1">
      <w:pPr>
        <w:jc w:val="center"/>
        <w:rPr>
          <w:b/>
          <w:sz w:val="24"/>
        </w:rPr>
      </w:pPr>
      <w:r>
        <w:rPr>
          <w:noProof/>
        </w:rPr>
        <mc:AlternateContent>
          <mc:Choice Requires="wps">
            <w:drawing>
              <wp:anchor distT="0" distB="0" distL="114300" distR="114300" simplePos="0" relativeHeight="251658240" behindDoc="0" locked="0" layoutInCell="0" allowOverlap="1">
                <wp:simplePos x="0" y="0"/>
                <wp:positionH relativeFrom="column">
                  <wp:posOffset>68580</wp:posOffset>
                </wp:positionH>
                <wp:positionV relativeFrom="paragraph">
                  <wp:posOffset>55245</wp:posOffset>
                </wp:positionV>
                <wp:extent cx="5883275" cy="8255"/>
                <wp:effectExtent l="16510" t="20955" r="15240" b="1841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3275" cy="825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BD2F2" id="Line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35pt" to="468.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" o:allowincell="f" strokeweight="2pt">
                <v:stroke startarrowwidth="narrow" startarrowlength="short" endarrowwidth="narrow" endarrowlength="short"/>
              </v:line>
            </w:pict>
          </mc:Fallback>
        </mc:AlternateContent>
      </w:r>
    </w:p>
    <w:p w:rsidR="00725EB1" w:rsidRPr="009B143A" w:rsidRDefault="00725EB1" w:rsidP="00725EB1">
      <w:pPr>
        <w:jc w:val="center"/>
        <w:rPr>
          <w:b/>
          <w:spacing w:val="20"/>
          <w:sz w:val="40"/>
          <w:szCs w:val="40"/>
        </w:rPr>
      </w:pPr>
      <w:r w:rsidRPr="009B143A">
        <w:rPr>
          <w:b/>
          <w:spacing w:val="20"/>
          <w:sz w:val="40"/>
          <w:szCs w:val="40"/>
        </w:rPr>
        <w:t>Р Е Ш Е Н И Е</w:t>
      </w:r>
    </w:p>
    <w:p w:rsidR="00725EB1" w:rsidRDefault="00725EB1" w:rsidP="00725EB1">
      <w:pPr>
        <w:jc w:val="center"/>
        <w:rPr>
          <w:b/>
          <w:sz w:val="28"/>
        </w:rPr>
      </w:pPr>
    </w:p>
    <w:p w:rsidR="00725EB1" w:rsidRDefault="00725EB1" w:rsidP="00725EB1">
      <w:pPr>
        <w:jc w:val="center"/>
        <w:rPr>
          <w:b/>
          <w:sz w:val="28"/>
        </w:rPr>
      </w:pPr>
      <w:r w:rsidRPr="00FC7CCF">
        <w:rPr>
          <w:b/>
          <w:sz w:val="28"/>
        </w:rPr>
        <w:t xml:space="preserve">от </w:t>
      </w:r>
      <w:r>
        <w:rPr>
          <w:b/>
          <w:sz w:val="28"/>
        </w:rPr>
        <w:t>25</w:t>
      </w:r>
      <w:r w:rsidRPr="00FC7CCF">
        <w:rPr>
          <w:b/>
          <w:sz w:val="28"/>
        </w:rPr>
        <w:t>.</w:t>
      </w:r>
      <w:r>
        <w:rPr>
          <w:b/>
          <w:sz w:val="28"/>
        </w:rPr>
        <w:t>1</w:t>
      </w:r>
      <w:r w:rsidRPr="00FC7CCF">
        <w:rPr>
          <w:b/>
          <w:sz w:val="28"/>
        </w:rPr>
        <w:t>0.201</w:t>
      </w:r>
      <w:r>
        <w:rPr>
          <w:b/>
          <w:sz w:val="28"/>
        </w:rPr>
        <w:t>7</w:t>
      </w:r>
      <w:r w:rsidRPr="00FC7CCF">
        <w:rPr>
          <w:b/>
          <w:sz w:val="28"/>
        </w:rPr>
        <w:t xml:space="preserve"> г.  </w:t>
      </w:r>
      <w:r w:rsidRPr="001D000C">
        <w:rPr>
          <w:b/>
          <w:sz w:val="28"/>
        </w:rPr>
        <w:t xml:space="preserve">№ </w:t>
      </w:r>
      <w:r>
        <w:rPr>
          <w:b/>
          <w:sz w:val="28"/>
        </w:rPr>
        <w:t>160</w:t>
      </w:r>
    </w:p>
    <w:p w:rsidR="00725EB1" w:rsidRDefault="00725EB1" w:rsidP="00725EB1">
      <w:pPr>
        <w:pBdr>
          <w:bottom w:val="double" w:sz="6" w:space="1" w:color="auto"/>
        </w:pBdr>
        <w:jc w:val="center"/>
        <w:rPr>
          <w:sz w:val="24"/>
        </w:rPr>
      </w:pPr>
    </w:p>
    <w:p w:rsidR="00725EB1" w:rsidRPr="005A3483" w:rsidRDefault="00725EB1" w:rsidP="00725EB1">
      <w:pPr>
        <w:rPr>
          <w:b/>
          <w:sz w:val="24"/>
          <w:szCs w:val="24"/>
        </w:rPr>
      </w:pPr>
      <w:r w:rsidRPr="005A3483">
        <w:rPr>
          <w:b/>
          <w:sz w:val="24"/>
          <w:szCs w:val="24"/>
        </w:rPr>
        <w:t>С учетом изменений и дополнений, внесенных:</w:t>
      </w:r>
    </w:p>
    <w:p w:rsidR="00725EB1" w:rsidRPr="005A3483" w:rsidRDefault="00725EB1" w:rsidP="00725EB1">
      <w:pPr>
        <w:rPr>
          <w:b/>
          <w:sz w:val="24"/>
          <w:szCs w:val="24"/>
        </w:rPr>
      </w:pPr>
      <w:r w:rsidRPr="005A3483">
        <w:rPr>
          <w:b/>
          <w:sz w:val="24"/>
          <w:szCs w:val="24"/>
        </w:rPr>
        <w:t xml:space="preserve">- решением совета депутатов от </w:t>
      </w:r>
      <w:r>
        <w:rPr>
          <w:b/>
          <w:sz w:val="24"/>
          <w:szCs w:val="24"/>
        </w:rPr>
        <w:t>05</w:t>
      </w:r>
      <w:r w:rsidRPr="005A3483">
        <w:rPr>
          <w:b/>
          <w:sz w:val="24"/>
          <w:szCs w:val="24"/>
        </w:rPr>
        <w:t xml:space="preserve"> </w:t>
      </w:r>
      <w:r>
        <w:rPr>
          <w:b/>
          <w:sz w:val="24"/>
          <w:szCs w:val="24"/>
        </w:rPr>
        <w:t>декабря</w:t>
      </w:r>
      <w:r w:rsidRPr="005A3483">
        <w:rPr>
          <w:b/>
          <w:sz w:val="24"/>
          <w:szCs w:val="24"/>
        </w:rPr>
        <w:t xml:space="preserve"> 20</w:t>
      </w:r>
      <w:r>
        <w:rPr>
          <w:b/>
          <w:sz w:val="24"/>
          <w:szCs w:val="24"/>
        </w:rPr>
        <w:t>17</w:t>
      </w:r>
      <w:r w:rsidRPr="005A3483">
        <w:rPr>
          <w:b/>
          <w:sz w:val="24"/>
          <w:szCs w:val="24"/>
        </w:rPr>
        <w:t xml:space="preserve"> года </w:t>
      </w:r>
      <w:r>
        <w:rPr>
          <w:b/>
          <w:sz w:val="24"/>
          <w:szCs w:val="24"/>
        </w:rPr>
        <w:t>№ 197;</w:t>
      </w:r>
    </w:p>
    <w:p w:rsidR="00725EB1" w:rsidRPr="005A3483" w:rsidRDefault="00725EB1" w:rsidP="00725EB1">
      <w:pPr>
        <w:rPr>
          <w:b/>
          <w:sz w:val="24"/>
          <w:szCs w:val="24"/>
        </w:rPr>
      </w:pPr>
      <w:r w:rsidRPr="005A3483">
        <w:rPr>
          <w:b/>
          <w:sz w:val="24"/>
          <w:szCs w:val="24"/>
        </w:rPr>
        <w:t xml:space="preserve">- решением совета депутатов от </w:t>
      </w:r>
      <w:r>
        <w:rPr>
          <w:b/>
          <w:sz w:val="24"/>
          <w:szCs w:val="24"/>
        </w:rPr>
        <w:t>23</w:t>
      </w:r>
      <w:r w:rsidRPr="005A3483">
        <w:rPr>
          <w:b/>
          <w:sz w:val="24"/>
          <w:szCs w:val="24"/>
        </w:rPr>
        <w:t xml:space="preserve"> </w:t>
      </w:r>
      <w:r>
        <w:rPr>
          <w:b/>
          <w:sz w:val="24"/>
          <w:szCs w:val="24"/>
        </w:rPr>
        <w:t>декабря</w:t>
      </w:r>
      <w:r w:rsidRPr="005A3483">
        <w:rPr>
          <w:b/>
          <w:sz w:val="24"/>
          <w:szCs w:val="24"/>
        </w:rPr>
        <w:t xml:space="preserve"> 20</w:t>
      </w:r>
      <w:r>
        <w:rPr>
          <w:b/>
          <w:sz w:val="24"/>
          <w:szCs w:val="24"/>
        </w:rPr>
        <w:t>19</w:t>
      </w:r>
      <w:r w:rsidRPr="005A3483">
        <w:rPr>
          <w:b/>
          <w:sz w:val="24"/>
          <w:szCs w:val="24"/>
        </w:rPr>
        <w:t xml:space="preserve"> года </w:t>
      </w:r>
      <w:r>
        <w:rPr>
          <w:b/>
          <w:sz w:val="24"/>
          <w:szCs w:val="24"/>
        </w:rPr>
        <w:t>№ 72;</w:t>
      </w:r>
    </w:p>
    <w:p w:rsidR="00725EB1" w:rsidRDefault="00725EB1" w:rsidP="00725EB1">
      <w:pPr>
        <w:rPr>
          <w:b/>
          <w:sz w:val="24"/>
          <w:szCs w:val="24"/>
        </w:rPr>
      </w:pPr>
      <w:r w:rsidRPr="005A3483">
        <w:rPr>
          <w:b/>
          <w:sz w:val="24"/>
          <w:szCs w:val="24"/>
        </w:rPr>
        <w:t xml:space="preserve">- решением совета депутатов от </w:t>
      </w:r>
      <w:r>
        <w:rPr>
          <w:b/>
          <w:sz w:val="24"/>
          <w:szCs w:val="24"/>
        </w:rPr>
        <w:t>31</w:t>
      </w:r>
      <w:r w:rsidRPr="005A3483">
        <w:rPr>
          <w:b/>
          <w:sz w:val="24"/>
          <w:szCs w:val="24"/>
        </w:rPr>
        <w:t xml:space="preserve"> </w:t>
      </w:r>
      <w:r>
        <w:rPr>
          <w:b/>
          <w:sz w:val="24"/>
          <w:szCs w:val="24"/>
        </w:rPr>
        <w:t>января</w:t>
      </w:r>
      <w:r w:rsidRPr="005A3483">
        <w:rPr>
          <w:b/>
          <w:sz w:val="24"/>
          <w:szCs w:val="24"/>
        </w:rPr>
        <w:t xml:space="preserve"> 20</w:t>
      </w:r>
      <w:r>
        <w:rPr>
          <w:b/>
          <w:sz w:val="24"/>
          <w:szCs w:val="24"/>
        </w:rPr>
        <w:t>20</w:t>
      </w:r>
      <w:r w:rsidRPr="005A3483">
        <w:rPr>
          <w:b/>
          <w:sz w:val="24"/>
          <w:szCs w:val="24"/>
        </w:rPr>
        <w:t xml:space="preserve"> года </w:t>
      </w:r>
      <w:r>
        <w:rPr>
          <w:b/>
          <w:sz w:val="24"/>
          <w:szCs w:val="24"/>
        </w:rPr>
        <w:t>№ 11;</w:t>
      </w:r>
    </w:p>
    <w:p w:rsidR="00725EB1" w:rsidRPr="00784065" w:rsidRDefault="00725EB1" w:rsidP="00725EB1">
      <w:pPr>
        <w:rPr>
          <w:b/>
          <w:spacing w:val="20"/>
          <w:sz w:val="24"/>
          <w:szCs w:val="24"/>
        </w:rPr>
      </w:pPr>
      <w:r w:rsidRPr="00784065">
        <w:rPr>
          <w:b/>
          <w:sz w:val="24"/>
          <w:szCs w:val="24"/>
        </w:rPr>
        <w:t xml:space="preserve">- решением совета депутатов </w:t>
      </w:r>
      <w:r w:rsidRPr="00784065">
        <w:rPr>
          <w:b/>
          <w:bCs/>
          <w:sz w:val="24"/>
          <w:szCs w:val="24"/>
        </w:rPr>
        <w:t>от 18.09.2020 года № 109</w:t>
      </w:r>
      <w:r>
        <w:rPr>
          <w:b/>
          <w:bCs/>
          <w:sz w:val="24"/>
          <w:szCs w:val="24"/>
        </w:rPr>
        <w:t>;</w:t>
      </w:r>
    </w:p>
    <w:p w:rsidR="00725EB1" w:rsidRDefault="00725EB1" w:rsidP="00725EB1">
      <w:pPr>
        <w:rPr>
          <w:b/>
          <w:bCs/>
          <w:sz w:val="24"/>
          <w:szCs w:val="24"/>
        </w:rPr>
      </w:pPr>
      <w:r w:rsidRPr="00784065">
        <w:rPr>
          <w:b/>
          <w:sz w:val="24"/>
          <w:szCs w:val="24"/>
        </w:rPr>
        <w:t xml:space="preserve">- решением совета депутатов </w:t>
      </w:r>
      <w:r w:rsidRPr="00784065">
        <w:rPr>
          <w:b/>
          <w:bCs/>
          <w:sz w:val="24"/>
          <w:szCs w:val="24"/>
        </w:rPr>
        <w:t xml:space="preserve">от </w:t>
      </w:r>
      <w:r>
        <w:rPr>
          <w:b/>
          <w:bCs/>
          <w:sz w:val="24"/>
          <w:szCs w:val="24"/>
        </w:rPr>
        <w:t>25</w:t>
      </w:r>
      <w:r w:rsidRPr="00784065">
        <w:rPr>
          <w:b/>
          <w:bCs/>
          <w:sz w:val="24"/>
          <w:szCs w:val="24"/>
        </w:rPr>
        <w:t>.0</w:t>
      </w:r>
      <w:r>
        <w:rPr>
          <w:b/>
          <w:bCs/>
          <w:sz w:val="24"/>
          <w:szCs w:val="24"/>
        </w:rPr>
        <w:t>3</w:t>
      </w:r>
      <w:r w:rsidRPr="00784065">
        <w:rPr>
          <w:b/>
          <w:bCs/>
          <w:sz w:val="24"/>
          <w:szCs w:val="24"/>
        </w:rPr>
        <w:t>.202</w:t>
      </w:r>
      <w:r>
        <w:rPr>
          <w:b/>
          <w:bCs/>
          <w:sz w:val="24"/>
          <w:szCs w:val="24"/>
        </w:rPr>
        <w:t>2</w:t>
      </w:r>
      <w:r w:rsidRPr="00784065">
        <w:rPr>
          <w:b/>
          <w:bCs/>
          <w:sz w:val="24"/>
          <w:szCs w:val="24"/>
        </w:rPr>
        <w:t xml:space="preserve"> года № </w:t>
      </w:r>
      <w:r>
        <w:rPr>
          <w:b/>
          <w:bCs/>
          <w:sz w:val="24"/>
          <w:szCs w:val="24"/>
        </w:rPr>
        <w:t>37;</w:t>
      </w:r>
    </w:p>
    <w:p w:rsidR="00725EB1" w:rsidRPr="00784065" w:rsidRDefault="00725EB1" w:rsidP="00725EB1">
      <w:pPr>
        <w:rPr>
          <w:b/>
          <w:spacing w:val="20"/>
          <w:sz w:val="24"/>
          <w:szCs w:val="24"/>
        </w:rPr>
      </w:pPr>
      <w:r w:rsidRPr="00784065">
        <w:rPr>
          <w:b/>
          <w:sz w:val="24"/>
          <w:szCs w:val="24"/>
        </w:rPr>
        <w:t xml:space="preserve">- решением совета депутатов </w:t>
      </w:r>
      <w:r w:rsidRPr="00784065">
        <w:rPr>
          <w:b/>
          <w:bCs/>
          <w:sz w:val="24"/>
          <w:szCs w:val="24"/>
        </w:rPr>
        <w:t xml:space="preserve">от </w:t>
      </w:r>
      <w:r>
        <w:rPr>
          <w:b/>
          <w:bCs/>
          <w:sz w:val="24"/>
          <w:szCs w:val="24"/>
        </w:rPr>
        <w:t>20</w:t>
      </w:r>
      <w:r w:rsidRPr="00784065">
        <w:rPr>
          <w:b/>
          <w:bCs/>
          <w:sz w:val="24"/>
          <w:szCs w:val="24"/>
        </w:rPr>
        <w:t>.0</w:t>
      </w:r>
      <w:r>
        <w:rPr>
          <w:b/>
          <w:bCs/>
          <w:sz w:val="24"/>
          <w:szCs w:val="24"/>
        </w:rPr>
        <w:t>4</w:t>
      </w:r>
      <w:r w:rsidRPr="00784065">
        <w:rPr>
          <w:b/>
          <w:bCs/>
          <w:sz w:val="24"/>
          <w:szCs w:val="24"/>
        </w:rPr>
        <w:t>.202</w:t>
      </w:r>
      <w:r>
        <w:rPr>
          <w:b/>
          <w:bCs/>
          <w:sz w:val="24"/>
          <w:szCs w:val="24"/>
        </w:rPr>
        <w:t>2</w:t>
      </w:r>
      <w:r w:rsidRPr="00784065">
        <w:rPr>
          <w:b/>
          <w:bCs/>
          <w:sz w:val="24"/>
          <w:szCs w:val="24"/>
        </w:rPr>
        <w:t xml:space="preserve"> года № </w:t>
      </w:r>
      <w:r>
        <w:rPr>
          <w:b/>
          <w:bCs/>
          <w:sz w:val="24"/>
          <w:szCs w:val="24"/>
        </w:rPr>
        <w:t>56;</w:t>
      </w:r>
    </w:p>
    <w:p w:rsidR="00725EB1" w:rsidRPr="00784065" w:rsidRDefault="00725EB1" w:rsidP="00725EB1">
      <w:pPr>
        <w:rPr>
          <w:b/>
          <w:spacing w:val="20"/>
          <w:sz w:val="24"/>
          <w:szCs w:val="24"/>
        </w:rPr>
      </w:pPr>
      <w:r w:rsidRPr="00784065">
        <w:rPr>
          <w:b/>
          <w:sz w:val="24"/>
          <w:szCs w:val="24"/>
        </w:rPr>
        <w:t xml:space="preserve">- решением совета депутатов </w:t>
      </w:r>
      <w:r w:rsidRPr="00784065">
        <w:rPr>
          <w:b/>
          <w:bCs/>
          <w:sz w:val="24"/>
          <w:szCs w:val="24"/>
        </w:rPr>
        <w:t xml:space="preserve">от </w:t>
      </w:r>
      <w:r>
        <w:rPr>
          <w:b/>
          <w:bCs/>
          <w:sz w:val="24"/>
          <w:szCs w:val="24"/>
        </w:rPr>
        <w:t>26</w:t>
      </w:r>
      <w:r w:rsidRPr="00784065">
        <w:rPr>
          <w:b/>
          <w:bCs/>
          <w:sz w:val="24"/>
          <w:szCs w:val="24"/>
        </w:rPr>
        <w:t>.0</w:t>
      </w:r>
      <w:r>
        <w:rPr>
          <w:b/>
          <w:bCs/>
          <w:sz w:val="24"/>
          <w:szCs w:val="24"/>
        </w:rPr>
        <w:t>4</w:t>
      </w:r>
      <w:r w:rsidRPr="00784065">
        <w:rPr>
          <w:b/>
          <w:bCs/>
          <w:sz w:val="24"/>
          <w:szCs w:val="24"/>
        </w:rPr>
        <w:t>.202</w:t>
      </w:r>
      <w:r>
        <w:rPr>
          <w:b/>
          <w:bCs/>
          <w:sz w:val="24"/>
          <w:szCs w:val="24"/>
        </w:rPr>
        <w:t>3</w:t>
      </w:r>
      <w:r w:rsidRPr="00784065">
        <w:rPr>
          <w:b/>
          <w:bCs/>
          <w:sz w:val="24"/>
          <w:szCs w:val="24"/>
        </w:rPr>
        <w:t xml:space="preserve"> года № </w:t>
      </w:r>
      <w:r>
        <w:rPr>
          <w:b/>
          <w:bCs/>
          <w:sz w:val="24"/>
          <w:szCs w:val="24"/>
        </w:rPr>
        <w:t>71;</w:t>
      </w:r>
    </w:p>
    <w:p w:rsidR="00725EB1" w:rsidRPr="00784065" w:rsidRDefault="00725EB1" w:rsidP="00725EB1">
      <w:pPr>
        <w:rPr>
          <w:b/>
          <w:spacing w:val="20"/>
          <w:sz w:val="24"/>
          <w:szCs w:val="24"/>
        </w:rPr>
      </w:pPr>
      <w:r w:rsidRPr="00784065">
        <w:rPr>
          <w:b/>
          <w:sz w:val="24"/>
          <w:szCs w:val="24"/>
        </w:rPr>
        <w:t xml:space="preserve">- решением совета депутатов </w:t>
      </w:r>
      <w:r w:rsidRPr="00784065">
        <w:rPr>
          <w:b/>
          <w:bCs/>
          <w:sz w:val="24"/>
          <w:szCs w:val="24"/>
        </w:rPr>
        <w:t xml:space="preserve">от </w:t>
      </w:r>
      <w:r>
        <w:rPr>
          <w:b/>
          <w:bCs/>
          <w:sz w:val="24"/>
          <w:szCs w:val="24"/>
        </w:rPr>
        <w:t>28</w:t>
      </w:r>
      <w:r w:rsidRPr="00784065">
        <w:rPr>
          <w:b/>
          <w:bCs/>
          <w:sz w:val="24"/>
          <w:szCs w:val="24"/>
        </w:rPr>
        <w:t>.0</w:t>
      </w:r>
      <w:r>
        <w:rPr>
          <w:b/>
          <w:bCs/>
          <w:sz w:val="24"/>
          <w:szCs w:val="24"/>
        </w:rPr>
        <w:t>6</w:t>
      </w:r>
      <w:r w:rsidRPr="00784065">
        <w:rPr>
          <w:b/>
          <w:bCs/>
          <w:sz w:val="24"/>
          <w:szCs w:val="24"/>
        </w:rPr>
        <w:t>.202</w:t>
      </w:r>
      <w:r>
        <w:rPr>
          <w:b/>
          <w:bCs/>
          <w:sz w:val="24"/>
          <w:szCs w:val="24"/>
        </w:rPr>
        <w:t>3</w:t>
      </w:r>
      <w:r w:rsidRPr="00784065">
        <w:rPr>
          <w:b/>
          <w:bCs/>
          <w:sz w:val="24"/>
          <w:szCs w:val="24"/>
        </w:rPr>
        <w:t xml:space="preserve"> года № </w:t>
      </w:r>
      <w:r>
        <w:rPr>
          <w:b/>
          <w:bCs/>
          <w:sz w:val="24"/>
          <w:szCs w:val="24"/>
        </w:rPr>
        <w:t>95;</w:t>
      </w:r>
    </w:p>
    <w:p w:rsidR="00322A45" w:rsidRPr="00784065" w:rsidRDefault="00322A45" w:rsidP="00322A45">
      <w:pPr>
        <w:rPr>
          <w:b/>
          <w:spacing w:val="20"/>
          <w:sz w:val="24"/>
          <w:szCs w:val="24"/>
        </w:rPr>
      </w:pPr>
      <w:r w:rsidRPr="00784065">
        <w:rPr>
          <w:b/>
          <w:sz w:val="24"/>
          <w:szCs w:val="24"/>
        </w:rPr>
        <w:t xml:space="preserve">- решением совета депутатов </w:t>
      </w:r>
      <w:r w:rsidRPr="00784065">
        <w:rPr>
          <w:b/>
          <w:bCs/>
          <w:sz w:val="24"/>
          <w:szCs w:val="24"/>
        </w:rPr>
        <w:t xml:space="preserve">от </w:t>
      </w:r>
      <w:r>
        <w:rPr>
          <w:b/>
          <w:bCs/>
          <w:sz w:val="24"/>
          <w:szCs w:val="24"/>
        </w:rPr>
        <w:t>28</w:t>
      </w:r>
      <w:r w:rsidRPr="00784065">
        <w:rPr>
          <w:b/>
          <w:bCs/>
          <w:sz w:val="24"/>
          <w:szCs w:val="24"/>
        </w:rPr>
        <w:t>.0</w:t>
      </w:r>
      <w:r>
        <w:rPr>
          <w:b/>
          <w:bCs/>
          <w:sz w:val="24"/>
          <w:szCs w:val="24"/>
        </w:rPr>
        <w:t>6</w:t>
      </w:r>
      <w:r w:rsidRPr="00784065">
        <w:rPr>
          <w:b/>
          <w:bCs/>
          <w:sz w:val="24"/>
          <w:szCs w:val="24"/>
        </w:rPr>
        <w:t>.202</w:t>
      </w:r>
      <w:r>
        <w:rPr>
          <w:b/>
          <w:bCs/>
          <w:sz w:val="24"/>
          <w:szCs w:val="24"/>
        </w:rPr>
        <w:t>3</w:t>
      </w:r>
      <w:r w:rsidRPr="00784065">
        <w:rPr>
          <w:b/>
          <w:bCs/>
          <w:sz w:val="24"/>
          <w:szCs w:val="24"/>
        </w:rPr>
        <w:t xml:space="preserve"> года № </w:t>
      </w:r>
      <w:r>
        <w:rPr>
          <w:b/>
          <w:bCs/>
          <w:sz w:val="24"/>
          <w:szCs w:val="24"/>
        </w:rPr>
        <w:t>103</w:t>
      </w:r>
      <w:r w:rsidR="00DD1776">
        <w:rPr>
          <w:b/>
          <w:bCs/>
          <w:sz w:val="24"/>
          <w:szCs w:val="24"/>
        </w:rPr>
        <w:t>;</w:t>
      </w:r>
    </w:p>
    <w:p w:rsidR="00322A45" w:rsidRPr="00784065" w:rsidRDefault="00322A45" w:rsidP="00322A45">
      <w:pPr>
        <w:rPr>
          <w:b/>
          <w:spacing w:val="20"/>
          <w:sz w:val="24"/>
          <w:szCs w:val="24"/>
        </w:rPr>
      </w:pPr>
      <w:r w:rsidRPr="00784065">
        <w:rPr>
          <w:b/>
          <w:sz w:val="24"/>
          <w:szCs w:val="24"/>
        </w:rPr>
        <w:t xml:space="preserve">- решением совета депутатов </w:t>
      </w:r>
      <w:r w:rsidRPr="00784065">
        <w:rPr>
          <w:b/>
          <w:bCs/>
          <w:sz w:val="24"/>
          <w:szCs w:val="24"/>
        </w:rPr>
        <w:t xml:space="preserve">от </w:t>
      </w:r>
      <w:r>
        <w:rPr>
          <w:b/>
          <w:bCs/>
          <w:sz w:val="24"/>
          <w:szCs w:val="24"/>
        </w:rPr>
        <w:t>30</w:t>
      </w:r>
      <w:r w:rsidRPr="00784065">
        <w:rPr>
          <w:b/>
          <w:bCs/>
          <w:sz w:val="24"/>
          <w:szCs w:val="24"/>
        </w:rPr>
        <w:t>.0</w:t>
      </w:r>
      <w:r>
        <w:rPr>
          <w:b/>
          <w:bCs/>
          <w:sz w:val="24"/>
          <w:szCs w:val="24"/>
        </w:rPr>
        <w:t>7</w:t>
      </w:r>
      <w:r w:rsidRPr="00784065">
        <w:rPr>
          <w:b/>
          <w:bCs/>
          <w:sz w:val="24"/>
          <w:szCs w:val="24"/>
        </w:rPr>
        <w:t>.202</w:t>
      </w:r>
      <w:r>
        <w:rPr>
          <w:b/>
          <w:bCs/>
          <w:sz w:val="24"/>
          <w:szCs w:val="24"/>
        </w:rPr>
        <w:t>5</w:t>
      </w:r>
      <w:r w:rsidRPr="00784065">
        <w:rPr>
          <w:b/>
          <w:bCs/>
          <w:sz w:val="24"/>
          <w:szCs w:val="24"/>
        </w:rPr>
        <w:t xml:space="preserve"> года № </w:t>
      </w:r>
      <w:r>
        <w:rPr>
          <w:b/>
          <w:bCs/>
          <w:sz w:val="24"/>
          <w:szCs w:val="24"/>
        </w:rPr>
        <w:t>75</w:t>
      </w:r>
    </w:p>
    <w:p w:rsidR="00725EB1" w:rsidRDefault="00725EB1" w:rsidP="00725EB1">
      <w:pPr>
        <w:jc w:val="center"/>
        <w:rPr>
          <w:sz w:val="24"/>
        </w:rPr>
      </w:pPr>
      <w:r>
        <w:rPr>
          <w:b/>
          <w:sz w:val="28"/>
          <w:szCs w:val="28"/>
        </w:rPr>
        <w:t>==========================================================</w:t>
      </w:r>
    </w:p>
    <w:tbl>
      <w:tblPr>
        <w:tblW w:w="0" w:type="auto"/>
        <w:tblLayout w:type="fixed"/>
        <w:tblLook w:val="0000" w:firstRow="0" w:lastRow="0" w:firstColumn="0" w:lastColumn="0" w:noHBand="0" w:noVBand="0"/>
      </w:tblPr>
      <w:tblGrid>
        <w:gridCol w:w="6408"/>
        <w:gridCol w:w="180"/>
      </w:tblGrid>
      <w:tr w:rsidR="00725EB1" w:rsidRPr="002704F9" w:rsidTr="009B2545">
        <w:tc>
          <w:tcPr>
            <w:tcW w:w="6588" w:type="dxa"/>
            <w:gridSpan w:val="2"/>
          </w:tcPr>
          <w:p w:rsidR="00725EB1" w:rsidRPr="002704F9" w:rsidRDefault="00725EB1" w:rsidP="009B2545">
            <w:pPr>
              <w:jc w:val="both"/>
              <w:rPr>
                <w:color w:val="000000"/>
                <w:sz w:val="28"/>
                <w:szCs w:val="28"/>
              </w:rPr>
            </w:pPr>
          </w:p>
        </w:tc>
      </w:tr>
      <w:tr w:rsidR="00725EB1" w:rsidRPr="00117B27" w:rsidTr="009B25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0" w:type="dxa"/>
        </w:trPr>
        <w:tc>
          <w:tcPr>
            <w:tcW w:w="6408" w:type="dxa"/>
            <w:tcBorders>
              <w:top w:val="nil"/>
              <w:left w:val="nil"/>
              <w:bottom w:val="nil"/>
              <w:right w:val="nil"/>
            </w:tcBorders>
          </w:tcPr>
          <w:p w:rsidR="00725EB1" w:rsidRPr="0053588A" w:rsidRDefault="00725EB1" w:rsidP="009B2545">
            <w:pPr>
              <w:jc w:val="both"/>
              <w:rPr>
                <w:b/>
                <w:bCs/>
                <w:sz w:val="28"/>
                <w:szCs w:val="28"/>
              </w:rPr>
            </w:pPr>
            <w:r w:rsidRPr="0053588A">
              <w:rPr>
                <w:b/>
                <w:sz w:val="28"/>
                <w:szCs w:val="28"/>
              </w:rPr>
              <w:t>«О</w:t>
            </w:r>
            <w:r>
              <w:rPr>
                <w:b/>
                <w:sz w:val="28"/>
                <w:szCs w:val="28"/>
              </w:rPr>
              <w:t>б утверждении «Правил благоустройства муниципального образования Сосновоборский городской округ Л</w:t>
            </w:r>
            <w:r w:rsidRPr="009435F2">
              <w:rPr>
                <w:b/>
                <w:sz w:val="28"/>
                <w:szCs w:val="28"/>
              </w:rPr>
              <w:t>енинградской области</w:t>
            </w:r>
            <w:r>
              <w:rPr>
                <w:b/>
                <w:sz w:val="28"/>
                <w:szCs w:val="28"/>
              </w:rPr>
              <w:t>»</w:t>
            </w:r>
          </w:p>
        </w:tc>
      </w:tr>
    </w:tbl>
    <w:p w:rsidR="00725EB1" w:rsidRDefault="00725EB1" w:rsidP="00725EB1">
      <w:pPr>
        <w:ind w:firstLine="709"/>
        <w:jc w:val="both"/>
        <w:rPr>
          <w:sz w:val="24"/>
          <w:szCs w:val="24"/>
        </w:rPr>
      </w:pPr>
    </w:p>
    <w:p w:rsidR="00725EB1" w:rsidRDefault="00725EB1" w:rsidP="00725EB1">
      <w:pPr>
        <w:ind w:firstLine="709"/>
        <w:jc w:val="both"/>
        <w:rPr>
          <w:sz w:val="24"/>
          <w:szCs w:val="24"/>
        </w:rPr>
      </w:pPr>
    </w:p>
    <w:p w:rsidR="00725EB1" w:rsidRPr="000813B5" w:rsidRDefault="00725EB1" w:rsidP="00725EB1">
      <w:pPr>
        <w:ind w:firstLine="709"/>
        <w:jc w:val="both"/>
        <w:rPr>
          <w:sz w:val="24"/>
          <w:szCs w:val="24"/>
        </w:rPr>
      </w:pPr>
    </w:p>
    <w:p w:rsidR="00EB3E9E" w:rsidRDefault="00EB3E9E" w:rsidP="00EB3E9E">
      <w:pPr>
        <w:ind w:firstLine="709"/>
        <w:jc w:val="both"/>
        <w:rPr>
          <w:sz w:val="24"/>
          <w:szCs w:val="24"/>
        </w:rPr>
      </w:pPr>
      <w:r w:rsidRPr="00EB3E9E">
        <w:rPr>
          <w:sz w:val="24"/>
          <w:szCs w:val="24"/>
        </w:rPr>
        <w:t xml:space="preserve">Рассмотрев представленный проект и руководствуясь пунктом 10 части 1 статьи 16, статьей 58 Федерального закона от 20.03.2025 N 33-ФЗ «Об общих принципах организации местного самоуправления в единой системе публичной власти», Приказом </w:t>
      </w:r>
      <w:r w:rsidRPr="00765BD5">
        <w:rPr>
          <w:sz w:val="24"/>
          <w:szCs w:val="24"/>
        </w:rPr>
        <w:t>от 29 декабря 2021 года N 1042/пр Министерства строительства и жилищно-коммунального хозяйства Российской Федерации «Об утверждении методических рекомендаций по разработке норм и правил по благоустройству территорий муниципальных образований», пунктом 28 статьи 4, пунктом 11 части 1 статьи 27</w:t>
      </w:r>
      <w:r w:rsidRPr="00883171">
        <w:rPr>
          <w:sz w:val="24"/>
          <w:szCs w:val="24"/>
        </w:rPr>
        <w:t xml:space="preserve"> Устава муниципального образования Сосновоборский городской округ Ленинградской области, совет депутатов Сосновоборского городского округа</w:t>
      </w:r>
    </w:p>
    <w:p w:rsidR="00725EB1" w:rsidRPr="000813B5" w:rsidRDefault="00725EB1" w:rsidP="00725EB1">
      <w:pPr>
        <w:ind w:firstLine="709"/>
        <w:jc w:val="center"/>
        <w:rPr>
          <w:sz w:val="24"/>
          <w:szCs w:val="24"/>
        </w:rPr>
      </w:pPr>
      <w:r w:rsidRPr="000813B5">
        <w:rPr>
          <w:sz w:val="24"/>
          <w:szCs w:val="24"/>
        </w:rPr>
        <w:t>Р Е Ш И Л:</w:t>
      </w:r>
    </w:p>
    <w:p w:rsidR="00725EB1" w:rsidRPr="000813B5" w:rsidRDefault="00725EB1" w:rsidP="00725EB1">
      <w:pPr>
        <w:ind w:firstLine="709"/>
        <w:jc w:val="center"/>
        <w:rPr>
          <w:sz w:val="24"/>
          <w:szCs w:val="24"/>
        </w:rPr>
      </w:pPr>
    </w:p>
    <w:p w:rsidR="00725EB1" w:rsidRPr="000813B5" w:rsidRDefault="00725EB1" w:rsidP="00725EB1">
      <w:pPr>
        <w:ind w:firstLine="709"/>
        <w:jc w:val="both"/>
        <w:rPr>
          <w:sz w:val="24"/>
          <w:szCs w:val="24"/>
        </w:rPr>
      </w:pPr>
      <w:r w:rsidRPr="000813B5">
        <w:rPr>
          <w:sz w:val="24"/>
          <w:szCs w:val="24"/>
        </w:rPr>
        <w:t xml:space="preserve">1. Утвердить прилагаемые «Правила благоустройства муниципального образования </w:t>
      </w:r>
      <w:r>
        <w:rPr>
          <w:sz w:val="24"/>
          <w:szCs w:val="24"/>
        </w:rPr>
        <w:t xml:space="preserve">Сосновоборский городской округ </w:t>
      </w:r>
      <w:r w:rsidRPr="000813B5">
        <w:rPr>
          <w:sz w:val="24"/>
          <w:szCs w:val="24"/>
        </w:rPr>
        <w:t>Ленинградской области».</w:t>
      </w:r>
    </w:p>
    <w:p w:rsidR="00725EB1" w:rsidRPr="000813B5" w:rsidRDefault="00725EB1" w:rsidP="00725EB1">
      <w:pPr>
        <w:pStyle w:val="formattext"/>
        <w:ind w:firstLine="708"/>
        <w:jc w:val="both"/>
        <w:rPr>
          <w:sz w:val="24"/>
          <w:szCs w:val="24"/>
        </w:rPr>
      </w:pPr>
      <w:r w:rsidRPr="000813B5">
        <w:rPr>
          <w:sz w:val="24"/>
          <w:szCs w:val="24"/>
        </w:rPr>
        <w:t>2. Настоящее решение вступает в силу со дня его официального о</w:t>
      </w:r>
      <w:r>
        <w:rPr>
          <w:sz w:val="24"/>
          <w:szCs w:val="24"/>
        </w:rPr>
        <w:t xml:space="preserve">бнародования на сайте </w:t>
      </w:r>
      <w:r w:rsidRPr="000813B5">
        <w:rPr>
          <w:sz w:val="24"/>
          <w:szCs w:val="24"/>
        </w:rPr>
        <w:t>городской газет</w:t>
      </w:r>
      <w:r>
        <w:rPr>
          <w:sz w:val="24"/>
          <w:szCs w:val="24"/>
        </w:rPr>
        <w:t>ы</w:t>
      </w:r>
      <w:r w:rsidRPr="000813B5">
        <w:rPr>
          <w:sz w:val="24"/>
          <w:szCs w:val="24"/>
        </w:rPr>
        <w:t xml:space="preserve"> «Маяк».</w:t>
      </w:r>
    </w:p>
    <w:p w:rsidR="00725EB1" w:rsidRPr="000813B5" w:rsidRDefault="00725EB1" w:rsidP="00725EB1">
      <w:pPr>
        <w:pStyle w:val="formattext"/>
        <w:ind w:firstLine="708"/>
        <w:jc w:val="both"/>
        <w:rPr>
          <w:sz w:val="24"/>
          <w:szCs w:val="24"/>
        </w:rPr>
      </w:pPr>
      <w:r w:rsidRPr="000813B5">
        <w:rPr>
          <w:sz w:val="24"/>
          <w:szCs w:val="24"/>
        </w:rPr>
        <w:t>3. Со дня вступления в силу настоящего решения признать утратившими силу:</w:t>
      </w:r>
    </w:p>
    <w:p w:rsidR="00725EB1" w:rsidRPr="000813B5" w:rsidRDefault="00725EB1" w:rsidP="00725EB1">
      <w:pPr>
        <w:pStyle w:val="formattext"/>
        <w:ind w:firstLine="708"/>
        <w:jc w:val="both"/>
        <w:rPr>
          <w:sz w:val="24"/>
          <w:szCs w:val="24"/>
        </w:rPr>
      </w:pPr>
      <w:r w:rsidRPr="000813B5">
        <w:rPr>
          <w:sz w:val="24"/>
          <w:szCs w:val="24"/>
        </w:rPr>
        <w:t>- решение совета депутатов от 21.04.2010 №47 «Об утверждении Правил благоустройства города Сосновый Бор Ленинградской области»;</w:t>
      </w:r>
    </w:p>
    <w:p w:rsidR="00725EB1" w:rsidRDefault="00725EB1" w:rsidP="00725EB1">
      <w:pPr>
        <w:pStyle w:val="formattext"/>
        <w:ind w:firstLine="708"/>
        <w:jc w:val="both"/>
        <w:rPr>
          <w:sz w:val="24"/>
          <w:szCs w:val="24"/>
        </w:rPr>
      </w:pPr>
      <w:r w:rsidRPr="000813B5">
        <w:rPr>
          <w:sz w:val="24"/>
          <w:szCs w:val="24"/>
        </w:rPr>
        <w:t xml:space="preserve">- решение совета депутатов от 29.09.2010 №103 «О ходе выполнения решения совета </w:t>
      </w:r>
      <w:r w:rsidRPr="000813B5">
        <w:rPr>
          <w:sz w:val="24"/>
          <w:szCs w:val="24"/>
        </w:rPr>
        <w:lastRenderedPageBreak/>
        <w:t>депутатов «Об утверждении Правил благоустройства города Сосновый Бор Ленинградской области» от 21.04.2010 №47»;</w:t>
      </w:r>
    </w:p>
    <w:p w:rsidR="00725EB1" w:rsidRPr="000813B5" w:rsidRDefault="00725EB1" w:rsidP="00725EB1">
      <w:pPr>
        <w:pStyle w:val="formattext"/>
        <w:ind w:firstLine="708"/>
        <w:jc w:val="both"/>
        <w:rPr>
          <w:sz w:val="24"/>
          <w:szCs w:val="24"/>
        </w:rPr>
      </w:pPr>
    </w:p>
    <w:p w:rsidR="00725EB1" w:rsidRPr="000813B5" w:rsidRDefault="00725EB1" w:rsidP="00725EB1">
      <w:pPr>
        <w:pStyle w:val="formattext"/>
        <w:ind w:firstLine="708"/>
        <w:jc w:val="both"/>
        <w:rPr>
          <w:sz w:val="24"/>
          <w:szCs w:val="24"/>
        </w:rPr>
      </w:pPr>
      <w:r w:rsidRPr="000813B5">
        <w:rPr>
          <w:sz w:val="24"/>
          <w:szCs w:val="24"/>
        </w:rPr>
        <w:t>- решение совета депутатов от 29.09.2010 №105 «О приостановке действия подпункта 15.3.2 Правил благоустройства города Сосновый Бор Ленинградской области»;</w:t>
      </w:r>
    </w:p>
    <w:p w:rsidR="00725EB1" w:rsidRPr="000813B5" w:rsidRDefault="00725EB1" w:rsidP="00725EB1">
      <w:pPr>
        <w:pStyle w:val="formattext"/>
        <w:ind w:firstLine="708"/>
        <w:jc w:val="both"/>
        <w:rPr>
          <w:sz w:val="24"/>
          <w:szCs w:val="24"/>
        </w:rPr>
      </w:pPr>
      <w:r w:rsidRPr="000813B5">
        <w:rPr>
          <w:sz w:val="24"/>
          <w:szCs w:val="24"/>
        </w:rPr>
        <w:t>- решение совета депутатов от 22.12.2010 №149 «О внесении изменений в пункт 1.9 «Правил благоустройства города Сосновый Бор Ленинградской области»;</w:t>
      </w:r>
    </w:p>
    <w:p w:rsidR="00725EB1" w:rsidRPr="000813B5" w:rsidRDefault="00725EB1" w:rsidP="00725EB1">
      <w:pPr>
        <w:pStyle w:val="formattext"/>
        <w:ind w:firstLine="708"/>
        <w:jc w:val="both"/>
        <w:rPr>
          <w:sz w:val="24"/>
          <w:szCs w:val="24"/>
        </w:rPr>
      </w:pPr>
      <w:r w:rsidRPr="000813B5">
        <w:rPr>
          <w:sz w:val="24"/>
          <w:szCs w:val="24"/>
        </w:rPr>
        <w:t>- пункт 2 решения совета депутатов от 26.01.2011 №6 «О внесении изменений в отдельные решения совета депутатов в связи с осуществлением контрольной деятельности»;</w:t>
      </w:r>
    </w:p>
    <w:p w:rsidR="00725EB1" w:rsidRPr="000813B5" w:rsidRDefault="00725EB1" w:rsidP="00725EB1">
      <w:pPr>
        <w:pStyle w:val="formattext"/>
        <w:ind w:firstLine="708"/>
        <w:jc w:val="both"/>
        <w:rPr>
          <w:sz w:val="24"/>
          <w:szCs w:val="24"/>
        </w:rPr>
      </w:pPr>
      <w:r w:rsidRPr="000813B5">
        <w:rPr>
          <w:sz w:val="24"/>
          <w:szCs w:val="24"/>
        </w:rPr>
        <w:t>- пункт 1 решения совета депутатов от 27.04.2011 №43 «О внесении изменений в отдельные решения совета депутатов в связи с осуществлением контрольной деятельности»;</w:t>
      </w:r>
    </w:p>
    <w:p w:rsidR="00725EB1" w:rsidRPr="000813B5" w:rsidRDefault="00725EB1" w:rsidP="00725EB1">
      <w:pPr>
        <w:pStyle w:val="formattext"/>
        <w:ind w:firstLine="708"/>
        <w:jc w:val="both"/>
        <w:rPr>
          <w:sz w:val="24"/>
          <w:szCs w:val="24"/>
        </w:rPr>
      </w:pPr>
      <w:r w:rsidRPr="000813B5">
        <w:rPr>
          <w:sz w:val="24"/>
          <w:szCs w:val="24"/>
        </w:rPr>
        <w:t>- решение совета депутатов от 21.03.2012 №20 «О внесении изменений в подпункты 14.6 и 14.8 Правил благоустройства города Сосновый Бор Ленинградской области»;</w:t>
      </w:r>
    </w:p>
    <w:p w:rsidR="00725EB1" w:rsidRDefault="00725EB1" w:rsidP="00725EB1">
      <w:pPr>
        <w:pStyle w:val="formattext"/>
        <w:ind w:firstLine="708"/>
        <w:jc w:val="both"/>
        <w:rPr>
          <w:sz w:val="24"/>
          <w:szCs w:val="24"/>
        </w:rPr>
      </w:pPr>
      <w:r w:rsidRPr="000813B5">
        <w:rPr>
          <w:sz w:val="24"/>
          <w:szCs w:val="24"/>
        </w:rPr>
        <w:t>- подпункт 1.1 пункта 1 решения совета депутатов от 25.04.2012 №54 «О внесении изменений в отдельные решения совета депутатов в связи с осуществлением контрольной деятельности»;</w:t>
      </w:r>
    </w:p>
    <w:p w:rsidR="00725EB1" w:rsidRPr="000813B5" w:rsidRDefault="00725EB1" w:rsidP="00725EB1">
      <w:pPr>
        <w:pStyle w:val="formattext"/>
        <w:ind w:firstLine="708"/>
        <w:jc w:val="both"/>
        <w:rPr>
          <w:sz w:val="24"/>
          <w:szCs w:val="24"/>
        </w:rPr>
      </w:pPr>
      <w:r w:rsidRPr="000813B5">
        <w:rPr>
          <w:sz w:val="24"/>
          <w:szCs w:val="24"/>
        </w:rPr>
        <w:t>- решение совета депутатов от 27 июня 2012 года №80 «О внесении изменений в «Правила благоустройства города Сосновый Бор Ленинградской области»;</w:t>
      </w:r>
    </w:p>
    <w:p w:rsidR="00725EB1" w:rsidRPr="000813B5" w:rsidRDefault="00725EB1" w:rsidP="00725EB1">
      <w:pPr>
        <w:pStyle w:val="formattext"/>
        <w:ind w:firstLine="708"/>
        <w:jc w:val="both"/>
        <w:rPr>
          <w:sz w:val="24"/>
          <w:szCs w:val="24"/>
        </w:rPr>
      </w:pPr>
      <w:r w:rsidRPr="000813B5">
        <w:rPr>
          <w:sz w:val="24"/>
          <w:szCs w:val="24"/>
        </w:rPr>
        <w:t>- решение совета депутатов от 13.12.2012 №157 «О внесении изменений в «Правила благоустройства города Сосновый Бор Ленинградской области»;</w:t>
      </w:r>
    </w:p>
    <w:p w:rsidR="00725EB1" w:rsidRPr="000813B5" w:rsidRDefault="00725EB1" w:rsidP="00725EB1">
      <w:pPr>
        <w:pStyle w:val="formattext"/>
        <w:ind w:firstLine="708"/>
        <w:jc w:val="both"/>
        <w:rPr>
          <w:sz w:val="24"/>
          <w:szCs w:val="24"/>
        </w:rPr>
      </w:pPr>
      <w:r w:rsidRPr="000813B5">
        <w:rPr>
          <w:sz w:val="24"/>
          <w:szCs w:val="24"/>
        </w:rPr>
        <w:t>- решение совета депутатов от 25.11.2013 №182 «О внесении изменений в «Правила благоустройства города Сосновый Бор Ленинградской области»;</w:t>
      </w:r>
    </w:p>
    <w:p w:rsidR="00725EB1" w:rsidRPr="000813B5" w:rsidRDefault="00725EB1" w:rsidP="00725EB1">
      <w:pPr>
        <w:pStyle w:val="formattext"/>
        <w:ind w:firstLine="708"/>
        <w:jc w:val="both"/>
        <w:rPr>
          <w:sz w:val="24"/>
          <w:szCs w:val="24"/>
        </w:rPr>
      </w:pPr>
      <w:r w:rsidRPr="000813B5">
        <w:rPr>
          <w:sz w:val="24"/>
          <w:szCs w:val="24"/>
        </w:rPr>
        <w:t>- решение совета депутатов от 26</w:t>
      </w:r>
      <w:r>
        <w:rPr>
          <w:sz w:val="24"/>
          <w:szCs w:val="24"/>
        </w:rPr>
        <w:t>.03.</w:t>
      </w:r>
      <w:r w:rsidRPr="000813B5">
        <w:rPr>
          <w:sz w:val="24"/>
          <w:szCs w:val="24"/>
        </w:rPr>
        <w:t>2014 №27 «О внесении изменений в главы 7 и 10 «Правил</w:t>
      </w:r>
      <w:r>
        <w:rPr>
          <w:sz w:val="24"/>
          <w:szCs w:val="24"/>
        </w:rPr>
        <w:t xml:space="preserve"> </w:t>
      </w:r>
      <w:r w:rsidRPr="000813B5">
        <w:rPr>
          <w:sz w:val="24"/>
          <w:szCs w:val="24"/>
        </w:rPr>
        <w:t>благоустройства города Сосновый Бор</w:t>
      </w:r>
      <w:r>
        <w:rPr>
          <w:sz w:val="24"/>
          <w:szCs w:val="24"/>
        </w:rPr>
        <w:t xml:space="preserve"> </w:t>
      </w:r>
      <w:r w:rsidRPr="000813B5">
        <w:rPr>
          <w:sz w:val="24"/>
          <w:szCs w:val="24"/>
        </w:rPr>
        <w:t>Ленинградской области»</w:t>
      </w:r>
      <w:r>
        <w:rPr>
          <w:sz w:val="24"/>
          <w:szCs w:val="24"/>
        </w:rPr>
        <w:t>;</w:t>
      </w:r>
    </w:p>
    <w:p w:rsidR="00725EB1" w:rsidRDefault="00725EB1" w:rsidP="00725EB1">
      <w:pPr>
        <w:pStyle w:val="formattext"/>
        <w:ind w:firstLine="708"/>
        <w:jc w:val="both"/>
        <w:rPr>
          <w:sz w:val="24"/>
          <w:szCs w:val="24"/>
        </w:rPr>
      </w:pPr>
      <w:r>
        <w:rPr>
          <w:sz w:val="24"/>
          <w:szCs w:val="24"/>
        </w:rPr>
        <w:t xml:space="preserve">- решение совета депутатов </w:t>
      </w:r>
      <w:r w:rsidRPr="00EF0213">
        <w:rPr>
          <w:sz w:val="24"/>
          <w:szCs w:val="24"/>
        </w:rPr>
        <w:t>от 22.12.2010 №151</w:t>
      </w:r>
      <w:r>
        <w:rPr>
          <w:sz w:val="24"/>
          <w:szCs w:val="24"/>
        </w:rPr>
        <w:t xml:space="preserve"> </w:t>
      </w:r>
      <w:r w:rsidRPr="00EF0213">
        <w:rPr>
          <w:sz w:val="24"/>
          <w:szCs w:val="24"/>
        </w:rPr>
        <w:t>«Об утверждении Правил содержания и обеспечения санитарного состояния территории муниципального образования Сосновоборский городской округ Ленинградской области»</w:t>
      </w:r>
      <w:r>
        <w:rPr>
          <w:sz w:val="24"/>
          <w:szCs w:val="24"/>
        </w:rPr>
        <w:t>;</w:t>
      </w:r>
    </w:p>
    <w:p w:rsidR="00725EB1" w:rsidRPr="00126494" w:rsidRDefault="00725EB1" w:rsidP="00725EB1">
      <w:pPr>
        <w:pStyle w:val="formattext"/>
        <w:ind w:firstLine="708"/>
        <w:jc w:val="both"/>
        <w:rPr>
          <w:sz w:val="24"/>
          <w:szCs w:val="24"/>
        </w:rPr>
      </w:pPr>
      <w:r w:rsidRPr="00126494">
        <w:rPr>
          <w:sz w:val="24"/>
          <w:szCs w:val="24"/>
        </w:rPr>
        <w:t>- решение совета депутатов от 29.09.2017 №133 «О внесении изменений в «Правила благоустройства города Сосновый Бор Ленинградской области».</w:t>
      </w:r>
    </w:p>
    <w:p w:rsidR="00725EB1" w:rsidRPr="00126494" w:rsidRDefault="00725EB1" w:rsidP="00725EB1">
      <w:pPr>
        <w:ind w:firstLine="709"/>
        <w:jc w:val="both"/>
        <w:rPr>
          <w:sz w:val="24"/>
          <w:szCs w:val="24"/>
        </w:rPr>
      </w:pPr>
      <w:r w:rsidRPr="00126494">
        <w:rPr>
          <w:sz w:val="24"/>
          <w:szCs w:val="24"/>
        </w:rPr>
        <w:t>4. Контроль за выполнением настоящего решения возложить на постоянные депутатские комиссии по экологии, архитектуре и градостроительству и по жилищно-коммунальному комплексу, транспорту и безопасности совета депутатов.</w:t>
      </w:r>
    </w:p>
    <w:p w:rsidR="00725EB1" w:rsidRPr="000813B5" w:rsidRDefault="00725EB1" w:rsidP="00725EB1">
      <w:pPr>
        <w:pStyle w:val="formattext"/>
        <w:ind w:firstLine="708"/>
        <w:jc w:val="both"/>
        <w:rPr>
          <w:sz w:val="24"/>
          <w:szCs w:val="24"/>
        </w:rPr>
      </w:pPr>
      <w:r w:rsidRPr="000813B5">
        <w:rPr>
          <w:sz w:val="24"/>
          <w:szCs w:val="24"/>
        </w:rPr>
        <w:t xml:space="preserve">5. Настоящее решение </w:t>
      </w:r>
      <w:r>
        <w:rPr>
          <w:sz w:val="24"/>
          <w:szCs w:val="24"/>
        </w:rPr>
        <w:t xml:space="preserve">официально </w:t>
      </w:r>
      <w:r w:rsidRPr="00AE2C56">
        <w:rPr>
          <w:sz w:val="24"/>
          <w:szCs w:val="24"/>
        </w:rPr>
        <w:t>обнародова</w:t>
      </w:r>
      <w:r>
        <w:rPr>
          <w:sz w:val="24"/>
          <w:szCs w:val="24"/>
        </w:rPr>
        <w:t>ть</w:t>
      </w:r>
      <w:r w:rsidRPr="00AE2C56">
        <w:rPr>
          <w:sz w:val="24"/>
          <w:szCs w:val="24"/>
        </w:rPr>
        <w:t xml:space="preserve"> на сайте </w:t>
      </w:r>
      <w:r>
        <w:rPr>
          <w:sz w:val="24"/>
          <w:szCs w:val="24"/>
        </w:rPr>
        <w:t>городской газете «Маяк».</w:t>
      </w:r>
    </w:p>
    <w:p w:rsidR="00725EB1" w:rsidRPr="000813B5" w:rsidRDefault="00725EB1" w:rsidP="00725EB1">
      <w:pPr>
        <w:ind w:firstLine="709"/>
        <w:jc w:val="both"/>
        <w:rPr>
          <w:sz w:val="24"/>
          <w:szCs w:val="24"/>
        </w:rPr>
      </w:pPr>
    </w:p>
    <w:p w:rsidR="00725EB1" w:rsidRPr="00D42493" w:rsidRDefault="00725EB1" w:rsidP="00725EB1">
      <w:pPr>
        <w:ind w:firstLine="709"/>
        <w:jc w:val="both"/>
        <w:rPr>
          <w:sz w:val="24"/>
          <w:szCs w:val="24"/>
        </w:rPr>
      </w:pPr>
    </w:p>
    <w:p w:rsidR="00725EB1" w:rsidRDefault="00725EB1" w:rsidP="00725EB1">
      <w:pPr>
        <w:pStyle w:val="Heading"/>
        <w:ind w:firstLine="708"/>
        <w:jc w:val="both"/>
        <w:rPr>
          <w:rFonts w:ascii="Times New Roman" w:hAnsi="Times New Roman"/>
          <w:sz w:val="28"/>
          <w:szCs w:val="28"/>
        </w:rPr>
      </w:pPr>
      <w:r w:rsidRPr="0016243A">
        <w:rPr>
          <w:rFonts w:ascii="Times New Roman" w:hAnsi="Times New Roman"/>
          <w:sz w:val="28"/>
          <w:szCs w:val="28"/>
        </w:rPr>
        <w:t>Глава Сосновоборского</w:t>
      </w:r>
    </w:p>
    <w:p w:rsidR="00725EB1" w:rsidRDefault="00725EB1" w:rsidP="00725EB1">
      <w:pPr>
        <w:pStyle w:val="Heading"/>
        <w:ind w:firstLine="708"/>
        <w:jc w:val="both"/>
        <w:rPr>
          <w:rFonts w:ascii="Times New Roman" w:hAnsi="Times New Roman"/>
          <w:sz w:val="28"/>
          <w:szCs w:val="28"/>
        </w:rPr>
      </w:pPr>
      <w:r w:rsidRPr="0016243A">
        <w:rPr>
          <w:rFonts w:ascii="Times New Roman" w:hAnsi="Times New Roman"/>
          <w:sz w:val="28"/>
          <w:szCs w:val="28"/>
        </w:rPr>
        <w:t xml:space="preserve">городского округа                     </w:t>
      </w:r>
      <w:r>
        <w:rPr>
          <w:rFonts w:ascii="Times New Roman" w:hAnsi="Times New Roman"/>
          <w:sz w:val="28"/>
          <w:szCs w:val="28"/>
        </w:rPr>
        <w:t xml:space="preserve">                                                А. </w:t>
      </w:r>
      <w:r w:rsidRPr="0016243A">
        <w:rPr>
          <w:rFonts w:ascii="Times New Roman" w:hAnsi="Times New Roman"/>
          <w:sz w:val="28"/>
          <w:szCs w:val="28"/>
        </w:rPr>
        <w:t>В.</w:t>
      </w:r>
      <w:r>
        <w:rPr>
          <w:rFonts w:ascii="Times New Roman" w:hAnsi="Times New Roman"/>
          <w:sz w:val="28"/>
          <w:szCs w:val="28"/>
        </w:rPr>
        <w:t xml:space="preserve"> Иванов</w:t>
      </w:r>
    </w:p>
    <w:p w:rsidR="00725EB1" w:rsidRDefault="00725EB1" w:rsidP="00725EB1">
      <w:pPr>
        <w:pStyle w:val="Heading"/>
        <w:ind w:firstLine="708"/>
        <w:jc w:val="both"/>
        <w:rPr>
          <w:rFonts w:ascii="Times New Roman" w:hAnsi="Times New Roman"/>
          <w:b w:val="0"/>
          <w:snapToGrid/>
          <w:sz w:val="24"/>
          <w:szCs w:val="24"/>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Default="00725EB1" w:rsidP="00725EB1">
      <w:pPr>
        <w:pStyle w:val="Heading"/>
        <w:ind w:firstLine="708"/>
        <w:jc w:val="both"/>
        <w:rPr>
          <w:rFonts w:ascii="Times New Roman" w:hAnsi="Times New Roman"/>
          <w:sz w:val="28"/>
          <w:szCs w:val="28"/>
        </w:rPr>
      </w:pPr>
    </w:p>
    <w:p w:rsidR="00725EB1" w:rsidRPr="00D02B01" w:rsidRDefault="00725EB1" w:rsidP="00725EB1">
      <w:pPr>
        <w:pStyle w:val="Heading"/>
        <w:ind w:left="3540" w:firstLine="708"/>
        <w:jc w:val="both"/>
        <w:rPr>
          <w:rFonts w:ascii="Times New Roman" w:hAnsi="Times New Roman"/>
          <w:sz w:val="26"/>
          <w:szCs w:val="26"/>
        </w:rPr>
      </w:pPr>
      <w:r w:rsidRPr="001D3182">
        <w:rPr>
          <w:rFonts w:ascii="Times New Roman" w:hAnsi="Times New Roman"/>
          <w:sz w:val="26"/>
          <w:szCs w:val="26"/>
        </w:rPr>
        <w:t>УТВЕРЖДЕН</w:t>
      </w:r>
      <w:r>
        <w:rPr>
          <w:rFonts w:ascii="Times New Roman" w:hAnsi="Times New Roman"/>
          <w:sz w:val="26"/>
          <w:szCs w:val="26"/>
        </w:rPr>
        <w:t>Ы</w:t>
      </w:r>
    </w:p>
    <w:p w:rsidR="00725EB1" w:rsidRPr="001D3182" w:rsidRDefault="00725EB1" w:rsidP="00725EB1">
      <w:pPr>
        <w:ind w:left="3539" w:firstLine="709"/>
        <w:jc w:val="both"/>
        <w:rPr>
          <w:b/>
          <w:sz w:val="26"/>
          <w:szCs w:val="26"/>
        </w:rPr>
      </w:pPr>
      <w:r w:rsidRPr="001D3182">
        <w:rPr>
          <w:b/>
          <w:sz w:val="26"/>
          <w:szCs w:val="26"/>
        </w:rPr>
        <w:t>решением совета депутатов</w:t>
      </w:r>
    </w:p>
    <w:p w:rsidR="00725EB1" w:rsidRPr="001D3182" w:rsidRDefault="00725EB1" w:rsidP="00725EB1">
      <w:pPr>
        <w:ind w:firstLine="709"/>
        <w:jc w:val="both"/>
        <w:rPr>
          <w:b/>
          <w:sz w:val="26"/>
          <w:szCs w:val="26"/>
        </w:rPr>
      </w:pPr>
      <w:r w:rsidRPr="001D3182">
        <w:rPr>
          <w:b/>
          <w:sz w:val="26"/>
          <w:szCs w:val="26"/>
        </w:rPr>
        <w:t xml:space="preserve">   </w:t>
      </w:r>
      <w:r w:rsidRPr="001D3182">
        <w:rPr>
          <w:b/>
          <w:sz w:val="26"/>
          <w:szCs w:val="26"/>
        </w:rPr>
        <w:tab/>
      </w:r>
      <w:r w:rsidRPr="001D3182">
        <w:rPr>
          <w:b/>
          <w:sz w:val="26"/>
          <w:szCs w:val="26"/>
        </w:rPr>
        <w:tab/>
      </w:r>
      <w:r w:rsidRPr="001D3182">
        <w:rPr>
          <w:b/>
          <w:sz w:val="26"/>
          <w:szCs w:val="26"/>
        </w:rPr>
        <w:tab/>
      </w:r>
      <w:r w:rsidRPr="001D3182">
        <w:rPr>
          <w:b/>
          <w:sz w:val="26"/>
          <w:szCs w:val="26"/>
        </w:rPr>
        <w:tab/>
      </w:r>
      <w:r w:rsidRPr="001D3182">
        <w:rPr>
          <w:b/>
          <w:sz w:val="26"/>
          <w:szCs w:val="26"/>
        </w:rPr>
        <w:tab/>
        <w:t>Сосновоборского городского округа</w:t>
      </w:r>
    </w:p>
    <w:p w:rsidR="00725EB1" w:rsidRDefault="00725EB1" w:rsidP="00725EB1">
      <w:pPr>
        <w:ind w:firstLine="709"/>
        <w:jc w:val="both"/>
        <w:rPr>
          <w:b/>
          <w:sz w:val="26"/>
          <w:szCs w:val="26"/>
        </w:rPr>
      </w:pPr>
      <w:r w:rsidRPr="001D3182">
        <w:rPr>
          <w:b/>
          <w:sz w:val="26"/>
          <w:szCs w:val="26"/>
        </w:rPr>
        <w:t xml:space="preserve">                                              </w:t>
      </w:r>
      <w:r>
        <w:rPr>
          <w:b/>
          <w:sz w:val="26"/>
          <w:szCs w:val="26"/>
        </w:rPr>
        <w:t xml:space="preserve"> </w:t>
      </w:r>
      <w:r w:rsidRPr="001D3182">
        <w:rPr>
          <w:b/>
          <w:sz w:val="26"/>
          <w:szCs w:val="26"/>
        </w:rPr>
        <w:t xml:space="preserve">    </w:t>
      </w:r>
      <w:r>
        <w:rPr>
          <w:b/>
          <w:sz w:val="26"/>
          <w:szCs w:val="26"/>
        </w:rPr>
        <w:t xml:space="preserve"> </w:t>
      </w:r>
      <w:r w:rsidRPr="001D3182">
        <w:rPr>
          <w:b/>
          <w:sz w:val="26"/>
          <w:szCs w:val="26"/>
        </w:rPr>
        <w:t xml:space="preserve">от 25 октября 2017 года </w:t>
      </w:r>
      <w:r>
        <w:rPr>
          <w:b/>
          <w:sz w:val="26"/>
          <w:szCs w:val="26"/>
        </w:rPr>
        <w:t>№</w:t>
      </w:r>
      <w:r w:rsidRPr="001D3182">
        <w:rPr>
          <w:b/>
          <w:sz w:val="26"/>
          <w:szCs w:val="26"/>
        </w:rPr>
        <w:t xml:space="preserve"> 160</w:t>
      </w:r>
    </w:p>
    <w:p w:rsidR="00725EB1" w:rsidRPr="001D3182" w:rsidRDefault="00725EB1" w:rsidP="00725EB1">
      <w:pPr>
        <w:pStyle w:val="ConsPlusTitle"/>
        <w:rPr>
          <w:rFonts w:ascii="Times New Roman" w:hAnsi="Times New Roman" w:cs="Times New Roman"/>
          <w:sz w:val="28"/>
          <w:szCs w:val="28"/>
        </w:rPr>
      </w:pPr>
      <w:r>
        <w:rPr>
          <w:rFonts w:ascii="Times New Roman" w:hAnsi="Times New Roman" w:cs="Times New Roman"/>
        </w:rPr>
        <w:t xml:space="preserve">                                                                                     </w:t>
      </w:r>
      <w:r w:rsidRPr="001D3182">
        <w:rPr>
          <w:rFonts w:ascii="Times New Roman" w:hAnsi="Times New Roman" w:cs="Times New Roman"/>
          <w:sz w:val="28"/>
          <w:szCs w:val="28"/>
        </w:rPr>
        <w:t>Приложение</w:t>
      </w:r>
    </w:p>
    <w:p w:rsidR="00725EB1" w:rsidRDefault="00725EB1" w:rsidP="00725EB1">
      <w:pPr>
        <w:pStyle w:val="ConsPlusTitle"/>
        <w:jc w:val="center"/>
        <w:rPr>
          <w:rFonts w:ascii="Times New Roman" w:hAnsi="Times New Roman" w:cs="Times New Roman"/>
          <w:sz w:val="26"/>
          <w:szCs w:val="26"/>
        </w:rPr>
      </w:pPr>
    </w:p>
    <w:p w:rsidR="00725EB1" w:rsidRPr="00BD4075" w:rsidRDefault="00725EB1" w:rsidP="00725EB1">
      <w:pPr>
        <w:pStyle w:val="ConsPlusTitle"/>
        <w:jc w:val="center"/>
        <w:rPr>
          <w:rFonts w:ascii="Times New Roman" w:hAnsi="Times New Roman" w:cs="Times New Roman"/>
          <w:sz w:val="26"/>
          <w:szCs w:val="26"/>
        </w:rPr>
      </w:pPr>
      <w:r w:rsidRPr="00BD4075">
        <w:rPr>
          <w:rFonts w:ascii="Times New Roman" w:hAnsi="Times New Roman" w:cs="Times New Roman"/>
          <w:sz w:val="26"/>
          <w:szCs w:val="26"/>
        </w:rPr>
        <w:t>ПРАВИЛА</w:t>
      </w:r>
    </w:p>
    <w:p w:rsidR="00725EB1" w:rsidRDefault="00725EB1" w:rsidP="00725EB1">
      <w:pPr>
        <w:pStyle w:val="ConsPlusTitle"/>
        <w:jc w:val="center"/>
        <w:rPr>
          <w:rFonts w:ascii="Times New Roman" w:hAnsi="Times New Roman" w:cs="Times New Roman"/>
          <w:sz w:val="26"/>
          <w:szCs w:val="26"/>
        </w:rPr>
      </w:pPr>
      <w:r w:rsidRPr="00BD4075">
        <w:rPr>
          <w:rFonts w:ascii="Times New Roman" w:hAnsi="Times New Roman" w:cs="Times New Roman"/>
          <w:sz w:val="26"/>
          <w:szCs w:val="26"/>
        </w:rPr>
        <w:t>благоустройства муниципального образования</w:t>
      </w:r>
    </w:p>
    <w:p w:rsidR="00725EB1" w:rsidRPr="00BD4075" w:rsidRDefault="00725EB1" w:rsidP="00725EB1">
      <w:pPr>
        <w:pStyle w:val="ConsPlusTitle"/>
        <w:jc w:val="center"/>
        <w:rPr>
          <w:rFonts w:ascii="Times New Roman" w:hAnsi="Times New Roman" w:cs="Times New Roman"/>
          <w:sz w:val="26"/>
          <w:szCs w:val="26"/>
        </w:rPr>
      </w:pPr>
      <w:r>
        <w:rPr>
          <w:rFonts w:ascii="Times New Roman" w:hAnsi="Times New Roman" w:cs="Times New Roman"/>
          <w:sz w:val="26"/>
          <w:szCs w:val="26"/>
        </w:rPr>
        <w:t>Сосновоборский городской округ</w:t>
      </w:r>
    </w:p>
    <w:p w:rsidR="00725EB1" w:rsidRPr="00BD4075" w:rsidRDefault="00725EB1" w:rsidP="00725EB1">
      <w:pPr>
        <w:pStyle w:val="ConsPlusTitle"/>
        <w:jc w:val="center"/>
        <w:rPr>
          <w:rFonts w:ascii="Times New Roman" w:hAnsi="Times New Roman" w:cs="Times New Roman"/>
          <w:sz w:val="26"/>
          <w:szCs w:val="26"/>
        </w:rPr>
      </w:pPr>
      <w:r w:rsidRPr="00BD4075">
        <w:rPr>
          <w:rFonts w:ascii="Times New Roman" w:hAnsi="Times New Roman" w:cs="Times New Roman"/>
          <w:sz w:val="26"/>
          <w:szCs w:val="26"/>
        </w:rPr>
        <w:t>Ленинградской области</w:t>
      </w:r>
    </w:p>
    <w:p w:rsidR="00725EB1" w:rsidRDefault="00725EB1" w:rsidP="00725EB1">
      <w:pPr>
        <w:pStyle w:val="ConsPlusNormal"/>
        <w:jc w:val="center"/>
        <w:outlineLvl w:val="1"/>
      </w:pPr>
    </w:p>
    <w:p w:rsidR="00725EB1" w:rsidRDefault="00725EB1" w:rsidP="00725EB1">
      <w:pPr>
        <w:pStyle w:val="ConsPlusTitle"/>
        <w:jc w:val="center"/>
        <w:rPr>
          <w:rFonts w:ascii="Times New Roman" w:hAnsi="Times New Roman" w:cs="Times New Roman"/>
          <w:sz w:val="24"/>
          <w:szCs w:val="24"/>
        </w:rPr>
      </w:pPr>
      <w:r>
        <w:rPr>
          <w:rFonts w:ascii="Times New Roman" w:hAnsi="Times New Roman" w:cs="Times New Roman"/>
          <w:sz w:val="24"/>
          <w:szCs w:val="24"/>
        </w:rPr>
        <w:t>РАЗДЕЛ I. ОБЩИЕ ПОЛОЖЕНИЯ</w:t>
      </w:r>
    </w:p>
    <w:p w:rsidR="00725EB1" w:rsidRPr="006E4AE4" w:rsidRDefault="00725EB1" w:rsidP="00725EB1">
      <w:pPr>
        <w:pStyle w:val="ConsPlusTitle"/>
        <w:jc w:val="center"/>
        <w:rPr>
          <w:rFonts w:ascii="Times New Roman" w:hAnsi="Times New Roman" w:cs="Times New Roman"/>
          <w:sz w:val="24"/>
          <w:szCs w:val="24"/>
        </w:rPr>
      </w:pPr>
    </w:p>
    <w:p w:rsidR="00725EB1" w:rsidRPr="00283FCC" w:rsidRDefault="00725EB1" w:rsidP="00725EB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Статья </w:t>
      </w:r>
      <w:r w:rsidRPr="00283FCC">
        <w:rPr>
          <w:rFonts w:ascii="Times New Roman" w:hAnsi="Times New Roman" w:cs="Times New Roman"/>
          <w:sz w:val="24"/>
          <w:szCs w:val="24"/>
        </w:rPr>
        <w:t>1. Общие положения</w:t>
      </w:r>
    </w:p>
    <w:p w:rsidR="00725EB1" w:rsidRPr="00283FCC" w:rsidRDefault="00725EB1" w:rsidP="00725EB1">
      <w:pPr>
        <w:ind w:firstLine="709"/>
        <w:jc w:val="both"/>
        <w:rPr>
          <w:sz w:val="24"/>
          <w:szCs w:val="24"/>
        </w:rPr>
      </w:pPr>
    </w:p>
    <w:p w:rsidR="00725EB1" w:rsidRPr="00D02B01" w:rsidRDefault="00725EB1" w:rsidP="00725EB1">
      <w:pPr>
        <w:ind w:firstLine="709"/>
        <w:jc w:val="both"/>
        <w:rPr>
          <w:sz w:val="24"/>
          <w:szCs w:val="24"/>
        </w:rPr>
      </w:pPr>
      <w:r w:rsidRPr="00D02B01">
        <w:rPr>
          <w:sz w:val="24"/>
          <w:szCs w:val="24"/>
        </w:rPr>
        <w:t>1.1. Настоящие Правила на основе законодательства Российской Федерации и иных нормативных правовых актов Российской Федерации, а также нормативных правовых актов Ленинградской области устанавливают требования к благоустройству и элементам благоустройства территории муниципального образования Сосновоборский городской округ Ленинградской области (далее – городской округ), перечень мероприятий по благоустройству территории городского округа, порядок и периодичность их проведения.</w:t>
      </w:r>
    </w:p>
    <w:p w:rsidR="00725EB1" w:rsidRPr="00283FCC" w:rsidRDefault="00725EB1" w:rsidP="00725EB1">
      <w:pPr>
        <w:ind w:firstLine="709"/>
        <w:jc w:val="both"/>
        <w:rPr>
          <w:sz w:val="24"/>
          <w:szCs w:val="24"/>
        </w:rPr>
      </w:pPr>
    </w:p>
    <w:p w:rsidR="00725EB1" w:rsidRPr="00283FCC" w:rsidRDefault="00725EB1" w:rsidP="00725EB1">
      <w:pPr>
        <w:ind w:firstLine="709"/>
        <w:jc w:val="both"/>
        <w:rPr>
          <w:sz w:val="24"/>
          <w:szCs w:val="24"/>
        </w:rPr>
      </w:pPr>
      <w:r w:rsidRPr="00283FCC">
        <w:rPr>
          <w:sz w:val="24"/>
          <w:szCs w:val="24"/>
        </w:rPr>
        <w:t>1.2. Настоящие Правила обязательны для исполнения организациями всех форм собственности, должностными лицами, индивидуальными предпринимателями и гражданами.</w:t>
      </w:r>
    </w:p>
    <w:p w:rsidR="00725EB1" w:rsidRPr="00283FCC" w:rsidRDefault="00725EB1" w:rsidP="00725EB1">
      <w:pPr>
        <w:ind w:firstLine="709"/>
        <w:jc w:val="both"/>
        <w:rPr>
          <w:sz w:val="24"/>
          <w:szCs w:val="24"/>
        </w:rPr>
      </w:pPr>
    </w:p>
    <w:p w:rsidR="00725EB1" w:rsidRDefault="00153534" w:rsidP="00725EB1">
      <w:pPr>
        <w:ind w:firstLine="709"/>
        <w:jc w:val="both"/>
        <w:rPr>
          <w:sz w:val="24"/>
          <w:szCs w:val="24"/>
        </w:rPr>
      </w:pPr>
      <w:r w:rsidRPr="006D4957">
        <w:rPr>
          <w:sz w:val="24"/>
          <w:szCs w:val="24"/>
        </w:rPr>
        <w:t xml:space="preserve">1.3. Настоящие Правила разработаны в соответствии </w:t>
      </w:r>
      <w:r w:rsidRPr="00F3283E">
        <w:rPr>
          <w:sz w:val="24"/>
          <w:szCs w:val="24"/>
        </w:rPr>
        <w:t>с пунктом 10 части 1 статьи 16, статьей 58 Федерального закона от 20.03.2025 N 33-ФЗ «Об общих принципах организации местного самоуправления в единой системе публичной власти», Градостроительным кодексом Российской Федерации</w:t>
      </w:r>
      <w:r w:rsidRPr="006D4957">
        <w:rPr>
          <w:sz w:val="24"/>
          <w:szCs w:val="24"/>
        </w:rPr>
        <w:t xml:space="preserve">, </w:t>
      </w:r>
      <w:r w:rsidRPr="00765BD5">
        <w:rPr>
          <w:sz w:val="24"/>
          <w:szCs w:val="24"/>
        </w:rPr>
        <w:t xml:space="preserve">Приказом от 29 декабря 2021 года N 1042/пр Министерства строительства и жилищно-коммунального хозяйства Российской Федерации «Об утверждении методических рекомендаций по разработке норм и правил по благоустройству территорий муниципальных образований», </w:t>
      </w:r>
      <w:r w:rsidRPr="006D4957">
        <w:rPr>
          <w:sz w:val="24"/>
          <w:szCs w:val="24"/>
        </w:rPr>
        <w:t xml:space="preserve">Законом Ленинградской области от 14.11.2018 N118-03 «О порядке определения органами местного самоуправления границ прилегающих территорий на территории Ленинградской области» и </w:t>
      </w:r>
      <w:r w:rsidRPr="00765BD5">
        <w:rPr>
          <w:sz w:val="24"/>
          <w:szCs w:val="24"/>
        </w:rPr>
        <w:t>пунктом 28 статьи 4, пунктом 11 части 1 статьи 27</w:t>
      </w:r>
      <w:r w:rsidRPr="00883171">
        <w:rPr>
          <w:sz w:val="24"/>
          <w:szCs w:val="24"/>
        </w:rPr>
        <w:t xml:space="preserve"> </w:t>
      </w:r>
      <w:r w:rsidRPr="003B2CE8">
        <w:rPr>
          <w:sz w:val="24"/>
          <w:szCs w:val="24"/>
        </w:rPr>
        <w:t>Устава</w:t>
      </w:r>
      <w:r w:rsidRPr="006D4957">
        <w:rPr>
          <w:sz w:val="24"/>
          <w:szCs w:val="24"/>
        </w:rPr>
        <w:t xml:space="preserve"> муниципального образования Сосновоборский городской округ Ленинградской области</w:t>
      </w:r>
      <w:r>
        <w:rPr>
          <w:sz w:val="24"/>
          <w:szCs w:val="24"/>
        </w:rPr>
        <w:t>.</w:t>
      </w:r>
    </w:p>
    <w:p w:rsidR="00153534" w:rsidRDefault="00153534" w:rsidP="00725EB1">
      <w:pPr>
        <w:ind w:firstLine="709"/>
        <w:jc w:val="both"/>
        <w:rPr>
          <w:sz w:val="24"/>
          <w:szCs w:val="24"/>
        </w:rPr>
      </w:pPr>
    </w:p>
    <w:p w:rsidR="00725EB1" w:rsidRPr="00283FCC" w:rsidRDefault="00725EB1" w:rsidP="00725EB1">
      <w:pPr>
        <w:ind w:firstLine="709"/>
        <w:jc w:val="both"/>
        <w:rPr>
          <w:sz w:val="24"/>
          <w:szCs w:val="24"/>
        </w:rPr>
      </w:pPr>
      <w:r w:rsidRPr="00283FCC">
        <w:rPr>
          <w:sz w:val="24"/>
          <w:szCs w:val="24"/>
        </w:rPr>
        <w:t>1.</w:t>
      </w:r>
      <w:r>
        <w:rPr>
          <w:sz w:val="24"/>
          <w:szCs w:val="24"/>
        </w:rPr>
        <w:t>4</w:t>
      </w:r>
      <w:r w:rsidRPr="00283FCC">
        <w:rPr>
          <w:sz w:val="24"/>
          <w:szCs w:val="24"/>
        </w:rPr>
        <w:t>. Разграничение зон ответственности за нарушение или неисполнение требований по содержанию объектов благоустройства, предусмотренных настоящими Правилами, определяется следующим образом:</w:t>
      </w:r>
    </w:p>
    <w:p w:rsidR="00725EB1" w:rsidRPr="00283FCC" w:rsidRDefault="00725EB1" w:rsidP="00725EB1">
      <w:pPr>
        <w:ind w:firstLine="709"/>
        <w:jc w:val="both"/>
        <w:rPr>
          <w:sz w:val="24"/>
          <w:szCs w:val="24"/>
        </w:rPr>
      </w:pPr>
      <w:r>
        <w:rPr>
          <w:sz w:val="24"/>
          <w:szCs w:val="24"/>
        </w:rPr>
        <w:t>1.4.1.</w:t>
      </w:r>
      <w:r w:rsidRPr="00283FCC">
        <w:rPr>
          <w:sz w:val="24"/>
          <w:szCs w:val="24"/>
        </w:rPr>
        <w:t xml:space="preserve"> в случае, если объект благоустройства закреплен собственником за другим лицом на праве оперативного управления, хозяйственного ведения или ином вещном праве, передан в аренду, наем, безвозмездное пользование, доверительное управление, ответственность возлагается на арендатора, нанимателя, ссудополучателя, доверительного управляющего, балансодержателя, владельца, пользователя;</w:t>
      </w:r>
    </w:p>
    <w:p w:rsidR="00725EB1" w:rsidRDefault="00725EB1" w:rsidP="00725EB1">
      <w:pPr>
        <w:ind w:firstLine="709"/>
        <w:jc w:val="both"/>
        <w:rPr>
          <w:sz w:val="24"/>
          <w:szCs w:val="24"/>
        </w:rPr>
      </w:pPr>
      <w:r>
        <w:rPr>
          <w:sz w:val="24"/>
          <w:szCs w:val="24"/>
        </w:rPr>
        <w:t xml:space="preserve">1.4.2. </w:t>
      </w:r>
      <w:r w:rsidRPr="00283FCC">
        <w:rPr>
          <w:sz w:val="24"/>
          <w:szCs w:val="24"/>
        </w:rPr>
        <w:t>в иных случаях ответственность возлагается на собственника объекта благоустройства.</w:t>
      </w:r>
    </w:p>
    <w:p w:rsidR="00725EB1" w:rsidRDefault="00725EB1" w:rsidP="00725EB1">
      <w:pPr>
        <w:ind w:firstLine="709"/>
        <w:jc w:val="both"/>
        <w:rPr>
          <w:sz w:val="24"/>
          <w:szCs w:val="24"/>
        </w:rPr>
      </w:pPr>
    </w:p>
    <w:p w:rsidR="00725EB1" w:rsidRDefault="00725EB1" w:rsidP="00725EB1">
      <w:pPr>
        <w:ind w:firstLine="709"/>
        <w:jc w:val="both"/>
        <w:rPr>
          <w:sz w:val="24"/>
          <w:szCs w:val="24"/>
        </w:rPr>
      </w:pPr>
    </w:p>
    <w:p w:rsidR="00725EB1" w:rsidRPr="005F79A4" w:rsidRDefault="00725EB1" w:rsidP="00725EB1">
      <w:pPr>
        <w:ind w:firstLine="709"/>
        <w:jc w:val="both"/>
        <w:rPr>
          <w:sz w:val="24"/>
          <w:szCs w:val="24"/>
        </w:rPr>
      </w:pPr>
    </w:p>
    <w:p w:rsidR="00725EB1" w:rsidRPr="005F79A4" w:rsidRDefault="00725EB1" w:rsidP="00725EB1">
      <w:pPr>
        <w:ind w:firstLine="709"/>
        <w:jc w:val="both"/>
        <w:rPr>
          <w:sz w:val="24"/>
          <w:szCs w:val="24"/>
        </w:rPr>
      </w:pPr>
      <w:r w:rsidRPr="005F79A4">
        <w:rPr>
          <w:sz w:val="24"/>
          <w:szCs w:val="24"/>
        </w:rPr>
        <w:t>1.4_1.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725EB1" w:rsidRPr="00283FCC" w:rsidRDefault="00725EB1" w:rsidP="00725EB1">
      <w:pPr>
        <w:ind w:firstLine="709"/>
        <w:jc w:val="both"/>
        <w:rPr>
          <w:sz w:val="24"/>
          <w:szCs w:val="24"/>
        </w:rPr>
      </w:pPr>
    </w:p>
    <w:p w:rsidR="00725EB1" w:rsidRPr="00283FCC" w:rsidRDefault="00725EB1" w:rsidP="00725EB1">
      <w:pPr>
        <w:ind w:firstLine="709"/>
        <w:jc w:val="both"/>
        <w:rPr>
          <w:sz w:val="24"/>
          <w:szCs w:val="24"/>
        </w:rPr>
      </w:pPr>
      <w:r w:rsidRPr="00283FCC">
        <w:rPr>
          <w:sz w:val="24"/>
          <w:szCs w:val="24"/>
        </w:rPr>
        <w:t>1.</w:t>
      </w:r>
      <w:r>
        <w:rPr>
          <w:sz w:val="24"/>
          <w:szCs w:val="24"/>
        </w:rPr>
        <w:t>5</w:t>
      </w:r>
      <w:r w:rsidRPr="00283FCC">
        <w:rPr>
          <w:sz w:val="24"/>
          <w:szCs w:val="24"/>
        </w:rPr>
        <w:t>. В целях настоящих Правил используются следующие понятия:</w:t>
      </w:r>
    </w:p>
    <w:p w:rsidR="00725EB1" w:rsidRPr="00D02B01" w:rsidRDefault="00725EB1" w:rsidP="00725EB1">
      <w:pPr>
        <w:ind w:firstLine="709"/>
        <w:jc w:val="both"/>
        <w:rPr>
          <w:sz w:val="24"/>
          <w:szCs w:val="24"/>
        </w:rPr>
      </w:pPr>
      <w:r w:rsidRPr="00D02B01">
        <w:rPr>
          <w:sz w:val="24"/>
          <w:szCs w:val="24"/>
        </w:rPr>
        <w:t xml:space="preserve">1.5.1. </w:t>
      </w:r>
      <w:r w:rsidRPr="00D02B01">
        <w:rPr>
          <w:b/>
          <w:sz w:val="24"/>
          <w:szCs w:val="24"/>
        </w:rPr>
        <w:t>благоустройство территории</w:t>
      </w:r>
      <w:r w:rsidRPr="00D02B01">
        <w:rPr>
          <w:sz w:val="24"/>
          <w:szCs w:val="24"/>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городского округа, по содержанию расположенных на ней объектов, в том числе территорий общего пользования, земельных участков, зданий, строений, сооружений, прилегающих территорий;</w:t>
      </w:r>
    </w:p>
    <w:p w:rsidR="00725EB1" w:rsidRDefault="00725EB1" w:rsidP="00725EB1">
      <w:pPr>
        <w:pStyle w:val="formattext"/>
        <w:ind w:firstLine="708"/>
        <w:jc w:val="both"/>
        <w:rPr>
          <w:sz w:val="24"/>
          <w:szCs w:val="24"/>
        </w:rPr>
      </w:pPr>
      <w:r w:rsidRPr="009B6EEE">
        <w:rPr>
          <w:sz w:val="24"/>
          <w:szCs w:val="24"/>
        </w:rPr>
        <w:t>1.5.2.</w:t>
      </w:r>
      <w:r w:rsidRPr="00283FCC">
        <w:rPr>
          <w:b/>
          <w:sz w:val="24"/>
          <w:szCs w:val="24"/>
        </w:rPr>
        <w:t xml:space="preserve"> газон – </w:t>
      </w:r>
      <w:r w:rsidRPr="00283FCC">
        <w:rPr>
          <w:sz w:val="24"/>
          <w:szCs w:val="24"/>
        </w:rPr>
        <w:t>покрытая травянистой и(или)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(поребрика, бордюра) и(или) граничащая с твердым покрытием пешеходных дорожек, тротуаров, проезжей частью дорог;</w:t>
      </w:r>
    </w:p>
    <w:p w:rsidR="00226CF6" w:rsidRDefault="00226CF6" w:rsidP="00226CF6">
      <w:pPr>
        <w:ind w:firstLine="709"/>
        <w:jc w:val="both"/>
        <w:rPr>
          <w:sz w:val="24"/>
          <w:szCs w:val="24"/>
        </w:rPr>
      </w:pPr>
      <w:r w:rsidRPr="00F3283E">
        <w:rPr>
          <w:sz w:val="24"/>
          <w:szCs w:val="24"/>
        </w:rPr>
        <w:t xml:space="preserve">1.5.3. </w:t>
      </w:r>
      <w:r w:rsidRPr="00F3283E">
        <w:rPr>
          <w:b/>
          <w:sz w:val="24"/>
          <w:szCs w:val="24"/>
        </w:rPr>
        <w:t>территории общего пользования</w:t>
      </w:r>
      <w:r w:rsidRPr="00F3283E">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25EB1" w:rsidRPr="00283FCC" w:rsidRDefault="00725EB1" w:rsidP="00725EB1">
      <w:pPr>
        <w:pStyle w:val="formattext"/>
        <w:ind w:firstLine="708"/>
        <w:jc w:val="both"/>
        <w:rPr>
          <w:sz w:val="24"/>
          <w:szCs w:val="24"/>
        </w:rPr>
      </w:pPr>
      <w:r>
        <w:rPr>
          <w:sz w:val="24"/>
          <w:szCs w:val="24"/>
        </w:rPr>
        <w:t>1.5.4.</w:t>
      </w:r>
      <w:r w:rsidRPr="00283FCC">
        <w:rPr>
          <w:sz w:val="24"/>
          <w:szCs w:val="24"/>
        </w:rPr>
        <w:t xml:space="preserve"> </w:t>
      </w:r>
      <w:r w:rsidRPr="00283FCC">
        <w:rPr>
          <w:b/>
          <w:sz w:val="24"/>
          <w:szCs w:val="24"/>
        </w:rPr>
        <w:t>малые архитектурные формы</w:t>
      </w:r>
      <w:r w:rsidRPr="00283FCC">
        <w:rPr>
          <w:sz w:val="24"/>
          <w:szCs w:val="24"/>
        </w:rPr>
        <w:t xml:space="preserve"> – объекты городского дизайна (скамьи, урны, оборудование детских площадок для отдыха, ограждения и прочее);</w:t>
      </w:r>
    </w:p>
    <w:p w:rsidR="00725EB1" w:rsidRPr="00283FCC" w:rsidRDefault="00725EB1" w:rsidP="00725EB1">
      <w:pPr>
        <w:pStyle w:val="formattext"/>
        <w:ind w:firstLine="708"/>
        <w:jc w:val="both"/>
        <w:rPr>
          <w:sz w:val="24"/>
          <w:szCs w:val="24"/>
        </w:rPr>
      </w:pPr>
      <w:r>
        <w:rPr>
          <w:sz w:val="24"/>
          <w:szCs w:val="24"/>
        </w:rPr>
        <w:t>1.5.5.</w:t>
      </w:r>
      <w:r w:rsidRPr="00283FCC">
        <w:rPr>
          <w:sz w:val="24"/>
          <w:szCs w:val="24"/>
        </w:rPr>
        <w:t xml:space="preserve"> </w:t>
      </w:r>
      <w:r w:rsidRPr="00283FCC">
        <w:rPr>
          <w:b/>
          <w:sz w:val="24"/>
          <w:szCs w:val="24"/>
        </w:rPr>
        <w:t>зеленые насаждения</w:t>
      </w:r>
      <w:r w:rsidRPr="00283FCC">
        <w:rPr>
          <w:sz w:val="24"/>
          <w:szCs w:val="24"/>
        </w:rPr>
        <w:t xml:space="preserve"> – совокупность древесных, кустарниковых и травянистых растений естественного и искусственного происхождения (включая насаждения парков, бульваров, скверов, садов, газонов, цветников, а также отдельно стоящие деревья и кустарники);</w:t>
      </w:r>
    </w:p>
    <w:p w:rsidR="00725EB1" w:rsidRPr="00283FCC" w:rsidRDefault="00725EB1" w:rsidP="00725EB1">
      <w:pPr>
        <w:pStyle w:val="formattext"/>
        <w:ind w:firstLine="708"/>
        <w:jc w:val="both"/>
        <w:rPr>
          <w:sz w:val="24"/>
          <w:szCs w:val="24"/>
        </w:rPr>
      </w:pPr>
      <w:r>
        <w:rPr>
          <w:sz w:val="24"/>
          <w:szCs w:val="24"/>
        </w:rPr>
        <w:t>1.5.6</w:t>
      </w:r>
      <w:r w:rsidRPr="00283FCC">
        <w:rPr>
          <w:sz w:val="24"/>
          <w:szCs w:val="24"/>
        </w:rPr>
        <w:t xml:space="preserve"> </w:t>
      </w:r>
      <w:r w:rsidRPr="00283FCC">
        <w:rPr>
          <w:b/>
          <w:sz w:val="24"/>
          <w:szCs w:val="24"/>
        </w:rPr>
        <w:t>повреждение зеленых насаждений</w:t>
      </w:r>
      <w:r w:rsidRPr="00283FCC">
        <w:rPr>
          <w:sz w:val="24"/>
          <w:szCs w:val="24"/>
        </w:rPr>
        <w:t xml:space="preserve"> – 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не влекущее прекращение роста. Повреждением является механическое повреждение ветвей, корневой системы, нарушение целостности коры, нарушение целостности живого надпочвенного покрова, загрязнение зеленых насаждений либо почвы в корневой зоне вредными веществами, поджог и иное причинение вреда.</w:t>
      </w:r>
    </w:p>
    <w:p w:rsidR="00725EB1" w:rsidRPr="00283FCC" w:rsidRDefault="00725EB1" w:rsidP="00725EB1">
      <w:pPr>
        <w:pStyle w:val="formattext"/>
        <w:ind w:firstLine="708"/>
        <w:jc w:val="both"/>
        <w:rPr>
          <w:sz w:val="24"/>
          <w:szCs w:val="24"/>
        </w:rPr>
      </w:pPr>
      <w:r>
        <w:rPr>
          <w:sz w:val="24"/>
          <w:szCs w:val="24"/>
        </w:rPr>
        <w:t>1.5.7.</w:t>
      </w:r>
      <w:r w:rsidRPr="00283FCC">
        <w:rPr>
          <w:sz w:val="24"/>
          <w:szCs w:val="24"/>
        </w:rPr>
        <w:t xml:space="preserve"> </w:t>
      </w:r>
      <w:r w:rsidRPr="00283FCC">
        <w:rPr>
          <w:b/>
          <w:sz w:val="24"/>
          <w:szCs w:val="24"/>
        </w:rPr>
        <w:t>уничтожение зеленых насаждений</w:t>
      </w:r>
      <w:r w:rsidRPr="00283FCC">
        <w:rPr>
          <w:sz w:val="24"/>
          <w:szCs w:val="24"/>
        </w:rPr>
        <w:t xml:space="preserve"> – повреждение зеленых насаждений, повлекшее прекращение роста.</w:t>
      </w:r>
    </w:p>
    <w:p w:rsidR="00725EB1" w:rsidRPr="00283FCC" w:rsidRDefault="00725EB1" w:rsidP="00725EB1">
      <w:pPr>
        <w:pStyle w:val="formattext"/>
        <w:ind w:firstLine="708"/>
        <w:jc w:val="both"/>
        <w:rPr>
          <w:sz w:val="24"/>
          <w:szCs w:val="24"/>
        </w:rPr>
      </w:pPr>
      <w:r>
        <w:rPr>
          <w:sz w:val="24"/>
          <w:szCs w:val="24"/>
        </w:rPr>
        <w:t>1.5.8.</w:t>
      </w:r>
      <w:r w:rsidRPr="00283FCC">
        <w:rPr>
          <w:sz w:val="24"/>
          <w:szCs w:val="24"/>
        </w:rPr>
        <w:t xml:space="preserve"> </w:t>
      </w:r>
      <w:r w:rsidRPr="00283FCC">
        <w:rPr>
          <w:b/>
          <w:sz w:val="24"/>
          <w:szCs w:val="24"/>
        </w:rPr>
        <w:t>восстановительная стоимость зеленых насаждений</w:t>
      </w:r>
      <w:r w:rsidRPr="00283FCC">
        <w:rPr>
          <w:sz w:val="24"/>
          <w:szCs w:val="24"/>
        </w:rPr>
        <w:t xml:space="preserve"> – материальная компенсация ущерба, выплачиваемая за нанесение вреда зеленому фонду, взимаемая при пересадках или сносе деревьев, кустарников и зеленых насаждений, а также при их повреждении или уничтожении;</w:t>
      </w:r>
    </w:p>
    <w:p w:rsidR="00725EB1" w:rsidRPr="00283FCC" w:rsidRDefault="00725EB1" w:rsidP="00725EB1">
      <w:pPr>
        <w:pStyle w:val="formattext"/>
        <w:ind w:firstLine="708"/>
        <w:jc w:val="both"/>
        <w:rPr>
          <w:sz w:val="24"/>
          <w:szCs w:val="24"/>
        </w:rPr>
      </w:pPr>
      <w:r>
        <w:rPr>
          <w:sz w:val="24"/>
          <w:szCs w:val="24"/>
        </w:rPr>
        <w:t>1.5.9.</w:t>
      </w:r>
      <w:r w:rsidRPr="00283FCC">
        <w:rPr>
          <w:sz w:val="24"/>
          <w:szCs w:val="24"/>
        </w:rPr>
        <w:t xml:space="preserve"> </w:t>
      </w:r>
      <w:r w:rsidRPr="00283FCC">
        <w:rPr>
          <w:b/>
          <w:sz w:val="24"/>
          <w:szCs w:val="24"/>
        </w:rPr>
        <w:t>уборка территорий</w:t>
      </w:r>
      <w:r w:rsidRPr="00283FCC">
        <w:rPr>
          <w:sz w:val="24"/>
          <w:szCs w:val="24"/>
        </w:rPr>
        <w:t xml:space="preserve"> – виды деятельности, связанные со сбором, накоплением в специально отведенных местах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725EB1" w:rsidRPr="00283FCC" w:rsidRDefault="00725EB1" w:rsidP="00725EB1">
      <w:pPr>
        <w:pStyle w:val="formattext"/>
        <w:ind w:firstLine="708"/>
        <w:jc w:val="both"/>
        <w:rPr>
          <w:sz w:val="24"/>
          <w:szCs w:val="24"/>
        </w:rPr>
      </w:pPr>
      <w:r>
        <w:rPr>
          <w:sz w:val="24"/>
          <w:szCs w:val="24"/>
        </w:rPr>
        <w:t>1.5.10.</w:t>
      </w:r>
      <w:r w:rsidRPr="00283FCC">
        <w:rPr>
          <w:sz w:val="24"/>
          <w:szCs w:val="24"/>
        </w:rPr>
        <w:t xml:space="preserve"> </w:t>
      </w:r>
      <w:r w:rsidRPr="00283FCC">
        <w:rPr>
          <w:b/>
          <w:sz w:val="24"/>
          <w:szCs w:val="24"/>
        </w:rPr>
        <w:t>объект благоустройства</w:t>
      </w:r>
      <w:r w:rsidRPr="00283FCC">
        <w:rPr>
          <w:sz w:val="24"/>
          <w:szCs w:val="24"/>
        </w:rPr>
        <w:t xml:space="preserve"> – материальный (например, поребрик) или нематериальный (например, взаимное расположение элементов) объект, изменение состояния которого влечет за собой необходимость материальных вложений для восстановления благоустройства территории, а также наносит ущерб внешнему виду, имиджу города;</w:t>
      </w:r>
    </w:p>
    <w:p w:rsidR="00725EB1" w:rsidRPr="00D70CA2" w:rsidRDefault="00725EB1" w:rsidP="00725EB1">
      <w:pPr>
        <w:pStyle w:val="formattext"/>
        <w:ind w:firstLine="708"/>
        <w:jc w:val="both"/>
        <w:rPr>
          <w:sz w:val="24"/>
          <w:szCs w:val="24"/>
          <w:u w:val="single"/>
        </w:rPr>
      </w:pPr>
      <w:r w:rsidRPr="00D70CA2">
        <w:rPr>
          <w:sz w:val="24"/>
          <w:szCs w:val="24"/>
        </w:rPr>
        <w:t xml:space="preserve">1.5.10. </w:t>
      </w:r>
      <w:r w:rsidRPr="00D70CA2">
        <w:rPr>
          <w:b/>
          <w:sz w:val="24"/>
          <w:szCs w:val="24"/>
        </w:rPr>
        <w:t>объект благоустройства</w:t>
      </w:r>
      <w:r w:rsidRPr="00D70CA2">
        <w:rPr>
          <w:sz w:val="24"/>
          <w:szCs w:val="24"/>
        </w:rPr>
        <w:t xml:space="preserve"> – территории различного функционального назначения, на которых осуществляется деятельность по благоустройству, материальный (например, поребрик) или нематериальный (например, взаимное расположение элементов) объект, изменение состояния которого влечет за собой необходимость материальных </w:t>
      </w:r>
      <w:r w:rsidRPr="00D70CA2">
        <w:rPr>
          <w:sz w:val="24"/>
          <w:szCs w:val="24"/>
        </w:rPr>
        <w:lastRenderedPageBreak/>
        <w:t>вложений для восстановления благоустройства территории, а также наносит ущерб внешнему виду, имиджу города;</w:t>
      </w:r>
    </w:p>
    <w:p w:rsidR="00725EB1" w:rsidRPr="00283FCC" w:rsidRDefault="00725EB1" w:rsidP="00725EB1">
      <w:pPr>
        <w:pStyle w:val="formattext"/>
        <w:ind w:firstLine="708"/>
        <w:jc w:val="both"/>
        <w:rPr>
          <w:sz w:val="24"/>
          <w:szCs w:val="24"/>
        </w:rPr>
      </w:pPr>
      <w:r>
        <w:rPr>
          <w:sz w:val="24"/>
          <w:szCs w:val="24"/>
        </w:rPr>
        <w:t>1.5.11.</w:t>
      </w:r>
      <w:r w:rsidRPr="00283FCC">
        <w:rPr>
          <w:sz w:val="24"/>
          <w:szCs w:val="24"/>
        </w:rPr>
        <w:t xml:space="preserve"> </w:t>
      </w:r>
      <w:r w:rsidRPr="00283FCC">
        <w:rPr>
          <w:b/>
          <w:sz w:val="24"/>
          <w:szCs w:val="24"/>
        </w:rPr>
        <w:t>нестационарный торговый объект</w:t>
      </w:r>
      <w:r w:rsidRPr="00283FCC">
        <w:rPr>
          <w:sz w:val="24"/>
          <w:szCs w:val="24"/>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725EB1" w:rsidRPr="00283FCC" w:rsidRDefault="00725EB1" w:rsidP="00725EB1">
      <w:pPr>
        <w:pStyle w:val="formattext"/>
        <w:ind w:firstLine="708"/>
        <w:jc w:val="both"/>
        <w:rPr>
          <w:sz w:val="24"/>
          <w:szCs w:val="24"/>
        </w:rPr>
      </w:pPr>
      <w:r>
        <w:rPr>
          <w:sz w:val="24"/>
          <w:szCs w:val="24"/>
        </w:rPr>
        <w:t>1.5.12.</w:t>
      </w:r>
      <w:r w:rsidRPr="00283FCC">
        <w:rPr>
          <w:sz w:val="24"/>
          <w:szCs w:val="24"/>
        </w:rPr>
        <w:t xml:space="preserve"> </w:t>
      </w:r>
      <w:r w:rsidRPr="00283FCC">
        <w:rPr>
          <w:b/>
          <w:sz w:val="24"/>
          <w:szCs w:val="24"/>
        </w:rPr>
        <w:t>киоск</w:t>
      </w:r>
      <w:r w:rsidRPr="00283FCC">
        <w:rPr>
          <w:sz w:val="24"/>
          <w:szCs w:val="24"/>
        </w:rPr>
        <w:t xml:space="preserve">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725EB1" w:rsidRPr="00283FCC" w:rsidRDefault="00725EB1" w:rsidP="00725EB1">
      <w:pPr>
        <w:pStyle w:val="formattext"/>
        <w:ind w:firstLine="708"/>
        <w:jc w:val="both"/>
        <w:rPr>
          <w:sz w:val="24"/>
          <w:szCs w:val="24"/>
        </w:rPr>
      </w:pPr>
      <w:r>
        <w:rPr>
          <w:sz w:val="24"/>
          <w:szCs w:val="24"/>
        </w:rPr>
        <w:t xml:space="preserve">1.5.13. </w:t>
      </w:r>
      <w:r w:rsidRPr="00283FCC">
        <w:rPr>
          <w:b/>
          <w:sz w:val="24"/>
          <w:szCs w:val="24"/>
        </w:rPr>
        <w:t>павильон</w:t>
      </w:r>
      <w:r w:rsidRPr="00283FCC">
        <w:rPr>
          <w:sz w:val="24"/>
          <w:szCs w:val="24"/>
        </w:rPr>
        <w:t xml:space="preserve"> – оборудованное строение, имеющее торговый зал и помещения для хранения товарного запаса, рассчитанное на одно или несколько рабочих мест;</w:t>
      </w:r>
    </w:p>
    <w:p w:rsidR="00725EB1" w:rsidRPr="00283FCC" w:rsidRDefault="00725EB1" w:rsidP="00725EB1">
      <w:pPr>
        <w:pStyle w:val="formattext"/>
        <w:ind w:firstLine="708"/>
        <w:jc w:val="both"/>
        <w:rPr>
          <w:sz w:val="24"/>
          <w:szCs w:val="24"/>
        </w:rPr>
      </w:pPr>
      <w:r>
        <w:rPr>
          <w:sz w:val="24"/>
          <w:szCs w:val="24"/>
        </w:rPr>
        <w:t>1.5.14.</w:t>
      </w:r>
      <w:r w:rsidRPr="00283FCC">
        <w:rPr>
          <w:sz w:val="24"/>
          <w:szCs w:val="24"/>
        </w:rPr>
        <w:t xml:space="preserve"> </w:t>
      </w:r>
      <w:r w:rsidRPr="00283FCC">
        <w:rPr>
          <w:b/>
          <w:sz w:val="24"/>
          <w:szCs w:val="24"/>
        </w:rPr>
        <w:t>палатка</w:t>
      </w:r>
      <w:r w:rsidRPr="00283FCC">
        <w:rPr>
          <w:sz w:val="24"/>
          <w:szCs w:val="24"/>
        </w:rPr>
        <w:t xml:space="preserve"> – 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p w:rsidR="00725EB1" w:rsidRPr="00283FCC" w:rsidRDefault="00725EB1" w:rsidP="00725EB1">
      <w:pPr>
        <w:pStyle w:val="formattext"/>
        <w:ind w:firstLine="708"/>
        <w:jc w:val="both"/>
        <w:rPr>
          <w:sz w:val="24"/>
          <w:szCs w:val="24"/>
        </w:rPr>
      </w:pPr>
      <w:r>
        <w:rPr>
          <w:sz w:val="24"/>
          <w:szCs w:val="24"/>
        </w:rPr>
        <w:t>1.5.15.</w:t>
      </w:r>
      <w:r w:rsidRPr="00283FCC">
        <w:rPr>
          <w:sz w:val="24"/>
          <w:szCs w:val="24"/>
        </w:rPr>
        <w:t xml:space="preserve"> </w:t>
      </w:r>
      <w:r w:rsidRPr="00283FCC">
        <w:rPr>
          <w:b/>
          <w:sz w:val="24"/>
          <w:szCs w:val="24"/>
        </w:rPr>
        <w:t>стоянка или парковка</w:t>
      </w:r>
      <w:r w:rsidRPr="00283FCC">
        <w:rPr>
          <w:sz w:val="24"/>
          <w:szCs w:val="24"/>
        </w:rPr>
        <w:t xml:space="preserve"> – специальная открытая площадка, предназначенная для хранения (парковки) транспортных средств;</w:t>
      </w:r>
    </w:p>
    <w:p w:rsidR="00725EB1" w:rsidRPr="00283FCC" w:rsidRDefault="00725EB1" w:rsidP="00725EB1">
      <w:pPr>
        <w:pStyle w:val="formattext"/>
        <w:ind w:firstLine="708"/>
        <w:jc w:val="both"/>
        <w:rPr>
          <w:sz w:val="24"/>
          <w:szCs w:val="24"/>
        </w:rPr>
      </w:pPr>
      <w:r>
        <w:rPr>
          <w:sz w:val="24"/>
          <w:szCs w:val="24"/>
        </w:rPr>
        <w:t>1.5.16.</w:t>
      </w:r>
      <w:r w:rsidRPr="00283FCC">
        <w:rPr>
          <w:sz w:val="24"/>
          <w:szCs w:val="24"/>
        </w:rPr>
        <w:t xml:space="preserve"> </w:t>
      </w:r>
      <w:r w:rsidRPr="00283FCC">
        <w:rPr>
          <w:b/>
          <w:sz w:val="24"/>
          <w:szCs w:val="24"/>
        </w:rPr>
        <w:t>парк</w:t>
      </w:r>
      <w:r w:rsidRPr="00283FCC">
        <w:rPr>
          <w:sz w:val="24"/>
          <w:szCs w:val="24"/>
        </w:rPr>
        <w:t xml:space="preserve"> – озелененная территория, представляющая собой самостоятельный архитектурно-ландшафтный объект;</w:t>
      </w:r>
    </w:p>
    <w:p w:rsidR="00725EB1" w:rsidRDefault="00725EB1" w:rsidP="00725EB1">
      <w:pPr>
        <w:pStyle w:val="formattext"/>
        <w:ind w:firstLine="708"/>
        <w:jc w:val="both"/>
        <w:rPr>
          <w:sz w:val="24"/>
          <w:szCs w:val="24"/>
        </w:rPr>
      </w:pPr>
      <w:r>
        <w:rPr>
          <w:sz w:val="24"/>
          <w:szCs w:val="24"/>
        </w:rPr>
        <w:t>1.5.17.</w:t>
      </w:r>
      <w:r w:rsidRPr="00283FCC">
        <w:rPr>
          <w:sz w:val="24"/>
          <w:szCs w:val="24"/>
        </w:rPr>
        <w:t xml:space="preserve"> </w:t>
      </w:r>
      <w:r w:rsidRPr="00283FCC">
        <w:rPr>
          <w:b/>
          <w:sz w:val="24"/>
          <w:szCs w:val="24"/>
        </w:rPr>
        <w:t>сад</w:t>
      </w:r>
      <w:r w:rsidRPr="00283FCC">
        <w:rPr>
          <w:sz w:val="24"/>
          <w:szCs w:val="24"/>
        </w:rPr>
        <w:t xml:space="preserve"> – озелененная территория в селитебной зоне с возможным насыщением зрелищными, спортивно-оздоровительными и игровыми сооружениями;</w:t>
      </w:r>
    </w:p>
    <w:p w:rsidR="00725EB1" w:rsidRPr="00283FCC" w:rsidRDefault="00725EB1" w:rsidP="00725EB1">
      <w:pPr>
        <w:pStyle w:val="formattext"/>
        <w:ind w:firstLine="708"/>
        <w:jc w:val="both"/>
        <w:rPr>
          <w:sz w:val="24"/>
          <w:szCs w:val="24"/>
        </w:rPr>
      </w:pPr>
      <w:r>
        <w:rPr>
          <w:sz w:val="24"/>
          <w:szCs w:val="24"/>
        </w:rPr>
        <w:t>1.5.18.</w:t>
      </w:r>
      <w:r w:rsidRPr="00283FCC">
        <w:rPr>
          <w:sz w:val="24"/>
          <w:szCs w:val="24"/>
        </w:rPr>
        <w:t xml:space="preserve"> </w:t>
      </w:r>
      <w:r w:rsidRPr="00283FCC">
        <w:rPr>
          <w:b/>
          <w:sz w:val="24"/>
          <w:szCs w:val="24"/>
        </w:rPr>
        <w:t>сквер</w:t>
      </w:r>
      <w:r w:rsidRPr="00283FCC">
        <w:rPr>
          <w:sz w:val="24"/>
          <w:szCs w:val="24"/>
        </w:rPr>
        <w:t xml:space="preserve"> – озелененная территория небольшого размера,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725EB1" w:rsidRPr="00283FCC" w:rsidRDefault="00725EB1" w:rsidP="00725EB1">
      <w:pPr>
        <w:pStyle w:val="formattext"/>
        <w:ind w:firstLine="708"/>
        <w:jc w:val="both"/>
        <w:rPr>
          <w:sz w:val="24"/>
          <w:szCs w:val="24"/>
        </w:rPr>
      </w:pPr>
      <w:r>
        <w:rPr>
          <w:sz w:val="24"/>
          <w:szCs w:val="24"/>
        </w:rPr>
        <w:t>1.5.19.</w:t>
      </w:r>
      <w:r w:rsidRPr="00283FCC">
        <w:rPr>
          <w:sz w:val="24"/>
          <w:szCs w:val="24"/>
        </w:rPr>
        <w:t xml:space="preserve"> </w:t>
      </w:r>
      <w:r w:rsidRPr="00283FCC">
        <w:rPr>
          <w:b/>
          <w:sz w:val="24"/>
          <w:szCs w:val="24"/>
        </w:rPr>
        <w:t>домовладение</w:t>
      </w:r>
      <w:r w:rsidRPr="00283FCC">
        <w:rPr>
          <w:sz w:val="24"/>
          <w:szCs w:val="24"/>
        </w:rPr>
        <w:t xml:space="preserve"> – жилой дом (часть жилого дома) и примыкающие к нему и(или)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r>
        <w:rPr>
          <w:sz w:val="24"/>
          <w:szCs w:val="24"/>
        </w:rPr>
        <w:t>;</w:t>
      </w:r>
    </w:p>
    <w:p w:rsidR="00725EB1" w:rsidRPr="00D02B01" w:rsidRDefault="00725EB1" w:rsidP="00725EB1">
      <w:pPr>
        <w:pStyle w:val="formattext"/>
        <w:ind w:firstLine="708"/>
        <w:jc w:val="both"/>
        <w:rPr>
          <w:sz w:val="24"/>
          <w:szCs w:val="24"/>
        </w:rPr>
      </w:pPr>
      <w:r w:rsidRPr="00D02B01">
        <w:rPr>
          <w:sz w:val="24"/>
          <w:szCs w:val="24"/>
        </w:rPr>
        <w:t xml:space="preserve">1.5.20. </w:t>
      </w:r>
      <w:r w:rsidRPr="00D02B01">
        <w:rPr>
          <w:b/>
          <w:sz w:val="24"/>
          <w:szCs w:val="24"/>
        </w:rPr>
        <w:t>элементы благоустройства</w:t>
      </w:r>
      <w:r w:rsidRPr="00D02B01">
        <w:rPr>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725EB1" w:rsidRPr="00D70CA2" w:rsidRDefault="00725EB1" w:rsidP="00725EB1">
      <w:pPr>
        <w:pStyle w:val="formattext"/>
        <w:ind w:firstLine="708"/>
        <w:jc w:val="both"/>
        <w:rPr>
          <w:sz w:val="24"/>
          <w:szCs w:val="24"/>
        </w:rPr>
      </w:pPr>
      <w:r w:rsidRPr="00D70CA2">
        <w:rPr>
          <w:rFonts w:eastAsia="Calibri"/>
          <w:bCs/>
          <w:sz w:val="24"/>
          <w:szCs w:val="24"/>
        </w:rPr>
        <w:t xml:space="preserve">1.5.21. </w:t>
      </w:r>
      <w:r w:rsidRPr="00D70CA2">
        <w:rPr>
          <w:b/>
          <w:sz w:val="24"/>
          <w:szCs w:val="24"/>
        </w:rPr>
        <w:t>фасад</w:t>
      </w:r>
      <w:r w:rsidRPr="00D70CA2">
        <w:rPr>
          <w:sz w:val="24"/>
          <w:szCs w:val="24"/>
        </w:rPr>
        <w:t xml:space="preserve"> </w:t>
      </w:r>
      <w:r>
        <w:rPr>
          <w:sz w:val="24"/>
          <w:szCs w:val="24"/>
        </w:rPr>
        <w:t>–</w:t>
      </w:r>
      <w:r w:rsidRPr="00D70CA2">
        <w:rPr>
          <w:sz w:val="24"/>
          <w:szCs w:val="24"/>
        </w:rPr>
        <w:t xml:space="preserve"> наружные</w:t>
      </w:r>
      <w:r>
        <w:rPr>
          <w:sz w:val="24"/>
          <w:szCs w:val="24"/>
        </w:rPr>
        <w:t xml:space="preserve"> </w:t>
      </w:r>
      <w:r w:rsidRPr="00D70CA2">
        <w:rPr>
          <w:sz w:val="24"/>
          <w:szCs w:val="24"/>
        </w:rPr>
        <w:t>конструкции, создающие объемно-пространственную композицию зданий, строений, временных объектов. Неотъемлемой частью фасадов являются: плоскости стен, окна, витрины, балконы, входы, козырьки, крыльца, ступени, пандусы, подпорные стенки, отмостки и другие, обозримые извне элементы зданий, строений, временных объектов, влияющие на эстетическое восприятие и комфортность;</w:t>
      </w:r>
    </w:p>
    <w:p w:rsidR="00725EB1" w:rsidRPr="00D70CA2" w:rsidRDefault="00725EB1" w:rsidP="00725EB1">
      <w:pPr>
        <w:pStyle w:val="formattext"/>
        <w:ind w:firstLine="708"/>
        <w:jc w:val="both"/>
        <w:rPr>
          <w:sz w:val="24"/>
          <w:szCs w:val="24"/>
        </w:rPr>
      </w:pPr>
      <w:r w:rsidRPr="00D70CA2">
        <w:rPr>
          <w:rFonts w:eastAsia="Calibri"/>
          <w:bCs/>
          <w:sz w:val="24"/>
          <w:szCs w:val="24"/>
        </w:rPr>
        <w:t xml:space="preserve">1.5.22. </w:t>
      </w:r>
      <w:r w:rsidRPr="00D70CA2">
        <w:rPr>
          <w:b/>
          <w:sz w:val="24"/>
          <w:szCs w:val="24"/>
        </w:rPr>
        <w:t>изменение фасада</w:t>
      </w:r>
      <w:r w:rsidRPr="00D70CA2">
        <w:rPr>
          <w:sz w:val="24"/>
          <w:szCs w:val="24"/>
        </w:rPr>
        <w:t xml:space="preserve"> </w:t>
      </w:r>
      <w:r>
        <w:rPr>
          <w:sz w:val="24"/>
          <w:szCs w:val="24"/>
        </w:rPr>
        <w:t>–</w:t>
      </w:r>
      <w:r w:rsidRPr="00D70CA2">
        <w:rPr>
          <w:sz w:val="24"/>
          <w:szCs w:val="24"/>
        </w:rPr>
        <w:t xml:space="preserve"> действия, связанные с переустройством, переоборудованием, реконструкцией (в том числе замена или устройство отдельных деталей или элементов - козырьков, навесов, крылец, ступеней, приямков, решеток на окнах, витринах, дверных проемах; облицовки, расстекловки витрин, новых оконных и дверных проемов, выходящих на главный фасад; изменение цветового решения и т.п.) фасада;</w:t>
      </w:r>
    </w:p>
    <w:p w:rsidR="00725EB1" w:rsidRPr="00D70CA2" w:rsidRDefault="00725EB1" w:rsidP="00725EB1">
      <w:pPr>
        <w:pStyle w:val="formattext"/>
        <w:ind w:firstLine="708"/>
        <w:jc w:val="both"/>
        <w:rPr>
          <w:sz w:val="24"/>
          <w:szCs w:val="24"/>
        </w:rPr>
      </w:pPr>
      <w:r w:rsidRPr="00D70CA2">
        <w:rPr>
          <w:rFonts w:eastAsia="Calibri"/>
          <w:bCs/>
          <w:sz w:val="24"/>
          <w:szCs w:val="24"/>
        </w:rPr>
        <w:t xml:space="preserve">1.5.23. </w:t>
      </w:r>
      <w:r w:rsidRPr="00D70CA2">
        <w:rPr>
          <w:b/>
          <w:sz w:val="24"/>
          <w:szCs w:val="24"/>
        </w:rPr>
        <w:t>паспорт фасада</w:t>
      </w:r>
      <w:r w:rsidRPr="00D70CA2">
        <w:rPr>
          <w:sz w:val="24"/>
          <w:szCs w:val="24"/>
        </w:rPr>
        <w:t xml:space="preserve"> – документ, определяющий существующее архитектурное решение фасада здания, строения, включая общие сведения, описание, изображение, фотофиксацию фасада и его отдельных элементов с указанием размеров, материалов, состояния и цветового решения указанных элементов;</w:t>
      </w:r>
    </w:p>
    <w:p w:rsidR="00725EB1" w:rsidRDefault="00725EB1" w:rsidP="00725EB1">
      <w:pPr>
        <w:pStyle w:val="formattext"/>
        <w:ind w:firstLine="708"/>
        <w:jc w:val="both"/>
        <w:rPr>
          <w:sz w:val="24"/>
          <w:szCs w:val="24"/>
        </w:rPr>
      </w:pPr>
      <w:r w:rsidRPr="00D70CA2">
        <w:rPr>
          <w:rFonts w:eastAsia="Calibri"/>
          <w:bCs/>
          <w:sz w:val="24"/>
          <w:szCs w:val="24"/>
        </w:rPr>
        <w:t xml:space="preserve">1.5.24. </w:t>
      </w:r>
      <w:r w:rsidRPr="00D70CA2">
        <w:rPr>
          <w:b/>
          <w:sz w:val="24"/>
          <w:szCs w:val="24"/>
        </w:rPr>
        <w:t>проектная документация (проект)</w:t>
      </w:r>
      <w:r w:rsidRPr="00D70CA2">
        <w:rPr>
          <w:sz w:val="24"/>
          <w:szCs w:val="24"/>
        </w:rPr>
        <w:t xml:space="preserve"> – документ, определяющий изменение фасада здания, строения или временного объекта и внешнего благоустройства прилегающей территории;</w:t>
      </w:r>
    </w:p>
    <w:p w:rsidR="00725EB1" w:rsidRDefault="00725EB1" w:rsidP="00725EB1">
      <w:pPr>
        <w:pStyle w:val="formattext"/>
        <w:ind w:firstLine="708"/>
        <w:jc w:val="both"/>
        <w:rPr>
          <w:sz w:val="24"/>
          <w:szCs w:val="24"/>
        </w:rPr>
      </w:pPr>
      <w:r w:rsidRPr="00D70CA2">
        <w:rPr>
          <w:rFonts w:eastAsia="Calibri"/>
          <w:bCs/>
          <w:sz w:val="24"/>
          <w:szCs w:val="24"/>
        </w:rPr>
        <w:t>1.5.2</w:t>
      </w:r>
      <w:r>
        <w:rPr>
          <w:rFonts w:eastAsia="Calibri"/>
          <w:bCs/>
          <w:sz w:val="24"/>
          <w:szCs w:val="24"/>
        </w:rPr>
        <w:t>5</w:t>
      </w:r>
      <w:r w:rsidRPr="00D70CA2">
        <w:rPr>
          <w:rFonts w:eastAsia="Calibri"/>
          <w:bCs/>
          <w:sz w:val="24"/>
          <w:szCs w:val="24"/>
        </w:rPr>
        <w:t xml:space="preserve">. </w:t>
      </w:r>
      <w:r w:rsidRPr="00D70CA2">
        <w:rPr>
          <w:b/>
          <w:sz w:val="24"/>
          <w:szCs w:val="24"/>
        </w:rPr>
        <w:t>предоставленная территория</w:t>
      </w:r>
      <w:r w:rsidRPr="00D70CA2">
        <w:rPr>
          <w:sz w:val="24"/>
          <w:szCs w:val="24"/>
        </w:rPr>
        <w:t xml:space="preserve"> – земельный участок, предоставленный лицам, указанным в пунктах 1.4.1 и 1.4.2 на праве собственности, аренды, иных правах, </w:t>
      </w:r>
      <w:r w:rsidRPr="00D70CA2">
        <w:rPr>
          <w:sz w:val="24"/>
          <w:szCs w:val="24"/>
        </w:rPr>
        <w:lastRenderedPageBreak/>
        <w:t>установленных земельным законодательством;</w:t>
      </w:r>
    </w:p>
    <w:p w:rsidR="00725EB1" w:rsidRDefault="00725EB1" w:rsidP="00725EB1">
      <w:pPr>
        <w:pStyle w:val="formattext"/>
        <w:ind w:firstLine="708"/>
        <w:jc w:val="both"/>
        <w:rPr>
          <w:sz w:val="24"/>
          <w:szCs w:val="24"/>
          <w:lang w:eastAsia="en-US"/>
        </w:rPr>
      </w:pPr>
      <w:r w:rsidRPr="00D70CA2">
        <w:rPr>
          <w:sz w:val="24"/>
          <w:szCs w:val="24"/>
          <w:lang w:eastAsia="en-US"/>
        </w:rPr>
        <w:t xml:space="preserve">1.5.26. </w:t>
      </w:r>
      <w:r w:rsidRPr="00D70CA2">
        <w:rPr>
          <w:b/>
          <w:sz w:val="24"/>
          <w:szCs w:val="24"/>
          <w:lang w:eastAsia="en-US"/>
        </w:rPr>
        <w:t>культурно - массовое мероприятие</w:t>
      </w:r>
      <w:r w:rsidRPr="00D70CA2">
        <w:rPr>
          <w:sz w:val="24"/>
          <w:szCs w:val="24"/>
          <w:lang w:eastAsia="en-US"/>
        </w:rPr>
        <w:t xml:space="preserve"> – церемония, театрализованное  представление, концертная программа, фестиваль и другие культурно – развлекательные мероприятия, предполагающие повышенное скопление людей, проводимые на территории общего пользования в местах, не предназначенных для этих целей</w:t>
      </w:r>
      <w:r>
        <w:rPr>
          <w:sz w:val="24"/>
          <w:szCs w:val="24"/>
          <w:lang w:eastAsia="en-US"/>
        </w:rPr>
        <w:t>;</w:t>
      </w:r>
    </w:p>
    <w:p w:rsidR="00725EB1" w:rsidRPr="00D70CA2" w:rsidRDefault="00725EB1" w:rsidP="00725EB1">
      <w:pPr>
        <w:pStyle w:val="formattext"/>
        <w:ind w:firstLine="708"/>
        <w:jc w:val="both"/>
        <w:rPr>
          <w:sz w:val="24"/>
          <w:szCs w:val="24"/>
          <w:lang w:eastAsia="en-US"/>
        </w:rPr>
      </w:pPr>
      <w:r w:rsidRPr="00D70CA2">
        <w:rPr>
          <w:sz w:val="24"/>
          <w:szCs w:val="24"/>
          <w:lang w:eastAsia="en-US"/>
        </w:rPr>
        <w:t xml:space="preserve">1.5.27. </w:t>
      </w:r>
      <w:r w:rsidRPr="00D70CA2">
        <w:rPr>
          <w:b/>
          <w:sz w:val="24"/>
          <w:szCs w:val="24"/>
          <w:lang w:eastAsia="en-US"/>
        </w:rPr>
        <w:t>спортивно-массовое мероприятие</w:t>
      </w:r>
      <w:r w:rsidRPr="00D70CA2">
        <w:rPr>
          <w:sz w:val="24"/>
          <w:szCs w:val="24"/>
          <w:lang w:eastAsia="en-US"/>
        </w:rPr>
        <w:t xml:space="preserve"> – спортивные фестивали, конкурсы, соревнования, физкультурно-спортивные праздники, спартакиады, марафонские пробеги, автопробеги, велогонки, регаты, спортивные парады, показательные выступления спортсменов и другие зрелищные спортивно- культурные мероприятия, предполагающие повышенное скопление людей, проводимые на территории общего пользования в местах, не предназначенных для этих целей</w:t>
      </w:r>
      <w:r>
        <w:rPr>
          <w:sz w:val="24"/>
          <w:szCs w:val="24"/>
          <w:lang w:eastAsia="en-US"/>
        </w:rPr>
        <w:t>;</w:t>
      </w:r>
    </w:p>
    <w:p w:rsidR="00725EB1" w:rsidRPr="005F79A4" w:rsidRDefault="00725EB1" w:rsidP="00725EB1">
      <w:pPr>
        <w:pStyle w:val="formattext"/>
        <w:ind w:firstLine="708"/>
        <w:jc w:val="both"/>
        <w:rPr>
          <w:sz w:val="24"/>
          <w:szCs w:val="24"/>
          <w:lang w:eastAsia="en-US"/>
        </w:rPr>
      </w:pPr>
      <w:r w:rsidRPr="005F79A4">
        <w:rPr>
          <w:sz w:val="24"/>
          <w:szCs w:val="24"/>
          <w:lang w:eastAsia="en-US"/>
        </w:rPr>
        <w:t xml:space="preserve">1.5.28. </w:t>
      </w:r>
      <w:r w:rsidRPr="005F79A4">
        <w:rPr>
          <w:b/>
          <w:sz w:val="24"/>
          <w:szCs w:val="24"/>
          <w:lang w:eastAsia="en-US"/>
        </w:rPr>
        <w:t>прилегающая территория</w:t>
      </w:r>
      <w:r w:rsidRPr="005F79A4">
        <w:rPr>
          <w:sz w:val="24"/>
          <w:szCs w:val="24"/>
          <w:lang w:eastAsia="en-US"/>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Ленинградской области от 14 ноября 2018 года N118-оз «О порядке определения органами местного самоуправления границ прилегающих территорий на территории Ленинградской области</w:t>
      </w:r>
      <w:r>
        <w:rPr>
          <w:sz w:val="24"/>
          <w:szCs w:val="24"/>
          <w:lang w:eastAsia="en-US"/>
        </w:rPr>
        <w:t>»;</w:t>
      </w:r>
    </w:p>
    <w:p w:rsidR="00725EB1" w:rsidRPr="005F79A4" w:rsidRDefault="00725EB1" w:rsidP="00725EB1">
      <w:pPr>
        <w:ind w:firstLine="709"/>
        <w:jc w:val="both"/>
        <w:rPr>
          <w:sz w:val="24"/>
          <w:szCs w:val="24"/>
        </w:rPr>
      </w:pPr>
      <w:r w:rsidRPr="005F79A4">
        <w:rPr>
          <w:sz w:val="24"/>
          <w:szCs w:val="24"/>
        </w:rPr>
        <w:t xml:space="preserve">1.5.29. </w:t>
      </w:r>
      <w:r w:rsidRPr="005F79A4">
        <w:rPr>
          <w:b/>
          <w:sz w:val="24"/>
          <w:szCs w:val="24"/>
        </w:rPr>
        <w:t>внутренняя часть границ прилегающей территории</w:t>
      </w:r>
      <w:r w:rsidRPr="005F79A4">
        <w:rPr>
          <w:sz w:val="24"/>
          <w:szCs w:val="24"/>
        </w:rPr>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r>
        <w:rPr>
          <w:sz w:val="24"/>
          <w:szCs w:val="24"/>
        </w:rPr>
        <w:t>;</w:t>
      </w:r>
    </w:p>
    <w:p w:rsidR="00725EB1" w:rsidRPr="005F79A4" w:rsidRDefault="00725EB1" w:rsidP="00725EB1">
      <w:pPr>
        <w:ind w:firstLine="709"/>
        <w:jc w:val="both"/>
        <w:rPr>
          <w:sz w:val="24"/>
          <w:szCs w:val="24"/>
        </w:rPr>
      </w:pPr>
      <w:r w:rsidRPr="005F79A4">
        <w:rPr>
          <w:sz w:val="24"/>
          <w:szCs w:val="24"/>
        </w:rPr>
        <w:t xml:space="preserve">1.5.30. </w:t>
      </w:r>
      <w:r w:rsidRPr="005F79A4">
        <w:rPr>
          <w:b/>
          <w:sz w:val="24"/>
          <w:szCs w:val="24"/>
        </w:rPr>
        <w:t>внешняя часть границ прилегающей территории</w:t>
      </w:r>
      <w:r w:rsidRPr="005F79A4">
        <w:rPr>
          <w:sz w:val="24"/>
          <w:szCs w:val="24"/>
        </w:rPr>
        <w:t xml:space="preserve">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725EB1" w:rsidRPr="006D4957" w:rsidRDefault="00725EB1" w:rsidP="00725EB1">
      <w:pPr>
        <w:ind w:firstLine="709"/>
        <w:jc w:val="both"/>
        <w:rPr>
          <w:sz w:val="24"/>
          <w:szCs w:val="24"/>
        </w:rPr>
      </w:pPr>
      <w:r w:rsidRPr="00AF52C9">
        <w:rPr>
          <w:sz w:val="24"/>
          <w:szCs w:val="24"/>
        </w:rPr>
        <w:t xml:space="preserve">1.5.31. </w:t>
      </w:r>
      <w:r w:rsidRPr="00E758EB">
        <w:rPr>
          <w:b/>
          <w:sz w:val="24"/>
          <w:szCs w:val="24"/>
        </w:rPr>
        <w:t>дизайн-код</w:t>
      </w:r>
      <w:r w:rsidRPr="006D4957">
        <w:rPr>
          <w:sz w:val="24"/>
          <w:szCs w:val="24"/>
        </w:rPr>
        <w:t xml:space="preserve"> – </w:t>
      </w:r>
      <w:r w:rsidRPr="00AF52C9">
        <w:rPr>
          <w:sz w:val="24"/>
          <w:szCs w:val="24"/>
        </w:rPr>
        <w:t>документ, в котором собраны</w:t>
      </w:r>
      <w:r w:rsidRPr="006D4957">
        <w:rPr>
          <w:sz w:val="24"/>
          <w:szCs w:val="24"/>
        </w:rPr>
        <w:t xml:space="preserve"> </w:t>
      </w:r>
      <w:r w:rsidRPr="00AF52C9">
        <w:rPr>
          <w:sz w:val="24"/>
          <w:szCs w:val="24"/>
        </w:rPr>
        <w:t>ключевые правила и рекомендации по оформлению и размещению информационных</w:t>
      </w:r>
      <w:r w:rsidRPr="006D4957">
        <w:rPr>
          <w:sz w:val="24"/>
          <w:szCs w:val="24"/>
        </w:rPr>
        <w:t xml:space="preserve"> конструкций и элементов озеленения и городской среды (Приложение 4)</w:t>
      </w:r>
      <w:r>
        <w:rPr>
          <w:sz w:val="24"/>
          <w:szCs w:val="24"/>
        </w:rPr>
        <w:t>.</w:t>
      </w:r>
    </w:p>
    <w:p w:rsidR="00B70314" w:rsidRPr="00EC5B4F" w:rsidRDefault="00B70314" w:rsidP="00B70314">
      <w:pPr>
        <w:ind w:firstLine="709"/>
        <w:jc w:val="both"/>
        <w:rPr>
          <w:sz w:val="24"/>
          <w:szCs w:val="24"/>
        </w:rPr>
      </w:pPr>
      <w:r w:rsidRPr="00EC5B4F">
        <w:rPr>
          <w:sz w:val="24"/>
          <w:szCs w:val="24"/>
        </w:rPr>
        <w:t xml:space="preserve">1.5.32. </w:t>
      </w:r>
      <w:r w:rsidRPr="00EC5B4F">
        <w:rPr>
          <w:b/>
          <w:sz w:val="24"/>
          <w:szCs w:val="24"/>
        </w:rPr>
        <w:t>транспортное средство</w:t>
      </w:r>
      <w:r w:rsidRPr="00EC5B4F">
        <w:rPr>
          <w:sz w:val="24"/>
          <w:szCs w:val="24"/>
        </w:rPr>
        <w:t xml:space="preserve"> – устройство, предназначенное для перевозки по дорогам людей, грузов или оборудования, установленного на нем (термин в редакции пункта 1.2 «Правил дорожного движения Российской Федерации»);</w:t>
      </w:r>
    </w:p>
    <w:p w:rsidR="00B70314" w:rsidRPr="00EC5B4F" w:rsidRDefault="00B70314" w:rsidP="00B70314">
      <w:pPr>
        <w:ind w:firstLine="709"/>
        <w:jc w:val="both"/>
        <w:rPr>
          <w:sz w:val="24"/>
          <w:szCs w:val="24"/>
        </w:rPr>
      </w:pPr>
      <w:r w:rsidRPr="00EC5B4F">
        <w:rPr>
          <w:sz w:val="24"/>
          <w:szCs w:val="24"/>
        </w:rPr>
        <w:t xml:space="preserve">1.5.33. </w:t>
      </w:r>
      <w:r w:rsidRPr="00EC5B4F">
        <w:rPr>
          <w:b/>
          <w:sz w:val="24"/>
          <w:szCs w:val="24"/>
        </w:rPr>
        <w:t>механическое транспортное средство</w:t>
      </w:r>
      <w:r w:rsidRPr="00EC5B4F">
        <w:rPr>
          <w:sz w:val="24"/>
          <w:szCs w:val="24"/>
        </w:rPr>
        <w:t xml:space="preserve"> – транспортное средство, приводимое в движение двигателем. Термин распространяется также на любые тракторы и самоходные машины. Термин не распространяется на средства индивидуальной мобильности и велосипеды</w:t>
      </w:r>
      <w:r>
        <w:rPr>
          <w:sz w:val="24"/>
          <w:szCs w:val="24"/>
        </w:rPr>
        <w:t xml:space="preserve"> </w:t>
      </w:r>
      <w:r w:rsidRPr="00EC5B4F">
        <w:rPr>
          <w:sz w:val="24"/>
          <w:szCs w:val="24"/>
        </w:rPr>
        <w:t>(термин в редакции пункта 1.2 «Правил дорожного движения Российской Федерации»);</w:t>
      </w:r>
    </w:p>
    <w:p w:rsidR="00B70314" w:rsidRPr="00EC5B4F" w:rsidRDefault="00B70314" w:rsidP="00B70314">
      <w:pPr>
        <w:ind w:firstLine="709"/>
        <w:jc w:val="both"/>
        <w:rPr>
          <w:sz w:val="24"/>
          <w:szCs w:val="24"/>
        </w:rPr>
      </w:pPr>
      <w:r w:rsidRPr="00EC5B4F">
        <w:rPr>
          <w:sz w:val="24"/>
          <w:szCs w:val="24"/>
        </w:rPr>
        <w:t xml:space="preserve">1.5.34. </w:t>
      </w:r>
      <w:r w:rsidRPr="00EA0A81">
        <w:rPr>
          <w:b/>
          <w:sz w:val="24"/>
          <w:szCs w:val="24"/>
        </w:rPr>
        <w:t>средство индивидуальной мобильности</w:t>
      </w:r>
      <w:r>
        <w:rPr>
          <w:sz w:val="24"/>
          <w:szCs w:val="24"/>
        </w:rPr>
        <w:t xml:space="preserve"> (далее – СИМ) </w:t>
      </w:r>
      <w:r w:rsidRPr="00EC5B4F">
        <w:rPr>
          <w:sz w:val="24"/>
          <w:szCs w:val="24"/>
        </w:rPr>
        <w:t>– транспортное средство, имеющее одно или несколько колес (роликов), предназначенное для индивидуального передвижения человека посредством использования двигателя (двигателей) (электросамокаты, электроскейтборды, гироскутеры, сигвеи, моноколеса и иные аналогичные средства)</w:t>
      </w:r>
      <w:r>
        <w:rPr>
          <w:sz w:val="24"/>
          <w:szCs w:val="24"/>
        </w:rPr>
        <w:t xml:space="preserve"> </w:t>
      </w:r>
      <w:r w:rsidRPr="00EC5B4F">
        <w:rPr>
          <w:sz w:val="24"/>
          <w:szCs w:val="24"/>
        </w:rPr>
        <w:t>(термин в редакции пункта 1.2 «Правил дорожного движения Российской Федерации»);</w:t>
      </w:r>
    </w:p>
    <w:p w:rsidR="00B70314" w:rsidRDefault="00B70314" w:rsidP="00B70314">
      <w:pPr>
        <w:ind w:firstLine="709"/>
        <w:jc w:val="both"/>
        <w:rPr>
          <w:sz w:val="24"/>
          <w:szCs w:val="24"/>
        </w:rPr>
      </w:pPr>
      <w:r w:rsidRPr="00B2389B">
        <w:rPr>
          <w:sz w:val="24"/>
          <w:szCs w:val="24"/>
        </w:rPr>
        <w:t>1.5.3</w:t>
      </w:r>
      <w:r>
        <w:rPr>
          <w:sz w:val="24"/>
          <w:szCs w:val="24"/>
        </w:rPr>
        <w:t>5</w:t>
      </w:r>
      <w:r w:rsidRPr="00B2389B">
        <w:rPr>
          <w:sz w:val="24"/>
          <w:szCs w:val="24"/>
        </w:rPr>
        <w:t xml:space="preserve">. </w:t>
      </w:r>
      <w:r w:rsidRPr="00B2389B">
        <w:rPr>
          <w:b/>
          <w:sz w:val="24"/>
          <w:szCs w:val="24"/>
        </w:rPr>
        <w:t>кикшеринг</w:t>
      </w:r>
      <w:r w:rsidRPr="00B2389B">
        <w:rPr>
          <w:sz w:val="24"/>
          <w:szCs w:val="24"/>
        </w:rPr>
        <w:t xml:space="preserve"> – система краткосрочной аренды электросамокатов</w:t>
      </w:r>
      <w:r>
        <w:rPr>
          <w:sz w:val="24"/>
          <w:szCs w:val="24"/>
        </w:rPr>
        <w:t>;</w:t>
      </w:r>
    </w:p>
    <w:p w:rsidR="00B70314" w:rsidRDefault="00B70314" w:rsidP="00B70314">
      <w:pPr>
        <w:ind w:firstLine="709"/>
        <w:jc w:val="both"/>
        <w:rPr>
          <w:sz w:val="24"/>
          <w:szCs w:val="24"/>
        </w:rPr>
      </w:pPr>
      <w:r w:rsidRPr="001E0E54">
        <w:rPr>
          <w:sz w:val="24"/>
          <w:szCs w:val="24"/>
        </w:rPr>
        <w:t xml:space="preserve">1.5.36. </w:t>
      </w:r>
      <w:r w:rsidRPr="001E0E54">
        <w:rPr>
          <w:b/>
          <w:sz w:val="24"/>
          <w:szCs w:val="24"/>
        </w:rPr>
        <w:t xml:space="preserve">улично-дорожная сеть (УДС) </w:t>
      </w:r>
      <w:r w:rsidRPr="001E0E54">
        <w:rPr>
          <w:sz w:val="24"/>
          <w:szCs w:val="24"/>
        </w:rPr>
        <w:t>–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транспорта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 (термин в редакции пункта 3.37 СП 42.13330.2016. Свод правил. Градосроительство. Планировка и застройка городских и сельских поселений).</w:t>
      </w:r>
    </w:p>
    <w:p w:rsidR="00725EB1" w:rsidRDefault="00725EB1" w:rsidP="00725EB1">
      <w:pPr>
        <w:pStyle w:val="formattext"/>
        <w:ind w:firstLine="708"/>
        <w:jc w:val="both"/>
        <w:rPr>
          <w:sz w:val="24"/>
          <w:szCs w:val="24"/>
          <w:lang w:eastAsia="en-US"/>
        </w:rPr>
      </w:pPr>
    </w:p>
    <w:p w:rsidR="00725EB1" w:rsidRPr="00B235A9" w:rsidRDefault="00725EB1" w:rsidP="00725EB1">
      <w:pPr>
        <w:ind w:firstLine="709"/>
        <w:jc w:val="both"/>
        <w:rPr>
          <w:sz w:val="24"/>
          <w:szCs w:val="24"/>
        </w:rPr>
      </w:pPr>
      <w:r w:rsidRPr="00B235A9">
        <w:rPr>
          <w:sz w:val="24"/>
          <w:szCs w:val="24"/>
        </w:rPr>
        <w:t>1.5_1. Определение границ прилегающих территорий:</w:t>
      </w:r>
    </w:p>
    <w:p w:rsidR="00725EB1" w:rsidRPr="00B235A9" w:rsidRDefault="00725EB1" w:rsidP="00725EB1">
      <w:pPr>
        <w:ind w:firstLine="709"/>
        <w:jc w:val="both"/>
        <w:rPr>
          <w:sz w:val="24"/>
          <w:szCs w:val="24"/>
        </w:rPr>
      </w:pPr>
      <w:r w:rsidRPr="00B235A9">
        <w:rPr>
          <w:sz w:val="24"/>
          <w:szCs w:val="24"/>
        </w:rPr>
        <w:t>1.5_1.1. Границы прилегающей территории определяются в отношении территории общего пользования, которая прилегает (то есть имеет общую границу) к зданию, строению, сооружению, земельному участку,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а также иных требований, установленных областным законом Ленинградской области от 14.11.2018 N118-оз.</w:t>
      </w:r>
    </w:p>
    <w:p w:rsidR="00725EB1" w:rsidRPr="00B235A9" w:rsidRDefault="00725EB1" w:rsidP="00725EB1">
      <w:pPr>
        <w:ind w:firstLine="709"/>
        <w:jc w:val="both"/>
        <w:rPr>
          <w:sz w:val="24"/>
          <w:szCs w:val="24"/>
        </w:rPr>
      </w:pPr>
      <w:r w:rsidRPr="00B235A9">
        <w:rPr>
          <w:sz w:val="24"/>
          <w:szCs w:val="24"/>
        </w:rPr>
        <w:t>1.5_1.2. Границы прилегающей территории определяются с учетом следующих ограничений:</w:t>
      </w:r>
    </w:p>
    <w:p w:rsidR="00725EB1" w:rsidRPr="00B235A9" w:rsidRDefault="00725EB1" w:rsidP="00725EB1">
      <w:pPr>
        <w:ind w:firstLine="709"/>
        <w:jc w:val="both"/>
        <w:rPr>
          <w:sz w:val="24"/>
          <w:szCs w:val="24"/>
        </w:rPr>
      </w:pPr>
      <w:r w:rsidRPr="00B235A9">
        <w:rPr>
          <w:sz w:val="24"/>
          <w:szCs w:val="24"/>
        </w:rPr>
        <w:t>а)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725EB1" w:rsidRPr="00B235A9" w:rsidRDefault="00725EB1" w:rsidP="00725EB1">
      <w:pPr>
        <w:ind w:firstLine="709"/>
        <w:jc w:val="both"/>
        <w:rPr>
          <w:sz w:val="24"/>
          <w:szCs w:val="24"/>
        </w:rPr>
      </w:pPr>
      <w:r w:rsidRPr="00B235A9">
        <w:rPr>
          <w:sz w:val="24"/>
          <w:szCs w:val="24"/>
        </w:rPr>
        <w:t>б) в случае, если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устанавливается общая прилегающая территория для такого здания, строения, сооружения, земельного участка и обеспечивающего их исключительное функционирование строения или сооружения, в том числе объекта коммунальной инфраструктуры;</w:t>
      </w:r>
    </w:p>
    <w:p w:rsidR="00725EB1" w:rsidRPr="00B235A9" w:rsidRDefault="00725EB1" w:rsidP="00725EB1">
      <w:pPr>
        <w:ind w:firstLine="709"/>
        <w:jc w:val="both"/>
        <w:rPr>
          <w:sz w:val="24"/>
          <w:szCs w:val="24"/>
        </w:rPr>
      </w:pPr>
      <w:r w:rsidRPr="00B235A9">
        <w:rPr>
          <w:sz w:val="24"/>
          <w:szCs w:val="24"/>
        </w:rPr>
        <w:t>в) пересечение границ прилегающих территорий не допускается;</w:t>
      </w:r>
    </w:p>
    <w:p w:rsidR="00725EB1" w:rsidRPr="00B235A9" w:rsidRDefault="00725EB1" w:rsidP="00725EB1">
      <w:pPr>
        <w:ind w:firstLine="709"/>
        <w:jc w:val="both"/>
        <w:rPr>
          <w:sz w:val="24"/>
          <w:szCs w:val="24"/>
        </w:rPr>
      </w:pPr>
      <w:r w:rsidRPr="00B235A9">
        <w:rPr>
          <w:sz w:val="24"/>
          <w:szCs w:val="24"/>
        </w:rPr>
        <w:t>г)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725EB1" w:rsidRPr="00B235A9" w:rsidRDefault="00725EB1" w:rsidP="00725EB1">
      <w:pPr>
        <w:ind w:firstLine="709"/>
        <w:jc w:val="both"/>
        <w:rPr>
          <w:sz w:val="24"/>
          <w:szCs w:val="24"/>
        </w:rPr>
      </w:pPr>
      <w:r w:rsidRPr="00B235A9">
        <w:rPr>
          <w:sz w:val="24"/>
          <w:szCs w:val="24"/>
        </w:rPr>
        <w:t>д) внешняя часть границ прилегающей территории устанавливается за пределами границы здания, строения, сооружения, земельного участка, в отношении которого определяются границы прилегающей территории.</w:t>
      </w:r>
    </w:p>
    <w:p w:rsidR="00725EB1" w:rsidRPr="00B235A9" w:rsidRDefault="00725EB1" w:rsidP="00725EB1">
      <w:pPr>
        <w:ind w:firstLine="709"/>
        <w:jc w:val="both"/>
        <w:rPr>
          <w:sz w:val="24"/>
          <w:szCs w:val="24"/>
        </w:rPr>
      </w:pPr>
      <w:r w:rsidRPr="00B235A9">
        <w:rPr>
          <w:sz w:val="24"/>
          <w:szCs w:val="24"/>
        </w:rPr>
        <w:t>1.5_1.3. Границы прилегающей территории отображаются на графической схеме местоположения границ прилегающей территории на кадастровом плане территории (далее – графическая схема).</w:t>
      </w:r>
    </w:p>
    <w:p w:rsidR="00725EB1" w:rsidRPr="00B235A9" w:rsidRDefault="00725EB1" w:rsidP="00725EB1">
      <w:pPr>
        <w:ind w:firstLine="709"/>
        <w:jc w:val="both"/>
        <w:rPr>
          <w:sz w:val="24"/>
          <w:szCs w:val="24"/>
        </w:rPr>
      </w:pPr>
      <w:r w:rsidRPr="00B235A9">
        <w:rPr>
          <w:sz w:val="24"/>
          <w:szCs w:val="24"/>
        </w:rPr>
        <w:t>1.5_1.4. Подготовка графической схемы осуществляется администрацией городского округа. Подготовка графической схемы может осуществляться собственниками и (или) иными законными владельцами зданий, строений, сооружений, земельных участков за счет их средств самостоятельно или привлекаемыми организациями в соответствии с федеральным законодательством. Расходы указанных лиц на подготовку графической схемы не подлежат возмещению за счет средств бюджетов бюджетной системы Российской Федерации.</w:t>
      </w:r>
    </w:p>
    <w:p w:rsidR="00725EB1" w:rsidRPr="00B235A9" w:rsidRDefault="00725EB1" w:rsidP="00725EB1">
      <w:pPr>
        <w:ind w:firstLine="709"/>
        <w:jc w:val="both"/>
        <w:rPr>
          <w:sz w:val="24"/>
          <w:szCs w:val="24"/>
        </w:rPr>
      </w:pPr>
      <w:r w:rsidRPr="00B235A9">
        <w:rPr>
          <w:sz w:val="24"/>
          <w:szCs w:val="24"/>
        </w:rPr>
        <w:t>1.5_1.5. Подготовка графической схемы осуществляется в форме электронного документа и (или) на бумажном носителе, в том числе в информационно-телекоммуникационной сети «Интернет» или с использованием иных технологических и программных средств. Графическая схема может быть подготовлена для всех прилегающих территорий в границах городского округа или для одной или нескольких прилегающих территорий применительно к части территории границах городского округа. Подготовка графической схемы для одной прилегающей территории применительно к части территории границах городского округа осуществляется в форме одного документа. Графическая схема для всех прилегающих территорий в границах городского округа или нескольких прилегающих территорий применительно к части территории границах городского округа может быть подготовлена в форме одного или нескольких документов.</w:t>
      </w:r>
    </w:p>
    <w:p w:rsidR="00725EB1" w:rsidRPr="00B235A9" w:rsidRDefault="00725EB1" w:rsidP="00725EB1">
      <w:pPr>
        <w:ind w:firstLine="709"/>
        <w:jc w:val="both"/>
        <w:rPr>
          <w:sz w:val="24"/>
          <w:szCs w:val="24"/>
        </w:rPr>
      </w:pPr>
      <w:r w:rsidRPr="00B235A9">
        <w:rPr>
          <w:sz w:val="24"/>
          <w:szCs w:val="24"/>
        </w:rPr>
        <w:t xml:space="preserve">1.5_1.6. Установление и изменение границ прилегающей территории осуществляется путем утверждения советом депутатов городского округа графической схемы (схем) в составе настоящих правил (Приложение </w:t>
      </w:r>
      <w:r>
        <w:rPr>
          <w:sz w:val="24"/>
          <w:szCs w:val="24"/>
          <w:lang w:val="en-US"/>
        </w:rPr>
        <w:t>N</w:t>
      </w:r>
      <w:r w:rsidRPr="00B47C4A">
        <w:rPr>
          <w:sz w:val="24"/>
          <w:szCs w:val="24"/>
        </w:rPr>
        <w:t xml:space="preserve"> 3 </w:t>
      </w:r>
      <w:r w:rsidRPr="00B235A9">
        <w:rPr>
          <w:sz w:val="24"/>
          <w:szCs w:val="24"/>
        </w:rPr>
        <w:t>к настоящим Правилам).</w:t>
      </w:r>
    </w:p>
    <w:p w:rsidR="00725EB1" w:rsidRPr="00B235A9" w:rsidRDefault="00725EB1" w:rsidP="00725EB1">
      <w:pPr>
        <w:ind w:firstLine="709"/>
        <w:jc w:val="both"/>
        <w:rPr>
          <w:sz w:val="24"/>
          <w:szCs w:val="24"/>
        </w:rPr>
      </w:pPr>
      <w:r w:rsidRPr="00B235A9">
        <w:rPr>
          <w:sz w:val="24"/>
          <w:szCs w:val="24"/>
        </w:rPr>
        <w:t xml:space="preserve">1.5_1.7. Утвержденные графические схемы публикуются в порядке, установленном для официального опубликования муниципальных правовых актов, и размещаются на </w:t>
      </w:r>
      <w:r w:rsidRPr="00B235A9">
        <w:rPr>
          <w:sz w:val="24"/>
          <w:szCs w:val="24"/>
        </w:rPr>
        <w:lastRenderedPageBreak/>
        <w:t>официальном сайте городского округа в информационно-телекоммуникационной сети «Интернет».</w:t>
      </w:r>
    </w:p>
    <w:p w:rsidR="00725EB1" w:rsidRPr="00B235A9" w:rsidRDefault="00725EB1" w:rsidP="00725EB1">
      <w:pPr>
        <w:ind w:firstLine="709"/>
        <w:jc w:val="both"/>
        <w:rPr>
          <w:sz w:val="24"/>
          <w:szCs w:val="24"/>
        </w:rPr>
      </w:pPr>
      <w:r w:rsidRPr="00B235A9">
        <w:rPr>
          <w:sz w:val="24"/>
          <w:szCs w:val="24"/>
        </w:rPr>
        <w:t>1.5_2. При подготовке графических схем местоположения границ прилегающих территорий на кадастровом плане территории городского округа размер прилегающей территории определяется от границ зданий, строений, сооружений, земельных участков (внутренняя часть границ прилегающей территории) до внешней части границ прилегающей территории, исходя из следующих нормативов*:</w:t>
      </w:r>
    </w:p>
    <w:p w:rsidR="00725EB1" w:rsidRPr="00B235A9" w:rsidRDefault="00725EB1" w:rsidP="00725EB1">
      <w:pPr>
        <w:ind w:firstLine="709"/>
        <w:jc w:val="both"/>
        <w:rPr>
          <w:sz w:val="24"/>
          <w:szCs w:val="24"/>
        </w:rPr>
      </w:pPr>
      <w:r w:rsidRPr="00B235A9">
        <w:rPr>
          <w:sz w:val="24"/>
          <w:szCs w:val="24"/>
        </w:rPr>
        <w:t>1.5_2.1. для нестационарных торговых объектов, нестационарных объектов бытового обслуживания и оказания услуг (киосков, павильонов, сезонных палаток и т.п.), для которых границы земельных участков не установлены, – 5 метров от внешних границ объектов по их периметру;</w:t>
      </w:r>
    </w:p>
    <w:p w:rsidR="00725EB1" w:rsidRPr="00B235A9" w:rsidRDefault="00725EB1" w:rsidP="00725EB1">
      <w:pPr>
        <w:ind w:firstLine="709"/>
        <w:jc w:val="both"/>
        <w:rPr>
          <w:sz w:val="24"/>
          <w:szCs w:val="24"/>
        </w:rPr>
      </w:pPr>
      <w:r w:rsidRPr="00B235A9">
        <w:rPr>
          <w:sz w:val="24"/>
          <w:szCs w:val="24"/>
        </w:rPr>
        <w:t>1.5_2.2. для нестационарных торговых объектов, нестационарных объектов бытового обслуживания и оказания услуг (киосков, павильонов, сезонных палаток и т.п.), для которых границы земельных участков установлены, – 3 метра от границ данных земельных участков по их периметру;</w:t>
      </w:r>
    </w:p>
    <w:p w:rsidR="00725EB1" w:rsidRPr="00B235A9" w:rsidRDefault="00725EB1" w:rsidP="00725EB1">
      <w:pPr>
        <w:ind w:firstLine="709"/>
        <w:jc w:val="both"/>
        <w:rPr>
          <w:sz w:val="24"/>
          <w:szCs w:val="24"/>
        </w:rPr>
      </w:pPr>
      <w:r w:rsidRPr="00B235A9">
        <w:rPr>
          <w:sz w:val="24"/>
          <w:szCs w:val="24"/>
        </w:rPr>
        <w:t>1.5_2.3. для отдельно стоящих гаражных боксов, для которых границы земельных участков не установлены, – 5 метров от внешних границ гаражных боксов по их периметру;</w:t>
      </w:r>
    </w:p>
    <w:p w:rsidR="00725EB1" w:rsidRPr="00B235A9" w:rsidRDefault="00725EB1" w:rsidP="00725EB1">
      <w:pPr>
        <w:ind w:firstLine="709"/>
        <w:jc w:val="both"/>
        <w:rPr>
          <w:sz w:val="24"/>
          <w:szCs w:val="24"/>
        </w:rPr>
      </w:pPr>
      <w:r w:rsidRPr="00B235A9">
        <w:rPr>
          <w:sz w:val="24"/>
          <w:szCs w:val="24"/>
        </w:rPr>
        <w:t>1.5_2.4. для отдельно стоящих гаражных боксов, для которых границы земельных участков установлены, – 3 метра от границ данных земельных участков по их периметру;</w:t>
      </w:r>
    </w:p>
    <w:p w:rsidR="00725EB1" w:rsidRPr="00B235A9" w:rsidRDefault="00725EB1" w:rsidP="00725EB1">
      <w:pPr>
        <w:ind w:firstLine="709"/>
        <w:jc w:val="both"/>
        <w:rPr>
          <w:sz w:val="24"/>
          <w:szCs w:val="24"/>
        </w:rPr>
      </w:pPr>
      <w:r w:rsidRPr="00B235A9">
        <w:rPr>
          <w:sz w:val="24"/>
          <w:szCs w:val="24"/>
        </w:rPr>
        <w:t>1.5_2.5. для гаражных объединений граждан (кооперативов, товариществ и т.п.) – 10 метров от внешних границ строений гаражных объединений граждан по их периметру;</w:t>
      </w:r>
    </w:p>
    <w:p w:rsidR="00725EB1" w:rsidRPr="00B235A9" w:rsidRDefault="00725EB1" w:rsidP="00725EB1">
      <w:pPr>
        <w:ind w:firstLine="709"/>
        <w:jc w:val="both"/>
        <w:rPr>
          <w:sz w:val="24"/>
          <w:szCs w:val="24"/>
        </w:rPr>
      </w:pPr>
      <w:r w:rsidRPr="00B235A9">
        <w:rPr>
          <w:sz w:val="24"/>
          <w:szCs w:val="24"/>
        </w:rPr>
        <w:t>1.5_2.6. для автостоянок и автопарковок – 5 метров по периметру их ограждений либо 5 метров от границ предоставленных земельных участков по их периметру;</w:t>
      </w:r>
    </w:p>
    <w:p w:rsidR="00725EB1" w:rsidRPr="00B235A9" w:rsidRDefault="00725EB1" w:rsidP="00725EB1">
      <w:pPr>
        <w:ind w:firstLine="709"/>
        <w:jc w:val="both"/>
        <w:rPr>
          <w:sz w:val="24"/>
          <w:szCs w:val="24"/>
        </w:rPr>
      </w:pPr>
      <w:r w:rsidRPr="00B235A9">
        <w:rPr>
          <w:sz w:val="24"/>
          <w:szCs w:val="24"/>
        </w:rPr>
        <w:t>1.5_2.7. для автозаправочных станций, автогазозаправочных станций, автомоечных постов, заправочных комплексов, шиномонтажных мастерских и станций технического обслуживания – 10 метров от границ предоставленных земельных участков по их периметру;</w:t>
      </w:r>
    </w:p>
    <w:p w:rsidR="00725EB1" w:rsidRPr="00B235A9" w:rsidRDefault="00725EB1" w:rsidP="00725EB1">
      <w:pPr>
        <w:ind w:firstLine="709"/>
        <w:jc w:val="both"/>
        <w:rPr>
          <w:sz w:val="24"/>
          <w:szCs w:val="24"/>
        </w:rPr>
      </w:pPr>
      <w:r w:rsidRPr="00B235A9">
        <w:rPr>
          <w:sz w:val="24"/>
          <w:szCs w:val="24"/>
        </w:rPr>
        <w:t>1.5_2.8. для отдельно стоящих нежилых зданий (торговых, офисных и иных зданий обслуживания населения) не имеющих ограждений – 5 метров от границ предоставленных земельных участков по их периметру, а при отсутствии границ земельных участков – 10 метров от внешних стен объектов по их периметру;</w:t>
      </w:r>
    </w:p>
    <w:p w:rsidR="00725EB1" w:rsidRPr="00B235A9" w:rsidRDefault="00725EB1" w:rsidP="00725EB1">
      <w:pPr>
        <w:ind w:firstLine="709"/>
        <w:jc w:val="both"/>
        <w:rPr>
          <w:sz w:val="24"/>
          <w:szCs w:val="24"/>
        </w:rPr>
      </w:pPr>
      <w:r w:rsidRPr="00B235A9">
        <w:rPr>
          <w:sz w:val="24"/>
          <w:szCs w:val="24"/>
        </w:rPr>
        <w:t>1.5_2.9. для отдельно стоящих нежилых зданий (торговых, офисных и иных зданий обслуживания населения), имеющих ограждения – 3 метра от ограждений по периметру объектов;</w:t>
      </w:r>
    </w:p>
    <w:p w:rsidR="00725EB1" w:rsidRPr="00B235A9" w:rsidRDefault="00725EB1" w:rsidP="00725EB1">
      <w:pPr>
        <w:ind w:firstLine="709"/>
        <w:jc w:val="both"/>
        <w:rPr>
          <w:sz w:val="24"/>
          <w:szCs w:val="24"/>
        </w:rPr>
      </w:pPr>
      <w:r w:rsidRPr="00B235A9">
        <w:rPr>
          <w:sz w:val="24"/>
          <w:szCs w:val="24"/>
        </w:rPr>
        <w:t>1.5_2.10. для нежилых помещений многоквартирного дома, не относящихся к общему имуществу, в том числе встроенных и пристроенных нежилых помещений:</w:t>
      </w:r>
    </w:p>
    <w:p w:rsidR="00725EB1" w:rsidRPr="00B235A9" w:rsidRDefault="00725EB1" w:rsidP="00725EB1">
      <w:pPr>
        <w:ind w:firstLine="709"/>
        <w:jc w:val="both"/>
        <w:rPr>
          <w:sz w:val="24"/>
          <w:szCs w:val="24"/>
        </w:rPr>
      </w:pPr>
      <w:r w:rsidRPr="00B235A9">
        <w:rPr>
          <w:sz w:val="24"/>
          <w:szCs w:val="24"/>
        </w:rPr>
        <w:t>- в длину – по длине занимаемых нежилых помещений;</w:t>
      </w:r>
    </w:p>
    <w:p w:rsidR="00725EB1" w:rsidRPr="00B235A9" w:rsidRDefault="00725EB1" w:rsidP="00725EB1">
      <w:pPr>
        <w:ind w:firstLine="709"/>
        <w:jc w:val="both"/>
        <w:rPr>
          <w:sz w:val="24"/>
          <w:szCs w:val="24"/>
        </w:rPr>
      </w:pPr>
      <w:r w:rsidRPr="00B235A9">
        <w:rPr>
          <w:sz w:val="24"/>
          <w:szCs w:val="24"/>
        </w:rPr>
        <w:t>- по ширине – до границ пешеходных тротуаров, а при их отсутствии – до границ улиц или проездов;</w:t>
      </w:r>
    </w:p>
    <w:p w:rsidR="00725EB1" w:rsidRPr="00B235A9" w:rsidRDefault="00725EB1" w:rsidP="00725EB1">
      <w:pPr>
        <w:ind w:firstLine="709"/>
        <w:jc w:val="both"/>
        <w:rPr>
          <w:sz w:val="24"/>
          <w:szCs w:val="24"/>
        </w:rPr>
      </w:pPr>
      <w:r w:rsidRPr="00B235A9">
        <w:rPr>
          <w:sz w:val="24"/>
          <w:szCs w:val="24"/>
        </w:rPr>
        <w:t>1.5_2.11. для индивидуальных жилых домов и жилых домов блокированной застройки не имеющих ограждений – 10 метров от внешних стен домов по их периметру, а при наличии ограждений – 5 метров от ограждений;</w:t>
      </w:r>
    </w:p>
    <w:p w:rsidR="00725EB1" w:rsidRPr="00B235A9" w:rsidRDefault="00725EB1" w:rsidP="00725EB1">
      <w:pPr>
        <w:ind w:firstLine="709"/>
        <w:jc w:val="both"/>
        <w:rPr>
          <w:sz w:val="24"/>
          <w:szCs w:val="24"/>
        </w:rPr>
      </w:pPr>
      <w:r w:rsidRPr="00B235A9">
        <w:rPr>
          <w:sz w:val="24"/>
          <w:szCs w:val="24"/>
        </w:rPr>
        <w:t>1.5_2.12. для огороднических и садоводческих объединений – 10 метров от внешних границ ограждений объединений по их периметру;</w:t>
      </w:r>
    </w:p>
    <w:p w:rsidR="00725EB1" w:rsidRPr="00B235A9" w:rsidRDefault="00725EB1" w:rsidP="00725EB1">
      <w:pPr>
        <w:ind w:firstLine="709"/>
        <w:jc w:val="both"/>
        <w:rPr>
          <w:sz w:val="24"/>
          <w:szCs w:val="24"/>
        </w:rPr>
      </w:pPr>
      <w:r w:rsidRPr="00B235A9">
        <w:rPr>
          <w:sz w:val="24"/>
          <w:szCs w:val="24"/>
        </w:rPr>
        <w:t>1.5_2.13. для промышленных объектов – 10 метров по всему периметру отведенной территории;</w:t>
      </w:r>
    </w:p>
    <w:p w:rsidR="00725EB1" w:rsidRPr="00B235A9" w:rsidRDefault="00725EB1" w:rsidP="00725EB1">
      <w:pPr>
        <w:ind w:firstLine="709"/>
        <w:jc w:val="both"/>
        <w:rPr>
          <w:sz w:val="24"/>
          <w:szCs w:val="24"/>
        </w:rPr>
      </w:pPr>
      <w:r w:rsidRPr="00B235A9">
        <w:rPr>
          <w:sz w:val="24"/>
          <w:szCs w:val="24"/>
        </w:rPr>
        <w:t>1.5_2.14.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 внешних стен зданий и сооружений, а при наличии ограждений объектов – 3 метра от ограждений объектов;</w:t>
      </w:r>
    </w:p>
    <w:p w:rsidR="00725EB1" w:rsidRPr="00B235A9" w:rsidRDefault="00725EB1" w:rsidP="00725EB1">
      <w:pPr>
        <w:ind w:firstLine="709"/>
        <w:jc w:val="both"/>
        <w:rPr>
          <w:sz w:val="24"/>
          <w:szCs w:val="24"/>
        </w:rPr>
      </w:pPr>
      <w:r w:rsidRPr="00B235A9">
        <w:rPr>
          <w:sz w:val="24"/>
          <w:szCs w:val="24"/>
        </w:rPr>
        <w:t>1.5_2.15. для строительных площадок – 10 метров от ограждений строительных площадок по их периметру и от подъездных путей к ним;</w:t>
      </w:r>
    </w:p>
    <w:p w:rsidR="00725EB1" w:rsidRPr="00B235A9" w:rsidRDefault="00725EB1" w:rsidP="00725EB1">
      <w:pPr>
        <w:ind w:firstLine="709"/>
        <w:jc w:val="both"/>
        <w:rPr>
          <w:sz w:val="24"/>
          <w:szCs w:val="24"/>
        </w:rPr>
      </w:pPr>
      <w:r w:rsidRPr="00B235A9">
        <w:rPr>
          <w:sz w:val="24"/>
          <w:szCs w:val="24"/>
        </w:rPr>
        <w:lastRenderedPageBreak/>
        <w:t>1.5_2.16. для железнодорожных путей, проходящих по территории муниципального образования – в пределах полосы отвода, включая откосы выемок и насыпей, переезды, переходы через пути;</w:t>
      </w:r>
    </w:p>
    <w:p w:rsidR="00725EB1" w:rsidRPr="00B235A9" w:rsidRDefault="00725EB1" w:rsidP="00725EB1">
      <w:pPr>
        <w:ind w:firstLine="709"/>
        <w:jc w:val="both"/>
        <w:rPr>
          <w:sz w:val="24"/>
          <w:szCs w:val="24"/>
        </w:rPr>
      </w:pPr>
      <w:r w:rsidRPr="00B235A9">
        <w:rPr>
          <w:sz w:val="24"/>
          <w:szCs w:val="24"/>
        </w:rPr>
        <w:t>1.5_2.17. для площадок, предназначенных для размещения мусорных контейнеров – уборка территорий, прилегающих к контейнерам, контейнерным площадкам, бункерам, осуществляется на расстоянии 2 м в каждую сторону от их границ.</w:t>
      </w:r>
    </w:p>
    <w:p w:rsidR="00725EB1" w:rsidRPr="00B235A9" w:rsidRDefault="00725EB1" w:rsidP="00725EB1">
      <w:pPr>
        <w:pStyle w:val="ac"/>
        <w:ind w:firstLine="709"/>
        <w:jc w:val="both"/>
        <w:rPr>
          <w:rFonts w:eastAsia="Calibri"/>
          <w:b/>
          <w:color w:val="000000"/>
          <w:sz w:val="24"/>
          <w:szCs w:val="24"/>
          <w:u w:val="single"/>
          <w:lang w:eastAsia="en-US"/>
        </w:rPr>
      </w:pPr>
      <w:r w:rsidRPr="00B235A9">
        <w:rPr>
          <w:rFonts w:eastAsia="Calibri"/>
          <w:b/>
          <w:color w:val="000000"/>
          <w:sz w:val="24"/>
          <w:szCs w:val="24"/>
          <w:u w:val="single"/>
          <w:lang w:eastAsia="en-US"/>
        </w:rPr>
        <w:t>* ПРИМЕЧАНИЯ:</w:t>
      </w:r>
    </w:p>
    <w:p w:rsidR="00725EB1" w:rsidRPr="00B235A9" w:rsidRDefault="00725EB1" w:rsidP="00725EB1">
      <w:pPr>
        <w:pStyle w:val="ac"/>
        <w:ind w:firstLine="709"/>
        <w:jc w:val="both"/>
        <w:rPr>
          <w:sz w:val="24"/>
          <w:szCs w:val="24"/>
        </w:rPr>
      </w:pPr>
      <w:r w:rsidRPr="00B235A9">
        <w:rPr>
          <w:sz w:val="24"/>
          <w:szCs w:val="24"/>
        </w:rPr>
        <w:t xml:space="preserve">1) В случая расположения в границах прилегающих территорий для объектов, указанных в подпунктах 1.5_2.1 </w:t>
      </w:r>
      <w:r w:rsidRPr="00B235A9">
        <w:rPr>
          <w:rFonts w:eastAsia="Calibri"/>
          <w:sz w:val="24"/>
          <w:szCs w:val="24"/>
          <w:lang w:eastAsia="en-US"/>
        </w:rPr>
        <w:t>–</w:t>
      </w:r>
      <w:r w:rsidRPr="00B235A9">
        <w:rPr>
          <w:sz w:val="24"/>
          <w:szCs w:val="24"/>
        </w:rPr>
        <w:t xml:space="preserve"> 1.5_2.14, пешеходных тротуаров, улиц или проездов, границы их прилегающих территорий устанавливаются по ближайшим к объектам границам пешеходных тротуаров, а при их отсутствии – по ближайшим к объектам границам улиц или проездов;</w:t>
      </w:r>
    </w:p>
    <w:p w:rsidR="00725EB1" w:rsidRPr="00B235A9" w:rsidRDefault="00725EB1" w:rsidP="00725EB1">
      <w:pPr>
        <w:pStyle w:val="formattext"/>
        <w:ind w:firstLine="708"/>
        <w:jc w:val="both"/>
        <w:rPr>
          <w:rFonts w:eastAsia="Calibri"/>
          <w:color w:val="000000"/>
          <w:sz w:val="24"/>
          <w:szCs w:val="24"/>
          <w:lang w:eastAsia="en-US"/>
        </w:rPr>
      </w:pPr>
      <w:r w:rsidRPr="00B235A9">
        <w:rPr>
          <w:rFonts w:eastAsia="Calibri"/>
          <w:color w:val="000000"/>
          <w:sz w:val="24"/>
          <w:szCs w:val="24"/>
          <w:lang w:eastAsia="en-US"/>
        </w:rPr>
        <w:t xml:space="preserve">2) Исходя из местоположения зданий, строений, сооружений, земельных участков при подготовке графических схем границ их прилегающих территорий на кадастровом плане территории городского округа, допускается отклонение размеров прилегающих территорий объектов от нормативов, указанных в подпунктах 1.5_2.1 </w:t>
      </w:r>
      <w:r w:rsidRPr="00B235A9">
        <w:rPr>
          <w:rFonts w:eastAsia="Calibri"/>
          <w:sz w:val="24"/>
          <w:szCs w:val="24"/>
          <w:lang w:eastAsia="en-US"/>
        </w:rPr>
        <w:t>–</w:t>
      </w:r>
      <w:r w:rsidRPr="00B235A9">
        <w:rPr>
          <w:rFonts w:eastAsia="Calibri"/>
          <w:color w:val="000000"/>
          <w:sz w:val="24"/>
          <w:szCs w:val="24"/>
          <w:lang w:eastAsia="en-US"/>
        </w:rPr>
        <w:t xml:space="preserve"> 1.5_2.14. При этом площадь устанавливаемой прилегающей территории для объекта не может превышать площадь прилегающей территории для этого же объекта, рассчитанной по нормативам, предусмотренным подпунктами 1.5_2.1 </w:t>
      </w:r>
      <w:r w:rsidRPr="00B235A9">
        <w:rPr>
          <w:rFonts w:eastAsia="Calibri"/>
          <w:sz w:val="24"/>
          <w:szCs w:val="24"/>
          <w:lang w:eastAsia="en-US"/>
        </w:rPr>
        <w:t>–</w:t>
      </w:r>
      <w:r w:rsidRPr="00B235A9">
        <w:rPr>
          <w:rFonts w:eastAsia="Calibri"/>
          <w:color w:val="000000"/>
          <w:sz w:val="24"/>
          <w:szCs w:val="24"/>
          <w:lang w:eastAsia="en-US"/>
        </w:rPr>
        <w:t xml:space="preserve"> 1.5_2.14.</w:t>
      </w:r>
    </w:p>
    <w:p w:rsidR="00725EB1" w:rsidRDefault="00725EB1" w:rsidP="00725EB1">
      <w:pPr>
        <w:pStyle w:val="formattext"/>
        <w:ind w:firstLine="708"/>
        <w:jc w:val="both"/>
        <w:rPr>
          <w:sz w:val="24"/>
          <w:szCs w:val="24"/>
          <w:lang w:eastAsia="en-US"/>
        </w:rPr>
      </w:pPr>
    </w:p>
    <w:p w:rsidR="00725EB1" w:rsidRDefault="00725EB1" w:rsidP="00725EB1">
      <w:pPr>
        <w:pStyle w:val="formattext"/>
        <w:ind w:firstLine="708"/>
        <w:jc w:val="both"/>
        <w:rPr>
          <w:sz w:val="24"/>
          <w:szCs w:val="24"/>
          <w:lang w:eastAsia="en-US"/>
        </w:rPr>
      </w:pPr>
    </w:p>
    <w:p w:rsidR="00725EB1" w:rsidRDefault="00725EB1" w:rsidP="00725EB1">
      <w:pPr>
        <w:pStyle w:val="formattext"/>
        <w:ind w:firstLine="708"/>
        <w:jc w:val="both"/>
        <w:rPr>
          <w:sz w:val="24"/>
          <w:szCs w:val="24"/>
          <w:lang w:eastAsia="en-US"/>
        </w:rPr>
      </w:pPr>
    </w:p>
    <w:p w:rsidR="00725EB1" w:rsidRDefault="00725EB1" w:rsidP="00725EB1">
      <w:pPr>
        <w:pStyle w:val="formattext"/>
        <w:ind w:firstLine="708"/>
        <w:jc w:val="both"/>
        <w:rPr>
          <w:sz w:val="24"/>
          <w:szCs w:val="24"/>
          <w:lang w:eastAsia="en-US"/>
        </w:rPr>
      </w:pPr>
    </w:p>
    <w:p w:rsidR="00725EB1" w:rsidRPr="00B235A9" w:rsidRDefault="00725EB1" w:rsidP="00725EB1">
      <w:pPr>
        <w:ind w:firstLine="709"/>
        <w:jc w:val="both"/>
        <w:rPr>
          <w:sz w:val="24"/>
          <w:szCs w:val="24"/>
        </w:rPr>
      </w:pPr>
      <w:r w:rsidRPr="00B235A9">
        <w:rPr>
          <w:sz w:val="24"/>
          <w:szCs w:val="24"/>
        </w:rPr>
        <w:t>1.6. Хозяйствующие субъекты, имеющие в собственности (пользовании) земельные участки, обязаны обеспечить содержание, уборку и выполнение на них работ по благоустройству в границах предоставленной территории (уборку мусора, кошение травы, очистку снега и устранение наледей на путях передвижения граждан, а также иные работы, предусмотренные настоящими Правилами).</w:t>
      </w:r>
    </w:p>
    <w:p w:rsidR="00725EB1" w:rsidRPr="00B235A9" w:rsidRDefault="00725EB1" w:rsidP="00725EB1">
      <w:pPr>
        <w:ind w:firstLine="709"/>
        <w:jc w:val="both"/>
        <w:rPr>
          <w:sz w:val="24"/>
          <w:szCs w:val="24"/>
        </w:rPr>
      </w:pPr>
      <w:r w:rsidRPr="00B235A9">
        <w:rPr>
          <w:sz w:val="24"/>
          <w:szCs w:val="24"/>
        </w:rPr>
        <w:t>Собственники и (или) иные законные владельцы зданий, строений, сооружений, земельных участков обязаны участвовать, в том числе финансово, в содержании прилегающих к данным объектам территорий в соответствии с настоящими Правилами.</w:t>
      </w:r>
    </w:p>
    <w:p w:rsidR="00725EB1" w:rsidRPr="00B235A9" w:rsidRDefault="00725EB1" w:rsidP="00725EB1">
      <w:pPr>
        <w:ind w:firstLine="709"/>
        <w:jc w:val="both"/>
        <w:rPr>
          <w:sz w:val="24"/>
          <w:szCs w:val="24"/>
        </w:rPr>
      </w:pPr>
      <w:r w:rsidRPr="00B235A9">
        <w:rPr>
          <w:sz w:val="24"/>
          <w:szCs w:val="24"/>
        </w:rPr>
        <w:t>Собственники и (или) иные законные владельцы зданий, строений, сооружений, земельных участков обязаны обеспечить содержание, уборку и выполнение на них следующих видов работ по благоустройству в границах предоставленных земельных участков и прилегающих территорий:</w:t>
      </w:r>
    </w:p>
    <w:p w:rsidR="00725EB1" w:rsidRPr="00B235A9" w:rsidRDefault="00725EB1" w:rsidP="00725EB1">
      <w:pPr>
        <w:ind w:firstLine="709"/>
        <w:jc w:val="both"/>
        <w:rPr>
          <w:sz w:val="24"/>
          <w:szCs w:val="24"/>
        </w:rPr>
      </w:pPr>
      <w:r w:rsidRPr="00B235A9">
        <w:rPr>
          <w:sz w:val="24"/>
          <w:szCs w:val="24"/>
        </w:rPr>
        <w:t>а) по объектам, указанным в пунктах 1.5_2.1 – 1.5_2.17 – уборка территорий от мусора;</w:t>
      </w:r>
    </w:p>
    <w:p w:rsidR="00725EB1" w:rsidRPr="00B235A9" w:rsidRDefault="00725EB1" w:rsidP="00725EB1">
      <w:pPr>
        <w:ind w:firstLine="709"/>
        <w:jc w:val="both"/>
        <w:rPr>
          <w:sz w:val="24"/>
          <w:szCs w:val="24"/>
        </w:rPr>
      </w:pPr>
      <w:r w:rsidRPr="00B235A9">
        <w:rPr>
          <w:sz w:val="24"/>
          <w:szCs w:val="24"/>
        </w:rPr>
        <w:t>б) по объектам, указанным в пунктах 1.5_2.1, 1.5_2.2, 1.5_2.8 – 1.5_2.10 и 1.5_2.17 – очистка снега и устранение наледей на путях передвижения граждан;</w:t>
      </w:r>
    </w:p>
    <w:p w:rsidR="00725EB1" w:rsidRDefault="00725EB1" w:rsidP="00725EB1">
      <w:pPr>
        <w:ind w:firstLine="709"/>
        <w:jc w:val="both"/>
        <w:rPr>
          <w:sz w:val="24"/>
          <w:szCs w:val="24"/>
        </w:rPr>
      </w:pPr>
      <w:r w:rsidRPr="00B235A9">
        <w:rPr>
          <w:sz w:val="24"/>
          <w:szCs w:val="24"/>
        </w:rPr>
        <w:t>в) по объектам, указанным в пунктах 1.5_2.5 – 1.5_2.7 и 1.5_2.11 – 1.5_2.14 – покос травы на территориях, прилегающих к дорогам (для объектов, расположенных у дорог)</w:t>
      </w:r>
      <w:r>
        <w:rPr>
          <w:sz w:val="24"/>
          <w:szCs w:val="24"/>
        </w:rPr>
        <w:t>;</w:t>
      </w:r>
    </w:p>
    <w:p w:rsidR="00725EB1" w:rsidRPr="0094463F" w:rsidRDefault="00725EB1" w:rsidP="00725EB1">
      <w:pPr>
        <w:ind w:firstLine="709"/>
        <w:jc w:val="both"/>
        <w:rPr>
          <w:sz w:val="24"/>
          <w:szCs w:val="24"/>
        </w:rPr>
      </w:pPr>
      <w:r w:rsidRPr="0094463F">
        <w:rPr>
          <w:sz w:val="24"/>
          <w:szCs w:val="24"/>
        </w:rPr>
        <w:t>г) по объектам, указанным в пунктах 1.5_2.2, 1.5_2.4 – 1.5_2.14 и 1.5_2.17 – удаление дикорастущих деревьев и кустарников, не выполняющих функции элементов благоустройства территорий.</w:t>
      </w:r>
    </w:p>
    <w:p w:rsidR="00725EB1" w:rsidRPr="00B235A9" w:rsidRDefault="00725EB1" w:rsidP="00725EB1">
      <w:pPr>
        <w:ind w:firstLine="709"/>
        <w:jc w:val="both"/>
        <w:rPr>
          <w:sz w:val="24"/>
          <w:szCs w:val="24"/>
        </w:rPr>
      </w:pPr>
      <w:r w:rsidRPr="00B235A9">
        <w:rPr>
          <w:sz w:val="24"/>
          <w:szCs w:val="24"/>
        </w:rPr>
        <w:t>Юридические лица, иные хозяйствующие субъекты, осуществляющие свою деятельность на территории города (платные стоянки, автомастерские, торговые точки и т.д.) обязаны за свой счет вывозить мусор на специальный полигон или устанавливать контейнеры для сбора ТКО и заключать договоры на вывоз ТКО со специализированными организациями, осуществлять содержание предоставленной и прилегающей территории.</w:t>
      </w:r>
    </w:p>
    <w:p w:rsidR="00725EB1" w:rsidRPr="00B235A9" w:rsidRDefault="00725EB1" w:rsidP="00725EB1">
      <w:pPr>
        <w:ind w:firstLine="709"/>
        <w:jc w:val="both"/>
        <w:rPr>
          <w:sz w:val="24"/>
          <w:szCs w:val="24"/>
        </w:rPr>
      </w:pPr>
      <w:r w:rsidRPr="00B235A9">
        <w:rPr>
          <w:sz w:val="24"/>
          <w:szCs w:val="24"/>
        </w:rPr>
        <w:t>По муниципальному жилищному фонду договоры на вывоз и утилизацию ТКО заключаются с муниципальным предприятием жилищно-коммунального хозяйства или другими специализированными организациями, вывозящими мусор.</w:t>
      </w:r>
    </w:p>
    <w:p w:rsidR="00725EB1" w:rsidRPr="007423B7" w:rsidRDefault="00725EB1" w:rsidP="00725EB1">
      <w:pPr>
        <w:ind w:firstLine="709"/>
        <w:jc w:val="both"/>
        <w:rPr>
          <w:sz w:val="24"/>
          <w:szCs w:val="24"/>
        </w:rPr>
      </w:pPr>
    </w:p>
    <w:p w:rsidR="00725EB1" w:rsidRPr="007423B7" w:rsidRDefault="00725EB1" w:rsidP="00725EB1">
      <w:pPr>
        <w:ind w:firstLine="709"/>
        <w:jc w:val="both"/>
        <w:rPr>
          <w:sz w:val="24"/>
          <w:szCs w:val="24"/>
        </w:rPr>
      </w:pPr>
      <w:r w:rsidRPr="007423B7">
        <w:rPr>
          <w:sz w:val="24"/>
          <w:szCs w:val="24"/>
        </w:rPr>
        <w:lastRenderedPageBreak/>
        <w:t>1.7. Для целей настоящих Правил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725EB1" w:rsidRPr="007423B7" w:rsidRDefault="00725EB1" w:rsidP="00725EB1">
      <w:pPr>
        <w:ind w:firstLine="709"/>
        <w:jc w:val="both"/>
        <w:rPr>
          <w:sz w:val="24"/>
          <w:szCs w:val="24"/>
        </w:rPr>
      </w:pPr>
      <w:r w:rsidRPr="007423B7">
        <w:rPr>
          <w:sz w:val="24"/>
          <w:szCs w:val="24"/>
        </w:rPr>
        <w:t>а) детские площадки, спортивные и другие площадки отдыха и досуга;</w:t>
      </w:r>
    </w:p>
    <w:p w:rsidR="00725EB1" w:rsidRPr="007423B7" w:rsidRDefault="00725EB1" w:rsidP="00725EB1">
      <w:pPr>
        <w:ind w:firstLine="709"/>
        <w:jc w:val="both"/>
        <w:rPr>
          <w:sz w:val="24"/>
          <w:szCs w:val="24"/>
        </w:rPr>
      </w:pPr>
      <w:r w:rsidRPr="007423B7">
        <w:rPr>
          <w:sz w:val="24"/>
          <w:szCs w:val="24"/>
        </w:rPr>
        <w:t>б) площадки для выгула и дрессировки собак;</w:t>
      </w:r>
    </w:p>
    <w:p w:rsidR="00725EB1" w:rsidRPr="007423B7" w:rsidRDefault="00725EB1" w:rsidP="00725EB1">
      <w:pPr>
        <w:ind w:firstLine="709"/>
        <w:jc w:val="both"/>
        <w:rPr>
          <w:sz w:val="24"/>
          <w:szCs w:val="24"/>
        </w:rPr>
      </w:pPr>
      <w:r w:rsidRPr="007423B7">
        <w:rPr>
          <w:sz w:val="24"/>
          <w:szCs w:val="24"/>
        </w:rPr>
        <w:t>в) площадки автостоянок;</w:t>
      </w:r>
    </w:p>
    <w:p w:rsidR="00725EB1" w:rsidRPr="007423B7" w:rsidRDefault="00725EB1" w:rsidP="00725EB1">
      <w:pPr>
        <w:ind w:firstLine="709"/>
        <w:jc w:val="both"/>
        <w:rPr>
          <w:sz w:val="24"/>
          <w:szCs w:val="24"/>
        </w:rPr>
      </w:pPr>
      <w:r w:rsidRPr="007423B7">
        <w:rPr>
          <w:sz w:val="24"/>
          <w:szCs w:val="24"/>
        </w:rPr>
        <w:t>г) улицы (в том числе пешеходные) и дороги;</w:t>
      </w:r>
    </w:p>
    <w:p w:rsidR="00725EB1" w:rsidRPr="007423B7" w:rsidRDefault="00725EB1" w:rsidP="00725EB1">
      <w:pPr>
        <w:ind w:firstLine="709"/>
        <w:jc w:val="both"/>
        <w:rPr>
          <w:sz w:val="24"/>
          <w:szCs w:val="24"/>
        </w:rPr>
      </w:pPr>
      <w:r w:rsidRPr="007423B7">
        <w:rPr>
          <w:sz w:val="24"/>
          <w:szCs w:val="24"/>
        </w:rPr>
        <w:t>д) парки, скверы, иные зеленые зоны;</w:t>
      </w:r>
    </w:p>
    <w:p w:rsidR="00725EB1" w:rsidRPr="007423B7" w:rsidRDefault="00725EB1" w:rsidP="00725EB1">
      <w:pPr>
        <w:ind w:firstLine="709"/>
        <w:jc w:val="both"/>
        <w:rPr>
          <w:sz w:val="24"/>
          <w:szCs w:val="24"/>
        </w:rPr>
      </w:pPr>
      <w:r w:rsidRPr="007423B7">
        <w:rPr>
          <w:sz w:val="24"/>
          <w:szCs w:val="24"/>
        </w:rPr>
        <w:t>е) площади, набережные и другие территории;</w:t>
      </w:r>
    </w:p>
    <w:p w:rsidR="00725EB1" w:rsidRPr="007423B7" w:rsidRDefault="00725EB1" w:rsidP="00725EB1">
      <w:pPr>
        <w:ind w:firstLine="709"/>
        <w:jc w:val="both"/>
        <w:rPr>
          <w:sz w:val="24"/>
          <w:szCs w:val="24"/>
        </w:rPr>
      </w:pPr>
      <w:r w:rsidRPr="007423B7">
        <w:rPr>
          <w:sz w:val="24"/>
          <w:szCs w:val="24"/>
        </w:rPr>
        <w:t>ж) технические зоны транспортных, инженерных коммуникаций, водоохранные зоны;</w:t>
      </w:r>
    </w:p>
    <w:p w:rsidR="00725EB1" w:rsidRPr="007423B7" w:rsidRDefault="00725EB1" w:rsidP="00725EB1">
      <w:pPr>
        <w:ind w:firstLine="709"/>
        <w:jc w:val="both"/>
        <w:rPr>
          <w:b/>
          <w:sz w:val="24"/>
          <w:szCs w:val="24"/>
        </w:rPr>
      </w:pPr>
      <w:r w:rsidRPr="007423B7">
        <w:rPr>
          <w:sz w:val="24"/>
          <w:szCs w:val="24"/>
        </w:rPr>
        <w:t>з) контейнерные площадки и площадки для складирования отдельных групп коммунальных отходов</w:t>
      </w:r>
      <w:r w:rsidRPr="007423B7">
        <w:rPr>
          <w:b/>
          <w:sz w:val="24"/>
          <w:szCs w:val="24"/>
        </w:rPr>
        <w:t>;</w:t>
      </w:r>
    </w:p>
    <w:p w:rsidR="00725EB1" w:rsidRPr="007423B7" w:rsidRDefault="00725EB1" w:rsidP="00725EB1">
      <w:pPr>
        <w:ind w:firstLine="709"/>
        <w:jc w:val="both"/>
        <w:rPr>
          <w:sz w:val="24"/>
          <w:szCs w:val="24"/>
        </w:rPr>
      </w:pPr>
      <w:r w:rsidRPr="007423B7">
        <w:rPr>
          <w:sz w:val="24"/>
          <w:szCs w:val="24"/>
        </w:rPr>
        <w:t>и) прилегающие территории.</w:t>
      </w:r>
    </w:p>
    <w:p w:rsidR="00725EB1" w:rsidRPr="007423B7" w:rsidRDefault="00725EB1" w:rsidP="00725EB1">
      <w:pPr>
        <w:ind w:firstLine="709"/>
        <w:jc w:val="both"/>
        <w:rPr>
          <w:sz w:val="24"/>
          <w:szCs w:val="24"/>
        </w:rPr>
      </w:pPr>
    </w:p>
    <w:p w:rsidR="00725EB1" w:rsidRPr="00283FCC" w:rsidRDefault="00725EB1" w:rsidP="00725EB1">
      <w:pPr>
        <w:ind w:firstLine="709"/>
        <w:jc w:val="both"/>
        <w:rPr>
          <w:sz w:val="24"/>
          <w:szCs w:val="24"/>
        </w:rPr>
      </w:pPr>
      <w:r w:rsidRPr="00283FCC">
        <w:rPr>
          <w:sz w:val="24"/>
          <w:szCs w:val="24"/>
        </w:rPr>
        <w:t>1.</w:t>
      </w:r>
      <w:r>
        <w:rPr>
          <w:sz w:val="24"/>
          <w:szCs w:val="24"/>
        </w:rPr>
        <w:t>8</w:t>
      </w:r>
      <w:r w:rsidRPr="00283FCC">
        <w:rPr>
          <w:sz w:val="24"/>
          <w:szCs w:val="24"/>
        </w:rPr>
        <w:t>. К элементам благоустройства в настоящих Правилах относятся:</w:t>
      </w:r>
    </w:p>
    <w:p w:rsidR="00725EB1" w:rsidRPr="00283FCC" w:rsidRDefault="00725EB1" w:rsidP="00725EB1">
      <w:pPr>
        <w:ind w:firstLine="709"/>
        <w:jc w:val="both"/>
        <w:rPr>
          <w:sz w:val="24"/>
          <w:szCs w:val="24"/>
        </w:rPr>
      </w:pPr>
      <w:r>
        <w:rPr>
          <w:sz w:val="24"/>
          <w:szCs w:val="24"/>
        </w:rPr>
        <w:t>а)</w:t>
      </w:r>
      <w:r w:rsidRPr="00283FCC">
        <w:rPr>
          <w:sz w:val="24"/>
          <w:szCs w:val="24"/>
        </w:rPr>
        <w:t xml:space="preserve"> элементы озеленения;</w:t>
      </w:r>
    </w:p>
    <w:p w:rsidR="00725EB1" w:rsidRPr="00283FCC" w:rsidRDefault="00725EB1" w:rsidP="00725EB1">
      <w:pPr>
        <w:ind w:firstLine="709"/>
        <w:jc w:val="both"/>
        <w:rPr>
          <w:sz w:val="24"/>
          <w:szCs w:val="24"/>
        </w:rPr>
      </w:pPr>
      <w:r>
        <w:rPr>
          <w:sz w:val="24"/>
          <w:szCs w:val="24"/>
        </w:rPr>
        <w:t>б)</w:t>
      </w:r>
      <w:r w:rsidRPr="00283FCC">
        <w:rPr>
          <w:sz w:val="24"/>
          <w:szCs w:val="24"/>
        </w:rPr>
        <w:t xml:space="preserve"> покрытия;</w:t>
      </w:r>
    </w:p>
    <w:p w:rsidR="00725EB1" w:rsidRPr="00283FCC" w:rsidRDefault="00725EB1" w:rsidP="00725EB1">
      <w:pPr>
        <w:ind w:firstLine="709"/>
        <w:jc w:val="both"/>
        <w:rPr>
          <w:sz w:val="24"/>
          <w:szCs w:val="24"/>
        </w:rPr>
      </w:pPr>
      <w:r>
        <w:rPr>
          <w:sz w:val="24"/>
          <w:szCs w:val="24"/>
        </w:rPr>
        <w:t>в)</w:t>
      </w:r>
      <w:r w:rsidRPr="00283FCC">
        <w:rPr>
          <w:sz w:val="24"/>
          <w:szCs w:val="24"/>
        </w:rPr>
        <w:t xml:space="preserve"> ограждения (заборы);</w:t>
      </w:r>
    </w:p>
    <w:p w:rsidR="00725EB1" w:rsidRPr="00283FCC" w:rsidRDefault="00725EB1" w:rsidP="00725EB1">
      <w:pPr>
        <w:ind w:firstLine="709"/>
        <w:jc w:val="both"/>
        <w:rPr>
          <w:sz w:val="24"/>
          <w:szCs w:val="24"/>
        </w:rPr>
      </w:pPr>
      <w:r>
        <w:rPr>
          <w:sz w:val="24"/>
          <w:szCs w:val="24"/>
        </w:rPr>
        <w:t>г)</w:t>
      </w:r>
      <w:r w:rsidRPr="00283FCC">
        <w:rPr>
          <w:sz w:val="24"/>
          <w:szCs w:val="24"/>
        </w:rPr>
        <w:t xml:space="preserve"> водные устройства;</w:t>
      </w:r>
    </w:p>
    <w:p w:rsidR="00725EB1" w:rsidRPr="00283FCC" w:rsidRDefault="00725EB1" w:rsidP="00725EB1">
      <w:pPr>
        <w:ind w:firstLine="709"/>
        <w:jc w:val="both"/>
        <w:rPr>
          <w:sz w:val="24"/>
          <w:szCs w:val="24"/>
        </w:rPr>
      </w:pPr>
      <w:r>
        <w:rPr>
          <w:sz w:val="24"/>
          <w:szCs w:val="24"/>
        </w:rPr>
        <w:t>д)</w:t>
      </w:r>
      <w:r w:rsidRPr="00283FCC">
        <w:rPr>
          <w:sz w:val="24"/>
          <w:szCs w:val="24"/>
        </w:rPr>
        <w:t xml:space="preserve"> уличное коммунально-бытовое и техническое оборудование;</w:t>
      </w:r>
    </w:p>
    <w:p w:rsidR="00725EB1" w:rsidRPr="00283FCC" w:rsidRDefault="00725EB1" w:rsidP="00725EB1">
      <w:pPr>
        <w:ind w:firstLine="709"/>
        <w:jc w:val="both"/>
        <w:rPr>
          <w:sz w:val="24"/>
          <w:szCs w:val="24"/>
        </w:rPr>
      </w:pPr>
      <w:r>
        <w:rPr>
          <w:sz w:val="24"/>
          <w:szCs w:val="24"/>
        </w:rPr>
        <w:t>е)</w:t>
      </w:r>
      <w:r w:rsidRPr="00283FCC">
        <w:rPr>
          <w:sz w:val="24"/>
          <w:szCs w:val="24"/>
        </w:rPr>
        <w:t xml:space="preserve"> игровое и спортивное оборудование;</w:t>
      </w:r>
    </w:p>
    <w:p w:rsidR="00725EB1" w:rsidRPr="00283FCC" w:rsidRDefault="00725EB1" w:rsidP="00725EB1">
      <w:pPr>
        <w:ind w:firstLine="709"/>
        <w:jc w:val="both"/>
        <w:rPr>
          <w:sz w:val="24"/>
          <w:szCs w:val="24"/>
        </w:rPr>
      </w:pPr>
      <w:r>
        <w:rPr>
          <w:sz w:val="24"/>
          <w:szCs w:val="24"/>
        </w:rPr>
        <w:t>ж)</w:t>
      </w:r>
      <w:r w:rsidRPr="00283FCC">
        <w:rPr>
          <w:sz w:val="24"/>
          <w:szCs w:val="24"/>
        </w:rPr>
        <w:t xml:space="preserve"> элементы освещения;</w:t>
      </w:r>
    </w:p>
    <w:p w:rsidR="00725EB1" w:rsidRPr="00283FCC" w:rsidRDefault="00725EB1" w:rsidP="00725EB1">
      <w:pPr>
        <w:ind w:firstLine="709"/>
        <w:jc w:val="both"/>
        <w:rPr>
          <w:sz w:val="24"/>
          <w:szCs w:val="24"/>
        </w:rPr>
      </w:pPr>
      <w:r>
        <w:rPr>
          <w:sz w:val="24"/>
          <w:szCs w:val="24"/>
        </w:rPr>
        <w:t>з)</w:t>
      </w:r>
      <w:r w:rsidRPr="00283FCC">
        <w:rPr>
          <w:sz w:val="24"/>
          <w:szCs w:val="24"/>
        </w:rPr>
        <w:t xml:space="preserve"> средства размещения информации и рекламные конструкции;</w:t>
      </w:r>
    </w:p>
    <w:p w:rsidR="00725EB1" w:rsidRPr="00283FCC" w:rsidRDefault="00725EB1" w:rsidP="00725EB1">
      <w:pPr>
        <w:ind w:firstLine="709"/>
        <w:jc w:val="both"/>
        <w:rPr>
          <w:sz w:val="24"/>
          <w:szCs w:val="24"/>
        </w:rPr>
      </w:pPr>
      <w:r>
        <w:rPr>
          <w:sz w:val="24"/>
          <w:szCs w:val="24"/>
        </w:rPr>
        <w:t>и)</w:t>
      </w:r>
      <w:r w:rsidRPr="00283FCC">
        <w:rPr>
          <w:sz w:val="24"/>
          <w:szCs w:val="24"/>
        </w:rPr>
        <w:t xml:space="preserve"> малые архитектурные формы и городская мебель;</w:t>
      </w:r>
    </w:p>
    <w:p w:rsidR="00725EB1" w:rsidRPr="00283FCC" w:rsidRDefault="00725EB1" w:rsidP="00725EB1">
      <w:pPr>
        <w:ind w:firstLine="709"/>
        <w:jc w:val="both"/>
        <w:rPr>
          <w:sz w:val="24"/>
          <w:szCs w:val="24"/>
        </w:rPr>
      </w:pPr>
      <w:r>
        <w:rPr>
          <w:sz w:val="24"/>
          <w:szCs w:val="24"/>
        </w:rPr>
        <w:t>к)</w:t>
      </w:r>
      <w:r w:rsidRPr="00283FCC">
        <w:rPr>
          <w:sz w:val="24"/>
          <w:szCs w:val="24"/>
        </w:rPr>
        <w:t xml:space="preserve"> некапитальные нестационарные сооружения;</w:t>
      </w:r>
    </w:p>
    <w:p w:rsidR="00725EB1" w:rsidRPr="00283FCC" w:rsidRDefault="00725EB1" w:rsidP="00725EB1">
      <w:pPr>
        <w:ind w:firstLine="709"/>
        <w:jc w:val="both"/>
        <w:rPr>
          <w:sz w:val="24"/>
          <w:szCs w:val="24"/>
        </w:rPr>
      </w:pPr>
      <w:r>
        <w:rPr>
          <w:sz w:val="24"/>
          <w:szCs w:val="24"/>
        </w:rPr>
        <w:t>л)</w:t>
      </w:r>
      <w:r w:rsidRPr="00283FCC">
        <w:rPr>
          <w:sz w:val="24"/>
          <w:szCs w:val="24"/>
        </w:rPr>
        <w:t xml:space="preserve"> элементы объектов капитального строительства.</w:t>
      </w:r>
    </w:p>
    <w:p w:rsidR="00725EB1" w:rsidRDefault="00725EB1" w:rsidP="00725EB1">
      <w:pPr>
        <w:pStyle w:val="ConsPlusTitle"/>
        <w:jc w:val="center"/>
        <w:rPr>
          <w:rFonts w:ascii="Times New Roman" w:hAnsi="Times New Roman" w:cs="Times New Roman"/>
          <w:sz w:val="24"/>
          <w:szCs w:val="24"/>
        </w:rPr>
      </w:pPr>
    </w:p>
    <w:p w:rsidR="00725EB1" w:rsidRDefault="00725EB1" w:rsidP="00725EB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Статья </w:t>
      </w:r>
      <w:r w:rsidRPr="00283FCC">
        <w:rPr>
          <w:rFonts w:ascii="Times New Roman" w:hAnsi="Times New Roman" w:cs="Times New Roman"/>
          <w:sz w:val="24"/>
          <w:szCs w:val="24"/>
        </w:rPr>
        <w:t>2. Общие принципы и подходы</w:t>
      </w:r>
      <w:r>
        <w:rPr>
          <w:rFonts w:ascii="Times New Roman" w:hAnsi="Times New Roman" w:cs="Times New Roman"/>
          <w:sz w:val="24"/>
          <w:szCs w:val="24"/>
        </w:rPr>
        <w:t xml:space="preserve"> к благоустройству территории</w:t>
      </w:r>
    </w:p>
    <w:p w:rsidR="00725EB1" w:rsidRPr="00283FCC" w:rsidRDefault="00725EB1" w:rsidP="00725EB1">
      <w:pPr>
        <w:pStyle w:val="ConsPlusTitle"/>
        <w:jc w:val="center"/>
        <w:rPr>
          <w:rFonts w:ascii="Times New Roman" w:hAnsi="Times New Roman" w:cs="Times New Roman"/>
          <w:sz w:val="24"/>
          <w:szCs w:val="24"/>
        </w:rPr>
      </w:pPr>
      <w:r>
        <w:rPr>
          <w:rFonts w:ascii="Times New Roman" w:hAnsi="Times New Roman" w:cs="Times New Roman"/>
          <w:sz w:val="24"/>
          <w:szCs w:val="24"/>
        </w:rPr>
        <w:t>городского округа</w:t>
      </w:r>
    </w:p>
    <w:p w:rsidR="00725EB1" w:rsidRPr="00FD2DEF" w:rsidRDefault="00725EB1" w:rsidP="00725EB1">
      <w:pPr>
        <w:ind w:firstLine="709"/>
        <w:jc w:val="both"/>
        <w:rPr>
          <w:sz w:val="24"/>
          <w:szCs w:val="24"/>
        </w:rPr>
      </w:pPr>
    </w:p>
    <w:p w:rsidR="00725EB1" w:rsidRPr="00FD2DEF" w:rsidRDefault="00725EB1" w:rsidP="00725EB1">
      <w:pPr>
        <w:ind w:firstLine="709"/>
        <w:jc w:val="both"/>
        <w:rPr>
          <w:sz w:val="24"/>
          <w:szCs w:val="24"/>
        </w:rPr>
      </w:pPr>
      <w:r w:rsidRPr="00FD2DEF">
        <w:rPr>
          <w:sz w:val="24"/>
          <w:szCs w:val="24"/>
        </w:rPr>
        <w:t>2.1. К деятельности по благоустройству территори</w:t>
      </w:r>
      <w:r>
        <w:rPr>
          <w:sz w:val="24"/>
          <w:szCs w:val="24"/>
        </w:rPr>
        <w:t xml:space="preserve">и городского округа </w:t>
      </w:r>
      <w:r w:rsidRPr="00FD2DEF">
        <w:rPr>
          <w:sz w:val="24"/>
          <w:szCs w:val="24"/>
        </w:rPr>
        <w:t>отн</w:t>
      </w:r>
      <w:r>
        <w:rPr>
          <w:sz w:val="24"/>
          <w:szCs w:val="24"/>
        </w:rPr>
        <w:t>осится</w:t>
      </w:r>
      <w:r w:rsidRPr="00FD2DEF">
        <w:rPr>
          <w:sz w:val="24"/>
          <w:szCs w:val="24"/>
        </w:rPr>
        <w:t xml:space="preserve"> разработк</w:t>
      </w:r>
      <w:r>
        <w:rPr>
          <w:sz w:val="24"/>
          <w:szCs w:val="24"/>
        </w:rPr>
        <w:t>а</w:t>
      </w:r>
      <w:r w:rsidRPr="00FD2DEF">
        <w:rPr>
          <w:sz w:val="24"/>
          <w:szCs w:val="24"/>
        </w:rPr>
        <w:t xml:space="preserve"> проектной документации по благоустройству территори</w:t>
      </w:r>
      <w:r>
        <w:rPr>
          <w:sz w:val="24"/>
          <w:szCs w:val="24"/>
        </w:rPr>
        <w:t>и</w:t>
      </w:r>
      <w:r w:rsidRPr="00FD2DEF">
        <w:rPr>
          <w:sz w:val="24"/>
          <w:szCs w:val="24"/>
        </w:rPr>
        <w:t>, выполнение мероприятий по благоустройству территори</w:t>
      </w:r>
      <w:r>
        <w:rPr>
          <w:sz w:val="24"/>
          <w:szCs w:val="24"/>
        </w:rPr>
        <w:t>и</w:t>
      </w:r>
      <w:r w:rsidRPr="00FD2DEF">
        <w:rPr>
          <w:sz w:val="24"/>
          <w:szCs w:val="24"/>
        </w:rPr>
        <w:t xml:space="preserve"> и содержание объектов благоустройства.</w:t>
      </w:r>
    </w:p>
    <w:p w:rsidR="00725EB1" w:rsidRDefault="00725EB1" w:rsidP="00725EB1">
      <w:pPr>
        <w:ind w:firstLine="709"/>
        <w:jc w:val="both"/>
        <w:rPr>
          <w:sz w:val="24"/>
          <w:szCs w:val="24"/>
        </w:rPr>
      </w:pPr>
    </w:p>
    <w:p w:rsidR="00725EB1" w:rsidRPr="00FD2DEF" w:rsidRDefault="00725EB1" w:rsidP="00725EB1">
      <w:pPr>
        <w:ind w:firstLine="709"/>
        <w:jc w:val="both"/>
        <w:rPr>
          <w:sz w:val="24"/>
          <w:szCs w:val="24"/>
        </w:rPr>
      </w:pPr>
      <w:r w:rsidRPr="00FD2DEF">
        <w:rPr>
          <w:sz w:val="24"/>
          <w:szCs w:val="24"/>
        </w:rPr>
        <w:t xml:space="preserve">2.2. В целях настоящих </w:t>
      </w:r>
      <w:r>
        <w:rPr>
          <w:sz w:val="24"/>
          <w:szCs w:val="24"/>
        </w:rPr>
        <w:t>Правил</w:t>
      </w:r>
      <w:r w:rsidRPr="00FD2DEF">
        <w:rPr>
          <w:sz w:val="24"/>
          <w:szCs w:val="24"/>
        </w:rPr>
        <w:t xml:space="preserve"> под проектной документацией по благоустройству территори</w:t>
      </w:r>
      <w:r>
        <w:rPr>
          <w:sz w:val="24"/>
          <w:szCs w:val="24"/>
        </w:rPr>
        <w:t xml:space="preserve">и </w:t>
      </w:r>
      <w:r w:rsidRPr="00FD2DEF">
        <w:rPr>
          <w:sz w:val="24"/>
          <w:szCs w:val="24"/>
        </w:rPr>
        <w:t xml:space="preserve">понимается пакет документации, основанной на стратегии развития </w:t>
      </w:r>
      <w:r>
        <w:rPr>
          <w:sz w:val="24"/>
          <w:szCs w:val="24"/>
        </w:rPr>
        <w:t>городского округа</w:t>
      </w:r>
      <w:r w:rsidRPr="00FD2DEF">
        <w:rPr>
          <w:sz w:val="24"/>
          <w:szCs w:val="24"/>
        </w:rPr>
        <w:t xml:space="preserve"> и концепции, отражающей потребности жителей </w:t>
      </w:r>
      <w:r>
        <w:rPr>
          <w:sz w:val="24"/>
          <w:szCs w:val="24"/>
        </w:rPr>
        <w:t>городского округа</w:t>
      </w:r>
      <w:r w:rsidRPr="00FD2DEF">
        <w:rPr>
          <w:sz w:val="24"/>
          <w:szCs w:val="24"/>
        </w:rPr>
        <w:t xml:space="preserve">,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w:t>
      </w:r>
      <w:r>
        <w:rPr>
          <w:sz w:val="24"/>
          <w:szCs w:val="24"/>
        </w:rPr>
        <w:t xml:space="preserve">принимаются с учетом </w:t>
      </w:r>
      <w:r w:rsidRPr="00FD2DEF">
        <w:rPr>
          <w:sz w:val="24"/>
          <w:szCs w:val="24"/>
        </w:rPr>
        <w:t>результат</w:t>
      </w:r>
      <w:r>
        <w:rPr>
          <w:sz w:val="24"/>
          <w:szCs w:val="24"/>
        </w:rPr>
        <w:t>ов</w:t>
      </w:r>
      <w:r w:rsidRPr="00FD2DEF">
        <w:rPr>
          <w:sz w:val="24"/>
          <w:szCs w:val="24"/>
        </w:rPr>
        <w:t xml:space="preserve">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725EB1" w:rsidRDefault="00725EB1" w:rsidP="00725EB1">
      <w:pPr>
        <w:ind w:firstLine="709"/>
        <w:jc w:val="both"/>
        <w:rPr>
          <w:sz w:val="24"/>
          <w:szCs w:val="24"/>
        </w:rPr>
      </w:pPr>
    </w:p>
    <w:p w:rsidR="00725EB1" w:rsidRPr="00FD2DEF" w:rsidRDefault="00725EB1" w:rsidP="00725EB1">
      <w:pPr>
        <w:ind w:firstLine="709"/>
        <w:jc w:val="both"/>
        <w:rPr>
          <w:sz w:val="24"/>
          <w:szCs w:val="24"/>
        </w:rPr>
      </w:pPr>
      <w:r w:rsidRPr="00FD2DEF">
        <w:rPr>
          <w:sz w:val="24"/>
          <w:szCs w:val="24"/>
        </w:rPr>
        <w:t>2.3. Развитие городской среды осуществля</w:t>
      </w:r>
      <w:r>
        <w:rPr>
          <w:sz w:val="24"/>
          <w:szCs w:val="24"/>
        </w:rPr>
        <w:t>ется</w:t>
      </w:r>
      <w:r w:rsidRPr="00FD2DEF">
        <w:rPr>
          <w:sz w:val="24"/>
          <w:szCs w:val="24"/>
        </w:rPr>
        <w:t xml:space="preserve">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осуществля</w:t>
      </w:r>
      <w:r>
        <w:rPr>
          <w:sz w:val="24"/>
          <w:szCs w:val="24"/>
        </w:rPr>
        <w:t>ется</w:t>
      </w:r>
      <w:r w:rsidRPr="00FD2DEF">
        <w:rPr>
          <w:sz w:val="24"/>
          <w:szCs w:val="24"/>
        </w:rPr>
        <w:t xml:space="preserve"> реализаци</w:t>
      </w:r>
      <w:r>
        <w:rPr>
          <w:sz w:val="24"/>
          <w:szCs w:val="24"/>
        </w:rPr>
        <w:t>я</w:t>
      </w:r>
      <w:r w:rsidRPr="00FD2DEF">
        <w:rPr>
          <w:sz w:val="24"/>
          <w:szCs w:val="24"/>
        </w:rPr>
        <w:t xml:space="preserve">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725EB1" w:rsidRDefault="00725EB1" w:rsidP="00725EB1">
      <w:pPr>
        <w:ind w:firstLine="709"/>
        <w:jc w:val="both"/>
        <w:rPr>
          <w:sz w:val="24"/>
          <w:szCs w:val="24"/>
        </w:rPr>
      </w:pPr>
    </w:p>
    <w:p w:rsidR="00725EB1" w:rsidRPr="00FD2DEF" w:rsidRDefault="00725EB1" w:rsidP="00725EB1">
      <w:pPr>
        <w:ind w:firstLine="709"/>
        <w:jc w:val="both"/>
        <w:rPr>
          <w:sz w:val="24"/>
          <w:szCs w:val="24"/>
        </w:rPr>
      </w:pPr>
      <w:r w:rsidRPr="00FD2DEF">
        <w:rPr>
          <w:sz w:val="24"/>
          <w:szCs w:val="24"/>
        </w:rPr>
        <w:lastRenderedPageBreak/>
        <w:t>2.4. Содержание объектов благоустройства осуществля</w:t>
      </w:r>
      <w:r>
        <w:rPr>
          <w:sz w:val="24"/>
          <w:szCs w:val="24"/>
        </w:rPr>
        <w:t>ется</w:t>
      </w:r>
      <w:r w:rsidRPr="00FD2DEF">
        <w:rPr>
          <w:sz w:val="24"/>
          <w:szCs w:val="24"/>
        </w:rPr>
        <w:t xml:space="preserve">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725EB1" w:rsidRDefault="00725EB1" w:rsidP="00725EB1">
      <w:pPr>
        <w:ind w:firstLine="709"/>
        <w:jc w:val="both"/>
        <w:rPr>
          <w:sz w:val="24"/>
          <w:szCs w:val="24"/>
        </w:rPr>
      </w:pPr>
    </w:p>
    <w:p w:rsidR="00725EB1" w:rsidRPr="002932B1" w:rsidRDefault="00725EB1" w:rsidP="00725EB1">
      <w:pPr>
        <w:ind w:firstLine="709"/>
        <w:jc w:val="both"/>
        <w:rPr>
          <w:sz w:val="24"/>
          <w:szCs w:val="24"/>
        </w:rPr>
      </w:pPr>
      <w:r w:rsidRPr="002932B1">
        <w:rPr>
          <w:sz w:val="24"/>
          <w:szCs w:val="24"/>
        </w:rPr>
        <w:t>2.5. Участниками деятельности по благоустройству могут выступать:</w:t>
      </w:r>
    </w:p>
    <w:p w:rsidR="00725EB1" w:rsidRPr="002932B1" w:rsidRDefault="00725EB1" w:rsidP="00725EB1">
      <w:pPr>
        <w:ind w:firstLine="709"/>
        <w:jc w:val="both"/>
        <w:rPr>
          <w:sz w:val="24"/>
          <w:szCs w:val="24"/>
        </w:rPr>
      </w:pPr>
      <w:r w:rsidRPr="002932B1">
        <w:rPr>
          <w:sz w:val="24"/>
          <w:szCs w:val="24"/>
        </w:rPr>
        <w:t xml:space="preserve">а) население </w:t>
      </w:r>
      <w:r>
        <w:rPr>
          <w:sz w:val="24"/>
          <w:szCs w:val="24"/>
        </w:rPr>
        <w:t>городского округа</w:t>
      </w:r>
      <w:r w:rsidRPr="002932B1">
        <w:rPr>
          <w:sz w:val="24"/>
          <w:szCs w:val="24"/>
        </w:rPr>
        <w:t>,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w:t>
      </w:r>
    </w:p>
    <w:p w:rsidR="00725EB1" w:rsidRPr="002932B1" w:rsidRDefault="00725EB1" w:rsidP="00725EB1">
      <w:pPr>
        <w:ind w:firstLine="709"/>
        <w:jc w:val="both"/>
        <w:rPr>
          <w:sz w:val="24"/>
          <w:szCs w:val="24"/>
        </w:rPr>
      </w:pPr>
      <w:r w:rsidRPr="002932B1">
        <w:rPr>
          <w:sz w:val="24"/>
          <w:szCs w:val="24"/>
        </w:rPr>
        <w:t>б) представители органов местного самоуправления</w:t>
      </w:r>
      <w:r>
        <w:rPr>
          <w:sz w:val="24"/>
          <w:szCs w:val="24"/>
        </w:rPr>
        <w:t xml:space="preserve"> городского округа</w:t>
      </w:r>
      <w:r w:rsidRPr="002932B1">
        <w:rPr>
          <w:sz w:val="24"/>
          <w:szCs w:val="24"/>
        </w:rPr>
        <w:t>, которые формируют техническое задание, выбирают исполнителей и обеспечивают финансирование в пределах своих полномочий;</w:t>
      </w:r>
    </w:p>
    <w:p w:rsidR="00725EB1" w:rsidRPr="002932B1" w:rsidRDefault="00725EB1" w:rsidP="00725EB1">
      <w:pPr>
        <w:ind w:firstLine="709"/>
        <w:jc w:val="both"/>
        <w:rPr>
          <w:sz w:val="24"/>
          <w:szCs w:val="24"/>
        </w:rPr>
      </w:pPr>
      <w:r w:rsidRPr="002932B1">
        <w:rPr>
          <w:sz w:val="24"/>
          <w:szCs w:val="24"/>
        </w:rPr>
        <w:t xml:space="preserve">в) хозяйствующие субъекты, осуществляющие деятельность на территории </w:t>
      </w:r>
      <w:r>
        <w:rPr>
          <w:sz w:val="24"/>
          <w:szCs w:val="24"/>
        </w:rPr>
        <w:t>городского округа</w:t>
      </w:r>
      <w:r w:rsidRPr="002932B1">
        <w:rPr>
          <w:sz w:val="24"/>
          <w:szCs w:val="24"/>
        </w:rPr>
        <w:t>, которые могут участвовать в формировании запроса на благоустройство, а также в финансировании мероприятий по благоустройству;</w:t>
      </w:r>
    </w:p>
    <w:p w:rsidR="00725EB1" w:rsidRPr="002932B1" w:rsidRDefault="00725EB1" w:rsidP="00725EB1">
      <w:pPr>
        <w:ind w:firstLine="709"/>
        <w:jc w:val="both"/>
        <w:rPr>
          <w:sz w:val="24"/>
          <w:szCs w:val="24"/>
        </w:rPr>
      </w:pPr>
      <w:r w:rsidRPr="002932B1">
        <w:rPr>
          <w:sz w:val="24"/>
          <w:szCs w:val="24"/>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725EB1" w:rsidRPr="002932B1" w:rsidRDefault="00725EB1" w:rsidP="00725EB1">
      <w:pPr>
        <w:ind w:firstLine="709"/>
        <w:jc w:val="both"/>
        <w:rPr>
          <w:sz w:val="24"/>
          <w:szCs w:val="24"/>
        </w:rPr>
      </w:pPr>
      <w:r w:rsidRPr="002932B1">
        <w:rPr>
          <w:sz w:val="24"/>
          <w:szCs w:val="24"/>
        </w:rPr>
        <w:t>д) исполнители работ, специалисты по благоустройству и озеленению, в том числе возведению малых архитектурных форм;</w:t>
      </w:r>
    </w:p>
    <w:p w:rsidR="00725EB1" w:rsidRPr="002932B1" w:rsidRDefault="00725EB1" w:rsidP="00725EB1">
      <w:pPr>
        <w:ind w:firstLine="709"/>
        <w:jc w:val="both"/>
        <w:rPr>
          <w:sz w:val="24"/>
          <w:szCs w:val="24"/>
        </w:rPr>
      </w:pPr>
      <w:r w:rsidRPr="002932B1">
        <w:rPr>
          <w:sz w:val="24"/>
          <w:szCs w:val="24"/>
        </w:rPr>
        <w:t>е) иные лица.</w:t>
      </w:r>
    </w:p>
    <w:p w:rsidR="00725EB1" w:rsidRPr="00EB47D6" w:rsidRDefault="00725EB1" w:rsidP="00725EB1">
      <w:pPr>
        <w:ind w:firstLine="709"/>
        <w:jc w:val="both"/>
        <w:rPr>
          <w:sz w:val="24"/>
          <w:szCs w:val="24"/>
        </w:rPr>
      </w:pPr>
      <w:r w:rsidRPr="00EB47D6">
        <w:rPr>
          <w:sz w:val="24"/>
          <w:szCs w:val="24"/>
        </w:rPr>
        <w:t xml:space="preserve">2.6. </w:t>
      </w:r>
      <w:r>
        <w:rPr>
          <w:sz w:val="24"/>
          <w:szCs w:val="24"/>
        </w:rPr>
        <w:t>В</w:t>
      </w:r>
      <w:r w:rsidRPr="00EB47D6">
        <w:rPr>
          <w:sz w:val="24"/>
          <w:szCs w:val="24"/>
        </w:rPr>
        <w:t xml:space="preserve">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r>
        <w:rPr>
          <w:sz w:val="24"/>
          <w:szCs w:val="24"/>
        </w:rPr>
        <w:t xml:space="preserve"> необходимо </w:t>
      </w:r>
      <w:r w:rsidRPr="00EB47D6">
        <w:rPr>
          <w:sz w:val="24"/>
          <w:szCs w:val="24"/>
        </w:rPr>
        <w:t>обеспечивать участие жителей в подготовке и реализации проектов по благоустройству.</w:t>
      </w:r>
    </w:p>
    <w:p w:rsidR="00725EB1" w:rsidRDefault="00725EB1" w:rsidP="00725EB1">
      <w:pPr>
        <w:ind w:firstLine="709"/>
        <w:jc w:val="both"/>
        <w:rPr>
          <w:sz w:val="24"/>
          <w:szCs w:val="24"/>
        </w:rPr>
      </w:pPr>
    </w:p>
    <w:p w:rsidR="00725EB1" w:rsidRPr="00EB47D6" w:rsidRDefault="00725EB1" w:rsidP="00725EB1">
      <w:pPr>
        <w:ind w:firstLine="709"/>
        <w:jc w:val="both"/>
        <w:rPr>
          <w:sz w:val="24"/>
          <w:szCs w:val="24"/>
        </w:rPr>
      </w:pPr>
      <w:r w:rsidRPr="00EB47D6">
        <w:rPr>
          <w:sz w:val="24"/>
          <w:szCs w:val="24"/>
        </w:rPr>
        <w:t xml:space="preserve">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w:t>
      </w:r>
      <w:r w:rsidRPr="00283FCC">
        <w:rPr>
          <w:sz w:val="24"/>
          <w:szCs w:val="24"/>
        </w:rPr>
        <w:t>–</w:t>
      </w:r>
      <w:r w:rsidRPr="00EB47D6">
        <w:rPr>
          <w:sz w:val="24"/>
          <w:szCs w:val="24"/>
        </w:rPr>
        <w:t xml:space="preserve">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725EB1" w:rsidRDefault="00725EB1" w:rsidP="00725EB1">
      <w:pPr>
        <w:ind w:firstLine="709"/>
        <w:jc w:val="both"/>
        <w:rPr>
          <w:sz w:val="24"/>
          <w:szCs w:val="24"/>
        </w:rPr>
      </w:pPr>
    </w:p>
    <w:p w:rsidR="00725EB1" w:rsidRDefault="00725EB1" w:rsidP="00725EB1">
      <w:pPr>
        <w:ind w:firstLine="709"/>
        <w:jc w:val="both"/>
        <w:rPr>
          <w:sz w:val="24"/>
          <w:szCs w:val="24"/>
        </w:rPr>
      </w:pPr>
      <w:r w:rsidRPr="00EB47D6">
        <w:rPr>
          <w:sz w:val="24"/>
          <w:szCs w:val="24"/>
        </w:rPr>
        <w:t xml:space="preserve">2.8. Концепцию благоустройства для каждой территории </w:t>
      </w:r>
      <w:r>
        <w:rPr>
          <w:sz w:val="24"/>
          <w:szCs w:val="24"/>
        </w:rPr>
        <w:t xml:space="preserve">городского округа </w:t>
      </w:r>
      <w:r w:rsidRPr="00EB47D6">
        <w:rPr>
          <w:sz w:val="24"/>
          <w:szCs w:val="24"/>
        </w:rPr>
        <w:t xml:space="preserve">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w:t>
      </w:r>
      <w:r>
        <w:rPr>
          <w:sz w:val="24"/>
          <w:szCs w:val="24"/>
        </w:rPr>
        <w:t>городского округа</w:t>
      </w:r>
      <w:r w:rsidRPr="00EB47D6">
        <w:rPr>
          <w:sz w:val="24"/>
          <w:szCs w:val="24"/>
        </w:rPr>
        <w:t>.</w:t>
      </w:r>
    </w:p>
    <w:p w:rsidR="00725EB1" w:rsidRDefault="00725EB1" w:rsidP="00725EB1">
      <w:pPr>
        <w:ind w:firstLine="709"/>
        <w:jc w:val="both"/>
        <w:rPr>
          <w:sz w:val="24"/>
          <w:szCs w:val="24"/>
        </w:rPr>
      </w:pPr>
    </w:p>
    <w:p w:rsidR="00725EB1" w:rsidRPr="00EB47D6" w:rsidRDefault="00725EB1" w:rsidP="00725EB1">
      <w:pPr>
        <w:ind w:firstLine="709"/>
        <w:jc w:val="both"/>
        <w:rPr>
          <w:sz w:val="24"/>
          <w:szCs w:val="24"/>
        </w:rPr>
      </w:pPr>
      <w:r w:rsidRPr="00EB47D6">
        <w:rPr>
          <w:sz w:val="24"/>
          <w:szCs w:val="24"/>
        </w:rPr>
        <w:t xml:space="preserve">2.9. Территории </w:t>
      </w:r>
      <w:r>
        <w:rPr>
          <w:sz w:val="24"/>
          <w:szCs w:val="24"/>
        </w:rPr>
        <w:t>городского округа</w:t>
      </w:r>
      <w:r w:rsidRPr="00EB47D6">
        <w:rPr>
          <w:sz w:val="24"/>
          <w:szCs w:val="24"/>
        </w:rPr>
        <w:t xml:space="preserve">, удобно расположенные и легко доступные для большого числа жителей, </w:t>
      </w:r>
      <w:r>
        <w:rPr>
          <w:sz w:val="24"/>
          <w:szCs w:val="24"/>
        </w:rPr>
        <w:t xml:space="preserve">необходимо </w:t>
      </w:r>
      <w:r w:rsidRPr="00EB47D6">
        <w:rPr>
          <w:sz w:val="24"/>
          <w:szCs w:val="24"/>
        </w:rPr>
        <w:t xml:space="preserve">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w:t>
      </w:r>
      <w:r>
        <w:rPr>
          <w:sz w:val="24"/>
          <w:szCs w:val="24"/>
        </w:rPr>
        <w:t>городского округа</w:t>
      </w:r>
      <w:r w:rsidRPr="00EB47D6">
        <w:rPr>
          <w:sz w:val="24"/>
          <w:szCs w:val="24"/>
        </w:rPr>
        <w:t>, доступность объектов инфраструктуры, в том числе за счет ликвидации необоснованных барьеров и препятствий.</w:t>
      </w:r>
    </w:p>
    <w:p w:rsidR="00725EB1" w:rsidRDefault="00725EB1" w:rsidP="00725EB1">
      <w:pPr>
        <w:ind w:firstLine="709"/>
        <w:jc w:val="both"/>
        <w:rPr>
          <w:sz w:val="24"/>
          <w:szCs w:val="24"/>
        </w:rPr>
      </w:pPr>
    </w:p>
    <w:p w:rsidR="00725EB1" w:rsidRPr="009B6EEE" w:rsidRDefault="00725EB1" w:rsidP="00725EB1">
      <w:pPr>
        <w:ind w:firstLine="709"/>
        <w:jc w:val="both"/>
        <w:rPr>
          <w:sz w:val="24"/>
          <w:szCs w:val="24"/>
        </w:rPr>
      </w:pPr>
      <w:r w:rsidRPr="009B6EEE">
        <w:rPr>
          <w:sz w:val="24"/>
          <w:szCs w:val="24"/>
        </w:rPr>
        <w:t>2.10.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725EB1" w:rsidRPr="009B6EEE" w:rsidRDefault="00725EB1" w:rsidP="00725EB1">
      <w:pPr>
        <w:ind w:firstLine="709"/>
        <w:jc w:val="both"/>
        <w:rPr>
          <w:sz w:val="24"/>
          <w:szCs w:val="24"/>
        </w:rPr>
      </w:pPr>
      <w:r w:rsidRPr="009B6EEE">
        <w:rPr>
          <w:sz w:val="24"/>
          <w:szCs w:val="24"/>
        </w:rPr>
        <w:lastRenderedPageBreak/>
        <w:t xml:space="preserve">2.10.1. </w:t>
      </w:r>
      <w:r>
        <w:rPr>
          <w:b/>
          <w:sz w:val="24"/>
          <w:szCs w:val="24"/>
        </w:rPr>
        <w:t>п</w:t>
      </w:r>
      <w:r w:rsidRPr="009B6EEE">
        <w:rPr>
          <w:b/>
          <w:sz w:val="24"/>
          <w:szCs w:val="24"/>
        </w:rPr>
        <w:t>ринцип функционального разнообразия</w:t>
      </w:r>
      <w:r w:rsidRPr="009B6EEE">
        <w:rPr>
          <w:sz w:val="24"/>
          <w:szCs w:val="24"/>
        </w:rPr>
        <w:t xml:space="preserve"> </w:t>
      </w:r>
      <w:r w:rsidRPr="00283FCC">
        <w:rPr>
          <w:sz w:val="24"/>
          <w:szCs w:val="24"/>
        </w:rPr>
        <w:t>–</w:t>
      </w:r>
      <w:r w:rsidRPr="009B6EEE">
        <w:rPr>
          <w:sz w:val="24"/>
          <w:szCs w:val="24"/>
        </w:rPr>
        <w:t xml:space="preserve"> насыщенность территории микрорайона (квартала, жилого комплекса) разнообразными социальными и коммерческими сервисами</w:t>
      </w:r>
      <w:r>
        <w:rPr>
          <w:sz w:val="24"/>
          <w:szCs w:val="24"/>
        </w:rPr>
        <w:t>;</w:t>
      </w:r>
    </w:p>
    <w:p w:rsidR="00725EB1" w:rsidRPr="009B6EEE" w:rsidRDefault="00725EB1" w:rsidP="00725EB1">
      <w:pPr>
        <w:ind w:firstLine="709"/>
        <w:jc w:val="both"/>
        <w:rPr>
          <w:sz w:val="24"/>
          <w:szCs w:val="24"/>
        </w:rPr>
      </w:pPr>
      <w:r w:rsidRPr="009B6EEE">
        <w:rPr>
          <w:sz w:val="24"/>
          <w:szCs w:val="24"/>
        </w:rPr>
        <w:t xml:space="preserve">2.10.2. </w:t>
      </w:r>
      <w:r>
        <w:rPr>
          <w:b/>
          <w:sz w:val="24"/>
          <w:szCs w:val="24"/>
        </w:rPr>
        <w:t>п</w:t>
      </w:r>
      <w:r w:rsidRPr="009B6EEE">
        <w:rPr>
          <w:b/>
          <w:sz w:val="24"/>
          <w:szCs w:val="24"/>
        </w:rPr>
        <w:t>ринцип комфортной организации пешеходной среды</w:t>
      </w:r>
      <w:r w:rsidRPr="009B6EEE">
        <w:rPr>
          <w:sz w:val="24"/>
          <w:szCs w:val="24"/>
        </w:rPr>
        <w:t xml:space="preserve"> </w:t>
      </w:r>
      <w:r>
        <w:rPr>
          <w:sz w:val="24"/>
          <w:szCs w:val="24"/>
        </w:rPr>
        <w:t>–</w:t>
      </w:r>
      <w:r w:rsidRPr="009B6EEE">
        <w:rPr>
          <w:sz w:val="24"/>
          <w:szCs w:val="24"/>
        </w:rPr>
        <w:t xml:space="preserve"> создание</w:t>
      </w:r>
      <w:r>
        <w:rPr>
          <w:sz w:val="24"/>
          <w:szCs w:val="24"/>
        </w:rPr>
        <w:t xml:space="preserve"> </w:t>
      </w:r>
      <w:r w:rsidRPr="009B6EEE">
        <w:rPr>
          <w:sz w:val="24"/>
          <w:szCs w:val="24"/>
        </w:rPr>
        <w:t>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r>
        <w:rPr>
          <w:sz w:val="24"/>
          <w:szCs w:val="24"/>
        </w:rPr>
        <w:t>;</w:t>
      </w:r>
    </w:p>
    <w:p w:rsidR="00725EB1" w:rsidRPr="009B6EEE" w:rsidRDefault="00725EB1" w:rsidP="00725EB1">
      <w:pPr>
        <w:ind w:firstLine="709"/>
        <w:jc w:val="both"/>
        <w:rPr>
          <w:sz w:val="24"/>
          <w:szCs w:val="24"/>
        </w:rPr>
      </w:pPr>
      <w:r w:rsidRPr="009B6EEE">
        <w:rPr>
          <w:sz w:val="24"/>
          <w:szCs w:val="24"/>
        </w:rPr>
        <w:t xml:space="preserve">2.10.3. </w:t>
      </w:r>
      <w:r w:rsidRPr="009B6EEE">
        <w:rPr>
          <w:b/>
          <w:sz w:val="24"/>
          <w:szCs w:val="24"/>
        </w:rPr>
        <w:t>принцип комфортной мобильности</w:t>
      </w:r>
      <w:r w:rsidRPr="009B6EEE">
        <w:rPr>
          <w:sz w:val="24"/>
          <w:szCs w:val="24"/>
        </w:rPr>
        <w:t xml:space="preserve"> </w:t>
      </w:r>
      <w:r>
        <w:rPr>
          <w:sz w:val="24"/>
          <w:szCs w:val="24"/>
        </w:rPr>
        <w:t>–</w:t>
      </w:r>
      <w:r w:rsidRPr="009B6EEE">
        <w:rPr>
          <w:sz w:val="24"/>
          <w:szCs w:val="24"/>
        </w:rPr>
        <w:t xml:space="preserve"> наличие</w:t>
      </w:r>
      <w:r>
        <w:rPr>
          <w:sz w:val="24"/>
          <w:szCs w:val="24"/>
        </w:rPr>
        <w:t xml:space="preserve"> </w:t>
      </w:r>
      <w:r w:rsidRPr="009B6EEE">
        <w:rPr>
          <w:sz w:val="24"/>
          <w:szCs w:val="24"/>
        </w:rPr>
        <w:t>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r>
        <w:rPr>
          <w:sz w:val="24"/>
          <w:szCs w:val="24"/>
        </w:rPr>
        <w:t>;</w:t>
      </w:r>
    </w:p>
    <w:p w:rsidR="00725EB1" w:rsidRDefault="00725EB1" w:rsidP="00725EB1">
      <w:pPr>
        <w:ind w:firstLine="709"/>
        <w:jc w:val="both"/>
        <w:rPr>
          <w:sz w:val="24"/>
          <w:szCs w:val="24"/>
        </w:rPr>
      </w:pPr>
      <w:r w:rsidRPr="009B6EEE">
        <w:rPr>
          <w:sz w:val="24"/>
          <w:szCs w:val="24"/>
        </w:rPr>
        <w:t xml:space="preserve">2.10.4. </w:t>
      </w:r>
      <w:r w:rsidRPr="009B6EEE">
        <w:rPr>
          <w:b/>
          <w:sz w:val="24"/>
          <w:szCs w:val="24"/>
        </w:rPr>
        <w:t>принцип комфортной среды для общения</w:t>
      </w:r>
      <w:r w:rsidRPr="009B6EEE">
        <w:rPr>
          <w:sz w:val="24"/>
          <w:szCs w:val="24"/>
        </w:rPr>
        <w:t xml:space="preserve"> </w:t>
      </w:r>
      <w:r>
        <w:rPr>
          <w:sz w:val="24"/>
          <w:szCs w:val="24"/>
        </w:rPr>
        <w:t>–</w:t>
      </w:r>
      <w:r w:rsidRPr="009B6EEE">
        <w:rPr>
          <w:sz w:val="24"/>
          <w:szCs w:val="24"/>
        </w:rPr>
        <w:t xml:space="preserve"> гармоничное</w:t>
      </w:r>
      <w:r>
        <w:rPr>
          <w:sz w:val="24"/>
          <w:szCs w:val="24"/>
        </w:rPr>
        <w:t xml:space="preserve"> </w:t>
      </w:r>
      <w:r w:rsidRPr="009B6EEE">
        <w:rPr>
          <w:sz w:val="24"/>
          <w:szCs w:val="24"/>
        </w:rPr>
        <w:t xml:space="preserve">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w:t>
      </w:r>
      <w:r>
        <w:rPr>
          <w:sz w:val="24"/>
          <w:szCs w:val="24"/>
        </w:rPr>
        <w:t>–</w:t>
      </w:r>
      <w:r w:rsidRPr="009B6EEE">
        <w:rPr>
          <w:sz w:val="24"/>
          <w:szCs w:val="24"/>
        </w:rPr>
        <w:t xml:space="preserve"> общественные</w:t>
      </w:r>
      <w:r>
        <w:rPr>
          <w:sz w:val="24"/>
          <w:szCs w:val="24"/>
        </w:rPr>
        <w:t xml:space="preserve"> </w:t>
      </w:r>
      <w:r w:rsidRPr="009B6EEE">
        <w:rPr>
          <w:sz w:val="24"/>
          <w:szCs w:val="24"/>
        </w:rPr>
        <w:t xml:space="preserve">пространства) и территорий с ограниченным доступом посторонних людей, предназначенных для уединенного общения и проведения времени (далее </w:t>
      </w:r>
      <w:r>
        <w:rPr>
          <w:sz w:val="24"/>
          <w:szCs w:val="24"/>
        </w:rPr>
        <w:t>–</w:t>
      </w:r>
      <w:r w:rsidRPr="009B6EEE">
        <w:rPr>
          <w:sz w:val="24"/>
          <w:szCs w:val="24"/>
        </w:rPr>
        <w:t xml:space="preserve"> приватное</w:t>
      </w:r>
      <w:r>
        <w:rPr>
          <w:sz w:val="24"/>
          <w:szCs w:val="24"/>
        </w:rPr>
        <w:t xml:space="preserve"> </w:t>
      </w:r>
      <w:r w:rsidRPr="009B6EEE">
        <w:rPr>
          <w:sz w:val="24"/>
          <w:szCs w:val="24"/>
        </w:rPr>
        <w:t>пространство)</w:t>
      </w:r>
      <w:r>
        <w:rPr>
          <w:sz w:val="24"/>
          <w:szCs w:val="24"/>
        </w:rPr>
        <w:t>;</w:t>
      </w:r>
    </w:p>
    <w:p w:rsidR="00725EB1" w:rsidRDefault="00725EB1" w:rsidP="00725EB1">
      <w:pPr>
        <w:ind w:firstLine="709"/>
        <w:jc w:val="both"/>
        <w:rPr>
          <w:sz w:val="24"/>
          <w:szCs w:val="24"/>
        </w:rPr>
      </w:pPr>
    </w:p>
    <w:p w:rsidR="00725EB1" w:rsidRDefault="00725EB1" w:rsidP="00725EB1">
      <w:pPr>
        <w:ind w:firstLine="709"/>
        <w:jc w:val="both"/>
        <w:rPr>
          <w:sz w:val="24"/>
          <w:szCs w:val="24"/>
        </w:rPr>
      </w:pPr>
    </w:p>
    <w:p w:rsidR="00725EB1" w:rsidRPr="009B6EEE" w:rsidRDefault="00725EB1" w:rsidP="00725EB1">
      <w:pPr>
        <w:ind w:firstLine="709"/>
        <w:jc w:val="both"/>
        <w:rPr>
          <w:sz w:val="24"/>
          <w:szCs w:val="24"/>
        </w:rPr>
      </w:pPr>
      <w:r w:rsidRPr="009B6EEE">
        <w:rPr>
          <w:sz w:val="24"/>
          <w:szCs w:val="24"/>
        </w:rPr>
        <w:t xml:space="preserve">2.10.5. </w:t>
      </w:r>
      <w:r>
        <w:rPr>
          <w:sz w:val="24"/>
          <w:szCs w:val="24"/>
        </w:rPr>
        <w:t>п</w:t>
      </w:r>
      <w:r w:rsidRPr="009B6EEE">
        <w:rPr>
          <w:sz w:val="24"/>
          <w:szCs w:val="24"/>
        </w:rPr>
        <w:t>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725EB1" w:rsidRDefault="00725EB1" w:rsidP="00725EB1">
      <w:pPr>
        <w:ind w:firstLine="709"/>
        <w:jc w:val="both"/>
        <w:rPr>
          <w:sz w:val="24"/>
          <w:szCs w:val="24"/>
        </w:rPr>
      </w:pPr>
    </w:p>
    <w:p w:rsidR="00725EB1" w:rsidRDefault="00725EB1" w:rsidP="00725EB1">
      <w:pPr>
        <w:ind w:firstLine="709"/>
        <w:jc w:val="both"/>
        <w:rPr>
          <w:sz w:val="24"/>
          <w:szCs w:val="24"/>
        </w:rPr>
      </w:pPr>
      <w:r w:rsidRPr="001F47B2">
        <w:rPr>
          <w:sz w:val="24"/>
          <w:szCs w:val="24"/>
        </w:rPr>
        <w:t>2.11.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725EB1" w:rsidRPr="001F47B2" w:rsidRDefault="00725EB1" w:rsidP="00725EB1">
      <w:pPr>
        <w:ind w:firstLine="709"/>
        <w:jc w:val="both"/>
        <w:rPr>
          <w:sz w:val="24"/>
          <w:szCs w:val="24"/>
        </w:rPr>
      </w:pPr>
    </w:p>
    <w:p w:rsidR="00725EB1" w:rsidRDefault="00725EB1" w:rsidP="00725EB1">
      <w:pPr>
        <w:ind w:firstLine="709"/>
        <w:jc w:val="both"/>
        <w:rPr>
          <w:sz w:val="24"/>
          <w:szCs w:val="24"/>
        </w:rPr>
      </w:pPr>
      <w:r w:rsidRPr="001F47B2">
        <w:rPr>
          <w:sz w:val="24"/>
          <w:szCs w:val="24"/>
        </w:rPr>
        <w:t>2.12.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725EB1" w:rsidRPr="001F47B2" w:rsidRDefault="00725EB1" w:rsidP="00725EB1">
      <w:pPr>
        <w:ind w:firstLine="709"/>
        <w:jc w:val="both"/>
        <w:rPr>
          <w:sz w:val="24"/>
          <w:szCs w:val="24"/>
        </w:rPr>
      </w:pPr>
    </w:p>
    <w:p w:rsidR="00725EB1" w:rsidRPr="001F47B2" w:rsidRDefault="00725EB1" w:rsidP="00725EB1">
      <w:pPr>
        <w:ind w:firstLine="709"/>
        <w:jc w:val="both"/>
        <w:rPr>
          <w:sz w:val="24"/>
          <w:szCs w:val="24"/>
        </w:rPr>
      </w:pPr>
      <w:r w:rsidRPr="001F47B2">
        <w:rPr>
          <w:sz w:val="24"/>
          <w:szCs w:val="24"/>
        </w:rPr>
        <w:t xml:space="preserve">2.13. Реализацию комплексных проектов благоустройства </w:t>
      </w:r>
      <w:r>
        <w:rPr>
          <w:sz w:val="24"/>
          <w:szCs w:val="24"/>
        </w:rPr>
        <w:t>целесообразно</w:t>
      </w:r>
      <w:r w:rsidRPr="001F47B2">
        <w:rPr>
          <w:sz w:val="24"/>
          <w:szCs w:val="24"/>
        </w:rPr>
        <w:t xml:space="preserve">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r>
        <w:rPr>
          <w:sz w:val="24"/>
          <w:szCs w:val="24"/>
        </w:rPr>
        <w:t>Целесообразна</w:t>
      </w:r>
      <w:r w:rsidRPr="001F47B2">
        <w:rPr>
          <w:sz w:val="24"/>
          <w:szCs w:val="24"/>
        </w:rPr>
        <w:t xml:space="preserve"> разработка единых или согласованных проектов благоустройства для связанных между собой территорий </w:t>
      </w:r>
      <w:r>
        <w:rPr>
          <w:sz w:val="24"/>
          <w:szCs w:val="24"/>
        </w:rPr>
        <w:t>городского округа</w:t>
      </w:r>
      <w:r w:rsidRPr="001F47B2">
        <w:rPr>
          <w:sz w:val="24"/>
          <w:szCs w:val="24"/>
        </w:rPr>
        <w:t>, расположенных на участках, имеющих разных владельцев.</w:t>
      </w:r>
    </w:p>
    <w:p w:rsidR="00725EB1" w:rsidRDefault="00725EB1" w:rsidP="00725EB1">
      <w:pPr>
        <w:ind w:firstLine="709"/>
        <w:jc w:val="both"/>
        <w:rPr>
          <w:sz w:val="24"/>
          <w:szCs w:val="24"/>
        </w:rPr>
      </w:pPr>
    </w:p>
    <w:p w:rsidR="00725EB1" w:rsidRPr="001F47B2" w:rsidRDefault="00725EB1" w:rsidP="00725EB1">
      <w:pPr>
        <w:ind w:firstLine="709"/>
        <w:jc w:val="both"/>
        <w:rPr>
          <w:sz w:val="24"/>
          <w:szCs w:val="24"/>
        </w:rPr>
      </w:pPr>
      <w:r w:rsidRPr="001F47B2">
        <w:rPr>
          <w:sz w:val="24"/>
          <w:szCs w:val="24"/>
        </w:rPr>
        <w:t xml:space="preserve">2.14.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w:t>
      </w:r>
      <w:r>
        <w:rPr>
          <w:sz w:val="24"/>
          <w:szCs w:val="24"/>
        </w:rPr>
        <w:t>целесообразно</w:t>
      </w:r>
      <w:r w:rsidRPr="001F47B2">
        <w:rPr>
          <w:sz w:val="24"/>
          <w:szCs w:val="24"/>
        </w:rPr>
        <w:t xml:space="preserve"> устанавливать в соответствующей муниципальной программе по благоустройству территории.</w:t>
      </w:r>
    </w:p>
    <w:p w:rsidR="00725EB1" w:rsidRDefault="00725EB1" w:rsidP="00725EB1">
      <w:pPr>
        <w:ind w:firstLine="709"/>
        <w:jc w:val="both"/>
        <w:rPr>
          <w:sz w:val="24"/>
          <w:szCs w:val="24"/>
        </w:rPr>
      </w:pPr>
    </w:p>
    <w:p w:rsidR="00725EB1" w:rsidRPr="001F47B2" w:rsidRDefault="00725EB1" w:rsidP="00725EB1">
      <w:pPr>
        <w:ind w:firstLine="709"/>
        <w:jc w:val="both"/>
        <w:rPr>
          <w:sz w:val="24"/>
          <w:szCs w:val="24"/>
        </w:rPr>
      </w:pPr>
      <w:r w:rsidRPr="001F47B2">
        <w:rPr>
          <w:sz w:val="24"/>
          <w:szCs w:val="24"/>
        </w:rPr>
        <w:lastRenderedPageBreak/>
        <w:t xml:space="preserve">2.15. В рамках разработки муниципальных программ по благоустройству </w:t>
      </w:r>
      <w:r>
        <w:rPr>
          <w:sz w:val="24"/>
          <w:szCs w:val="24"/>
        </w:rPr>
        <w:t>необходимо</w:t>
      </w:r>
      <w:r w:rsidRPr="001F47B2">
        <w:rPr>
          <w:sz w:val="24"/>
          <w:szCs w:val="24"/>
        </w:rPr>
        <w:t xml:space="preserve"> провести инвентаризацию объектов благоустройства и разработать паспорта объектов благоустройства.</w:t>
      </w:r>
    </w:p>
    <w:p w:rsidR="00725EB1" w:rsidRDefault="00725EB1" w:rsidP="00725EB1">
      <w:pPr>
        <w:ind w:firstLine="709"/>
        <w:jc w:val="both"/>
        <w:rPr>
          <w:sz w:val="24"/>
          <w:szCs w:val="24"/>
        </w:rPr>
      </w:pPr>
    </w:p>
    <w:p w:rsidR="00725EB1" w:rsidRPr="001F47B2" w:rsidRDefault="00725EB1" w:rsidP="00725EB1">
      <w:pPr>
        <w:ind w:firstLine="709"/>
        <w:jc w:val="both"/>
        <w:rPr>
          <w:sz w:val="24"/>
          <w:szCs w:val="24"/>
        </w:rPr>
      </w:pPr>
      <w:r w:rsidRPr="001F47B2">
        <w:rPr>
          <w:sz w:val="24"/>
          <w:szCs w:val="24"/>
        </w:rPr>
        <w:t xml:space="preserve">2.16. В паспорте </w:t>
      </w:r>
      <w:r>
        <w:rPr>
          <w:sz w:val="24"/>
          <w:szCs w:val="24"/>
        </w:rPr>
        <w:t>необходимо</w:t>
      </w:r>
      <w:r w:rsidRPr="001F47B2">
        <w:rPr>
          <w:sz w:val="24"/>
          <w:szCs w:val="24"/>
        </w:rPr>
        <w:t xml:space="preserve"> отобразить следующую информацию:</w:t>
      </w:r>
    </w:p>
    <w:p w:rsidR="00725EB1" w:rsidRPr="001F47B2" w:rsidRDefault="00725EB1" w:rsidP="00725EB1">
      <w:pPr>
        <w:ind w:firstLine="709"/>
        <w:jc w:val="both"/>
        <w:rPr>
          <w:sz w:val="24"/>
          <w:szCs w:val="24"/>
        </w:rPr>
      </w:pPr>
      <w:r>
        <w:rPr>
          <w:sz w:val="24"/>
          <w:szCs w:val="24"/>
        </w:rPr>
        <w:t>2.16.1.</w:t>
      </w:r>
      <w:r w:rsidRPr="001F47B2">
        <w:rPr>
          <w:sz w:val="24"/>
          <w:szCs w:val="24"/>
        </w:rPr>
        <w:t xml:space="preserve"> о собственниках и границах земельных участков, формирующих территорию объекта благоустройства;</w:t>
      </w:r>
    </w:p>
    <w:p w:rsidR="00725EB1" w:rsidRPr="001F47B2" w:rsidRDefault="00725EB1" w:rsidP="00725EB1">
      <w:pPr>
        <w:ind w:firstLine="709"/>
        <w:jc w:val="both"/>
        <w:rPr>
          <w:sz w:val="24"/>
          <w:szCs w:val="24"/>
        </w:rPr>
      </w:pPr>
      <w:r>
        <w:rPr>
          <w:sz w:val="24"/>
          <w:szCs w:val="24"/>
        </w:rPr>
        <w:t>2.16.2.</w:t>
      </w:r>
      <w:r w:rsidRPr="001F47B2">
        <w:rPr>
          <w:sz w:val="24"/>
          <w:szCs w:val="24"/>
        </w:rPr>
        <w:t xml:space="preserve"> ситуационный план;</w:t>
      </w:r>
    </w:p>
    <w:p w:rsidR="00725EB1" w:rsidRPr="001F47B2" w:rsidRDefault="00725EB1" w:rsidP="00725EB1">
      <w:pPr>
        <w:ind w:firstLine="709"/>
        <w:jc w:val="both"/>
        <w:rPr>
          <w:sz w:val="24"/>
          <w:szCs w:val="24"/>
        </w:rPr>
      </w:pPr>
      <w:r>
        <w:rPr>
          <w:sz w:val="24"/>
          <w:szCs w:val="24"/>
        </w:rPr>
        <w:t>2.16.3.</w:t>
      </w:r>
      <w:r w:rsidRPr="001F47B2">
        <w:rPr>
          <w:sz w:val="24"/>
          <w:szCs w:val="24"/>
        </w:rPr>
        <w:t xml:space="preserve"> элементы благоустройства,</w:t>
      </w:r>
    </w:p>
    <w:p w:rsidR="00725EB1" w:rsidRPr="001F47B2" w:rsidRDefault="00725EB1" w:rsidP="00725EB1">
      <w:pPr>
        <w:ind w:firstLine="709"/>
        <w:jc w:val="both"/>
        <w:rPr>
          <w:sz w:val="24"/>
          <w:szCs w:val="24"/>
        </w:rPr>
      </w:pPr>
      <w:r>
        <w:rPr>
          <w:sz w:val="24"/>
          <w:szCs w:val="24"/>
        </w:rPr>
        <w:t>2.16.4.</w:t>
      </w:r>
      <w:r w:rsidRPr="001F47B2">
        <w:rPr>
          <w:sz w:val="24"/>
          <w:szCs w:val="24"/>
        </w:rPr>
        <w:t xml:space="preserve"> сведения о текущем состоянии;</w:t>
      </w:r>
    </w:p>
    <w:p w:rsidR="00725EB1" w:rsidRPr="001F47B2" w:rsidRDefault="00725EB1" w:rsidP="00725EB1">
      <w:pPr>
        <w:ind w:firstLine="709"/>
        <w:jc w:val="both"/>
        <w:rPr>
          <w:sz w:val="24"/>
          <w:szCs w:val="24"/>
        </w:rPr>
      </w:pPr>
      <w:r>
        <w:rPr>
          <w:sz w:val="24"/>
          <w:szCs w:val="24"/>
        </w:rPr>
        <w:t>2.16.5.</w:t>
      </w:r>
      <w:r w:rsidRPr="001F47B2">
        <w:rPr>
          <w:sz w:val="24"/>
          <w:szCs w:val="24"/>
        </w:rPr>
        <w:t xml:space="preserve"> сведения о планируемых мероприятиях по благоустройству территорий.</w:t>
      </w:r>
    </w:p>
    <w:p w:rsidR="00725EB1" w:rsidRDefault="00725EB1" w:rsidP="00725EB1">
      <w:pPr>
        <w:ind w:firstLine="709"/>
        <w:jc w:val="both"/>
        <w:rPr>
          <w:sz w:val="24"/>
          <w:szCs w:val="24"/>
        </w:rPr>
      </w:pPr>
    </w:p>
    <w:p w:rsidR="00725EB1" w:rsidRPr="001F47B2" w:rsidRDefault="00725EB1" w:rsidP="00725EB1">
      <w:pPr>
        <w:ind w:firstLine="709"/>
        <w:jc w:val="both"/>
        <w:rPr>
          <w:sz w:val="24"/>
          <w:szCs w:val="24"/>
        </w:rPr>
      </w:pPr>
      <w:r w:rsidRPr="001F47B2">
        <w:rPr>
          <w:sz w:val="24"/>
          <w:szCs w:val="24"/>
        </w:rPr>
        <w:t xml:space="preserve">2.17.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w:t>
      </w:r>
      <w:r>
        <w:rPr>
          <w:sz w:val="24"/>
          <w:szCs w:val="24"/>
        </w:rPr>
        <w:t>целесообразно</w:t>
      </w:r>
      <w:r w:rsidRPr="001F47B2">
        <w:rPr>
          <w:sz w:val="24"/>
          <w:szCs w:val="24"/>
        </w:rPr>
        <w:t xml:space="preserve"> осуществлять на основе комплексного исследования современного состояния и потенциала развития территории </w:t>
      </w:r>
      <w:r>
        <w:rPr>
          <w:sz w:val="24"/>
          <w:szCs w:val="24"/>
        </w:rPr>
        <w:t>городского округа</w:t>
      </w:r>
      <w:r w:rsidRPr="001F47B2">
        <w:rPr>
          <w:sz w:val="24"/>
          <w:szCs w:val="24"/>
        </w:rPr>
        <w:t xml:space="preserve"> (элемента планировочной структуры).</w:t>
      </w:r>
    </w:p>
    <w:p w:rsidR="00725EB1" w:rsidRDefault="00725EB1" w:rsidP="00725EB1">
      <w:pPr>
        <w:ind w:firstLine="709"/>
        <w:jc w:val="both"/>
        <w:rPr>
          <w:sz w:val="24"/>
          <w:szCs w:val="24"/>
        </w:rPr>
      </w:pPr>
    </w:p>
    <w:p w:rsidR="00725EB1" w:rsidRDefault="00725EB1" w:rsidP="00725EB1">
      <w:pPr>
        <w:ind w:firstLine="709"/>
        <w:jc w:val="both"/>
        <w:rPr>
          <w:sz w:val="24"/>
          <w:szCs w:val="24"/>
        </w:rPr>
      </w:pPr>
    </w:p>
    <w:p w:rsidR="00725EB1" w:rsidRDefault="00725EB1" w:rsidP="00725EB1">
      <w:pPr>
        <w:ind w:firstLine="709"/>
        <w:jc w:val="both"/>
        <w:rPr>
          <w:sz w:val="24"/>
          <w:szCs w:val="24"/>
        </w:rPr>
      </w:pPr>
    </w:p>
    <w:p w:rsidR="00725EB1" w:rsidRPr="001F47B2" w:rsidRDefault="00725EB1" w:rsidP="00725EB1">
      <w:pPr>
        <w:ind w:firstLine="709"/>
        <w:jc w:val="both"/>
        <w:rPr>
          <w:sz w:val="24"/>
          <w:szCs w:val="24"/>
        </w:rPr>
      </w:pPr>
      <w:r w:rsidRPr="001F47B2">
        <w:rPr>
          <w:sz w:val="24"/>
          <w:szCs w:val="24"/>
        </w:rPr>
        <w:t xml:space="preserve">2.18. В качестве приоритетных объектов благоустройства </w:t>
      </w:r>
      <w:r>
        <w:rPr>
          <w:sz w:val="24"/>
          <w:szCs w:val="24"/>
        </w:rPr>
        <w:t>необходимо</w:t>
      </w:r>
      <w:r w:rsidRPr="001F47B2">
        <w:rPr>
          <w:sz w:val="24"/>
          <w:szCs w:val="24"/>
        </w:rPr>
        <w:t xml:space="preserve"> выбирать активно посещаемые или имеющие очевидный потенциал для роста пешеходных потоков территории </w:t>
      </w:r>
      <w:r>
        <w:rPr>
          <w:sz w:val="24"/>
          <w:szCs w:val="24"/>
        </w:rPr>
        <w:t>города</w:t>
      </w:r>
      <w:r w:rsidRPr="001F47B2">
        <w:rPr>
          <w:sz w:val="24"/>
          <w:szCs w:val="24"/>
        </w:rPr>
        <w:t xml:space="preserve">, с учетом объективной потребности в развитии тех или иных общественных пространств, экономической эффективности реализации и планов развития </w:t>
      </w:r>
      <w:r>
        <w:rPr>
          <w:sz w:val="24"/>
          <w:szCs w:val="24"/>
        </w:rPr>
        <w:t>городского округа</w:t>
      </w:r>
      <w:r w:rsidRPr="001F47B2">
        <w:rPr>
          <w:sz w:val="24"/>
          <w:szCs w:val="24"/>
        </w:rPr>
        <w:t>.</w:t>
      </w:r>
    </w:p>
    <w:p w:rsidR="00725EB1" w:rsidRDefault="00725EB1" w:rsidP="00725EB1">
      <w:pPr>
        <w:ind w:firstLine="709"/>
        <w:jc w:val="both"/>
        <w:rPr>
          <w:sz w:val="24"/>
          <w:szCs w:val="24"/>
        </w:rPr>
      </w:pPr>
    </w:p>
    <w:p w:rsidR="00725EB1" w:rsidRPr="00484CD5" w:rsidRDefault="00725EB1" w:rsidP="00725EB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Статья </w:t>
      </w:r>
      <w:r w:rsidRPr="00484CD5">
        <w:rPr>
          <w:rFonts w:ascii="Times New Roman" w:hAnsi="Times New Roman" w:cs="Times New Roman"/>
          <w:sz w:val="24"/>
          <w:szCs w:val="24"/>
        </w:rPr>
        <w:t>3. Формы и механизмы общественного участия в принятии</w:t>
      </w:r>
    </w:p>
    <w:p w:rsidR="00725EB1" w:rsidRPr="00484CD5" w:rsidRDefault="00725EB1" w:rsidP="00725EB1">
      <w:pPr>
        <w:pStyle w:val="ConsPlusTitle"/>
        <w:jc w:val="center"/>
        <w:rPr>
          <w:rFonts w:ascii="Times New Roman" w:hAnsi="Times New Roman" w:cs="Times New Roman"/>
          <w:sz w:val="24"/>
          <w:szCs w:val="24"/>
        </w:rPr>
      </w:pPr>
      <w:r w:rsidRPr="00484CD5">
        <w:rPr>
          <w:rFonts w:ascii="Times New Roman" w:hAnsi="Times New Roman" w:cs="Times New Roman"/>
          <w:sz w:val="24"/>
          <w:szCs w:val="24"/>
        </w:rPr>
        <w:t>решений и реализации проектов комплексного благоустройства</w:t>
      </w:r>
    </w:p>
    <w:p w:rsidR="00725EB1" w:rsidRPr="00484CD5" w:rsidRDefault="00725EB1" w:rsidP="00725EB1">
      <w:pPr>
        <w:pStyle w:val="ConsPlusTitle"/>
        <w:jc w:val="center"/>
        <w:rPr>
          <w:rFonts w:ascii="Times New Roman" w:hAnsi="Times New Roman" w:cs="Times New Roman"/>
          <w:sz w:val="24"/>
          <w:szCs w:val="24"/>
        </w:rPr>
      </w:pPr>
      <w:r w:rsidRPr="00484CD5">
        <w:rPr>
          <w:rFonts w:ascii="Times New Roman" w:hAnsi="Times New Roman" w:cs="Times New Roman"/>
          <w:sz w:val="24"/>
          <w:szCs w:val="24"/>
        </w:rPr>
        <w:t>и развития городской среды</w:t>
      </w:r>
    </w:p>
    <w:p w:rsidR="00725EB1" w:rsidRPr="00484CD5" w:rsidRDefault="00725EB1" w:rsidP="00725EB1">
      <w:pPr>
        <w:ind w:firstLine="709"/>
        <w:jc w:val="both"/>
        <w:rPr>
          <w:sz w:val="24"/>
          <w:szCs w:val="24"/>
        </w:rPr>
      </w:pPr>
    </w:p>
    <w:p w:rsidR="00725EB1" w:rsidRPr="00484CD5" w:rsidRDefault="00725EB1" w:rsidP="00725EB1">
      <w:pPr>
        <w:ind w:firstLine="709"/>
        <w:jc w:val="both"/>
        <w:rPr>
          <w:sz w:val="24"/>
          <w:szCs w:val="24"/>
        </w:rPr>
      </w:pPr>
      <w:r w:rsidRPr="00484CD5">
        <w:rPr>
          <w:sz w:val="24"/>
          <w:szCs w:val="24"/>
        </w:rPr>
        <w:t>3.1. Задачи, эффективность и формы общественного участия</w:t>
      </w:r>
      <w:r>
        <w:rPr>
          <w:sz w:val="24"/>
          <w:szCs w:val="24"/>
        </w:rPr>
        <w:t>:</w:t>
      </w:r>
    </w:p>
    <w:p w:rsidR="00725EB1" w:rsidRPr="00EB51F7" w:rsidRDefault="00725EB1" w:rsidP="00725EB1">
      <w:pPr>
        <w:ind w:firstLine="709"/>
        <w:jc w:val="both"/>
        <w:rPr>
          <w:sz w:val="24"/>
          <w:szCs w:val="24"/>
        </w:rPr>
      </w:pPr>
      <w:r w:rsidRPr="00EB51F7">
        <w:rPr>
          <w:sz w:val="24"/>
          <w:szCs w:val="24"/>
        </w:rPr>
        <w:t xml:space="preserve">3.1.1. </w:t>
      </w:r>
      <w:r>
        <w:rPr>
          <w:sz w:val="24"/>
          <w:szCs w:val="24"/>
        </w:rPr>
        <w:t>в</w:t>
      </w:r>
      <w:r w:rsidRPr="00EB51F7">
        <w:rPr>
          <w:sz w:val="24"/>
          <w:szCs w:val="24"/>
        </w:rPr>
        <w:t>овлеченность в принятие решений и реализацию проектов, реальный учет мнения всех участников деятельности по благоустройству</w:t>
      </w:r>
      <w:r>
        <w:rPr>
          <w:sz w:val="24"/>
          <w:szCs w:val="24"/>
        </w:rPr>
        <w:t xml:space="preserve"> с целью </w:t>
      </w:r>
      <w:r w:rsidRPr="00EB51F7">
        <w:rPr>
          <w:sz w:val="24"/>
          <w:szCs w:val="24"/>
        </w:rPr>
        <w:t>повыше</w:t>
      </w:r>
      <w:r>
        <w:rPr>
          <w:sz w:val="24"/>
          <w:szCs w:val="24"/>
        </w:rPr>
        <w:t xml:space="preserve">ния </w:t>
      </w:r>
      <w:r w:rsidRPr="00EB51F7">
        <w:rPr>
          <w:sz w:val="24"/>
          <w:szCs w:val="24"/>
        </w:rPr>
        <w:t>их удовлетворенност</w:t>
      </w:r>
      <w:r>
        <w:rPr>
          <w:sz w:val="24"/>
          <w:szCs w:val="24"/>
        </w:rPr>
        <w:t>и</w:t>
      </w:r>
      <w:r w:rsidRPr="00EB51F7">
        <w:rPr>
          <w:sz w:val="24"/>
          <w:szCs w:val="24"/>
        </w:rPr>
        <w:t xml:space="preserve"> городской средой, формир</w:t>
      </w:r>
      <w:r>
        <w:rPr>
          <w:sz w:val="24"/>
          <w:szCs w:val="24"/>
        </w:rPr>
        <w:t>ования</w:t>
      </w:r>
      <w:r w:rsidRPr="00EB51F7">
        <w:rPr>
          <w:sz w:val="24"/>
          <w:szCs w:val="24"/>
        </w:rPr>
        <w:t xml:space="preserve"> положительн</w:t>
      </w:r>
      <w:r>
        <w:rPr>
          <w:sz w:val="24"/>
          <w:szCs w:val="24"/>
        </w:rPr>
        <w:t>ого</w:t>
      </w:r>
      <w:r w:rsidRPr="00EB51F7">
        <w:rPr>
          <w:sz w:val="24"/>
          <w:szCs w:val="24"/>
        </w:rPr>
        <w:t xml:space="preserve"> эмоциональн</w:t>
      </w:r>
      <w:r>
        <w:rPr>
          <w:sz w:val="24"/>
          <w:szCs w:val="24"/>
        </w:rPr>
        <w:t>ого</w:t>
      </w:r>
      <w:r w:rsidRPr="00EB51F7">
        <w:rPr>
          <w:sz w:val="24"/>
          <w:szCs w:val="24"/>
        </w:rPr>
        <w:t xml:space="preserve"> фон</w:t>
      </w:r>
      <w:r>
        <w:rPr>
          <w:sz w:val="24"/>
          <w:szCs w:val="24"/>
        </w:rPr>
        <w:t>а</w:t>
      </w:r>
      <w:r w:rsidRPr="00EB51F7">
        <w:rPr>
          <w:sz w:val="24"/>
          <w:szCs w:val="24"/>
        </w:rPr>
        <w:t>, повышени</w:t>
      </w:r>
      <w:r>
        <w:rPr>
          <w:sz w:val="24"/>
          <w:szCs w:val="24"/>
        </w:rPr>
        <w:t>я</w:t>
      </w:r>
      <w:r w:rsidRPr="00EB51F7">
        <w:rPr>
          <w:sz w:val="24"/>
          <w:szCs w:val="24"/>
        </w:rPr>
        <w:t xml:space="preserve"> субъективного восприятия качества жизни (реализуя базовую потребность человека быть услышанным, влиять на происходящее в его среде жизни)</w:t>
      </w:r>
      <w:r>
        <w:rPr>
          <w:sz w:val="24"/>
          <w:szCs w:val="24"/>
        </w:rPr>
        <w:t>;</w:t>
      </w:r>
    </w:p>
    <w:p w:rsidR="00725EB1" w:rsidRPr="00EB51F7" w:rsidRDefault="00725EB1" w:rsidP="00725EB1">
      <w:pPr>
        <w:ind w:firstLine="709"/>
        <w:jc w:val="both"/>
        <w:rPr>
          <w:sz w:val="24"/>
          <w:szCs w:val="24"/>
        </w:rPr>
      </w:pPr>
      <w:r w:rsidRPr="00EB51F7">
        <w:rPr>
          <w:sz w:val="24"/>
          <w:szCs w:val="24"/>
        </w:rPr>
        <w:t xml:space="preserve">3.1.2. </w:t>
      </w:r>
      <w:r>
        <w:rPr>
          <w:sz w:val="24"/>
          <w:szCs w:val="24"/>
        </w:rPr>
        <w:t>у</w:t>
      </w:r>
      <w:r w:rsidRPr="00EB51F7">
        <w:rPr>
          <w:sz w:val="24"/>
          <w:szCs w:val="24"/>
        </w:rPr>
        <w:t xml:space="preserve">частие в развитии городской среды </w:t>
      </w:r>
      <w:r>
        <w:rPr>
          <w:sz w:val="24"/>
          <w:szCs w:val="24"/>
        </w:rPr>
        <w:t xml:space="preserve">и </w:t>
      </w:r>
      <w:r w:rsidRPr="00EB51F7">
        <w:rPr>
          <w:sz w:val="24"/>
          <w:szCs w:val="24"/>
        </w:rPr>
        <w:t>созда</w:t>
      </w:r>
      <w:r>
        <w:rPr>
          <w:sz w:val="24"/>
          <w:szCs w:val="24"/>
        </w:rPr>
        <w:t>ние</w:t>
      </w:r>
      <w:r w:rsidRPr="00EB51F7">
        <w:rPr>
          <w:sz w:val="24"/>
          <w:szCs w:val="24"/>
        </w:rPr>
        <w:t xml:space="preserve"> новы</w:t>
      </w:r>
      <w:r>
        <w:rPr>
          <w:sz w:val="24"/>
          <w:szCs w:val="24"/>
        </w:rPr>
        <w:t>х</w:t>
      </w:r>
      <w:r w:rsidRPr="00EB51F7">
        <w:rPr>
          <w:sz w:val="24"/>
          <w:szCs w:val="24"/>
        </w:rPr>
        <w:t xml:space="preserve"> возможност</w:t>
      </w:r>
      <w:r>
        <w:rPr>
          <w:sz w:val="24"/>
          <w:szCs w:val="24"/>
        </w:rPr>
        <w:t>ей</w:t>
      </w:r>
      <w:r w:rsidRPr="00EB51F7">
        <w:rPr>
          <w:sz w:val="24"/>
          <w:szCs w:val="24"/>
        </w:rPr>
        <w:t xml:space="preserve"> для общения, творчества и повыш</w:t>
      </w:r>
      <w:r>
        <w:rPr>
          <w:sz w:val="24"/>
          <w:szCs w:val="24"/>
        </w:rPr>
        <w:t>ения</w:t>
      </w:r>
      <w:r w:rsidRPr="00EB51F7">
        <w:rPr>
          <w:sz w:val="24"/>
          <w:szCs w:val="24"/>
        </w:rPr>
        <w:t xml:space="preserve"> субъективно</w:t>
      </w:r>
      <w:r>
        <w:rPr>
          <w:sz w:val="24"/>
          <w:szCs w:val="24"/>
        </w:rPr>
        <w:t>го</w:t>
      </w:r>
      <w:r w:rsidRPr="00EB51F7">
        <w:rPr>
          <w:sz w:val="24"/>
          <w:szCs w:val="24"/>
        </w:rPr>
        <w:t xml:space="preserve"> восприяти</w:t>
      </w:r>
      <w:r>
        <w:rPr>
          <w:sz w:val="24"/>
          <w:szCs w:val="24"/>
        </w:rPr>
        <w:t>я</w:t>
      </w:r>
      <w:r w:rsidRPr="00EB51F7">
        <w:rPr>
          <w:sz w:val="24"/>
          <w:szCs w:val="24"/>
        </w:rPr>
        <w:t xml:space="preserve">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r>
        <w:rPr>
          <w:sz w:val="24"/>
          <w:szCs w:val="24"/>
        </w:rPr>
        <w:t>;</w:t>
      </w:r>
    </w:p>
    <w:p w:rsidR="00725EB1" w:rsidRPr="00EB51F7" w:rsidRDefault="00725EB1" w:rsidP="00725EB1">
      <w:pPr>
        <w:ind w:firstLine="709"/>
        <w:jc w:val="both"/>
        <w:rPr>
          <w:sz w:val="24"/>
          <w:szCs w:val="24"/>
        </w:rPr>
      </w:pPr>
      <w:r w:rsidRPr="00EB51F7">
        <w:rPr>
          <w:sz w:val="24"/>
          <w:szCs w:val="24"/>
        </w:rPr>
        <w:t xml:space="preserve">3.1.3. </w:t>
      </w:r>
      <w:r>
        <w:rPr>
          <w:sz w:val="24"/>
          <w:szCs w:val="24"/>
        </w:rPr>
        <w:t>о</w:t>
      </w:r>
      <w:r w:rsidRPr="00EB51F7">
        <w:rPr>
          <w:sz w:val="24"/>
          <w:szCs w:val="24"/>
        </w:rPr>
        <w:t xml:space="preserve">бщественное участие на этапе планирования и проектирования </w:t>
      </w:r>
      <w:r>
        <w:rPr>
          <w:sz w:val="24"/>
          <w:szCs w:val="24"/>
        </w:rPr>
        <w:t>с целью с</w:t>
      </w:r>
      <w:r w:rsidRPr="00EB51F7">
        <w:rPr>
          <w:sz w:val="24"/>
          <w:szCs w:val="24"/>
        </w:rPr>
        <w:t>ниж</w:t>
      </w:r>
      <w:r>
        <w:rPr>
          <w:sz w:val="24"/>
          <w:szCs w:val="24"/>
        </w:rPr>
        <w:t xml:space="preserve">ения </w:t>
      </w:r>
      <w:r w:rsidRPr="00EB51F7">
        <w:rPr>
          <w:sz w:val="24"/>
          <w:szCs w:val="24"/>
        </w:rPr>
        <w:t>количеств</w:t>
      </w:r>
      <w:r>
        <w:rPr>
          <w:sz w:val="24"/>
          <w:szCs w:val="24"/>
        </w:rPr>
        <w:t>а</w:t>
      </w:r>
      <w:r w:rsidRPr="00EB51F7">
        <w:rPr>
          <w:sz w:val="24"/>
          <w:szCs w:val="24"/>
        </w:rPr>
        <w:t xml:space="preserve"> и глубин</w:t>
      </w:r>
      <w:r>
        <w:rPr>
          <w:sz w:val="24"/>
          <w:szCs w:val="24"/>
        </w:rPr>
        <w:t>ы</w:t>
      </w:r>
      <w:r w:rsidRPr="00EB51F7">
        <w:rPr>
          <w:sz w:val="24"/>
          <w:szCs w:val="24"/>
        </w:rPr>
        <w:t xml:space="preserve"> несогласованностей, противоречий и конфликтов, сниже</w:t>
      </w:r>
      <w:r>
        <w:rPr>
          <w:sz w:val="24"/>
          <w:szCs w:val="24"/>
        </w:rPr>
        <w:t>нию</w:t>
      </w:r>
      <w:r w:rsidRPr="00EB51F7">
        <w:rPr>
          <w:sz w:val="24"/>
          <w:szCs w:val="24"/>
        </w:rPr>
        <w:t xml:space="preserve"> возможны</w:t>
      </w:r>
      <w:r>
        <w:rPr>
          <w:sz w:val="24"/>
          <w:szCs w:val="24"/>
        </w:rPr>
        <w:t>х</w:t>
      </w:r>
      <w:r w:rsidRPr="00EB51F7">
        <w:rPr>
          <w:sz w:val="24"/>
          <w:szCs w:val="24"/>
        </w:rPr>
        <w:t xml:space="preserve"> затрат по их разрешению, повыше</w:t>
      </w:r>
      <w:r>
        <w:rPr>
          <w:sz w:val="24"/>
          <w:szCs w:val="24"/>
        </w:rPr>
        <w:t>нию</w:t>
      </w:r>
      <w:r w:rsidRPr="00EB51F7">
        <w:rPr>
          <w:sz w:val="24"/>
          <w:szCs w:val="24"/>
        </w:rPr>
        <w:t xml:space="preserve"> согласованност</w:t>
      </w:r>
      <w:r>
        <w:rPr>
          <w:sz w:val="24"/>
          <w:szCs w:val="24"/>
        </w:rPr>
        <w:t>и</w:t>
      </w:r>
      <w:r w:rsidRPr="00EB51F7">
        <w:rPr>
          <w:sz w:val="24"/>
          <w:szCs w:val="24"/>
        </w:rPr>
        <w:t xml:space="preserve"> и довери</w:t>
      </w:r>
      <w:r>
        <w:rPr>
          <w:sz w:val="24"/>
          <w:szCs w:val="24"/>
        </w:rPr>
        <w:t>я</w:t>
      </w:r>
      <w:r w:rsidRPr="00EB51F7">
        <w:rPr>
          <w:sz w:val="24"/>
          <w:szCs w:val="24"/>
        </w:rPr>
        <w:t xml:space="preserve"> между органами государственной и муниципальной власти и жителями </w:t>
      </w:r>
      <w:r>
        <w:rPr>
          <w:sz w:val="24"/>
          <w:szCs w:val="24"/>
        </w:rPr>
        <w:t>городского округа</w:t>
      </w:r>
      <w:r w:rsidRPr="00EB51F7">
        <w:rPr>
          <w:sz w:val="24"/>
          <w:szCs w:val="24"/>
        </w:rPr>
        <w:t>, формир</w:t>
      </w:r>
      <w:r>
        <w:rPr>
          <w:sz w:val="24"/>
          <w:szCs w:val="24"/>
        </w:rPr>
        <w:t xml:space="preserve">овании </w:t>
      </w:r>
      <w:r w:rsidRPr="00EB51F7">
        <w:rPr>
          <w:sz w:val="24"/>
          <w:szCs w:val="24"/>
        </w:rPr>
        <w:t>лояльност</w:t>
      </w:r>
      <w:r>
        <w:rPr>
          <w:sz w:val="24"/>
          <w:szCs w:val="24"/>
        </w:rPr>
        <w:t>и</w:t>
      </w:r>
      <w:r w:rsidRPr="00EB51F7">
        <w:rPr>
          <w:sz w:val="24"/>
          <w:szCs w:val="24"/>
        </w:rPr>
        <w:t xml:space="preserve"> со стороны населения</w:t>
      </w:r>
      <w:r>
        <w:rPr>
          <w:sz w:val="24"/>
          <w:szCs w:val="24"/>
        </w:rPr>
        <w:t>;</w:t>
      </w:r>
    </w:p>
    <w:p w:rsidR="00725EB1" w:rsidRPr="00EB51F7" w:rsidRDefault="00725EB1" w:rsidP="00725EB1">
      <w:pPr>
        <w:ind w:firstLine="709"/>
        <w:jc w:val="both"/>
        <w:rPr>
          <w:sz w:val="24"/>
          <w:szCs w:val="24"/>
        </w:rPr>
      </w:pPr>
      <w:r w:rsidRPr="00EB51F7">
        <w:rPr>
          <w:sz w:val="24"/>
          <w:szCs w:val="24"/>
        </w:rPr>
        <w:t xml:space="preserve">3.1.4. </w:t>
      </w:r>
      <w:r>
        <w:rPr>
          <w:sz w:val="24"/>
          <w:szCs w:val="24"/>
        </w:rPr>
        <w:t>п</w:t>
      </w:r>
      <w:r w:rsidRPr="00EB51F7">
        <w:rPr>
          <w:sz w:val="24"/>
          <w:szCs w:val="24"/>
        </w:rPr>
        <w:t xml:space="preserve">риглашение со стороны органов власти к участию в развитии территории местных профессионалов, активных жителей, представителей сообществ и различных </w:t>
      </w:r>
      <w:r w:rsidRPr="00EB51F7">
        <w:rPr>
          <w:sz w:val="24"/>
          <w:szCs w:val="24"/>
        </w:rPr>
        <w:lastRenderedPageBreak/>
        <w:t xml:space="preserve">объединений и организаций (далее </w:t>
      </w:r>
      <w:r>
        <w:rPr>
          <w:sz w:val="24"/>
          <w:szCs w:val="24"/>
        </w:rPr>
        <w:t>–</w:t>
      </w:r>
      <w:r w:rsidRPr="00EB51F7">
        <w:rPr>
          <w:sz w:val="24"/>
          <w:szCs w:val="24"/>
        </w:rPr>
        <w:t xml:space="preserve"> заинтересованные</w:t>
      </w:r>
      <w:r>
        <w:rPr>
          <w:sz w:val="24"/>
          <w:szCs w:val="24"/>
        </w:rPr>
        <w:t xml:space="preserve"> </w:t>
      </w:r>
      <w:r w:rsidRPr="00EB51F7">
        <w:rPr>
          <w:sz w:val="24"/>
          <w:szCs w:val="24"/>
        </w:rPr>
        <w:t xml:space="preserve">лица) </w:t>
      </w:r>
      <w:r>
        <w:rPr>
          <w:sz w:val="24"/>
          <w:szCs w:val="24"/>
        </w:rPr>
        <w:t xml:space="preserve">в целях </w:t>
      </w:r>
      <w:r w:rsidRPr="00EB51F7">
        <w:rPr>
          <w:sz w:val="24"/>
          <w:szCs w:val="24"/>
        </w:rPr>
        <w:t>содейств</w:t>
      </w:r>
      <w:r>
        <w:rPr>
          <w:sz w:val="24"/>
          <w:szCs w:val="24"/>
        </w:rPr>
        <w:t>ия</w:t>
      </w:r>
      <w:r w:rsidRPr="00EB51F7">
        <w:rPr>
          <w:sz w:val="24"/>
          <w:szCs w:val="24"/>
        </w:rPr>
        <w:t xml:space="preserve"> развитию местных кадров, предоставл</w:t>
      </w:r>
      <w:r>
        <w:rPr>
          <w:sz w:val="24"/>
          <w:szCs w:val="24"/>
        </w:rPr>
        <w:t>нения</w:t>
      </w:r>
      <w:r w:rsidRPr="00EB51F7">
        <w:rPr>
          <w:sz w:val="24"/>
          <w:szCs w:val="24"/>
        </w:rPr>
        <w:t xml:space="preserve"> новы</w:t>
      </w:r>
      <w:r>
        <w:rPr>
          <w:sz w:val="24"/>
          <w:szCs w:val="24"/>
        </w:rPr>
        <w:t>х</w:t>
      </w:r>
      <w:r w:rsidRPr="00EB51F7">
        <w:rPr>
          <w:sz w:val="24"/>
          <w:szCs w:val="24"/>
        </w:rPr>
        <w:t xml:space="preserve"> возможност</w:t>
      </w:r>
      <w:r>
        <w:rPr>
          <w:sz w:val="24"/>
          <w:szCs w:val="24"/>
        </w:rPr>
        <w:t>ей</w:t>
      </w:r>
      <w:r w:rsidRPr="00EB51F7">
        <w:rPr>
          <w:sz w:val="24"/>
          <w:szCs w:val="24"/>
        </w:rPr>
        <w:t xml:space="preserve"> для повышения социальной связанности, разви</w:t>
      </w:r>
      <w:r>
        <w:rPr>
          <w:sz w:val="24"/>
          <w:szCs w:val="24"/>
        </w:rPr>
        <w:t>тия</w:t>
      </w:r>
      <w:r w:rsidRPr="00EB51F7">
        <w:rPr>
          <w:sz w:val="24"/>
          <w:szCs w:val="24"/>
        </w:rPr>
        <w:t xml:space="preserve"> социальн</w:t>
      </w:r>
      <w:r>
        <w:rPr>
          <w:sz w:val="24"/>
          <w:szCs w:val="24"/>
        </w:rPr>
        <w:t>ого</w:t>
      </w:r>
      <w:r w:rsidRPr="00EB51F7">
        <w:rPr>
          <w:sz w:val="24"/>
          <w:szCs w:val="24"/>
        </w:rPr>
        <w:t xml:space="preserve"> капитал</w:t>
      </w:r>
      <w:r>
        <w:rPr>
          <w:sz w:val="24"/>
          <w:szCs w:val="24"/>
        </w:rPr>
        <w:t>а городского округа</w:t>
      </w:r>
      <w:r w:rsidRPr="00EB51F7">
        <w:rPr>
          <w:sz w:val="24"/>
          <w:szCs w:val="24"/>
        </w:rPr>
        <w:t xml:space="preserve"> и учет</w:t>
      </w:r>
      <w:r>
        <w:rPr>
          <w:sz w:val="24"/>
          <w:szCs w:val="24"/>
        </w:rPr>
        <w:t>а</w:t>
      </w:r>
      <w:r w:rsidRPr="00EB51F7">
        <w:rPr>
          <w:sz w:val="24"/>
          <w:szCs w:val="24"/>
        </w:rPr>
        <w:t xml:space="preserve"> различных мнений, объективному повышению качества решений.</w:t>
      </w:r>
    </w:p>
    <w:p w:rsidR="00725EB1" w:rsidRDefault="00725EB1" w:rsidP="00725EB1">
      <w:pPr>
        <w:ind w:firstLine="709"/>
        <w:jc w:val="both"/>
        <w:rPr>
          <w:sz w:val="24"/>
          <w:szCs w:val="24"/>
        </w:rPr>
      </w:pPr>
    </w:p>
    <w:p w:rsidR="00725EB1" w:rsidRPr="00EB51F7" w:rsidRDefault="00725EB1" w:rsidP="00725EB1">
      <w:pPr>
        <w:ind w:firstLine="709"/>
        <w:jc w:val="both"/>
        <w:rPr>
          <w:sz w:val="24"/>
          <w:szCs w:val="24"/>
        </w:rPr>
      </w:pPr>
      <w:r w:rsidRPr="00EB51F7">
        <w:rPr>
          <w:sz w:val="24"/>
          <w:szCs w:val="24"/>
        </w:rPr>
        <w:t>3.2. Основные решения</w:t>
      </w:r>
      <w:r>
        <w:rPr>
          <w:sz w:val="24"/>
          <w:szCs w:val="24"/>
        </w:rPr>
        <w:t>:</w:t>
      </w:r>
    </w:p>
    <w:p w:rsidR="00725EB1" w:rsidRPr="00032D1C" w:rsidRDefault="00725EB1" w:rsidP="00725EB1">
      <w:pPr>
        <w:ind w:firstLine="709"/>
        <w:jc w:val="both"/>
        <w:rPr>
          <w:sz w:val="24"/>
          <w:szCs w:val="24"/>
        </w:rPr>
      </w:pPr>
      <w:r w:rsidRPr="00032D1C">
        <w:rPr>
          <w:sz w:val="24"/>
          <w:szCs w:val="24"/>
        </w:rP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725EB1" w:rsidRPr="00032D1C" w:rsidRDefault="00725EB1" w:rsidP="00725EB1">
      <w:pPr>
        <w:ind w:firstLine="709"/>
        <w:jc w:val="both"/>
        <w:rPr>
          <w:sz w:val="24"/>
          <w:szCs w:val="24"/>
        </w:rPr>
      </w:pPr>
      <w:r w:rsidRPr="00032D1C">
        <w:rPr>
          <w:sz w:val="24"/>
          <w:szCs w:val="24"/>
        </w:rPr>
        <w:t>б) разработка внутренних правил, регулирующих процесс общественного участия;</w:t>
      </w:r>
    </w:p>
    <w:p w:rsidR="00725EB1" w:rsidRPr="00032D1C" w:rsidRDefault="00725EB1" w:rsidP="00725EB1">
      <w:pPr>
        <w:ind w:firstLine="709"/>
        <w:jc w:val="both"/>
        <w:rPr>
          <w:sz w:val="24"/>
          <w:szCs w:val="24"/>
        </w:rPr>
      </w:pPr>
      <w:r w:rsidRPr="00032D1C">
        <w:rPr>
          <w:sz w:val="24"/>
          <w:szCs w:val="24"/>
        </w:rP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725EB1" w:rsidRPr="00032D1C" w:rsidRDefault="00725EB1" w:rsidP="00725EB1">
      <w:pPr>
        <w:ind w:firstLine="709"/>
        <w:jc w:val="both"/>
        <w:rPr>
          <w:sz w:val="24"/>
          <w:szCs w:val="24"/>
        </w:rPr>
      </w:pPr>
      <w:r w:rsidRPr="00032D1C">
        <w:rPr>
          <w:sz w:val="24"/>
          <w:szCs w:val="24"/>
        </w:rPr>
        <w:t xml:space="preserve">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w:t>
      </w:r>
      <w:r>
        <w:rPr>
          <w:sz w:val="24"/>
          <w:szCs w:val="24"/>
        </w:rPr>
        <w:t>целесообразно</w:t>
      </w:r>
      <w:r w:rsidRPr="00032D1C">
        <w:rPr>
          <w:sz w:val="24"/>
          <w:szCs w:val="24"/>
        </w:rPr>
        <w:t xml:space="preserve"> провести следующие процедуры:</w:t>
      </w:r>
    </w:p>
    <w:p w:rsidR="00725EB1" w:rsidRPr="00032D1C" w:rsidRDefault="00725EB1" w:rsidP="00725EB1">
      <w:pPr>
        <w:ind w:firstLine="709"/>
        <w:jc w:val="both"/>
        <w:rPr>
          <w:sz w:val="24"/>
          <w:szCs w:val="24"/>
        </w:rPr>
      </w:pPr>
      <w:r w:rsidRPr="00032D1C">
        <w:rPr>
          <w:sz w:val="24"/>
          <w:szCs w:val="24"/>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725EB1" w:rsidRDefault="00725EB1" w:rsidP="00725EB1">
      <w:pPr>
        <w:ind w:firstLine="709"/>
        <w:jc w:val="both"/>
        <w:rPr>
          <w:sz w:val="24"/>
          <w:szCs w:val="24"/>
        </w:rPr>
      </w:pPr>
      <w:r w:rsidRPr="00032D1C">
        <w:rPr>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725EB1" w:rsidRPr="00032D1C" w:rsidRDefault="00725EB1" w:rsidP="00725EB1">
      <w:pPr>
        <w:ind w:firstLine="709"/>
        <w:jc w:val="both"/>
        <w:rPr>
          <w:sz w:val="24"/>
          <w:szCs w:val="24"/>
        </w:rPr>
      </w:pPr>
    </w:p>
    <w:p w:rsidR="00725EB1" w:rsidRPr="00032D1C" w:rsidRDefault="00725EB1" w:rsidP="00725EB1">
      <w:pPr>
        <w:ind w:firstLine="709"/>
        <w:jc w:val="both"/>
        <w:rPr>
          <w:sz w:val="24"/>
          <w:szCs w:val="24"/>
        </w:rPr>
      </w:pPr>
      <w:r w:rsidRPr="00032D1C">
        <w:rPr>
          <w:sz w:val="24"/>
          <w:szCs w:val="24"/>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725EB1" w:rsidRPr="00032D1C" w:rsidRDefault="00725EB1" w:rsidP="00725EB1">
      <w:pPr>
        <w:ind w:firstLine="709"/>
        <w:jc w:val="both"/>
        <w:rPr>
          <w:sz w:val="24"/>
          <w:szCs w:val="24"/>
        </w:rPr>
      </w:pPr>
      <w:r w:rsidRPr="00032D1C">
        <w:rPr>
          <w:sz w:val="24"/>
          <w:szCs w:val="24"/>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725EB1" w:rsidRPr="00855C4E" w:rsidRDefault="00725EB1" w:rsidP="00725EB1">
      <w:pPr>
        <w:ind w:firstLine="709"/>
        <w:jc w:val="both"/>
        <w:rPr>
          <w:sz w:val="24"/>
          <w:szCs w:val="24"/>
        </w:rPr>
      </w:pPr>
      <w:r w:rsidRPr="00032D1C">
        <w:rPr>
          <w:sz w:val="24"/>
          <w:szCs w:val="24"/>
        </w:rPr>
        <w:t>3.2.1. Все формы общественного участия целесообразно направлять на наиболее полное включе</w:t>
      </w:r>
      <w:r w:rsidRPr="00855C4E">
        <w:rPr>
          <w:sz w:val="24"/>
          <w:szCs w:val="24"/>
        </w:rPr>
        <w:t xml:space="preserve">ние всех заинтересованных лиц, на выявление их интересов и ценностей, их отражение в проектировании любых изменений в </w:t>
      </w:r>
      <w:r>
        <w:rPr>
          <w:sz w:val="24"/>
          <w:szCs w:val="24"/>
        </w:rPr>
        <w:t>городском округе</w:t>
      </w:r>
      <w:r w:rsidRPr="00855C4E">
        <w:rPr>
          <w:sz w:val="24"/>
          <w:szCs w:val="24"/>
        </w:rPr>
        <w:t xml:space="preserve">,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w:t>
      </w:r>
      <w:r>
        <w:rPr>
          <w:sz w:val="24"/>
          <w:szCs w:val="24"/>
        </w:rPr>
        <w:t>городского округа</w:t>
      </w:r>
      <w:r w:rsidRPr="00855C4E">
        <w:rPr>
          <w:sz w:val="24"/>
          <w:szCs w:val="24"/>
        </w:rPr>
        <w:t>.</w:t>
      </w:r>
    </w:p>
    <w:p w:rsidR="00725EB1" w:rsidRPr="00855C4E" w:rsidRDefault="00725EB1" w:rsidP="00725EB1">
      <w:pPr>
        <w:ind w:firstLine="709"/>
        <w:jc w:val="both"/>
        <w:rPr>
          <w:sz w:val="24"/>
          <w:szCs w:val="24"/>
        </w:rPr>
      </w:pPr>
      <w:r w:rsidRPr="00855C4E">
        <w:rPr>
          <w:sz w:val="24"/>
          <w:szCs w:val="24"/>
        </w:rPr>
        <w:t xml:space="preserve">3.2.2. Открытое обсуждение проектов благоустройства территорий </w:t>
      </w:r>
      <w:r>
        <w:rPr>
          <w:sz w:val="24"/>
          <w:szCs w:val="24"/>
        </w:rPr>
        <w:t>целесообразно</w:t>
      </w:r>
      <w:r w:rsidRPr="00855C4E">
        <w:rPr>
          <w:sz w:val="24"/>
          <w:szCs w:val="24"/>
        </w:rPr>
        <w:t xml:space="preserve"> организовывать на этапе формулирования задач проекта и по итогам каждого из этапов проектирования.</w:t>
      </w:r>
    </w:p>
    <w:p w:rsidR="00725EB1" w:rsidRPr="00855C4E" w:rsidRDefault="00725EB1" w:rsidP="00725EB1">
      <w:pPr>
        <w:ind w:firstLine="709"/>
        <w:jc w:val="both"/>
        <w:rPr>
          <w:sz w:val="24"/>
          <w:szCs w:val="24"/>
        </w:rPr>
      </w:pPr>
      <w:r w:rsidRPr="00855C4E">
        <w:rPr>
          <w:sz w:val="24"/>
          <w:szCs w:val="24"/>
        </w:rPr>
        <w:t xml:space="preserve">3.2.3. Все решения, касающиеся благоустройства и развития территорий, </w:t>
      </w:r>
      <w:r>
        <w:rPr>
          <w:sz w:val="24"/>
          <w:szCs w:val="24"/>
        </w:rPr>
        <w:t>целесообразно</w:t>
      </w:r>
      <w:r w:rsidRPr="00855C4E">
        <w:rPr>
          <w:sz w:val="24"/>
          <w:szCs w:val="24"/>
        </w:rPr>
        <w:t xml:space="preserve"> принимать открыто и гласно, с учетом мнения жителей соответствующих территорий и иных заинтересованных лиц.</w:t>
      </w:r>
    </w:p>
    <w:p w:rsidR="00725EB1" w:rsidRPr="00855C4E" w:rsidRDefault="00725EB1" w:rsidP="00725EB1">
      <w:pPr>
        <w:ind w:firstLine="709"/>
        <w:jc w:val="both"/>
        <w:rPr>
          <w:sz w:val="24"/>
          <w:szCs w:val="24"/>
        </w:rPr>
      </w:pPr>
      <w:r w:rsidRPr="00855C4E">
        <w:rPr>
          <w:sz w:val="24"/>
          <w:szCs w:val="24"/>
        </w:rPr>
        <w:t xml:space="preserve">3.2.4.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w:t>
      </w:r>
      <w:r>
        <w:rPr>
          <w:sz w:val="24"/>
          <w:szCs w:val="24"/>
        </w:rPr>
        <w:t>необходимо</w:t>
      </w:r>
      <w:r w:rsidRPr="00855C4E">
        <w:rPr>
          <w:sz w:val="24"/>
          <w:szCs w:val="24"/>
        </w:rPr>
        <w:t xml:space="preserve"> использовать существующий интерактивный портал в информационно-телекоммуникационной сети Интернет (далее </w:t>
      </w:r>
      <w:r>
        <w:rPr>
          <w:sz w:val="24"/>
          <w:szCs w:val="24"/>
        </w:rPr>
        <w:t>–</w:t>
      </w:r>
      <w:r w:rsidRPr="00855C4E">
        <w:rPr>
          <w:sz w:val="24"/>
          <w:szCs w:val="24"/>
        </w:rPr>
        <w:t xml:space="preserve"> сеть</w:t>
      </w:r>
      <w:r>
        <w:rPr>
          <w:sz w:val="24"/>
          <w:szCs w:val="24"/>
        </w:rPr>
        <w:t xml:space="preserve"> </w:t>
      </w:r>
      <w:r w:rsidRPr="00855C4E">
        <w:rPr>
          <w:sz w:val="24"/>
          <w:szCs w:val="24"/>
        </w:rPr>
        <w:t xml:space="preserve">Интернет), предоставляющий наиболее полную и актуальную информацию в данной сфере </w:t>
      </w:r>
      <w:r>
        <w:rPr>
          <w:sz w:val="24"/>
          <w:szCs w:val="24"/>
        </w:rPr>
        <w:t>–</w:t>
      </w:r>
      <w:r w:rsidRPr="00855C4E">
        <w:rPr>
          <w:sz w:val="24"/>
          <w:szCs w:val="24"/>
        </w:rPr>
        <w:t xml:space="preserve"> организованную</w:t>
      </w:r>
      <w:r>
        <w:rPr>
          <w:sz w:val="24"/>
          <w:szCs w:val="24"/>
        </w:rPr>
        <w:t xml:space="preserve"> </w:t>
      </w:r>
      <w:r w:rsidRPr="00855C4E">
        <w:rPr>
          <w:sz w:val="24"/>
          <w:szCs w:val="24"/>
        </w:rPr>
        <w:t>и представленную максимально понятным образом для пользователей портала.</w:t>
      </w:r>
    </w:p>
    <w:p w:rsidR="00725EB1" w:rsidRPr="00855C4E" w:rsidRDefault="00725EB1" w:rsidP="00725EB1">
      <w:pPr>
        <w:ind w:firstLine="709"/>
        <w:jc w:val="both"/>
        <w:rPr>
          <w:sz w:val="24"/>
          <w:szCs w:val="24"/>
        </w:rPr>
      </w:pPr>
      <w:r w:rsidRPr="00855C4E">
        <w:rPr>
          <w:sz w:val="24"/>
          <w:szCs w:val="24"/>
        </w:rPr>
        <w:t xml:space="preserve">3.2.5. </w:t>
      </w:r>
      <w:r>
        <w:rPr>
          <w:sz w:val="24"/>
          <w:szCs w:val="24"/>
        </w:rPr>
        <w:t>Необходимо</w:t>
      </w:r>
      <w:r w:rsidRPr="00855C4E">
        <w:rPr>
          <w:sz w:val="24"/>
          <w:szCs w:val="24"/>
        </w:rPr>
        <w:t xml:space="preserve"> разме</w:t>
      </w:r>
      <w:r>
        <w:rPr>
          <w:sz w:val="24"/>
          <w:szCs w:val="24"/>
        </w:rPr>
        <w:t xml:space="preserve">щать </w:t>
      </w:r>
      <w:r w:rsidRPr="00855C4E">
        <w:rPr>
          <w:sz w:val="24"/>
          <w:szCs w:val="24"/>
        </w:rPr>
        <w:t xml:space="preserve">в свободном доступе в сети Интернет основную проектную и конкурсную документацию, а также </w:t>
      </w:r>
      <w:r>
        <w:rPr>
          <w:sz w:val="24"/>
          <w:szCs w:val="24"/>
        </w:rPr>
        <w:t xml:space="preserve">рекомендуется размещать </w:t>
      </w:r>
      <w:r w:rsidRPr="00855C4E">
        <w:rPr>
          <w:sz w:val="24"/>
          <w:szCs w:val="24"/>
        </w:rPr>
        <w:t xml:space="preserve">видеозапись </w:t>
      </w:r>
      <w:r>
        <w:rPr>
          <w:sz w:val="24"/>
          <w:szCs w:val="24"/>
        </w:rPr>
        <w:t xml:space="preserve">общественных слушаний (общественных </w:t>
      </w:r>
      <w:r w:rsidRPr="00855C4E">
        <w:rPr>
          <w:sz w:val="24"/>
          <w:szCs w:val="24"/>
        </w:rPr>
        <w:t>обсуждений</w:t>
      </w:r>
      <w:r>
        <w:rPr>
          <w:sz w:val="24"/>
          <w:szCs w:val="24"/>
        </w:rPr>
        <w:t>)</w:t>
      </w:r>
      <w:r w:rsidRPr="00855C4E">
        <w:rPr>
          <w:sz w:val="24"/>
          <w:szCs w:val="24"/>
        </w:rPr>
        <w:t xml:space="preserve"> проектов благоустройства. Кроме того, </w:t>
      </w:r>
      <w:r>
        <w:rPr>
          <w:sz w:val="24"/>
          <w:szCs w:val="24"/>
        </w:rPr>
        <w:t>целесообразно</w:t>
      </w:r>
      <w:r w:rsidRPr="00855C4E">
        <w:rPr>
          <w:sz w:val="24"/>
          <w:szCs w:val="24"/>
        </w:rPr>
        <w:t xml:space="preserve"> предостав</w:t>
      </w:r>
      <w:r>
        <w:rPr>
          <w:sz w:val="24"/>
          <w:szCs w:val="24"/>
        </w:rPr>
        <w:t>лять</w:t>
      </w:r>
      <w:r w:rsidRPr="00855C4E">
        <w:rPr>
          <w:sz w:val="24"/>
          <w:szCs w:val="24"/>
        </w:rPr>
        <w:t xml:space="preserve"> возможность публичного комментирования и обсуждения материалов проектов.</w:t>
      </w:r>
    </w:p>
    <w:p w:rsidR="00725EB1" w:rsidRDefault="00725EB1" w:rsidP="00725EB1">
      <w:pPr>
        <w:ind w:firstLine="709"/>
        <w:jc w:val="both"/>
        <w:rPr>
          <w:sz w:val="24"/>
          <w:szCs w:val="24"/>
        </w:rPr>
      </w:pPr>
    </w:p>
    <w:p w:rsidR="00725EB1" w:rsidRPr="00855C4E" w:rsidRDefault="00725EB1" w:rsidP="00725EB1">
      <w:pPr>
        <w:ind w:firstLine="709"/>
        <w:jc w:val="both"/>
        <w:rPr>
          <w:sz w:val="24"/>
          <w:szCs w:val="24"/>
        </w:rPr>
      </w:pPr>
      <w:r w:rsidRPr="00855C4E">
        <w:rPr>
          <w:sz w:val="24"/>
          <w:szCs w:val="24"/>
        </w:rPr>
        <w:t>3.3. Формы общественного участия</w:t>
      </w:r>
      <w:r>
        <w:rPr>
          <w:sz w:val="24"/>
          <w:szCs w:val="24"/>
        </w:rPr>
        <w:t>:</w:t>
      </w:r>
    </w:p>
    <w:p w:rsidR="00725EB1" w:rsidRPr="00855C4E" w:rsidRDefault="00725EB1" w:rsidP="00725EB1">
      <w:pPr>
        <w:ind w:firstLine="709"/>
        <w:jc w:val="both"/>
        <w:rPr>
          <w:sz w:val="24"/>
          <w:szCs w:val="24"/>
        </w:rPr>
      </w:pPr>
      <w:r w:rsidRPr="00855C4E">
        <w:rPr>
          <w:sz w:val="24"/>
          <w:szCs w:val="24"/>
        </w:rPr>
        <w:t xml:space="preserve">3.3.1. Для осуществления участия граждан и иных заинтересованных лиц в процессе принятия решений и реализации проектов комплексного благоустройства </w:t>
      </w:r>
      <w:r>
        <w:rPr>
          <w:sz w:val="24"/>
          <w:szCs w:val="24"/>
        </w:rPr>
        <w:t>целесообразно</w:t>
      </w:r>
      <w:r w:rsidRPr="00855C4E">
        <w:rPr>
          <w:sz w:val="24"/>
          <w:szCs w:val="24"/>
        </w:rPr>
        <w:t xml:space="preserve"> использовать следующие формы:</w:t>
      </w:r>
    </w:p>
    <w:p w:rsidR="00725EB1" w:rsidRPr="00855C4E" w:rsidRDefault="00725EB1" w:rsidP="00725EB1">
      <w:pPr>
        <w:ind w:firstLine="709"/>
        <w:jc w:val="both"/>
        <w:rPr>
          <w:sz w:val="24"/>
          <w:szCs w:val="24"/>
        </w:rPr>
      </w:pPr>
      <w:r w:rsidRPr="00855C4E">
        <w:rPr>
          <w:sz w:val="24"/>
          <w:szCs w:val="24"/>
        </w:rPr>
        <w:t>а) совместное определение целей и задач по развитию территории, инвентаризация проблем и потенциалов среды;</w:t>
      </w:r>
    </w:p>
    <w:p w:rsidR="00725EB1" w:rsidRPr="00855C4E" w:rsidRDefault="00725EB1" w:rsidP="00725EB1">
      <w:pPr>
        <w:ind w:firstLine="709"/>
        <w:jc w:val="both"/>
        <w:rPr>
          <w:sz w:val="24"/>
          <w:szCs w:val="24"/>
        </w:rPr>
      </w:pPr>
      <w:r w:rsidRPr="00855C4E">
        <w:rPr>
          <w:sz w:val="24"/>
          <w:szCs w:val="24"/>
        </w:rPr>
        <w:t xml:space="preserve">б) определение основных видов активностей, функциональных зон общественных пространств, под которыми в целях настоящих </w:t>
      </w:r>
      <w:r>
        <w:rPr>
          <w:sz w:val="24"/>
          <w:szCs w:val="24"/>
        </w:rPr>
        <w:t xml:space="preserve">Правилах </w:t>
      </w:r>
      <w:r w:rsidRPr="00855C4E">
        <w:rPr>
          <w:sz w:val="24"/>
          <w:szCs w:val="24"/>
        </w:rPr>
        <w:t xml:space="preserve">понимаются части территории </w:t>
      </w:r>
      <w:r>
        <w:rPr>
          <w:sz w:val="24"/>
          <w:szCs w:val="24"/>
        </w:rPr>
        <w:t>городского округа</w:t>
      </w:r>
      <w:r w:rsidRPr="00855C4E">
        <w:rPr>
          <w:sz w:val="24"/>
          <w:szCs w:val="24"/>
        </w:rPr>
        <w:t>,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725EB1" w:rsidRPr="00855C4E" w:rsidRDefault="00725EB1" w:rsidP="00725EB1">
      <w:pPr>
        <w:ind w:firstLine="709"/>
        <w:jc w:val="both"/>
        <w:rPr>
          <w:sz w:val="24"/>
          <w:szCs w:val="24"/>
        </w:rPr>
      </w:pPr>
      <w:r w:rsidRPr="00855C4E">
        <w:rPr>
          <w:sz w:val="24"/>
          <w:szCs w:val="24"/>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25EB1" w:rsidRPr="00855C4E" w:rsidRDefault="00725EB1" w:rsidP="00725EB1">
      <w:pPr>
        <w:ind w:firstLine="709"/>
        <w:jc w:val="both"/>
        <w:rPr>
          <w:sz w:val="24"/>
          <w:szCs w:val="24"/>
        </w:rPr>
      </w:pPr>
      <w:r w:rsidRPr="00855C4E">
        <w:rPr>
          <w:sz w:val="24"/>
          <w:szCs w:val="24"/>
        </w:rPr>
        <w:t>г) консультации в выборе типов покрытий, с учетом функционального зонирования территории;</w:t>
      </w:r>
    </w:p>
    <w:p w:rsidR="00725EB1" w:rsidRPr="00855C4E" w:rsidRDefault="00725EB1" w:rsidP="00725EB1">
      <w:pPr>
        <w:ind w:firstLine="709"/>
        <w:jc w:val="both"/>
        <w:rPr>
          <w:sz w:val="24"/>
          <w:szCs w:val="24"/>
        </w:rPr>
      </w:pPr>
      <w:r w:rsidRPr="00855C4E">
        <w:rPr>
          <w:sz w:val="24"/>
          <w:szCs w:val="24"/>
        </w:rPr>
        <w:t>д) консультации по предполагаемым типам озеленения;</w:t>
      </w:r>
    </w:p>
    <w:p w:rsidR="00725EB1" w:rsidRPr="00855C4E" w:rsidRDefault="00725EB1" w:rsidP="00725EB1">
      <w:pPr>
        <w:ind w:firstLine="709"/>
        <w:jc w:val="both"/>
        <w:rPr>
          <w:sz w:val="24"/>
          <w:szCs w:val="24"/>
        </w:rPr>
      </w:pPr>
      <w:r w:rsidRPr="00855C4E">
        <w:rPr>
          <w:sz w:val="24"/>
          <w:szCs w:val="24"/>
        </w:rPr>
        <w:t>е) консультации по предполагаемым типам освещения и осветительного оборудования;</w:t>
      </w:r>
    </w:p>
    <w:p w:rsidR="00725EB1" w:rsidRPr="00855C4E" w:rsidRDefault="00725EB1" w:rsidP="00725EB1">
      <w:pPr>
        <w:ind w:firstLine="709"/>
        <w:jc w:val="both"/>
        <w:rPr>
          <w:sz w:val="24"/>
          <w:szCs w:val="24"/>
        </w:rPr>
      </w:pPr>
      <w:r w:rsidRPr="00855C4E">
        <w:rPr>
          <w:sz w:val="24"/>
          <w:szCs w:val="24"/>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725EB1" w:rsidRPr="00855C4E" w:rsidRDefault="00725EB1" w:rsidP="00725EB1">
      <w:pPr>
        <w:ind w:firstLine="709"/>
        <w:jc w:val="both"/>
        <w:rPr>
          <w:sz w:val="24"/>
          <w:szCs w:val="24"/>
        </w:rPr>
      </w:pPr>
      <w:r w:rsidRPr="00855C4E">
        <w:rPr>
          <w:sz w:val="24"/>
          <w:szCs w:val="24"/>
        </w:rPr>
        <w:t>з) одобрение проектных решений участниками процесса проектирования и будущими пользователями;</w:t>
      </w:r>
    </w:p>
    <w:p w:rsidR="00725EB1" w:rsidRPr="00855C4E" w:rsidRDefault="00725EB1" w:rsidP="00725EB1">
      <w:pPr>
        <w:ind w:firstLine="709"/>
        <w:jc w:val="both"/>
        <w:rPr>
          <w:sz w:val="24"/>
          <w:szCs w:val="24"/>
        </w:rPr>
      </w:pPr>
      <w:r w:rsidRPr="00855C4E">
        <w:rPr>
          <w:sz w:val="24"/>
          <w:szCs w:val="24"/>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25EB1" w:rsidRPr="00855C4E" w:rsidRDefault="00725EB1" w:rsidP="00725EB1">
      <w:pPr>
        <w:ind w:firstLine="709"/>
        <w:jc w:val="both"/>
        <w:rPr>
          <w:sz w:val="24"/>
          <w:szCs w:val="24"/>
        </w:rPr>
      </w:pPr>
      <w:r w:rsidRPr="00855C4E">
        <w:rPr>
          <w:sz w:val="24"/>
          <w:szCs w:val="24"/>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25EB1" w:rsidRPr="008219CE" w:rsidRDefault="00725EB1" w:rsidP="00725EB1">
      <w:pPr>
        <w:ind w:firstLine="709"/>
        <w:jc w:val="both"/>
        <w:rPr>
          <w:sz w:val="24"/>
          <w:szCs w:val="24"/>
        </w:rPr>
      </w:pPr>
      <w:r w:rsidRPr="008219CE">
        <w:rPr>
          <w:sz w:val="24"/>
          <w:szCs w:val="24"/>
        </w:rPr>
        <w:t>3.3.2. При реализации проектов рекомендуется информировать общественность о планирующихся изменениях и возможности участия в этом процессе.</w:t>
      </w:r>
    </w:p>
    <w:p w:rsidR="00725EB1" w:rsidRPr="008219CE" w:rsidRDefault="00725EB1" w:rsidP="00725EB1">
      <w:pPr>
        <w:ind w:firstLine="709"/>
        <w:jc w:val="both"/>
        <w:rPr>
          <w:sz w:val="24"/>
          <w:szCs w:val="24"/>
        </w:rPr>
      </w:pPr>
      <w:r w:rsidRPr="008219CE">
        <w:rPr>
          <w:sz w:val="24"/>
          <w:szCs w:val="24"/>
        </w:rPr>
        <w:t>3.3.3. Информирование может осуществляться путем:</w:t>
      </w:r>
    </w:p>
    <w:p w:rsidR="00725EB1" w:rsidRPr="008219CE" w:rsidRDefault="00725EB1" w:rsidP="00725EB1">
      <w:pPr>
        <w:ind w:firstLine="709"/>
        <w:jc w:val="both"/>
        <w:rPr>
          <w:sz w:val="24"/>
          <w:szCs w:val="24"/>
        </w:rPr>
      </w:pPr>
      <w:r w:rsidRPr="008219CE">
        <w:rPr>
          <w:sz w:val="24"/>
          <w:szCs w:val="24"/>
        </w:rPr>
        <w:t xml:space="preserve">а) создания единого информационного интернет-ресурса (сайта или приложения) который будет решать задачи по сбору информации, обеспечению </w:t>
      </w:r>
      <w:r>
        <w:rPr>
          <w:sz w:val="24"/>
          <w:szCs w:val="24"/>
        </w:rPr>
        <w:t>«</w:t>
      </w:r>
      <w:r w:rsidRPr="008219CE">
        <w:rPr>
          <w:sz w:val="24"/>
          <w:szCs w:val="24"/>
        </w:rPr>
        <w:t>онлайн</w:t>
      </w:r>
      <w:r>
        <w:rPr>
          <w:sz w:val="24"/>
          <w:szCs w:val="24"/>
        </w:rPr>
        <w:t>»</w:t>
      </w:r>
      <w:r w:rsidRPr="008219CE">
        <w:rPr>
          <w:sz w:val="24"/>
          <w:szCs w:val="24"/>
        </w:rPr>
        <w:t xml:space="preserve">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725EB1" w:rsidRPr="008219CE" w:rsidRDefault="00725EB1" w:rsidP="00725EB1">
      <w:pPr>
        <w:ind w:firstLine="709"/>
        <w:jc w:val="both"/>
        <w:rPr>
          <w:sz w:val="24"/>
          <w:szCs w:val="24"/>
        </w:rPr>
      </w:pPr>
      <w:r w:rsidRPr="008219CE">
        <w:rPr>
          <w:sz w:val="24"/>
          <w:szCs w:val="24"/>
        </w:rPr>
        <w:t xml:space="preserve">б) работы с </w:t>
      </w:r>
      <w:r>
        <w:rPr>
          <w:sz w:val="24"/>
          <w:szCs w:val="24"/>
        </w:rPr>
        <w:t>городскими</w:t>
      </w:r>
      <w:r w:rsidRPr="008219CE">
        <w:rPr>
          <w:sz w:val="24"/>
          <w:szCs w:val="24"/>
        </w:rPr>
        <w:t xml:space="preserve"> средствами массовой информации, охватывающими широкий круг людей разных возрастных групп и потенциальные аудитории проекта;</w:t>
      </w:r>
    </w:p>
    <w:p w:rsidR="00725EB1" w:rsidRPr="008219CE" w:rsidRDefault="00725EB1" w:rsidP="00725EB1">
      <w:pPr>
        <w:ind w:firstLine="709"/>
        <w:jc w:val="both"/>
        <w:rPr>
          <w:sz w:val="24"/>
          <w:szCs w:val="24"/>
        </w:rPr>
      </w:pPr>
      <w:r w:rsidRPr="008219CE">
        <w:rPr>
          <w:sz w:val="24"/>
          <w:szCs w:val="24"/>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725EB1" w:rsidRPr="008219CE" w:rsidRDefault="00725EB1" w:rsidP="00725EB1">
      <w:pPr>
        <w:ind w:firstLine="709"/>
        <w:jc w:val="both"/>
        <w:rPr>
          <w:sz w:val="24"/>
          <w:szCs w:val="24"/>
        </w:rPr>
      </w:pPr>
      <w:r w:rsidRPr="008219CE">
        <w:rPr>
          <w:sz w:val="24"/>
          <w:szCs w:val="24"/>
        </w:rPr>
        <w:lastRenderedPageBreak/>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725EB1" w:rsidRPr="008219CE" w:rsidRDefault="00725EB1" w:rsidP="00725EB1">
      <w:pPr>
        <w:ind w:firstLine="709"/>
        <w:jc w:val="both"/>
        <w:rPr>
          <w:sz w:val="24"/>
          <w:szCs w:val="24"/>
        </w:rPr>
      </w:pPr>
      <w:r w:rsidRPr="008219CE">
        <w:rPr>
          <w:sz w:val="24"/>
          <w:szCs w:val="24"/>
        </w:rPr>
        <w:t>д) индивидуальных приглашений участников встречи лично, по электронной почте или по телефону;</w:t>
      </w:r>
    </w:p>
    <w:p w:rsidR="00725EB1" w:rsidRPr="008219CE" w:rsidRDefault="00725EB1" w:rsidP="00725EB1">
      <w:pPr>
        <w:ind w:firstLine="709"/>
        <w:jc w:val="both"/>
        <w:rPr>
          <w:sz w:val="24"/>
          <w:szCs w:val="24"/>
        </w:rPr>
      </w:pPr>
      <w:r w:rsidRPr="008219CE">
        <w:rPr>
          <w:sz w:val="24"/>
          <w:szCs w:val="24"/>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725EB1" w:rsidRPr="008219CE" w:rsidRDefault="00725EB1" w:rsidP="00725EB1">
      <w:pPr>
        <w:ind w:firstLine="709"/>
        <w:jc w:val="both"/>
        <w:rPr>
          <w:sz w:val="24"/>
          <w:szCs w:val="24"/>
        </w:rPr>
      </w:pPr>
      <w:r w:rsidRPr="008219CE">
        <w:rPr>
          <w:sz w:val="24"/>
          <w:szCs w:val="24"/>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725EB1" w:rsidRPr="008219CE" w:rsidRDefault="00725EB1" w:rsidP="00725EB1">
      <w:pPr>
        <w:ind w:firstLine="709"/>
        <w:jc w:val="both"/>
        <w:rPr>
          <w:sz w:val="24"/>
          <w:szCs w:val="24"/>
        </w:rPr>
      </w:pPr>
      <w:r w:rsidRPr="008219CE">
        <w:rPr>
          <w:sz w:val="24"/>
          <w:szCs w:val="24"/>
        </w:rP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725EB1" w:rsidRDefault="00725EB1" w:rsidP="00725EB1">
      <w:pPr>
        <w:ind w:firstLine="709"/>
        <w:jc w:val="both"/>
        <w:rPr>
          <w:sz w:val="24"/>
          <w:szCs w:val="24"/>
        </w:rPr>
      </w:pPr>
    </w:p>
    <w:p w:rsidR="00725EB1" w:rsidRPr="008219CE" w:rsidRDefault="00725EB1" w:rsidP="00725EB1">
      <w:pPr>
        <w:ind w:firstLine="709"/>
        <w:jc w:val="both"/>
        <w:rPr>
          <w:sz w:val="24"/>
          <w:szCs w:val="24"/>
        </w:rPr>
      </w:pPr>
      <w:r w:rsidRPr="008219CE">
        <w:rPr>
          <w:sz w:val="24"/>
          <w:szCs w:val="24"/>
        </w:rPr>
        <w:t>3.4. Механизмы общественного участия</w:t>
      </w:r>
      <w:r>
        <w:rPr>
          <w:sz w:val="24"/>
          <w:szCs w:val="24"/>
        </w:rPr>
        <w:t>:</w:t>
      </w:r>
    </w:p>
    <w:p w:rsidR="00725EB1" w:rsidRPr="008219CE" w:rsidRDefault="00725EB1" w:rsidP="00725EB1">
      <w:pPr>
        <w:ind w:firstLine="709"/>
        <w:jc w:val="both"/>
        <w:rPr>
          <w:sz w:val="24"/>
          <w:szCs w:val="24"/>
        </w:rPr>
      </w:pPr>
      <w:r w:rsidRPr="008219CE">
        <w:rPr>
          <w:sz w:val="24"/>
          <w:szCs w:val="24"/>
        </w:rPr>
        <w:t xml:space="preserve">3.4.1. Обсуждение проектов </w:t>
      </w:r>
      <w:r>
        <w:rPr>
          <w:sz w:val="24"/>
          <w:szCs w:val="24"/>
        </w:rPr>
        <w:t>целесообразно</w:t>
      </w:r>
      <w:r w:rsidRPr="008219CE">
        <w:rPr>
          <w:sz w:val="24"/>
          <w:szCs w:val="24"/>
        </w:rPr>
        <w:t xml:space="preserve">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w:t>
      </w:r>
      <w:hyperlink r:id="rId8" w:tooltip="Федеральный закон от 21.07.2014 N 212-ФЗ (ред. от 03.07.2016) &quot;Об основах общественного контроля в Российской Федерации&quot;{КонсультантПлюс}" w:history="1">
        <w:r w:rsidRPr="008219CE">
          <w:rPr>
            <w:sz w:val="24"/>
            <w:szCs w:val="24"/>
          </w:rPr>
          <w:t>законом</w:t>
        </w:r>
      </w:hyperlink>
      <w:r w:rsidRPr="008219CE">
        <w:rPr>
          <w:sz w:val="24"/>
          <w:szCs w:val="24"/>
        </w:rPr>
        <w:t xml:space="preserve"> от 21 июля 2014 г. N 212-ФЗ «Об основах общественного контроля в Российской Федерации».</w:t>
      </w:r>
    </w:p>
    <w:p w:rsidR="00725EB1" w:rsidRPr="00217781" w:rsidRDefault="00725EB1" w:rsidP="00725EB1">
      <w:pPr>
        <w:ind w:firstLine="709"/>
        <w:jc w:val="both"/>
        <w:rPr>
          <w:sz w:val="24"/>
          <w:szCs w:val="24"/>
        </w:rPr>
      </w:pPr>
      <w:r w:rsidRPr="00217781">
        <w:rPr>
          <w:sz w:val="24"/>
          <w:szCs w:val="24"/>
        </w:rPr>
        <w:t>3.4.2. Целесообразно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725EB1" w:rsidRPr="008219CE" w:rsidRDefault="00725EB1" w:rsidP="00725EB1">
      <w:pPr>
        <w:ind w:firstLine="709"/>
        <w:jc w:val="both"/>
        <w:rPr>
          <w:sz w:val="24"/>
          <w:szCs w:val="24"/>
        </w:rPr>
      </w:pPr>
      <w:r w:rsidRPr="008219CE">
        <w:rPr>
          <w:sz w:val="24"/>
          <w:szCs w:val="24"/>
        </w:rPr>
        <w:t xml:space="preserve">3.4.3. На каждом этапе проектирования </w:t>
      </w:r>
      <w:r>
        <w:rPr>
          <w:sz w:val="24"/>
          <w:szCs w:val="24"/>
        </w:rPr>
        <w:t>целесообразно</w:t>
      </w:r>
      <w:r w:rsidRPr="008219CE">
        <w:rPr>
          <w:sz w:val="24"/>
          <w:szCs w:val="24"/>
        </w:rPr>
        <w:t xml:space="preserve"> выбирать наиболее подходящие для конкретной ситуации механизмы, наиболее простые и понятные для всех заинтересованных в проекте сторон.</w:t>
      </w:r>
    </w:p>
    <w:p w:rsidR="00725EB1" w:rsidRPr="008219CE" w:rsidRDefault="00725EB1" w:rsidP="00725EB1">
      <w:pPr>
        <w:ind w:firstLine="709"/>
        <w:jc w:val="both"/>
        <w:rPr>
          <w:sz w:val="24"/>
          <w:szCs w:val="24"/>
        </w:rPr>
      </w:pPr>
      <w:r w:rsidRPr="008219CE">
        <w:rPr>
          <w:sz w:val="24"/>
          <w:szCs w:val="24"/>
        </w:rPr>
        <w:t xml:space="preserve">3.4.4. Для проведения общественных обсуждений </w:t>
      </w:r>
      <w:r>
        <w:rPr>
          <w:sz w:val="24"/>
          <w:szCs w:val="24"/>
        </w:rPr>
        <w:t>целесообразно</w:t>
      </w:r>
      <w:r w:rsidRPr="008219CE">
        <w:rPr>
          <w:sz w:val="24"/>
          <w:szCs w:val="24"/>
        </w:rPr>
        <w:t xml:space="preserve">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725EB1" w:rsidRPr="008219CE" w:rsidRDefault="00725EB1" w:rsidP="00725EB1">
      <w:pPr>
        <w:ind w:firstLine="709"/>
        <w:jc w:val="both"/>
        <w:rPr>
          <w:sz w:val="24"/>
          <w:szCs w:val="24"/>
        </w:rPr>
      </w:pPr>
      <w:r w:rsidRPr="008219CE">
        <w:rPr>
          <w:sz w:val="24"/>
          <w:szCs w:val="24"/>
        </w:rPr>
        <w:t xml:space="preserve">3.4.5. По итогам встреч, проектных семинаров, воркшопов, дизайн-игр и любых других форматов общественных обсуждений </w:t>
      </w:r>
      <w:r>
        <w:rPr>
          <w:sz w:val="24"/>
          <w:szCs w:val="24"/>
        </w:rPr>
        <w:t>целесообразно</w:t>
      </w:r>
      <w:r w:rsidRPr="008219CE">
        <w:rPr>
          <w:sz w:val="24"/>
          <w:szCs w:val="24"/>
        </w:rPr>
        <w:t xml:space="preserve">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w:t>
      </w:r>
      <w:r>
        <w:rPr>
          <w:sz w:val="24"/>
          <w:szCs w:val="24"/>
        </w:rPr>
        <w:t>городского округа</w:t>
      </w:r>
      <w:r w:rsidRPr="008219CE">
        <w:rPr>
          <w:sz w:val="24"/>
          <w:szCs w:val="24"/>
        </w:rPr>
        <w:t xml:space="preserve"> для того, чтобы граждане могли отслеживать процесс развития проекта, а также комментировать и включаться в этот процесс на любом этапе.</w:t>
      </w:r>
    </w:p>
    <w:p w:rsidR="00725EB1" w:rsidRPr="008219CE" w:rsidRDefault="00725EB1" w:rsidP="00725EB1">
      <w:pPr>
        <w:ind w:firstLine="709"/>
        <w:jc w:val="both"/>
        <w:rPr>
          <w:sz w:val="24"/>
          <w:szCs w:val="24"/>
        </w:rPr>
      </w:pPr>
      <w:r w:rsidRPr="008219CE">
        <w:rPr>
          <w:sz w:val="24"/>
          <w:szCs w:val="24"/>
        </w:rPr>
        <w:t>3.4.6. Для обеспечения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w:t>
      </w:r>
    </w:p>
    <w:p w:rsidR="00725EB1" w:rsidRPr="008219CE" w:rsidRDefault="00725EB1" w:rsidP="00725EB1">
      <w:pPr>
        <w:ind w:firstLine="709"/>
        <w:jc w:val="both"/>
        <w:rPr>
          <w:sz w:val="24"/>
          <w:szCs w:val="24"/>
        </w:rPr>
      </w:pPr>
      <w:r w:rsidRPr="008219CE">
        <w:rPr>
          <w:sz w:val="24"/>
          <w:szCs w:val="24"/>
        </w:rPr>
        <w:t>3.4.7. Общественный контроль является одним из механизмов общественного участия.</w:t>
      </w:r>
      <w:r>
        <w:rPr>
          <w:sz w:val="24"/>
          <w:szCs w:val="24"/>
        </w:rPr>
        <w:t xml:space="preserve"> Целесообразно</w:t>
      </w:r>
      <w:r w:rsidRPr="008219CE">
        <w:rPr>
          <w:sz w:val="24"/>
          <w:szCs w:val="24"/>
        </w:rPr>
        <w:t xml:space="preserve">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725EB1" w:rsidRPr="008219CE" w:rsidRDefault="00725EB1" w:rsidP="00725EB1">
      <w:pPr>
        <w:ind w:firstLine="709"/>
        <w:jc w:val="both"/>
        <w:rPr>
          <w:sz w:val="24"/>
          <w:szCs w:val="24"/>
        </w:rPr>
      </w:pPr>
      <w:r w:rsidRPr="008219CE">
        <w:rPr>
          <w:sz w:val="24"/>
          <w:szCs w:val="24"/>
        </w:rPr>
        <w:t>3.4.</w:t>
      </w:r>
      <w:r>
        <w:rPr>
          <w:sz w:val="24"/>
          <w:szCs w:val="24"/>
        </w:rPr>
        <w:t>8</w:t>
      </w:r>
      <w:r w:rsidRPr="008219CE">
        <w:rPr>
          <w:sz w:val="24"/>
          <w:szCs w:val="24"/>
        </w:rPr>
        <w:t xml:space="preserve">.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w:t>
      </w:r>
      <w:r w:rsidRPr="008219CE">
        <w:rPr>
          <w:sz w:val="24"/>
          <w:szCs w:val="24"/>
        </w:rPr>
        <w:lastRenderedPageBreak/>
        <w:t xml:space="preserve">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w:t>
      </w:r>
      <w:r>
        <w:rPr>
          <w:sz w:val="24"/>
          <w:szCs w:val="24"/>
        </w:rPr>
        <w:t>администрации городского округа</w:t>
      </w:r>
      <w:r w:rsidRPr="008219CE">
        <w:rPr>
          <w:sz w:val="24"/>
          <w:szCs w:val="24"/>
        </w:rPr>
        <w:t xml:space="preserve"> и (или) на интерактивный портал в сети Интернет.</w:t>
      </w:r>
    </w:p>
    <w:p w:rsidR="00725EB1" w:rsidRPr="008219CE" w:rsidRDefault="00725EB1" w:rsidP="00725EB1">
      <w:pPr>
        <w:ind w:firstLine="709"/>
        <w:jc w:val="both"/>
        <w:rPr>
          <w:sz w:val="24"/>
          <w:szCs w:val="24"/>
        </w:rPr>
      </w:pPr>
      <w:r w:rsidRPr="008219CE">
        <w:rPr>
          <w:sz w:val="24"/>
          <w:szCs w:val="24"/>
        </w:rPr>
        <w:t>3.4.</w:t>
      </w:r>
      <w:r>
        <w:rPr>
          <w:sz w:val="24"/>
          <w:szCs w:val="24"/>
        </w:rPr>
        <w:t>9</w:t>
      </w:r>
      <w:r w:rsidRPr="008219CE">
        <w:rPr>
          <w:sz w:val="24"/>
          <w:szCs w:val="24"/>
        </w:rPr>
        <w:t>.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25EB1" w:rsidRPr="00B3627D" w:rsidRDefault="00725EB1" w:rsidP="00725EB1">
      <w:pPr>
        <w:ind w:firstLine="709"/>
        <w:jc w:val="both"/>
        <w:rPr>
          <w:sz w:val="24"/>
          <w:szCs w:val="24"/>
        </w:rPr>
      </w:pPr>
      <w:r w:rsidRPr="00B3627D">
        <w:rPr>
          <w:sz w:val="24"/>
          <w:szCs w:val="24"/>
        </w:rPr>
        <w:t>3.4.10. В муниципальном образовании Сосновоборский городской округ порядок общественного участия населения в обсуждении и принятии решений в части реализации проектов комплексного благоустройства и развития городской среды регламентируется следующими муниципальными нормативными правовыми актами:</w:t>
      </w:r>
    </w:p>
    <w:p w:rsidR="00725EB1" w:rsidRPr="0094463F" w:rsidRDefault="00725EB1" w:rsidP="00725EB1">
      <w:pPr>
        <w:ind w:firstLine="709"/>
        <w:jc w:val="both"/>
        <w:rPr>
          <w:sz w:val="24"/>
          <w:szCs w:val="24"/>
        </w:rPr>
      </w:pPr>
      <w:r w:rsidRPr="0094463F">
        <w:rPr>
          <w:sz w:val="24"/>
          <w:szCs w:val="24"/>
        </w:rPr>
        <w:t>а) «Положением о порядке назначения и проведения опроса граждан на территории муниципального образования Сосновоборский городской округ Ленинградской области», утвержденным решением совета депутатов от 29.05.2020 № 55;</w:t>
      </w:r>
    </w:p>
    <w:p w:rsidR="00725EB1" w:rsidRPr="00B3627D" w:rsidRDefault="00725EB1" w:rsidP="00725EB1">
      <w:pPr>
        <w:ind w:firstLine="709"/>
        <w:jc w:val="both"/>
        <w:rPr>
          <w:sz w:val="24"/>
          <w:szCs w:val="24"/>
        </w:rPr>
      </w:pPr>
      <w:r w:rsidRPr="00B3627D">
        <w:rPr>
          <w:sz w:val="24"/>
          <w:szCs w:val="24"/>
        </w:rPr>
        <w:t>б) «Положением о публичных слушаниях в Сосновоборском городском округе», утвержденным решением совета депутатов от 18.09.2006 №143;</w:t>
      </w:r>
    </w:p>
    <w:p w:rsidR="00725EB1" w:rsidRPr="00B3627D" w:rsidRDefault="00725EB1" w:rsidP="00725EB1">
      <w:pPr>
        <w:ind w:firstLine="709"/>
        <w:jc w:val="both"/>
        <w:rPr>
          <w:sz w:val="24"/>
          <w:szCs w:val="24"/>
        </w:rPr>
      </w:pPr>
      <w:r w:rsidRPr="00B3627D">
        <w:rPr>
          <w:sz w:val="24"/>
          <w:szCs w:val="24"/>
        </w:rPr>
        <w:t>в) «Положением о порядке назначения и проведения собраний и конференций граждан (собраний делегатов) на территории муниципального образования Сосновоборский городской округ Ленинградской области», утвержденным решением совета депутатов от 21.09.2011 №78;</w:t>
      </w:r>
    </w:p>
    <w:p w:rsidR="00725EB1" w:rsidRPr="00B3627D" w:rsidRDefault="00725EB1" w:rsidP="00725EB1">
      <w:pPr>
        <w:ind w:firstLine="709"/>
        <w:jc w:val="both"/>
        <w:rPr>
          <w:sz w:val="24"/>
          <w:szCs w:val="24"/>
        </w:rPr>
      </w:pPr>
      <w:r w:rsidRPr="00B3627D">
        <w:rPr>
          <w:sz w:val="24"/>
          <w:szCs w:val="24"/>
        </w:rPr>
        <w:t>г) «Положением об общественных обсуждениях на территории муниципального образования Сосновоборский городской округ Ленинградской области», утвержденным решением совета депутатов от 29.09.2017 N129;</w:t>
      </w:r>
    </w:p>
    <w:p w:rsidR="00725EB1" w:rsidRPr="00B3627D" w:rsidRDefault="00725EB1" w:rsidP="00725EB1">
      <w:pPr>
        <w:ind w:firstLine="709"/>
        <w:jc w:val="both"/>
        <w:rPr>
          <w:sz w:val="24"/>
          <w:szCs w:val="24"/>
        </w:rPr>
      </w:pPr>
      <w:r w:rsidRPr="00B3627D">
        <w:rPr>
          <w:sz w:val="24"/>
          <w:szCs w:val="24"/>
        </w:rPr>
        <w:t>д) иными муниципальными нормативными правовыми актами, регламентирующими порядок общественных обсуждений вопросов местного значения городского округа.</w:t>
      </w:r>
    </w:p>
    <w:p w:rsidR="00725EB1" w:rsidRPr="00B3627D" w:rsidRDefault="00725EB1" w:rsidP="00725EB1">
      <w:pPr>
        <w:ind w:firstLine="709"/>
        <w:jc w:val="both"/>
        <w:rPr>
          <w:sz w:val="24"/>
          <w:szCs w:val="24"/>
        </w:rPr>
      </w:pPr>
      <w:r w:rsidRPr="00B3627D">
        <w:rPr>
          <w:sz w:val="24"/>
          <w:szCs w:val="24"/>
        </w:rPr>
        <w:t xml:space="preserve">3.4.11. Наряду с предусмотренными Федеральным законом от 6 октября 2003 года N131-ФЗ «Об общих принципах организации местного самоуправления в Российской Федерации» и настоящими Правилами формами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B3627D">
          <w:rPr>
            <w:sz w:val="24"/>
            <w:szCs w:val="24"/>
          </w:rPr>
          <w:t>Конституции</w:t>
        </w:r>
      </w:hyperlink>
      <w:r w:rsidRPr="00B3627D">
        <w:rPr>
          <w:sz w:val="24"/>
          <w:szCs w:val="24"/>
        </w:rPr>
        <w:t xml:space="preserve"> Российской Федерации, Федеральному закону от 6 октября 2003 года N131-ФЗ «Об общих принципах организации местного самоуправления в Российской Федерации» и иным федеральным законам, законам Ленинградской области.</w:t>
      </w:r>
    </w:p>
    <w:p w:rsidR="00725EB1" w:rsidRPr="008D3C1F" w:rsidRDefault="00725EB1" w:rsidP="00725EB1">
      <w:pPr>
        <w:ind w:firstLine="709"/>
        <w:jc w:val="both"/>
        <w:rPr>
          <w:sz w:val="24"/>
          <w:szCs w:val="24"/>
        </w:rPr>
      </w:pPr>
      <w:r w:rsidRPr="008D3C1F">
        <w:rPr>
          <w:sz w:val="24"/>
          <w:szCs w:val="24"/>
        </w:rPr>
        <w:t>3.5.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r>
        <w:rPr>
          <w:sz w:val="24"/>
          <w:szCs w:val="24"/>
        </w:rPr>
        <w:t>:</w:t>
      </w:r>
    </w:p>
    <w:p w:rsidR="00725EB1" w:rsidRPr="008D3C1F" w:rsidRDefault="00725EB1" w:rsidP="00725EB1">
      <w:pPr>
        <w:ind w:firstLine="709"/>
        <w:jc w:val="both"/>
        <w:rPr>
          <w:sz w:val="24"/>
          <w:szCs w:val="24"/>
        </w:rPr>
      </w:pPr>
      <w:r w:rsidRPr="008D3C1F">
        <w:rPr>
          <w:sz w:val="24"/>
          <w:szCs w:val="24"/>
        </w:rPr>
        <w:t xml:space="preserve">3.5.1. Создание комфортной городской среды </w:t>
      </w:r>
      <w:r>
        <w:rPr>
          <w:sz w:val="24"/>
          <w:szCs w:val="24"/>
        </w:rPr>
        <w:t>целесообразно</w:t>
      </w:r>
      <w:r w:rsidRPr="008D3C1F">
        <w:rPr>
          <w:sz w:val="24"/>
          <w:szCs w:val="24"/>
        </w:rPr>
        <w:t xml:space="preserve"> в том числе направлять на повышение привлекательности </w:t>
      </w:r>
      <w:r>
        <w:rPr>
          <w:sz w:val="24"/>
          <w:szCs w:val="24"/>
        </w:rPr>
        <w:t xml:space="preserve">городского округа </w:t>
      </w:r>
      <w:r w:rsidRPr="008D3C1F">
        <w:rPr>
          <w:sz w:val="24"/>
          <w:szCs w:val="24"/>
        </w:rPr>
        <w:t xml:space="preserve">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w:t>
      </w:r>
      <w:r>
        <w:rPr>
          <w:sz w:val="24"/>
          <w:szCs w:val="24"/>
        </w:rPr>
        <w:t xml:space="preserve">целесообразно </w:t>
      </w:r>
      <w:r w:rsidRPr="008D3C1F">
        <w:rPr>
          <w:sz w:val="24"/>
          <w:szCs w:val="24"/>
        </w:rPr>
        <w:t>осуществлять с учетом интересов лиц, осуществляющих предпринимательскую деятельность, в том числе с привлечением их к участию.</w:t>
      </w:r>
    </w:p>
    <w:p w:rsidR="00725EB1" w:rsidRPr="008D3C1F" w:rsidRDefault="00725EB1" w:rsidP="00725EB1">
      <w:pPr>
        <w:ind w:firstLine="709"/>
        <w:jc w:val="both"/>
        <w:rPr>
          <w:sz w:val="24"/>
          <w:szCs w:val="24"/>
        </w:rPr>
      </w:pPr>
      <w:r w:rsidRPr="008D3C1F">
        <w:rPr>
          <w:sz w:val="24"/>
          <w:szCs w:val="24"/>
        </w:rPr>
        <w:t>3.5.2. Участие лиц, осуществляющих предпринимательскую деятельность, в реализации комплексных проектов благоустройства может заключаться:</w:t>
      </w:r>
    </w:p>
    <w:p w:rsidR="00725EB1" w:rsidRPr="008D3C1F" w:rsidRDefault="00725EB1" w:rsidP="00725EB1">
      <w:pPr>
        <w:ind w:firstLine="709"/>
        <w:jc w:val="both"/>
        <w:rPr>
          <w:sz w:val="24"/>
          <w:szCs w:val="24"/>
        </w:rPr>
      </w:pPr>
      <w:r w:rsidRPr="008D3C1F">
        <w:rPr>
          <w:sz w:val="24"/>
          <w:szCs w:val="24"/>
        </w:rPr>
        <w:t>а) в создании и предоставлении разного рода услуг и сервисов для посетителей общественных пространств;</w:t>
      </w:r>
    </w:p>
    <w:p w:rsidR="00725EB1" w:rsidRPr="008D3C1F" w:rsidRDefault="00725EB1" w:rsidP="00725EB1">
      <w:pPr>
        <w:ind w:firstLine="709"/>
        <w:jc w:val="both"/>
        <w:rPr>
          <w:sz w:val="24"/>
          <w:szCs w:val="24"/>
        </w:rPr>
      </w:pPr>
      <w:r w:rsidRPr="008D3C1F">
        <w:rPr>
          <w:sz w:val="24"/>
          <w:szCs w:val="24"/>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725EB1" w:rsidRPr="008D3C1F" w:rsidRDefault="00725EB1" w:rsidP="00725EB1">
      <w:pPr>
        <w:ind w:firstLine="709"/>
        <w:jc w:val="both"/>
        <w:rPr>
          <w:sz w:val="24"/>
          <w:szCs w:val="24"/>
        </w:rPr>
      </w:pPr>
      <w:r w:rsidRPr="008D3C1F">
        <w:rPr>
          <w:sz w:val="24"/>
          <w:szCs w:val="24"/>
        </w:rPr>
        <w:t>в) в строительстве, реконструкции, реставрации объектов недвижимости;</w:t>
      </w:r>
    </w:p>
    <w:p w:rsidR="00725EB1" w:rsidRPr="008D3C1F" w:rsidRDefault="00725EB1" w:rsidP="00725EB1">
      <w:pPr>
        <w:ind w:firstLine="709"/>
        <w:jc w:val="both"/>
        <w:rPr>
          <w:sz w:val="24"/>
          <w:szCs w:val="24"/>
        </w:rPr>
      </w:pPr>
      <w:r w:rsidRPr="008D3C1F">
        <w:rPr>
          <w:sz w:val="24"/>
          <w:szCs w:val="24"/>
        </w:rPr>
        <w:t>г) в производстве или размещении элементов благоустройства;</w:t>
      </w:r>
    </w:p>
    <w:p w:rsidR="00725EB1" w:rsidRPr="008D3C1F" w:rsidRDefault="00725EB1" w:rsidP="00725EB1">
      <w:pPr>
        <w:ind w:firstLine="709"/>
        <w:jc w:val="both"/>
        <w:rPr>
          <w:sz w:val="24"/>
          <w:szCs w:val="24"/>
        </w:rPr>
      </w:pPr>
      <w:r w:rsidRPr="008D3C1F">
        <w:rPr>
          <w:sz w:val="24"/>
          <w:szCs w:val="24"/>
        </w:rPr>
        <w:t xml:space="preserve">д) в комплексном благоустройстве отдельных территорий, прилегающих к территориям, благоустраиваемым за счет средств </w:t>
      </w:r>
      <w:r>
        <w:rPr>
          <w:sz w:val="24"/>
          <w:szCs w:val="24"/>
        </w:rPr>
        <w:t>бюджета городского округа</w:t>
      </w:r>
      <w:r w:rsidRPr="008D3C1F">
        <w:rPr>
          <w:sz w:val="24"/>
          <w:szCs w:val="24"/>
        </w:rPr>
        <w:t>;</w:t>
      </w:r>
    </w:p>
    <w:p w:rsidR="00725EB1" w:rsidRPr="008D3C1F" w:rsidRDefault="00725EB1" w:rsidP="00725EB1">
      <w:pPr>
        <w:ind w:firstLine="709"/>
        <w:jc w:val="both"/>
        <w:rPr>
          <w:sz w:val="24"/>
          <w:szCs w:val="24"/>
        </w:rPr>
      </w:pPr>
      <w:r w:rsidRPr="008D3C1F">
        <w:rPr>
          <w:sz w:val="24"/>
          <w:szCs w:val="24"/>
        </w:rPr>
        <w:t>е) в организации мероприятий, обеспечивающих приток посетителей на создаваемые общественные пространства;</w:t>
      </w:r>
    </w:p>
    <w:p w:rsidR="00725EB1" w:rsidRPr="008D3C1F" w:rsidRDefault="00725EB1" w:rsidP="00725EB1">
      <w:pPr>
        <w:ind w:firstLine="709"/>
        <w:jc w:val="both"/>
        <w:rPr>
          <w:sz w:val="24"/>
          <w:szCs w:val="24"/>
        </w:rPr>
      </w:pPr>
      <w:r w:rsidRPr="008D3C1F">
        <w:rPr>
          <w:sz w:val="24"/>
          <w:szCs w:val="24"/>
        </w:rPr>
        <w:lastRenderedPageBreak/>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725EB1" w:rsidRPr="008D3C1F" w:rsidRDefault="00725EB1" w:rsidP="00725EB1">
      <w:pPr>
        <w:ind w:firstLine="709"/>
        <w:jc w:val="both"/>
        <w:rPr>
          <w:sz w:val="24"/>
          <w:szCs w:val="24"/>
        </w:rPr>
      </w:pPr>
      <w:r w:rsidRPr="008D3C1F">
        <w:rPr>
          <w:sz w:val="24"/>
          <w:szCs w:val="24"/>
        </w:rPr>
        <w:t>з) в иных формах.</w:t>
      </w:r>
    </w:p>
    <w:p w:rsidR="00725EB1" w:rsidRPr="008D3C1F" w:rsidRDefault="00725EB1" w:rsidP="00725EB1">
      <w:pPr>
        <w:ind w:firstLine="709"/>
        <w:jc w:val="both"/>
        <w:rPr>
          <w:sz w:val="24"/>
          <w:szCs w:val="24"/>
        </w:rPr>
      </w:pPr>
      <w:r w:rsidRPr="008D3C1F">
        <w:rPr>
          <w:sz w:val="24"/>
          <w:szCs w:val="24"/>
        </w:rPr>
        <w:t>3.5.2.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725EB1" w:rsidRDefault="00725EB1" w:rsidP="00725EB1">
      <w:pPr>
        <w:ind w:firstLine="709"/>
        <w:jc w:val="both"/>
        <w:rPr>
          <w:sz w:val="24"/>
          <w:szCs w:val="24"/>
        </w:rPr>
      </w:pPr>
      <w:r w:rsidRPr="008D3C1F">
        <w:rPr>
          <w:sz w:val="24"/>
          <w:szCs w:val="24"/>
        </w:rPr>
        <w:t xml:space="preserve">3.5.3. </w:t>
      </w:r>
      <w:r>
        <w:rPr>
          <w:sz w:val="24"/>
          <w:szCs w:val="24"/>
        </w:rPr>
        <w:t>Целесообразно</w:t>
      </w:r>
      <w:r w:rsidRPr="008D3C1F">
        <w:rPr>
          <w:sz w:val="24"/>
          <w:szCs w:val="24"/>
        </w:rPr>
        <w:t xml:space="preserve">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725EB1" w:rsidRPr="008D3C1F" w:rsidRDefault="00725EB1" w:rsidP="00725EB1">
      <w:pPr>
        <w:ind w:firstLine="709"/>
        <w:jc w:val="both"/>
        <w:rPr>
          <w:sz w:val="24"/>
          <w:szCs w:val="24"/>
        </w:rPr>
      </w:pPr>
    </w:p>
    <w:p w:rsidR="00725EB1" w:rsidRDefault="00725EB1" w:rsidP="00725EB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Статья </w:t>
      </w:r>
      <w:r w:rsidRPr="008D3C1F">
        <w:rPr>
          <w:rFonts w:ascii="Times New Roman" w:hAnsi="Times New Roman" w:cs="Times New Roman"/>
          <w:sz w:val="24"/>
          <w:szCs w:val="24"/>
        </w:rPr>
        <w:t>4. Перечень сводов правил и национальных</w:t>
      </w:r>
      <w:r>
        <w:rPr>
          <w:rFonts w:ascii="Times New Roman" w:hAnsi="Times New Roman" w:cs="Times New Roman"/>
          <w:sz w:val="24"/>
          <w:szCs w:val="24"/>
        </w:rPr>
        <w:t xml:space="preserve"> </w:t>
      </w:r>
      <w:r w:rsidRPr="008D3C1F">
        <w:rPr>
          <w:rFonts w:ascii="Times New Roman" w:hAnsi="Times New Roman" w:cs="Times New Roman"/>
          <w:sz w:val="24"/>
          <w:szCs w:val="24"/>
        </w:rPr>
        <w:t>стандартов, применяемых</w:t>
      </w:r>
    </w:p>
    <w:p w:rsidR="00725EB1" w:rsidRPr="008D3C1F" w:rsidRDefault="00725EB1" w:rsidP="00725EB1">
      <w:pPr>
        <w:pStyle w:val="ConsPlusTitle"/>
        <w:jc w:val="center"/>
        <w:rPr>
          <w:rFonts w:ascii="Times New Roman" w:hAnsi="Times New Roman" w:cs="Times New Roman"/>
          <w:sz w:val="24"/>
          <w:szCs w:val="24"/>
        </w:rPr>
      </w:pPr>
      <w:r w:rsidRPr="008D3C1F">
        <w:rPr>
          <w:rFonts w:ascii="Times New Roman" w:hAnsi="Times New Roman" w:cs="Times New Roman"/>
          <w:sz w:val="24"/>
          <w:szCs w:val="24"/>
        </w:rPr>
        <w:t>при осуществлении деятельности</w:t>
      </w:r>
      <w:r>
        <w:rPr>
          <w:rFonts w:ascii="Times New Roman" w:hAnsi="Times New Roman" w:cs="Times New Roman"/>
          <w:sz w:val="24"/>
          <w:szCs w:val="24"/>
        </w:rPr>
        <w:t xml:space="preserve"> </w:t>
      </w:r>
      <w:r w:rsidRPr="008D3C1F">
        <w:rPr>
          <w:rFonts w:ascii="Times New Roman" w:hAnsi="Times New Roman" w:cs="Times New Roman"/>
          <w:sz w:val="24"/>
          <w:szCs w:val="24"/>
        </w:rPr>
        <w:t>по благоустройству</w:t>
      </w:r>
    </w:p>
    <w:p w:rsidR="00725EB1" w:rsidRPr="008D3C1F" w:rsidRDefault="00725EB1" w:rsidP="00725EB1">
      <w:pPr>
        <w:ind w:firstLine="709"/>
        <w:jc w:val="both"/>
        <w:rPr>
          <w:sz w:val="24"/>
          <w:szCs w:val="24"/>
        </w:rPr>
      </w:pPr>
    </w:p>
    <w:p w:rsidR="00725EB1" w:rsidRPr="008D3C1F" w:rsidRDefault="00725EB1" w:rsidP="00725EB1">
      <w:pPr>
        <w:ind w:firstLine="709"/>
        <w:jc w:val="both"/>
        <w:rPr>
          <w:sz w:val="24"/>
          <w:szCs w:val="24"/>
        </w:rPr>
      </w:pPr>
      <w:r w:rsidRPr="008D3C1F">
        <w:rPr>
          <w:sz w:val="24"/>
          <w:szCs w:val="24"/>
        </w:rPr>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725EB1" w:rsidRPr="008D3C1F" w:rsidRDefault="00725EB1" w:rsidP="00725EB1">
      <w:pPr>
        <w:ind w:firstLine="709"/>
        <w:jc w:val="both"/>
        <w:rPr>
          <w:sz w:val="24"/>
          <w:szCs w:val="24"/>
        </w:rPr>
      </w:pPr>
      <w:r>
        <w:rPr>
          <w:sz w:val="24"/>
          <w:szCs w:val="24"/>
        </w:rPr>
        <w:t xml:space="preserve">- </w:t>
      </w:r>
      <w:r w:rsidRPr="008D3C1F">
        <w:rPr>
          <w:sz w:val="24"/>
          <w:szCs w:val="24"/>
        </w:rPr>
        <w:t xml:space="preserve">СП 42.13330.2016 </w:t>
      </w:r>
      <w:r>
        <w:rPr>
          <w:sz w:val="24"/>
          <w:szCs w:val="24"/>
        </w:rPr>
        <w:t>«</w:t>
      </w:r>
      <w:hyperlink r:id="rId10"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8D3C1F">
          <w:rPr>
            <w:sz w:val="24"/>
            <w:szCs w:val="24"/>
          </w:rPr>
          <w:t>СНиП 2.07.01-89*</w:t>
        </w:r>
      </w:hyperlink>
      <w:r w:rsidRPr="008D3C1F">
        <w:rPr>
          <w:sz w:val="24"/>
          <w:szCs w:val="24"/>
        </w:rPr>
        <w:t xml:space="preserve"> Градостроительство. Планировка и застройка городских и сельских поселений</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r w:rsidRPr="008D3C1F">
        <w:rPr>
          <w:sz w:val="24"/>
          <w:szCs w:val="24"/>
        </w:rPr>
        <w:t xml:space="preserve">СП 82.13330.2016 </w:t>
      </w:r>
      <w:r>
        <w:rPr>
          <w:sz w:val="24"/>
          <w:szCs w:val="24"/>
        </w:rPr>
        <w:t>«</w:t>
      </w:r>
      <w:hyperlink r:id="rId11" w:tooltip="&quot;СНиП III-10-75. Благоустройство территорий&quot; (утв. Постановлением Госстроя СССР от 25.09.1975 N 158)------------ Утратил силу или отменен{КонсультантПлюс}" w:history="1">
        <w:r w:rsidRPr="008D3C1F">
          <w:rPr>
            <w:sz w:val="24"/>
            <w:szCs w:val="24"/>
          </w:rPr>
          <w:t>СНиП III-10-75</w:t>
        </w:r>
      </w:hyperlink>
      <w:r w:rsidRPr="008D3C1F">
        <w:rPr>
          <w:sz w:val="24"/>
          <w:szCs w:val="24"/>
        </w:rPr>
        <w:t xml:space="preserve"> Благоустройство территорий</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12" w:tooltip="&quot;СП 45.13330.2012. Свод правил. Земляные сооружения, основания и фундаменты. Актуализированная редакция СНиП 3.02.01-87&quot; (утв. Приказом Минрегиона России от 29.12.2011 N 635/2){КонсультантПлюс}" w:history="1">
        <w:r w:rsidRPr="008D3C1F">
          <w:rPr>
            <w:sz w:val="24"/>
            <w:szCs w:val="24"/>
          </w:rPr>
          <w:t>СП 45.13330.2012</w:t>
        </w:r>
      </w:hyperlink>
      <w:r w:rsidRPr="008D3C1F">
        <w:rPr>
          <w:sz w:val="24"/>
          <w:szCs w:val="24"/>
        </w:rPr>
        <w:t xml:space="preserve"> </w:t>
      </w:r>
      <w:r>
        <w:rPr>
          <w:sz w:val="24"/>
          <w:szCs w:val="24"/>
        </w:rPr>
        <w:t>«</w:t>
      </w:r>
      <w:r w:rsidRPr="008D3C1F">
        <w:rPr>
          <w:sz w:val="24"/>
          <w:szCs w:val="24"/>
        </w:rPr>
        <w:t>СНиП 3.02.01-87 Земляные сооружения, основания и фундаменты</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13" w:tooltip="&quot;СП 48.13330.2011. Свод правил. Организация строительства. Актуализированная редакция СНиП 12-01-2004&quot; (утв. Приказом Минрегиона РФ от 27.12.2010 N 781) (ред. от 26.08.2016){КонсультантПлюс}" w:history="1">
        <w:r w:rsidRPr="008D3C1F">
          <w:rPr>
            <w:sz w:val="24"/>
            <w:szCs w:val="24"/>
          </w:rPr>
          <w:t>СП 48.13330.2011</w:t>
        </w:r>
      </w:hyperlink>
      <w:r w:rsidRPr="008D3C1F">
        <w:rPr>
          <w:sz w:val="24"/>
          <w:szCs w:val="24"/>
        </w:rPr>
        <w:t xml:space="preserve"> </w:t>
      </w:r>
      <w:r>
        <w:rPr>
          <w:sz w:val="24"/>
          <w:szCs w:val="24"/>
        </w:rPr>
        <w:t>«</w:t>
      </w:r>
      <w:r w:rsidRPr="008D3C1F">
        <w:rPr>
          <w:sz w:val="24"/>
          <w:szCs w:val="24"/>
        </w:rPr>
        <w:t>СНиП 12-01-2004 Организация строительства</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14" w:tooltip="&quot;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quot; (утв. Приказом Минрегиона России от 30.06.2012 N 274){КонсультантПлюс}" w:history="1">
        <w:r w:rsidRPr="008D3C1F">
          <w:rPr>
            <w:sz w:val="24"/>
            <w:szCs w:val="24"/>
          </w:rPr>
          <w:t>СП 116.13330.2012</w:t>
        </w:r>
      </w:hyperlink>
      <w:r w:rsidRPr="008D3C1F">
        <w:rPr>
          <w:sz w:val="24"/>
          <w:szCs w:val="24"/>
        </w:rPr>
        <w:t xml:space="preserve"> </w:t>
      </w:r>
      <w:r>
        <w:rPr>
          <w:sz w:val="24"/>
          <w:szCs w:val="24"/>
        </w:rPr>
        <w:t>«</w:t>
      </w:r>
      <w:r w:rsidRPr="008D3C1F">
        <w:rPr>
          <w:sz w:val="24"/>
          <w:szCs w:val="24"/>
        </w:rPr>
        <w:t>СНиП 22-02-2003 Инженерная защита территорий, зданий и сооружений от опасных геологических процессов. Основные положения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r w:rsidRPr="008D3C1F">
        <w:rPr>
          <w:sz w:val="24"/>
          <w:szCs w:val="24"/>
        </w:rPr>
        <w:t xml:space="preserve">СП 104.13330.2016 </w:t>
      </w:r>
      <w:r>
        <w:rPr>
          <w:sz w:val="24"/>
          <w:szCs w:val="24"/>
        </w:rPr>
        <w:t>«</w:t>
      </w:r>
      <w:hyperlink r:id="rId15" w:tooltip="&quot;СНиП 2.06.15-85. Инженерная защита территории от затопления и подтопления&quot; (утв. Постановлением Госстроя СССР от 19.09.1985 N 154)------------ Утратил силу или отменен{КонсультантПлюс}" w:history="1">
        <w:r w:rsidRPr="008D3C1F">
          <w:rPr>
            <w:sz w:val="24"/>
            <w:szCs w:val="24"/>
          </w:rPr>
          <w:t>СНиП 2.06.15-85</w:t>
        </w:r>
      </w:hyperlink>
      <w:r w:rsidRPr="008D3C1F">
        <w:rPr>
          <w:sz w:val="24"/>
          <w:szCs w:val="24"/>
        </w:rPr>
        <w:t xml:space="preserve"> Инженерная защита территории от затопления и подтопления</w:t>
      </w:r>
      <w:r>
        <w:rPr>
          <w:sz w:val="24"/>
          <w:szCs w:val="24"/>
        </w:rPr>
        <w:t>»</w:t>
      </w:r>
      <w:r w:rsidRPr="008D3C1F">
        <w:rPr>
          <w:sz w:val="24"/>
          <w:szCs w:val="24"/>
        </w:rPr>
        <w:t>;</w:t>
      </w:r>
    </w:p>
    <w:p w:rsidR="00725EB1" w:rsidRDefault="00725EB1" w:rsidP="00725EB1">
      <w:pPr>
        <w:ind w:firstLine="709"/>
        <w:jc w:val="both"/>
        <w:rPr>
          <w:sz w:val="24"/>
          <w:szCs w:val="24"/>
        </w:rPr>
      </w:pPr>
      <w:r>
        <w:rPr>
          <w:sz w:val="24"/>
          <w:szCs w:val="24"/>
        </w:rPr>
        <w:t xml:space="preserve">- </w:t>
      </w:r>
      <w:hyperlink r:id="rId16"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КонсультантПлюс}" w:history="1">
        <w:r w:rsidRPr="0094463F">
          <w:rPr>
            <w:sz w:val="24"/>
            <w:szCs w:val="24"/>
          </w:rPr>
          <w:t>СП 59.13330.2020</w:t>
        </w:r>
      </w:hyperlink>
      <w:r w:rsidRPr="0094463F">
        <w:rPr>
          <w:sz w:val="24"/>
          <w:szCs w:val="24"/>
        </w:rPr>
        <w:t xml:space="preserve"> «СНиП 35-01-2001 Доступность зданий и сооружений для маломобильных групп населения»;</w:t>
      </w:r>
    </w:p>
    <w:p w:rsidR="00725EB1" w:rsidRPr="008D3C1F" w:rsidRDefault="00725EB1" w:rsidP="00725EB1">
      <w:pPr>
        <w:ind w:firstLine="709"/>
        <w:jc w:val="both"/>
        <w:rPr>
          <w:sz w:val="24"/>
          <w:szCs w:val="24"/>
        </w:rPr>
      </w:pPr>
      <w:r>
        <w:rPr>
          <w:sz w:val="24"/>
          <w:szCs w:val="24"/>
        </w:rPr>
        <w:t xml:space="preserve">- </w:t>
      </w:r>
      <w:hyperlink r:id="rId17" w:tooltip="&quot;СП 140.13330.2012. Свод правил. Городская среда. Правила проектирования для маломобильных групп населения&quot; (утв. и введен в действие Приказом Госстроя от 27.12.2012 N 122/ГС) (ред. от 20.10.2016){КонсультантПлюс}" w:history="1">
        <w:r w:rsidRPr="008D3C1F">
          <w:rPr>
            <w:sz w:val="24"/>
            <w:szCs w:val="24"/>
          </w:rPr>
          <w:t>СП 140.13330.2012</w:t>
        </w:r>
      </w:hyperlink>
      <w:r w:rsidRPr="008D3C1F">
        <w:rPr>
          <w:sz w:val="24"/>
          <w:szCs w:val="24"/>
        </w:rPr>
        <w:t xml:space="preserve"> </w:t>
      </w:r>
      <w:r>
        <w:rPr>
          <w:sz w:val="24"/>
          <w:szCs w:val="24"/>
        </w:rPr>
        <w:t>«</w:t>
      </w:r>
      <w:r w:rsidRPr="008D3C1F">
        <w:rPr>
          <w:sz w:val="24"/>
          <w:szCs w:val="24"/>
        </w:rPr>
        <w:t>Городская среда. Правила проектирования для маломобильных групп населения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18" w:tooltip="&quot;СП 136.13330.2012. Свод правил. Здания и сооружения. Общие положения проектирования с учетом доступности для маломобильных групп населения&quot; (утв. Приказом Госстроя от 27.12.2012 N 112/ГС) (ред. от 09.09.2016){КонсультантПлюс}" w:history="1">
        <w:r w:rsidRPr="008D3C1F">
          <w:rPr>
            <w:sz w:val="24"/>
            <w:szCs w:val="24"/>
          </w:rPr>
          <w:t>СП 136.13330.2012</w:t>
        </w:r>
      </w:hyperlink>
      <w:r w:rsidRPr="008D3C1F">
        <w:rPr>
          <w:sz w:val="24"/>
          <w:szCs w:val="24"/>
        </w:rPr>
        <w:t xml:space="preserve"> </w:t>
      </w:r>
      <w:r>
        <w:rPr>
          <w:sz w:val="24"/>
          <w:szCs w:val="24"/>
        </w:rPr>
        <w:t>«</w:t>
      </w:r>
      <w:r w:rsidRPr="008D3C1F">
        <w:rPr>
          <w:sz w:val="24"/>
          <w:szCs w:val="24"/>
        </w:rPr>
        <w:t>Здания и сооружения. Общие положения проектирования с учетом доступности для маломобильных групп населения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19" w:tooltip="&quot;СП 138.13330.2012. Свод правил. Общественные здания и сооружения, доступные маломобильным группам населения. Правила проектирования&quot; (утв. Приказом Госстроя от 27.12.2012 N 124/ГС) (ред. от 07.11.2016){КонсультантПлюс}" w:history="1">
        <w:r w:rsidRPr="008D3C1F">
          <w:rPr>
            <w:sz w:val="24"/>
            <w:szCs w:val="24"/>
          </w:rPr>
          <w:t>СП 138.13330.2012</w:t>
        </w:r>
      </w:hyperlink>
      <w:r w:rsidRPr="008D3C1F">
        <w:rPr>
          <w:sz w:val="24"/>
          <w:szCs w:val="24"/>
        </w:rPr>
        <w:t xml:space="preserve"> </w:t>
      </w:r>
      <w:r>
        <w:rPr>
          <w:sz w:val="24"/>
          <w:szCs w:val="24"/>
        </w:rPr>
        <w:t>«</w:t>
      </w:r>
      <w:r w:rsidRPr="008D3C1F">
        <w:rPr>
          <w:sz w:val="24"/>
          <w:szCs w:val="24"/>
        </w:rPr>
        <w:t>Общественные здания и сооружения, доступные маломобильным группам населения. Правила проектирования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20" w:tooltip="&quot;СП 137.13330.2012. Свод правил. Жилая среда с планировочными элементами, доступными инвалидам. Правила проектирования&quot; (утв. Приказом Госстроя от 27.12.2012 N 119/ГС) (ред. от 30.09.2016){КонсультантПлюс}" w:history="1">
        <w:r w:rsidRPr="008D3C1F">
          <w:rPr>
            <w:sz w:val="24"/>
            <w:szCs w:val="24"/>
          </w:rPr>
          <w:t>СП 137.13330.2012</w:t>
        </w:r>
      </w:hyperlink>
      <w:r w:rsidRPr="008D3C1F">
        <w:rPr>
          <w:sz w:val="24"/>
          <w:szCs w:val="24"/>
        </w:rPr>
        <w:t xml:space="preserve"> </w:t>
      </w:r>
      <w:r>
        <w:rPr>
          <w:sz w:val="24"/>
          <w:szCs w:val="24"/>
        </w:rPr>
        <w:t>«</w:t>
      </w:r>
      <w:r w:rsidRPr="008D3C1F">
        <w:rPr>
          <w:sz w:val="24"/>
          <w:szCs w:val="24"/>
        </w:rPr>
        <w:t>Жилая среда с планировочными элементами, доступными инвалидам. Правила проектирования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21" w:tooltip="&quot;СП 32.13330.2012. Свод правил. Канализация. Наружные сети и сооружения. Актуализированная редакция СНиП 2.04.03-85&quot; (утв. Приказом Минрегиона России от 29.12.2011 N 635/11) (ред. от 30.12.2015){КонсультантПлюс}" w:history="1">
        <w:r w:rsidRPr="008D3C1F">
          <w:rPr>
            <w:sz w:val="24"/>
            <w:szCs w:val="24"/>
          </w:rPr>
          <w:t>СП 32.13330.2012</w:t>
        </w:r>
      </w:hyperlink>
      <w:r w:rsidRPr="008D3C1F">
        <w:rPr>
          <w:sz w:val="24"/>
          <w:szCs w:val="24"/>
        </w:rPr>
        <w:t xml:space="preserve"> </w:t>
      </w:r>
      <w:r>
        <w:rPr>
          <w:sz w:val="24"/>
          <w:szCs w:val="24"/>
        </w:rPr>
        <w:t>«</w:t>
      </w:r>
      <w:r w:rsidRPr="008D3C1F">
        <w:rPr>
          <w:sz w:val="24"/>
          <w:szCs w:val="24"/>
        </w:rPr>
        <w:t>СНиП 2.04.03-85 Канализация. Наружные сети и сооружения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22" w:tooltip="&quot;СП 31.13330.2012. Свод правил. Водоснабжение. Наружные сети и сооружения. Актуализированная редакция СНиП 2.04.02-84*. С изменением N 1&quot; (утв. Приказом Минрегиона России от 29.12.2011 N 635/14) (ред. от 30.12.2015){КонсультантПлюс}" w:history="1">
        <w:r w:rsidRPr="008D3C1F">
          <w:rPr>
            <w:sz w:val="24"/>
            <w:szCs w:val="24"/>
          </w:rPr>
          <w:t>СП 31.13330.2012</w:t>
        </w:r>
      </w:hyperlink>
      <w:r w:rsidRPr="008D3C1F">
        <w:rPr>
          <w:sz w:val="24"/>
          <w:szCs w:val="24"/>
        </w:rPr>
        <w:t xml:space="preserve"> </w:t>
      </w:r>
      <w:r>
        <w:rPr>
          <w:sz w:val="24"/>
          <w:szCs w:val="24"/>
        </w:rPr>
        <w:t>«</w:t>
      </w:r>
      <w:r w:rsidRPr="008D3C1F">
        <w:rPr>
          <w:sz w:val="24"/>
          <w:szCs w:val="24"/>
        </w:rPr>
        <w:t>СНиП 2.04.02-84* Водоснабжение. Наружные сети и сооружения</w:t>
      </w:r>
      <w:r>
        <w:rPr>
          <w:sz w:val="24"/>
          <w:szCs w:val="24"/>
        </w:rPr>
        <w:t>»</w:t>
      </w:r>
      <w:r w:rsidRPr="008D3C1F">
        <w:rPr>
          <w:sz w:val="24"/>
          <w:szCs w:val="24"/>
        </w:rPr>
        <w:t>;</w:t>
      </w:r>
    </w:p>
    <w:p w:rsidR="00725EB1" w:rsidRDefault="00725EB1" w:rsidP="00725EB1">
      <w:pPr>
        <w:ind w:firstLine="709"/>
        <w:jc w:val="both"/>
        <w:rPr>
          <w:sz w:val="24"/>
          <w:szCs w:val="24"/>
        </w:rPr>
      </w:pPr>
      <w:r>
        <w:rPr>
          <w:sz w:val="24"/>
          <w:szCs w:val="24"/>
        </w:rPr>
        <w:t xml:space="preserve">- </w:t>
      </w:r>
      <w:hyperlink r:id="rId23" w:tooltip="&quot;СП 124.13330.2012. Свод правил. Тепловые сети. Актуализированная редакция СНиП 41-02-2003&quot; (утв. Приказом Минрегиона России от 30.06.2012 N 280){КонсультантПлюс}" w:history="1">
        <w:r w:rsidRPr="008D3C1F">
          <w:rPr>
            <w:sz w:val="24"/>
            <w:szCs w:val="24"/>
          </w:rPr>
          <w:t>СП 124.13330.2012</w:t>
        </w:r>
      </w:hyperlink>
      <w:r w:rsidRPr="008D3C1F">
        <w:rPr>
          <w:sz w:val="24"/>
          <w:szCs w:val="24"/>
        </w:rPr>
        <w:t xml:space="preserve"> </w:t>
      </w:r>
      <w:r>
        <w:rPr>
          <w:sz w:val="24"/>
          <w:szCs w:val="24"/>
        </w:rPr>
        <w:t>«</w:t>
      </w:r>
      <w:r w:rsidRPr="008D3C1F">
        <w:rPr>
          <w:sz w:val="24"/>
          <w:szCs w:val="24"/>
        </w:rPr>
        <w:t>СНиП 41-02-2003 Тепловые сети</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24" w:tooltip="&quot;СП 34.13330.2012. Свод правил. Автомобильные дороги. Актуализированная редакция СНиП 2.05.02-85*&quot; (утв. Приказом Минрегиона России от 30.06.2012 N 266)------------ Недействующая редакция{КонсультантПлюс}" w:history="1">
        <w:r w:rsidRPr="0094463F">
          <w:rPr>
            <w:sz w:val="24"/>
            <w:szCs w:val="24"/>
          </w:rPr>
          <w:t>СП 34.13330.2021</w:t>
        </w:r>
      </w:hyperlink>
      <w:r w:rsidRPr="0094463F">
        <w:rPr>
          <w:sz w:val="24"/>
          <w:szCs w:val="24"/>
        </w:rPr>
        <w:t xml:space="preserve"> «СНиП 2.05.02-85* Автомобильные дороги»</w:t>
      </w:r>
    </w:p>
    <w:p w:rsidR="00725EB1" w:rsidRPr="008D3C1F" w:rsidRDefault="00725EB1" w:rsidP="00725EB1">
      <w:pPr>
        <w:ind w:firstLine="709"/>
        <w:jc w:val="both"/>
        <w:rPr>
          <w:sz w:val="24"/>
          <w:szCs w:val="24"/>
        </w:rPr>
      </w:pPr>
      <w:r>
        <w:rPr>
          <w:sz w:val="24"/>
          <w:szCs w:val="24"/>
        </w:rPr>
        <w:t xml:space="preserve">- </w:t>
      </w:r>
      <w:r w:rsidRPr="008D3C1F">
        <w:rPr>
          <w:sz w:val="24"/>
          <w:szCs w:val="24"/>
        </w:rPr>
        <w:t xml:space="preserve">СП 52.13330.2016 </w:t>
      </w:r>
      <w:r>
        <w:rPr>
          <w:sz w:val="24"/>
          <w:szCs w:val="24"/>
        </w:rPr>
        <w:t>«</w:t>
      </w:r>
      <w:hyperlink r:id="rId25" w:tooltip="&quot;СНиП 23-05-95*. Естественное и искусственное освещение&quot; (введены в действие Постановлением Минстроя РФ от 02.08.1995 N 18-78) (ред. от 29.05.2003){КонсультантПлюс}" w:history="1">
        <w:r w:rsidRPr="008D3C1F">
          <w:rPr>
            <w:sz w:val="24"/>
            <w:szCs w:val="24"/>
          </w:rPr>
          <w:t>СНиП 23-05-95*</w:t>
        </w:r>
      </w:hyperlink>
      <w:r w:rsidRPr="008D3C1F">
        <w:rPr>
          <w:sz w:val="24"/>
          <w:szCs w:val="24"/>
        </w:rPr>
        <w:t xml:space="preserve"> Естественное и искусственное освещение</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26" w:tooltip="&quot;СП 50.13330.2012. Свод правил. Тепловая защита зданий. Актуализированная редакция СНиП 23-02-2003&quot; (утв. Приказом Минрегиона России от 30.06.2012 N 265){КонсультантПлюс}" w:history="1">
        <w:r w:rsidRPr="008D3C1F">
          <w:rPr>
            <w:sz w:val="24"/>
            <w:szCs w:val="24"/>
          </w:rPr>
          <w:t>СП 50.13330.2012</w:t>
        </w:r>
      </w:hyperlink>
      <w:r w:rsidRPr="008D3C1F">
        <w:rPr>
          <w:sz w:val="24"/>
          <w:szCs w:val="24"/>
        </w:rPr>
        <w:t xml:space="preserve"> </w:t>
      </w:r>
      <w:r>
        <w:rPr>
          <w:sz w:val="24"/>
          <w:szCs w:val="24"/>
        </w:rPr>
        <w:t>«</w:t>
      </w:r>
      <w:r w:rsidRPr="008D3C1F">
        <w:rPr>
          <w:sz w:val="24"/>
          <w:szCs w:val="24"/>
        </w:rPr>
        <w:t>СНиП 23-02-2003 Тепловая защита зданий</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27" w:tooltip="&quot;СП 51.13330.2011. Свод правил. Защита от шума. Актуализированная редакция СНиП 23-03-2003&quot; (утв. Приказом Минрегиона России от 28.12.2010 N 825){КонсультантПлюс}" w:history="1">
        <w:r w:rsidRPr="008D3C1F">
          <w:rPr>
            <w:sz w:val="24"/>
            <w:szCs w:val="24"/>
          </w:rPr>
          <w:t>СП 51.13330.2011</w:t>
        </w:r>
      </w:hyperlink>
      <w:r w:rsidRPr="008D3C1F">
        <w:rPr>
          <w:sz w:val="24"/>
          <w:szCs w:val="24"/>
        </w:rPr>
        <w:t xml:space="preserve"> </w:t>
      </w:r>
      <w:r>
        <w:rPr>
          <w:sz w:val="24"/>
          <w:szCs w:val="24"/>
        </w:rPr>
        <w:t>«</w:t>
      </w:r>
      <w:r w:rsidRPr="008D3C1F">
        <w:rPr>
          <w:sz w:val="24"/>
          <w:szCs w:val="24"/>
        </w:rPr>
        <w:t>СНиП 23-03-2003 Защита от шума</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28" w:tooltip="&quo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quot; (утв. Приказом Минрегиона РФ от 30.12.2010 N 849){КонсультантПлюс}" w:history="1">
        <w:r w:rsidRPr="008D3C1F">
          <w:rPr>
            <w:sz w:val="24"/>
            <w:szCs w:val="24"/>
          </w:rPr>
          <w:t>СП 53.13330.2011</w:t>
        </w:r>
      </w:hyperlink>
      <w:r w:rsidRPr="008D3C1F">
        <w:rPr>
          <w:sz w:val="24"/>
          <w:szCs w:val="24"/>
        </w:rPr>
        <w:t xml:space="preserve"> </w:t>
      </w:r>
      <w:r>
        <w:rPr>
          <w:sz w:val="24"/>
          <w:szCs w:val="24"/>
        </w:rPr>
        <w:t>«</w:t>
      </w:r>
      <w:r w:rsidRPr="008D3C1F">
        <w:rPr>
          <w:sz w:val="24"/>
          <w:szCs w:val="24"/>
        </w:rPr>
        <w:t>СНиП 30-02-97* Планировка и застройка территорий садоводческих (дачных) объединений граждан, здания и сооружения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29"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03.12.2016){КонсультантПлюс}" w:history="1">
        <w:r w:rsidRPr="008D3C1F">
          <w:rPr>
            <w:sz w:val="24"/>
            <w:szCs w:val="24"/>
          </w:rPr>
          <w:t>СП 118.13330.2012</w:t>
        </w:r>
      </w:hyperlink>
      <w:r w:rsidRPr="008D3C1F">
        <w:rPr>
          <w:sz w:val="24"/>
          <w:szCs w:val="24"/>
        </w:rPr>
        <w:t xml:space="preserve"> </w:t>
      </w:r>
      <w:r>
        <w:rPr>
          <w:sz w:val="24"/>
          <w:szCs w:val="24"/>
        </w:rPr>
        <w:t>«</w:t>
      </w:r>
      <w:r w:rsidRPr="008D3C1F">
        <w:rPr>
          <w:sz w:val="24"/>
          <w:szCs w:val="24"/>
        </w:rPr>
        <w:t>СНиП 31-06-2009 Общественные здания и сооружения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r w:rsidRPr="008D3C1F">
        <w:rPr>
          <w:sz w:val="24"/>
          <w:szCs w:val="24"/>
        </w:rPr>
        <w:t xml:space="preserve">СП 54.13330.2012 </w:t>
      </w:r>
      <w:r>
        <w:rPr>
          <w:sz w:val="24"/>
          <w:szCs w:val="24"/>
        </w:rPr>
        <w:t>«</w:t>
      </w:r>
      <w:hyperlink r:id="rId30" w:tooltip="&quot;СНиП 31-01-2003. Здания жилые многоквартирные&quot; (приняты Постановлением Госстроя РФ от 23.06.2003 N 109){КонсультантПлюс}" w:history="1">
        <w:r w:rsidRPr="008D3C1F">
          <w:rPr>
            <w:sz w:val="24"/>
            <w:szCs w:val="24"/>
          </w:rPr>
          <w:t>СНиП 31-01-2003</w:t>
        </w:r>
      </w:hyperlink>
      <w:r w:rsidRPr="008D3C1F">
        <w:rPr>
          <w:sz w:val="24"/>
          <w:szCs w:val="24"/>
        </w:rPr>
        <w:t xml:space="preserve"> Здания жилые многоквартирные</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31"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КонсультантПлюс}" w:history="1">
        <w:r w:rsidRPr="008D3C1F">
          <w:rPr>
            <w:sz w:val="24"/>
            <w:szCs w:val="24"/>
          </w:rPr>
          <w:t>СП 251.1325800.2016</w:t>
        </w:r>
      </w:hyperlink>
      <w:r w:rsidRPr="008D3C1F">
        <w:rPr>
          <w:sz w:val="24"/>
          <w:szCs w:val="24"/>
        </w:rPr>
        <w:t xml:space="preserve"> </w:t>
      </w:r>
      <w:r>
        <w:rPr>
          <w:sz w:val="24"/>
          <w:szCs w:val="24"/>
        </w:rPr>
        <w:t>«</w:t>
      </w:r>
      <w:r w:rsidRPr="008D3C1F">
        <w:rPr>
          <w:sz w:val="24"/>
          <w:szCs w:val="24"/>
        </w:rPr>
        <w:t>Здания общеобразовательных организаций. Правила проектирования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32" w:tooltip="&quot;СП 252.1325800.2016. Свод правил. Здания дошкольных образовательных организаций. Правила проектирования&quot; (утв. и введен в действие Приказом Минстроя России от 17.08.2016 N 573/пр){КонсультантПлюс}" w:history="1">
        <w:r w:rsidRPr="008D3C1F">
          <w:rPr>
            <w:sz w:val="24"/>
            <w:szCs w:val="24"/>
          </w:rPr>
          <w:t>СП 252.1325800.2016</w:t>
        </w:r>
      </w:hyperlink>
      <w:r w:rsidRPr="008D3C1F">
        <w:rPr>
          <w:sz w:val="24"/>
          <w:szCs w:val="24"/>
        </w:rPr>
        <w:t xml:space="preserve"> </w:t>
      </w:r>
      <w:r>
        <w:rPr>
          <w:sz w:val="24"/>
          <w:szCs w:val="24"/>
        </w:rPr>
        <w:t>«</w:t>
      </w:r>
      <w:r w:rsidRPr="008D3C1F">
        <w:rPr>
          <w:sz w:val="24"/>
          <w:szCs w:val="24"/>
        </w:rPr>
        <w:t>Здания дошкольных образовательных организаций. Правила проектирования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33" w:tooltip="&quot;СП 113.13330.2012. Свод правил. Стоянки автомобилей. Актуализированная редакция СНиП 21-02-99*&quot; (утв. Приказом Минрегиона России от 29.12.2011 N 635/9) (ред. от 17.04.2015){КонсультантПлюс}" w:history="1">
        <w:r w:rsidRPr="008D3C1F">
          <w:rPr>
            <w:sz w:val="24"/>
            <w:szCs w:val="24"/>
          </w:rPr>
          <w:t>СП 113.13330.2012</w:t>
        </w:r>
      </w:hyperlink>
      <w:r w:rsidRPr="008D3C1F">
        <w:rPr>
          <w:sz w:val="24"/>
          <w:szCs w:val="24"/>
        </w:rPr>
        <w:t xml:space="preserve"> </w:t>
      </w:r>
      <w:r>
        <w:rPr>
          <w:sz w:val="24"/>
          <w:szCs w:val="24"/>
        </w:rPr>
        <w:t>«</w:t>
      </w:r>
      <w:r w:rsidRPr="008D3C1F">
        <w:rPr>
          <w:sz w:val="24"/>
          <w:szCs w:val="24"/>
        </w:rPr>
        <w:t>СНиП 21-02-99* Стоянки автомобилей</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34" w:tooltip="&quot;СП 158.13330.2014. Свод правил. Здания и помещения медицинских организаций. Правила проектирования&quot; (утв. Приказом Минстроя России от 18.02.2014 N 58/пр) (ред. от 16.12.2016){КонсультантПлюс}" w:history="1">
        <w:r w:rsidRPr="008D3C1F">
          <w:rPr>
            <w:sz w:val="24"/>
            <w:szCs w:val="24"/>
          </w:rPr>
          <w:t>СП 158.13330.2014</w:t>
        </w:r>
      </w:hyperlink>
      <w:r w:rsidRPr="008D3C1F">
        <w:rPr>
          <w:sz w:val="24"/>
          <w:szCs w:val="24"/>
        </w:rPr>
        <w:t xml:space="preserve"> </w:t>
      </w:r>
      <w:r>
        <w:rPr>
          <w:sz w:val="24"/>
          <w:szCs w:val="24"/>
        </w:rPr>
        <w:t>«</w:t>
      </w:r>
      <w:r w:rsidRPr="008D3C1F">
        <w:rPr>
          <w:sz w:val="24"/>
          <w:szCs w:val="24"/>
        </w:rPr>
        <w:t>Здания и помещения медицинских организаций. Правила проектирования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35" w:tooltip="&quot;СП 257.1325800.2016. Свод правил. Здания гостиниц. Правила проектирования&quot; (утв. Приказом Минстроя России от 20.10.2016 N 724/пр){КонсультантПлюс}" w:history="1">
        <w:r w:rsidRPr="008D3C1F">
          <w:rPr>
            <w:sz w:val="24"/>
            <w:szCs w:val="24"/>
          </w:rPr>
          <w:t>СП 257.1325800.2016</w:t>
        </w:r>
      </w:hyperlink>
      <w:r w:rsidRPr="008D3C1F">
        <w:rPr>
          <w:sz w:val="24"/>
          <w:szCs w:val="24"/>
        </w:rPr>
        <w:t xml:space="preserve"> </w:t>
      </w:r>
      <w:r>
        <w:rPr>
          <w:sz w:val="24"/>
          <w:szCs w:val="24"/>
        </w:rPr>
        <w:t>«</w:t>
      </w:r>
      <w:r w:rsidRPr="008D3C1F">
        <w:rPr>
          <w:sz w:val="24"/>
          <w:szCs w:val="24"/>
        </w:rPr>
        <w:t>Здания гостиниц. Правила проектирования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36" w:tooltip="&quot;СП 35.13330.2011. Свод правил. Мосты и трубы. Актуализированная редакция СНиП 2.05.03-84*&quot; (утв. Приказом Минрегиона РФ от 28.12.2010 N 822) (ред. от 03.12.2016){КонсультантПлюс}" w:history="1">
        <w:r w:rsidRPr="008D3C1F">
          <w:rPr>
            <w:sz w:val="24"/>
            <w:szCs w:val="24"/>
          </w:rPr>
          <w:t>СП 35.13330.2011</w:t>
        </w:r>
      </w:hyperlink>
      <w:r w:rsidRPr="008D3C1F">
        <w:rPr>
          <w:sz w:val="24"/>
          <w:szCs w:val="24"/>
        </w:rPr>
        <w:t xml:space="preserve"> </w:t>
      </w:r>
      <w:r>
        <w:rPr>
          <w:sz w:val="24"/>
          <w:szCs w:val="24"/>
        </w:rPr>
        <w:t>«</w:t>
      </w:r>
      <w:r w:rsidRPr="008D3C1F">
        <w:rPr>
          <w:sz w:val="24"/>
          <w:szCs w:val="24"/>
        </w:rPr>
        <w:t>СНиП 2.05.03-84* Мосты и трубы</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37" w:tooltip="&quot;СП 101.13330.2012. Свод правил. Подпорные стены, судоходные шлюзы, рыбопропускные и рыбозащитные сооружения. Актуализированная редакция СНиП 2.06.07-87&quot; (утв. Приказом Минрегиона России от 30.06.2012 N 267){КонсультантПлюс}" w:history="1">
        <w:r w:rsidRPr="008D3C1F">
          <w:rPr>
            <w:sz w:val="24"/>
            <w:szCs w:val="24"/>
          </w:rPr>
          <w:t>СП 101.13330.2012</w:t>
        </w:r>
      </w:hyperlink>
      <w:r w:rsidRPr="008D3C1F">
        <w:rPr>
          <w:sz w:val="24"/>
          <w:szCs w:val="24"/>
        </w:rPr>
        <w:t xml:space="preserve"> </w:t>
      </w:r>
      <w:r>
        <w:rPr>
          <w:sz w:val="24"/>
          <w:szCs w:val="24"/>
        </w:rPr>
        <w:t>«</w:t>
      </w:r>
      <w:r w:rsidRPr="008D3C1F">
        <w:rPr>
          <w:sz w:val="24"/>
          <w:szCs w:val="24"/>
        </w:rPr>
        <w:t>СНиП 2.06.07-87 Подпорные стены, судоходные шлюзы, рыбопропускные и рыбозащитные сооружения</w:t>
      </w:r>
      <w:r>
        <w:rPr>
          <w:sz w:val="24"/>
          <w:szCs w:val="24"/>
        </w:rPr>
        <w:t>»</w:t>
      </w:r>
      <w:r w:rsidRPr="008D3C1F">
        <w:rPr>
          <w:sz w:val="24"/>
          <w:szCs w:val="24"/>
        </w:rPr>
        <w:t>;</w:t>
      </w:r>
    </w:p>
    <w:p w:rsidR="00725EB1" w:rsidRDefault="00725EB1" w:rsidP="00725EB1">
      <w:pPr>
        <w:ind w:firstLine="709"/>
        <w:jc w:val="both"/>
        <w:rPr>
          <w:sz w:val="24"/>
          <w:szCs w:val="24"/>
        </w:rPr>
      </w:pPr>
      <w:r>
        <w:rPr>
          <w:sz w:val="24"/>
          <w:szCs w:val="24"/>
        </w:rPr>
        <w:t xml:space="preserve">- </w:t>
      </w:r>
      <w:hyperlink r:id="rId38" w:tooltip="&quot;СП 58.13330.2012. Свод правил. Гидротехнические сооружения. Основные положения. Актуализированная редакция СНиП 33-01-2003&quot; (утв. Приказом Минрегиона России от 29.12.2011 N 623) (ред. от 20.10.2016){КонсультантПлюс}" w:history="1">
        <w:r w:rsidRPr="0094463F">
          <w:rPr>
            <w:sz w:val="24"/>
            <w:szCs w:val="24"/>
          </w:rPr>
          <w:t>СП 58.13330.2019</w:t>
        </w:r>
      </w:hyperlink>
      <w:r w:rsidRPr="0094463F">
        <w:rPr>
          <w:sz w:val="24"/>
          <w:szCs w:val="24"/>
        </w:rPr>
        <w:t xml:space="preserve"> «СНиП 33-01-2003 Гидротехнические сооружения. Основные положения»</w:t>
      </w:r>
      <w:r>
        <w:rPr>
          <w:sz w:val="24"/>
          <w:szCs w:val="24"/>
        </w:rPr>
        <w:t>;</w:t>
      </w:r>
    </w:p>
    <w:p w:rsidR="00725EB1" w:rsidRPr="008D3C1F" w:rsidRDefault="00725EB1" w:rsidP="00725EB1">
      <w:pPr>
        <w:ind w:firstLine="709"/>
        <w:jc w:val="both"/>
        <w:rPr>
          <w:sz w:val="24"/>
          <w:szCs w:val="24"/>
        </w:rPr>
      </w:pPr>
      <w:r>
        <w:rPr>
          <w:sz w:val="24"/>
          <w:szCs w:val="24"/>
        </w:rPr>
        <w:t xml:space="preserve">- </w:t>
      </w:r>
      <w:hyperlink r:id="rId39" w:tooltip="&quot;СП 38.13330.2012. Свод правил. Нагрузки и воздействия на гидротехнические сооружения (волновые, ледовые и от судов). Актуализированная редакция СНиП 2.06.04-82*&quot; (утв. Приказом Минрегиона России от 29.12.2011 N 635/12){КонсультантПлюс}" w:history="1">
        <w:r w:rsidRPr="008D3C1F">
          <w:rPr>
            <w:sz w:val="24"/>
            <w:szCs w:val="24"/>
          </w:rPr>
          <w:t>СП 38.13330.2012</w:t>
        </w:r>
      </w:hyperlink>
      <w:r w:rsidRPr="008D3C1F">
        <w:rPr>
          <w:sz w:val="24"/>
          <w:szCs w:val="24"/>
        </w:rPr>
        <w:t xml:space="preserve"> </w:t>
      </w:r>
      <w:r>
        <w:rPr>
          <w:sz w:val="24"/>
          <w:szCs w:val="24"/>
        </w:rPr>
        <w:t>«</w:t>
      </w:r>
      <w:r w:rsidRPr="008D3C1F">
        <w:rPr>
          <w:sz w:val="24"/>
          <w:szCs w:val="24"/>
        </w:rPr>
        <w:t>СНиП 2.06.04-82* Нагрузки и воздействия на гидротехнические сооружения (волновые, ледовые и от судов)</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0" w:tooltip="&quot;СП 39.13330.2012. Свод правил. Плотины из грунтовых материалов. Актуализированная редакция СНиП 2.06.05-84*&quot; (утв. Приказом Минрегиона России от 29.12.2011 N 635/18){КонсультантПлюс}" w:history="1">
        <w:r w:rsidRPr="008D3C1F">
          <w:rPr>
            <w:sz w:val="24"/>
            <w:szCs w:val="24"/>
          </w:rPr>
          <w:t>СП 39.13330.2012</w:t>
        </w:r>
      </w:hyperlink>
      <w:r w:rsidRPr="008D3C1F">
        <w:rPr>
          <w:sz w:val="24"/>
          <w:szCs w:val="24"/>
        </w:rPr>
        <w:t xml:space="preserve"> </w:t>
      </w:r>
      <w:r>
        <w:rPr>
          <w:sz w:val="24"/>
          <w:szCs w:val="24"/>
        </w:rPr>
        <w:t>«</w:t>
      </w:r>
      <w:r w:rsidRPr="008D3C1F">
        <w:rPr>
          <w:sz w:val="24"/>
          <w:szCs w:val="24"/>
        </w:rPr>
        <w:t>СНиП 2.06.05-84* Плотины из грунтовых материалов</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1" w:tooltip="&quot;СП 40.13330.2012. Свод правил. Плотины бетонные и железобетонные. Актуализированная редакция СНиП 2.06.06-85&quot; (утв. Приказом Минрегиона России от 29.12.2011 N 618){КонсультантПлюс}" w:history="1">
        <w:r w:rsidRPr="008D3C1F">
          <w:rPr>
            <w:sz w:val="24"/>
            <w:szCs w:val="24"/>
          </w:rPr>
          <w:t>СП 40.13330.2012</w:t>
        </w:r>
      </w:hyperlink>
      <w:r w:rsidRPr="008D3C1F">
        <w:rPr>
          <w:sz w:val="24"/>
          <w:szCs w:val="24"/>
        </w:rPr>
        <w:t xml:space="preserve"> </w:t>
      </w:r>
      <w:r>
        <w:rPr>
          <w:sz w:val="24"/>
          <w:szCs w:val="24"/>
        </w:rPr>
        <w:t>«</w:t>
      </w:r>
      <w:r w:rsidRPr="008D3C1F">
        <w:rPr>
          <w:sz w:val="24"/>
          <w:szCs w:val="24"/>
        </w:rPr>
        <w:t>СНиП 2.06.06-85 Плотины бетонные и железобетонные</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2" w:tooltip="&quot;СП 41.13330.2012. Свод правил. Бетонные и железобетонные конструкции гидротехнических сооружений. Актуализированная редакция СНиП 2.06.08-87&quot; (утв. Приказом Минрегиона России от 29.12.2011 N 635/13){КонсультантПлюс}" w:history="1">
        <w:r w:rsidRPr="008D3C1F">
          <w:rPr>
            <w:sz w:val="24"/>
            <w:szCs w:val="24"/>
          </w:rPr>
          <w:t>СП 41.13330.2012</w:t>
        </w:r>
      </w:hyperlink>
      <w:r w:rsidRPr="008D3C1F">
        <w:rPr>
          <w:sz w:val="24"/>
          <w:szCs w:val="24"/>
        </w:rPr>
        <w:t xml:space="preserve"> </w:t>
      </w:r>
      <w:r>
        <w:rPr>
          <w:sz w:val="24"/>
          <w:szCs w:val="24"/>
        </w:rPr>
        <w:t>«</w:t>
      </w:r>
      <w:r w:rsidRPr="008D3C1F">
        <w:rPr>
          <w:sz w:val="24"/>
          <w:szCs w:val="24"/>
        </w:rPr>
        <w:t>СНиП 2.06.08-87 Бетонные и железобетонные конструкции гидротехнических сооружений</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3" w:tooltip="&quot;СП 101.13330.2012. Свод правил. Подпорные стены, судоходные шлюзы, рыбопропускные и рыбозащитные сооружения. Актуализированная редакция СНиП 2.06.07-87&quot; (утв. Приказом Минрегиона России от 30.06.2012 N 267){КонсультантПлюс}" w:history="1">
        <w:r w:rsidRPr="008D3C1F">
          <w:rPr>
            <w:sz w:val="24"/>
            <w:szCs w:val="24"/>
          </w:rPr>
          <w:t>СП 101.13330.2012</w:t>
        </w:r>
      </w:hyperlink>
      <w:r w:rsidRPr="008D3C1F">
        <w:rPr>
          <w:sz w:val="24"/>
          <w:szCs w:val="24"/>
        </w:rPr>
        <w:t xml:space="preserve"> </w:t>
      </w:r>
      <w:r>
        <w:rPr>
          <w:sz w:val="24"/>
          <w:szCs w:val="24"/>
        </w:rPr>
        <w:t>«</w:t>
      </w:r>
      <w:r w:rsidRPr="008D3C1F">
        <w:rPr>
          <w:sz w:val="24"/>
          <w:szCs w:val="24"/>
        </w:rPr>
        <w:t>СНиП 2.06.07-87 Подпорные стены, судоходные шлюзы, рыбопропускные и рыбозащитные сооружения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4" w:tooltip="&quot;СП 102.13330.2012. Свод правил. Туннели гидротехнические. Актуализированная редакция СНиП 2.06.09-84&quot; (утв. Приказом Минрегиона России от 30.06.2012 N 268){КонсультантПлюс}" w:history="1">
        <w:r w:rsidRPr="008D3C1F">
          <w:rPr>
            <w:sz w:val="24"/>
            <w:szCs w:val="24"/>
          </w:rPr>
          <w:t>СП 102.13330.2012</w:t>
        </w:r>
      </w:hyperlink>
      <w:r w:rsidRPr="008D3C1F">
        <w:rPr>
          <w:sz w:val="24"/>
          <w:szCs w:val="24"/>
        </w:rPr>
        <w:t xml:space="preserve"> </w:t>
      </w:r>
      <w:r>
        <w:rPr>
          <w:sz w:val="24"/>
          <w:szCs w:val="24"/>
        </w:rPr>
        <w:t>«</w:t>
      </w:r>
      <w:r w:rsidRPr="008D3C1F">
        <w:rPr>
          <w:sz w:val="24"/>
          <w:szCs w:val="24"/>
        </w:rPr>
        <w:t>СНиП 2.06.09-84 Туннели гидротехнические</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5" w:tooltip="&quot;СП 122.13330.2012. Свод правил. Тоннели железнодорожные и автодорожные. Актуализированная редакция СНиП 32-04-97&quot; (утв. Приказом Минрегиона России от 30.06.2012 N 278) (ред. от 16.12.2016){КонсультантПлюс}" w:history="1">
        <w:r w:rsidRPr="008D3C1F">
          <w:rPr>
            <w:sz w:val="24"/>
            <w:szCs w:val="24"/>
          </w:rPr>
          <w:t>СП 122.13330.2012</w:t>
        </w:r>
      </w:hyperlink>
      <w:r w:rsidRPr="008D3C1F">
        <w:rPr>
          <w:sz w:val="24"/>
          <w:szCs w:val="24"/>
        </w:rPr>
        <w:t xml:space="preserve"> </w:t>
      </w:r>
      <w:r>
        <w:rPr>
          <w:sz w:val="24"/>
          <w:szCs w:val="24"/>
        </w:rPr>
        <w:t>«</w:t>
      </w:r>
      <w:r w:rsidRPr="008D3C1F">
        <w:rPr>
          <w:sz w:val="24"/>
          <w:szCs w:val="24"/>
        </w:rPr>
        <w:t>СНиП 32-04-97 Тоннели железнодорожные и автодорожные</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6" w:tooltip="&quot;СП 259.1325800.2016. Свод правил. Мосты в условиях плотной городской застройки. Правила проектирования&quot; (утв. Приказом Минстроя России от 20.10.2016 N 723/пр){КонсультантПлюс}" w:history="1">
        <w:r w:rsidRPr="008D3C1F">
          <w:rPr>
            <w:sz w:val="24"/>
            <w:szCs w:val="24"/>
          </w:rPr>
          <w:t>СП 259.1325800.2016</w:t>
        </w:r>
      </w:hyperlink>
      <w:r w:rsidRPr="008D3C1F">
        <w:rPr>
          <w:sz w:val="24"/>
          <w:szCs w:val="24"/>
        </w:rPr>
        <w:t xml:space="preserve"> </w:t>
      </w:r>
      <w:r>
        <w:rPr>
          <w:sz w:val="24"/>
          <w:szCs w:val="24"/>
        </w:rPr>
        <w:t>«</w:t>
      </w:r>
      <w:r w:rsidRPr="008D3C1F">
        <w:rPr>
          <w:sz w:val="24"/>
          <w:szCs w:val="24"/>
        </w:rPr>
        <w:t>Мосты в условиях плотной городской застройки. Правила проектирования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7" w:tooltip="Приказ Минрегиона России от 05.07.2011 N 320 &quot;Об утверждении свода правил &quot;Обеспечение антитеррористической защищенности зданий и сооружений. Общие требования проектирования&quot; (вместе с &quot;СП 132.13330.2011. Свод правил. Обеспечение антитеррористической защищенно" w:history="1">
        <w:r w:rsidRPr="008D3C1F">
          <w:rPr>
            <w:sz w:val="24"/>
            <w:szCs w:val="24"/>
          </w:rPr>
          <w:t>СП 132.13330.2011</w:t>
        </w:r>
      </w:hyperlink>
      <w:r w:rsidRPr="008D3C1F">
        <w:rPr>
          <w:sz w:val="24"/>
          <w:szCs w:val="24"/>
        </w:rPr>
        <w:t xml:space="preserve"> </w:t>
      </w:r>
      <w:r>
        <w:rPr>
          <w:sz w:val="24"/>
          <w:szCs w:val="24"/>
        </w:rPr>
        <w:t>«</w:t>
      </w:r>
      <w:r w:rsidRPr="008D3C1F">
        <w:rPr>
          <w:sz w:val="24"/>
          <w:szCs w:val="24"/>
        </w:rPr>
        <w:t>Обеспечение антитеррористической защищенности зданий и сооружений. Общие требования проектирования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8" w:tooltip="&quot;СП 254.1325800.2016. Свод правил. Здания и территории. Правила проектирования защиты от производственного шума&quot; (утв. Приказом Минстроя России от 17.08.2016 N 571/пр){КонсультантПлюс}" w:history="1">
        <w:r w:rsidRPr="008D3C1F">
          <w:rPr>
            <w:sz w:val="24"/>
            <w:szCs w:val="24"/>
          </w:rPr>
          <w:t>СП 254.1325800.2016</w:t>
        </w:r>
      </w:hyperlink>
      <w:r w:rsidRPr="008D3C1F">
        <w:rPr>
          <w:sz w:val="24"/>
          <w:szCs w:val="24"/>
        </w:rPr>
        <w:t xml:space="preserve"> </w:t>
      </w:r>
      <w:r>
        <w:rPr>
          <w:sz w:val="24"/>
          <w:szCs w:val="24"/>
        </w:rPr>
        <w:t>«</w:t>
      </w:r>
      <w:r w:rsidRPr="008D3C1F">
        <w:rPr>
          <w:sz w:val="24"/>
          <w:szCs w:val="24"/>
        </w:rPr>
        <w:t>Здания и территории. Правила проектирования защиты от производственного шума</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49"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sidRPr="008D3C1F">
          <w:rPr>
            <w:sz w:val="24"/>
            <w:szCs w:val="24"/>
          </w:rPr>
          <w:t>СП 18.13330.2011</w:t>
        </w:r>
      </w:hyperlink>
      <w:r w:rsidRPr="008D3C1F">
        <w:rPr>
          <w:sz w:val="24"/>
          <w:szCs w:val="24"/>
        </w:rPr>
        <w:t xml:space="preserve"> </w:t>
      </w:r>
      <w:r>
        <w:rPr>
          <w:sz w:val="24"/>
          <w:szCs w:val="24"/>
        </w:rPr>
        <w:t>«</w:t>
      </w:r>
      <w:r w:rsidRPr="008D3C1F">
        <w:rPr>
          <w:sz w:val="24"/>
          <w:szCs w:val="24"/>
        </w:rPr>
        <w:t>СНиП II-89-80* Генеральные планы промышленных предприятий</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0" w:tooltip="&quot;СП 19.13330.2011. Свод правил. Генеральные планы сельскохозяйственных предприятий. Актуализированная редакция СНиП II-97-76*&quot; (утв. Приказом Минрегиона РФ от 27.12.2010 N 788) (ред. от 30.12.2015){КонсультантПлюс}" w:history="1">
        <w:r w:rsidRPr="008D3C1F">
          <w:rPr>
            <w:sz w:val="24"/>
            <w:szCs w:val="24"/>
          </w:rPr>
          <w:t>СП 19.13330.2011</w:t>
        </w:r>
      </w:hyperlink>
      <w:r w:rsidRPr="008D3C1F">
        <w:rPr>
          <w:sz w:val="24"/>
          <w:szCs w:val="24"/>
        </w:rPr>
        <w:t xml:space="preserve"> </w:t>
      </w:r>
      <w:r>
        <w:rPr>
          <w:sz w:val="24"/>
          <w:szCs w:val="24"/>
        </w:rPr>
        <w:t>«</w:t>
      </w:r>
      <w:r w:rsidRPr="008D3C1F">
        <w:rPr>
          <w:sz w:val="24"/>
          <w:szCs w:val="24"/>
        </w:rPr>
        <w:t>СНиП II-97-76 Генеральные планы сельскохозяйственных предприятий</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1" w:tooltip="&quot;СП 131.13330.2012. Свод правил. Строительная климатология. Актуализированная редакция СНиП 23-01-99*&quot; (утв. Приказом Минрегиона России от 30.06.2012 N 275) (ред. от 17.11.2015){КонсультантПлюс}" w:history="1">
        <w:r w:rsidRPr="008D3C1F">
          <w:rPr>
            <w:sz w:val="24"/>
            <w:szCs w:val="24"/>
          </w:rPr>
          <w:t>СП 131.13330.2012</w:t>
        </w:r>
      </w:hyperlink>
      <w:r w:rsidRPr="008D3C1F">
        <w:rPr>
          <w:sz w:val="24"/>
          <w:szCs w:val="24"/>
        </w:rPr>
        <w:t xml:space="preserve"> </w:t>
      </w:r>
      <w:r>
        <w:rPr>
          <w:sz w:val="24"/>
          <w:szCs w:val="24"/>
        </w:rPr>
        <w:t>«</w:t>
      </w:r>
      <w:r w:rsidRPr="008D3C1F">
        <w:rPr>
          <w:sz w:val="24"/>
          <w:szCs w:val="24"/>
        </w:rPr>
        <w:t>СНиП 23-01-99* Строительная климатология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2" w:tooltip="&quot;ГОСТ Р 52024-2003. Услуги физкультурно-оздоровительные и спортивные. Общие требования&quot; (принят и введен в действие Постановлением Госстандарта РФ от 18.03.2003 N 80-ст){КонсультантПлюс}" w:history="1">
        <w:r w:rsidRPr="008D3C1F">
          <w:rPr>
            <w:sz w:val="24"/>
            <w:szCs w:val="24"/>
          </w:rPr>
          <w:t>ГОСТ Р 52024-2003</w:t>
        </w:r>
      </w:hyperlink>
      <w:r w:rsidRPr="008D3C1F">
        <w:rPr>
          <w:sz w:val="24"/>
          <w:szCs w:val="24"/>
        </w:rPr>
        <w:t xml:space="preserve"> </w:t>
      </w:r>
      <w:r>
        <w:rPr>
          <w:sz w:val="24"/>
          <w:szCs w:val="24"/>
        </w:rPr>
        <w:t>«</w:t>
      </w:r>
      <w:r w:rsidRPr="008D3C1F">
        <w:rPr>
          <w:sz w:val="24"/>
          <w:szCs w:val="24"/>
        </w:rPr>
        <w:t>Услуги физкультурно-оздоровительные и спортивные. Общие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3" w:tooltip="&quot;ГОСТ Р 52025-2003. Государственный стандарт Российской Федерации. Услуги физкультурно-оздоровительные и спортивные. Требования безопасности потребителей&quot; (принят и введен в действие Постановлением Госстандарта РФ от 18.03.2003 N 81-ст) (ред. от 20.08.2013){Ко" w:history="1">
        <w:r w:rsidRPr="008D3C1F">
          <w:rPr>
            <w:sz w:val="24"/>
            <w:szCs w:val="24"/>
          </w:rPr>
          <w:t>ГОСТ Р 52025-2003</w:t>
        </w:r>
      </w:hyperlink>
      <w:r w:rsidRPr="008D3C1F">
        <w:rPr>
          <w:sz w:val="24"/>
          <w:szCs w:val="24"/>
        </w:rPr>
        <w:t xml:space="preserve"> </w:t>
      </w:r>
      <w:r>
        <w:rPr>
          <w:sz w:val="24"/>
          <w:szCs w:val="24"/>
        </w:rPr>
        <w:t>«</w:t>
      </w:r>
      <w:r w:rsidRPr="008D3C1F">
        <w:rPr>
          <w:sz w:val="24"/>
          <w:szCs w:val="24"/>
        </w:rPr>
        <w:t>Услуги физкультурно-оздоровительные и спортивные. Требования безопасности потребителей</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r w:rsidRPr="008D3C1F">
        <w:rPr>
          <w:sz w:val="24"/>
          <w:szCs w:val="24"/>
        </w:rPr>
        <w:t xml:space="preserve">ГОСТ Р 53102-2015 </w:t>
      </w:r>
      <w:r>
        <w:rPr>
          <w:sz w:val="24"/>
          <w:szCs w:val="24"/>
        </w:rPr>
        <w:t>«</w:t>
      </w:r>
      <w:r w:rsidRPr="008D3C1F">
        <w:rPr>
          <w:sz w:val="24"/>
          <w:szCs w:val="24"/>
        </w:rPr>
        <w:t>Оборудование детских игровых площадок. Термины и определения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4" w:tooltip="&quot;ГОСТ Р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quot; (утв. и введен в действие Приказом Росстандарта от 23.11.2012 N 1148-ст){Консультан" w:history="1">
        <w:r w:rsidRPr="008D3C1F">
          <w:rPr>
            <w:sz w:val="24"/>
            <w:szCs w:val="24"/>
          </w:rPr>
          <w:t>ГОСТ Р 52169-2012</w:t>
        </w:r>
      </w:hyperlink>
      <w:r w:rsidRPr="008D3C1F">
        <w:rPr>
          <w:sz w:val="24"/>
          <w:szCs w:val="24"/>
        </w:rPr>
        <w:t xml:space="preserve"> </w:t>
      </w:r>
      <w:r>
        <w:rPr>
          <w:sz w:val="24"/>
          <w:szCs w:val="24"/>
        </w:rPr>
        <w:t>«</w:t>
      </w:r>
      <w:r w:rsidRPr="008D3C1F">
        <w:rPr>
          <w:sz w:val="24"/>
          <w:szCs w:val="24"/>
        </w:rPr>
        <w:t>Оборудование и покрытия детских игровых площадок. Безопасность конструкции и методы испытаний. Общие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5" w:tooltip="&quot;ГОСТ Р 52167-2012. Национальный стандарт Российской Федерации. Оборудование и покрытия детских игровых площадок. Безопасность конструкции и методы испытаний качелей. Общие требования&quot; (утв. и введен в действие Приказом Росстандарта от 18.09.2012 N 333-ст){Кон" w:history="1">
        <w:r w:rsidRPr="008D3C1F">
          <w:rPr>
            <w:sz w:val="24"/>
            <w:szCs w:val="24"/>
          </w:rPr>
          <w:t>ГОСТ Р 52167-2012</w:t>
        </w:r>
      </w:hyperlink>
      <w:r w:rsidRPr="008D3C1F">
        <w:rPr>
          <w:sz w:val="24"/>
          <w:szCs w:val="24"/>
        </w:rPr>
        <w:t xml:space="preserve"> </w:t>
      </w:r>
      <w:r>
        <w:rPr>
          <w:sz w:val="24"/>
          <w:szCs w:val="24"/>
        </w:rPr>
        <w:t>«</w:t>
      </w:r>
      <w:r w:rsidRPr="008D3C1F">
        <w:rPr>
          <w:sz w:val="24"/>
          <w:szCs w:val="24"/>
        </w:rPr>
        <w:t>Оборудование детских игровых площадок. Безопасность конструкции и методы испытаний качелей. Общие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6" w:tooltip="&quot;ГОСТ Р 52168-2012. Национальный стандарт Российской Федерации. Оборудование и покрытия детских игровых площадок. Безопасность конструкции и методы испытаний горок. Общие требования&quot; (утв. и введен в действие Приказом Росстандарта от 18.09.2012 N 334-ст){Консу" w:history="1">
        <w:r w:rsidRPr="008D3C1F">
          <w:rPr>
            <w:sz w:val="24"/>
            <w:szCs w:val="24"/>
          </w:rPr>
          <w:t>ГОСТ Р 52168-2012</w:t>
        </w:r>
      </w:hyperlink>
      <w:r w:rsidRPr="008D3C1F">
        <w:rPr>
          <w:sz w:val="24"/>
          <w:szCs w:val="24"/>
        </w:rPr>
        <w:t xml:space="preserve"> </w:t>
      </w:r>
      <w:r>
        <w:rPr>
          <w:sz w:val="24"/>
          <w:szCs w:val="24"/>
        </w:rPr>
        <w:t>«</w:t>
      </w:r>
      <w:r w:rsidRPr="008D3C1F">
        <w:rPr>
          <w:sz w:val="24"/>
          <w:szCs w:val="24"/>
        </w:rPr>
        <w:t>Оборудование детских игровых площадок. Безопасность конструкции и методы испытаний горок. Общие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7" w:tooltip="&quot;ГОСТ Р 52299-2013. Национальный стандарт Российской Федерации. Оборудование и покрытия детских игровых площадок. Безопасность конструкции и методы испытаний качалок. Общие требования&quot; (утв. и введен в действие Приказом Росстандарта от 24.06.2013 N 180-ст){Кон" w:history="1">
        <w:r w:rsidRPr="008D3C1F">
          <w:rPr>
            <w:sz w:val="24"/>
            <w:szCs w:val="24"/>
          </w:rPr>
          <w:t>ГОСТ Р 52299-2013</w:t>
        </w:r>
      </w:hyperlink>
      <w:r w:rsidRPr="008D3C1F">
        <w:rPr>
          <w:sz w:val="24"/>
          <w:szCs w:val="24"/>
        </w:rPr>
        <w:t xml:space="preserve"> </w:t>
      </w:r>
      <w:r>
        <w:rPr>
          <w:sz w:val="24"/>
          <w:szCs w:val="24"/>
        </w:rPr>
        <w:t>«</w:t>
      </w:r>
      <w:r w:rsidRPr="008D3C1F">
        <w:rPr>
          <w:sz w:val="24"/>
          <w:szCs w:val="24"/>
        </w:rPr>
        <w:t>Оборудование детских игровых площадок. Безопасность конструкции и методы испытаний качалок. Общие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8" w:tooltip="&quot;ГОСТ Р 52300-2013. Национальный стандарт Российской Федерации. Оборудование и покрытия детских игровых площадок. Безопасность конструкции и методы испытаний каруселей. Общие требования&quot; (утв. и введен в действие Приказом Росстандарта от 24.06.2013 N 179-ст){К" w:history="1">
        <w:r w:rsidRPr="008D3C1F">
          <w:rPr>
            <w:sz w:val="24"/>
            <w:szCs w:val="24"/>
          </w:rPr>
          <w:t>ГОСТ Р 52300-2013</w:t>
        </w:r>
      </w:hyperlink>
      <w:r w:rsidRPr="008D3C1F">
        <w:rPr>
          <w:sz w:val="24"/>
          <w:szCs w:val="24"/>
        </w:rPr>
        <w:t xml:space="preserve"> </w:t>
      </w:r>
      <w:r>
        <w:rPr>
          <w:sz w:val="24"/>
          <w:szCs w:val="24"/>
        </w:rPr>
        <w:t>«</w:t>
      </w:r>
      <w:r w:rsidRPr="008D3C1F">
        <w:rPr>
          <w:sz w:val="24"/>
          <w:szCs w:val="24"/>
        </w:rPr>
        <w:t>Оборудование детских игровых площадок. Безопасность конструкции и методы испытаний каруселей. Общие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59" w:tooltip="&quot;ГОСТ Р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quot; (утв. и введен в действие Приказом Росстандарта от 23.11.2012 N 1148-ст){Консультан" w:history="1">
        <w:r w:rsidRPr="008D3C1F">
          <w:rPr>
            <w:sz w:val="24"/>
            <w:szCs w:val="24"/>
          </w:rPr>
          <w:t>ГОСТ Р 52169-2012</w:t>
        </w:r>
      </w:hyperlink>
      <w:r w:rsidRPr="008D3C1F">
        <w:rPr>
          <w:sz w:val="24"/>
          <w:szCs w:val="24"/>
        </w:rPr>
        <w:t xml:space="preserve"> </w:t>
      </w:r>
      <w:r>
        <w:rPr>
          <w:sz w:val="24"/>
          <w:szCs w:val="24"/>
        </w:rPr>
        <w:t>«</w:t>
      </w:r>
      <w:r w:rsidRPr="008D3C1F">
        <w:rPr>
          <w:sz w:val="24"/>
          <w:szCs w:val="24"/>
        </w:rPr>
        <w:t>Оборудование и покрытия детских игровых площадок. Безопасность конструкции и методы испытаний. Общие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0" w:tooltip="&quot;ГОСТ Р 52301-2013. Национальный стандарт Российской Федерации. Оборудование и покрытия детских игровых площадок. Безопасность при эксплуатации. Общие требования&quot; (утв. и введен в действие Приказом Росстандарта от 24.06.2013 N 182-ст){КонсультантПлюс}" w:history="1">
        <w:r w:rsidRPr="008D3C1F">
          <w:rPr>
            <w:sz w:val="24"/>
            <w:szCs w:val="24"/>
          </w:rPr>
          <w:t>ГОСТ Р 52301-2013</w:t>
        </w:r>
      </w:hyperlink>
      <w:r w:rsidRPr="008D3C1F">
        <w:rPr>
          <w:sz w:val="24"/>
          <w:szCs w:val="24"/>
        </w:rPr>
        <w:t xml:space="preserve"> </w:t>
      </w:r>
      <w:r>
        <w:rPr>
          <w:sz w:val="24"/>
          <w:szCs w:val="24"/>
        </w:rPr>
        <w:t>«</w:t>
      </w:r>
      <w:r w:rsidRPr="008D3C1F">
        <w:rPr>
          <w:sz w:val="24"/>
          <w:szCs w:val="24"/>
        </w:rPr>
        <w:t>Оборудование детских игровых площадок. Безопасность при эксплуатации. Общие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1" w:tooltip="&quot;ГОСТ Р ЕН 1177-2013. Национальный стандарт Российской Федерации. Покрытия игровых площадок ударопоглощающие. Определение критической высоты падения&quot; (утв. и введен в действие Приказом Росстандарта от 24.06.2013 N 181-ст){КонсультантПлюс}" w:history="1">
        <w:r w:rsidRPr="008D3C1F">
          <w:rPr>
            <w:sz w:val="24"/>
            <w:szCs w:val="24"/>
          </w:rPr>
          <w:t>ГОСТ Р ЕН 1177-2013</w:t>
        </w:r>
      </w:hyperlink>
      <w:r w:rsidRPr="008D3C1F">
        <w:rPr>
          <w:sz w:val="24"/>
          <w:szCs w:val="24"/>
        </w:rPr>
        <w:t xml:space="preserve"> </w:t>
      </w:r>
      <w:r>
        <w:rPr>
          <w:sz w:val="24"/>
          <w:szCs w:val="24"/>
        </w:rPr>
        <w:t>«</w:t>
      </w:r>
      <w:r w:rsidRPr="008D3C1F">
        <w:rPr>
          <w:sz w:val="24"/>
          <w:szCs w:val="24"/>
        </w:rPr>
        <w:t>Ударопоглощающие покрытия детских игровых площадок. Требования безопасности и методы испытаний</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2" w:tooltip="&quot;ГОСТ Р 55677-2013. Национальный стандарт Российской Федерации. Оборудование детских спортивных площадок. Безопасность конструкции и методы испытаний. Общие требования&quot; (утв. и введен в действие Приказом Росстандарта от 28.10.2013 N 1282-ст){КонсультантПлюс}" w:history="1">
        <w:r w:rsidRPr="008D3C1F">
          <w:rPr>
            <w:sz w:val="24"/>
            <w:szCs w:val="24"/>
          </w:rPr>
          <w:t>ГОСТ Р 55677-2013</w:t>
        </w:r>
      </w:hyperlink>
      <w:r w:rsidRPr="008D3C1F">
        <w:rPr>
          <w:sz w:val="24"/>
          <w:szCs w:val="24"/>
        </w:rPr>
        <w:t xml:space="preserve"> </w:t>
      </w:r>
      <w:r>
        <w:rPr>
          <w:sz w:val="24"/>
          <w:szCs w:val="24"/>
        </w:rPr>
        <w:t>«О</w:t>
      </w:r>
      <w:r w:rsidRPr="008D3C1F">
        <w:rPr>
          <w:sz w:val="24"/>
          <w:szCs w:val="24"/>
        </w:rPr>
        <w:t>борудование детских спортивных площадок. Безопасность конструкций и методы испытания. Общие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3" w:tooltip="&quot;ГОСТ Р 55678-2013. Национальный стандарт Российской Федерации. Оборудование детских спортивных площадок. Безопасность конструкции и методы испытаний спортивно-развивающего оборудования&quot; (утв. и введен в действие Приказом Росстандарта от 28.10.2013 N 1283-ст){" w:history="1">
        <w:r w:rsidRPr="008D3C1F">
          <w:rPr>
            <w:sz w:val="24"/>
            <w:szCs w:val="24"/>
          </w:rPr>
          <w:t>ГОСТ Р 55678-2013</w:t>
        </w:r>
      </w:hyperlink>
      <w:r w:rsidRPr="008D3C1F">
        <w:rPr>
          <w:sz w:val="24"/>
          <w:szCs w:val="24"/>
        </w:rPr>
        <w:t xml:space="preserve"> </w:t>
      </w:r>
      <w:r>
        <w:rPr>
          <w:sz w:val="24"/>
          <w:szCs w:val="24"/>
        </w:rPr>
        <w:t>«</w:t>
      </w:r>
      <w:r w:rsidRPr="008D3C1F">
        <w:rPr>
          <w:sz w:val="24"/>
          <w:szCs w:val="24"/>
        </w:rPr>
        <w:t>Оборудование детских спортивных площадок. Безопасность конструкций и методы испытания спортивно-развивающего оборудования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4" w:tooltip="&quot;ГОСТ Р 55679-2013. Национальный стандарт Российской Федерации. Оборудование детских спортивных площадок. Безопасность при эксплуатации&quot; (утв. и введен в действие Приказом Росстандарта от 28.10.2013 N 1284-ст){КонсультантПлюс}" w:history="1">
        <w:r w:rsidRPr="008D3C1F">
          <w:rPr>
            <w:sz w:val="24"/>
            <w:szCs w:val="24"/>
          </w:rPr>
          <w:t>ГОСТ Р 55679-2013</w:t>
        </w:r>
      </w:hyperlink>
      <w:r w:rsidRPr="008D3C1F">
        <w:rPr>
          <w:sz w:val="24"/>
          <w:szCs w:val="24"/>
        </w:rPr>
        <w:t xml:space="preserve"> </w:t>
      </w:r>
      <w:r>
        <w:rPr>
          <w:sz w:val="24"/>
          <w:szCs w:val="24"/>
        </w:rPr>
        <w:t>«</w:t>
      </w:r>
      <w:r w:rsidRPr="008D3C1F">
        <w:rPr>
          <w:sz w:val="24"/>
          <w:szCs w:val="24"/>
        </w:rPr>
        <w:t>Оборудование детских спортивных площадок. Безопасность при эксплуатации</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5" w:tooltip="&quot;ГОСТ Р 52766-2007. Дороги автомобильные общего пользования. Элементы обустройства. Общие требования&quot; (утв. Приказом Ростехрегулирования от 23.10.2007 N 270-ст) (ред. от 09.12.2013){КонсультантПлюс}" w:history="1">
        <w:r w:rsidRPr="008D3C1F">
          <w:rPr>
            <w:sz w:val="24"/>
            <w:szCs w:val="24"/>
          </w:rPr>
          <w:t>ГОСТ Р 52766-2007</w:t>
        </w:r>
      </w:hyperlink>
      <w:r w:rsidRPr="008D3C1F">
        <w:rPr>
          <w:sz w:val="24"/>
          <w:szCs w:val="24"/>
        </w:rPr>
        <w:t xml:space="preserve"> </w:t>
      </w:r>
      <w:r>
        <w:rPr>
          <w:sz w:val="24"/>
          <w:szCs w:val="24"/>
        </w:rPr>
        <w:t>«</w:t>
      </w:r>
      <w:r w:rsidRPr="008D3C1F">
        <w:rPr>
          <w:sz w:val="24"/>
          <w:szCs w:val="24"/>
        </w:rPr>
        <w:t>Дороги автомобильные общего пользования. Элементы обустройства</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6"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Pr="008D3C1F">
          <w:rPr>
            <w:sz w:val="24"/>
            <w:szCs w:val="24"/>
          </w:rPr>
          <w:t>ГОСТ Р 52289-2004</w:t>
        </w:r>
      </w:hyperlink>
      <w:r w:rsidRPr="008D3C1F">
        <w:rPr>
          <w:sz w:val="24"/>
          <w:szCs w:val="24"/>
        </w:rPr>
        <w:t xml:space="preserve">. </w:t>
      </w:r>
      <w:r>
        <w:rPr>
          <w:sz w:val="24"/>
          <w:szCs w:val="24"/>
        </w:rPr>
        <w:t>«</w:t>
      </w:r>
      <w:r w:rsidRPr="008D3C1F">
        <w:rPr>
          <w:sz w:val="24"/>
          <w:szCs w:val="24"/>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7" w:tooltip="&quot;ГОСТ 33127-2014. Межгосударственный стандарт. Дороги автомобильные общего пользования. Ограждения дорожные. Классификация&quot; (введен в действие Приказом Росстандарта от 07.04.2015 N 228-ст){КонсультантПлюс}" w:history="1">
        <w:r w:rsidRPr="008D3C1F">
          <w:rPr>
            <w:sz w:val="24"/>
            <w:szCs w:val="24"/>
          </w:rPr>
          <w:t>ГОСТ 33127-2014</w:t>
        </w:r>
      </w:hyperlink>
      <w:r w:rsidRPr="008D3C1F">
        <w:rPr>
          <w:sz w:val="24"/>
          <w:szCs w:val="24"/>
        </w:rPr>
        <w:t xml:space="preserve"> </w:t>
      </w:r>
      <w:r>
        <w:rPr>
          <w:sz w:val="24"/>
          <w:szCs w:val="24"/>
        </w:rPr>
        <w:t>«</w:t>
      </w:r>
      <w:r w:rsidRPr="008D3C1F">
        <w:rPr>
          <w:sz w:val="24"/>
          <w:szCs w:val="24"/>
        </w:rPr>
        <w:t>Дороги автомобильные общего пользования. Ограждения дорожные. Классификация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8" w:tooltip="&quot;ГОСТ Р 52607-2006. Национальный стандарт Российской Федерации. Технические средства организации дорожного движения. Ограждения дорожные удерживающие боковые для автомобилей. Общие технические требования&quot; (утв. и введен в действие Приказом Ростехрегулирования " w:history="1">
        <w:r w:rsidRPr="008D3C1F">
          <w:rPr>
            <w:sz w:val="24"/>
            <w:szCs w:val="24"/>
          </w:rPr>
          <w:t>ГОСТ Р 52607-2006</w:t>
        </w:r>
      </w:hyperlink>
      <w:r w:rsidRPr="008D3C1F">
        <w:rPr>
          <w:sz w:val="24"/>
          <w:szCs w:val="24"/>
        </w:rPr>
        <w:t xml:space="preserve"> </w:t>
      </w:r>
      <w:r>
        <w:rPr>
          <w:sz w:val="24"/>
          <w:szCs w:val="24"/>
        </w:rPr>
        <w:t>«</w:t>
      </w:r>
      <w:r w:rsidRPr="008D3C1F">
        <w:rPr>
          <w:sz w:val="24"/>
          <w:szCs w:val="24"/>
        </w:rPr>
        <w:t>Технические средства организации дорожного движения. Ограждения дорожные удерживающие боковые для автомобилей. Общие технические требования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69" w:tooltip="&quot;ГОСТ 26213-91. Государственный стандарт Союза ССР. Почвы. Методы определения органического вещества&quot; (утв. и введен в действие Постановлением Госстандарта СССР от 29.12.1991 N 2389){КонсультантПлюс}" w:history="1">
        <w:r w:rsidRPr="008D3C1F">
          <w:rPr>
            <w:sz w:val="24"/>
            <w:szCs w:val="24"/>
          </w:rPr>
          <w:t>ГОСТ 26213-91</w:t>
        </w:r>
      </w:hyperlink>
      <w:r w:rsidRPr="008D3C1F">
        <w:rPr>
          <w:sz w:val="24"/>
          <w:szCs w:val="24"/>
        </w:rPr>
        <w:t xml:space="preserve"> </w:t>
      </w:r>
      <w:r>
        <w:rPr>
          <w:sz w:val="24"/>
          <w:szCs w:val="24"/>
        </w:rPr>
        <w:t>«</w:t>
      </w:r>
      <w:r w:rsidRPr="008D3C1F">
        <w:rPr>
          <w:sz w:val="24"/>
          <w:szCs w:val="24"/>
        </w:rPr>
        <w:t>Почвы. Методы определения органического вещества</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0" w:tooltip="Ссылка на КонсультантПлюс" w:history="1">
        <w:r w:rsidRPr="008D3C1F">
          <w:rPr>
            <w:sz w:val="24"/>
            <w:szCs w:val="24"/>
          </w:rPr>
          <w:t>ГОСТ Р 53381-2009</w:t>
        </w:r>
      </w:hyperlink>
      <w:r w:rsidRPr="008D3C1F">
        <w:rPr>
          <w:sz w:val="24"/>
          <w:szCs w:val="24"/>
        </w:rPr>
        <w:t xml:space="preserve">. </w:t>
      </w:r>
      <w:r>
        <w:rPr>
          <w:sz w:val="24"/>
          <w:szCs w:val="24"/>
        </w:rPr>
        <w:t>«</w:t>
      </w:r>
      <w:r w:rsidRPr="008D3C1F">
        <w:rPr>
          <w:sz w:val="24"/>
          <w:szCs w:val="24"/>
        </w:rPr>
        <w:t>Почвы и грунты. Грунты питательные. Технические условия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1" w:tooltip="Ссылка на КонсультантПлюс" w:history="1">
        <w:r w:rsidRPr="008D3C1F">
          <w:rPr>
            <w:sz w:val="24"/>
            <w:szCs w:val="24"/>
          </w:rPr>
          <w:t>ГОСТ 17.4.3.04-85</w:t>
        </w:r>
      </w:hyperlink>
      <w:r w:rsidRPr="008D3C1F">
        <w:rPr>
          <w:sz w:val="24"/>
          <w:szCs w:val="24"/>
        </w:rPr>
        <w:t xml:space="preserve"> </w:t>
      </w:r>
      <w:r>
        <w:rPr>
          <w:sz w:val="24"/>
          <w:szCs w:val="24"/>
        </w:rPr>
        <w:t>«</w:t>
      </w:r>
      <w:r w:rsidRPr="008D3C1F">
        <w:rPr>
          <w:sz w:val="24"/>
          <w:szCs w:val="24"/>
        </w:rPr>
        <w:t>Охрана природы. Почвы. Общие требования к контролю и охране от загрязнения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2" w:tooltip="&quot;ГОСТ 17.5.3.06-85. Государственный стандарт Союза ССР. Охрана природы. Земли. Требования к определению норм снятия плодородного слоя почвы при производстве земляных работ&quot; (введен в действие Постановлением Госстандарта СССР от 17.07.1985 N 2256){КонсультантПл" w:history="1">
        <w:r w:rsidRPr="008D3C1F">
          <w:rPr>
            <w:sz w:val="24"/>
            <w:szCs w:val="24"/>
          </w:rPr>
          <w:t>ГОСТ 17.5.3.06-85</w:t>
        </w:r>
      </w:hyperlink>
      <w:r w:rsidRPr="008D3C1F">
        <w:rPr>
          <w:sz w:val="24"/>
          <w:szCs w:val="24"/>
        </w:rPr>
        <w:t xml:space="preserve"> </w:t>
      </w:r>
      <w:r>
        <w:rPr>
          <w:sz w:val="24"/>
          <w:szCs w:val="24"/>
        </w:rPr>
        <w:t>«</w:t>
      </w:r>
      <w:r w:rsidRPr="008D3C1F">
        <w:rPr>
          <w:sz w:val="24"/>
          <w:szCs w:val="24"/>
        </w:rPr>
        <w:t>Охрана природы. Земли. Требования к определению норм снятия плодородного слоя почвы при производстве земляных работ</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3" w:tooltip="&quot;ГОСТ 32110-2013 (ISO 11094:1991). Межгосударственный стандарт. Шум машин. Испытания на шум бытовых и профессиональных газонокосилок с двигателем, газонных и садовых тракторов с устройствами для кошения&quot; (введен в действие Приказом Росстандарта от 22.11.2013 N" w:history="1">
        <w:r w:rsidRPr="008D3C1F">
          <w:rPr>
            <w:sz w:val="24"/>
            <w:szCs w:val="24"/>
          </w:rPr>
          <w:t>ГОСТ 32110-2013</w:t>
        </w:r>
      </w:hyperlink>
      <w:r w:rsidRPr="008D3C1F">
        <w:rPr>
          <w:sz w:val="24"/>
          <w:szCs w:val="24"/>
        </w:rPr>
        <w:t xml:space="preserve"> </w:t>
      </w:r>
      <w:r>
        <w:rPr>
          <w:sz w:val="24"/>
          <w:szCs w:val="24"/>
        </w:rPr>
        <w:t>«</w:t>
      </w:r>
      <w:r w:rsidRPr="008D3C1F">
        <w:rPr>
          <w:sz w:val="24"/>
          <w:szCs w:val="24"/>
        </w:rPr>
        <w:t>Шум машин. Испытания на шум бытовых и профессиональных газонокосилок с двигателем, газонных и садовых тракторов с устройствами для кошения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4" w:tooltip="&quot;ГОСТ Р 17.4.3.07-2001. Охрана природы. Почвы. Требования к свойствам осадков сточных вод при использовании их в качестве удобрений&quot; (принят и введен в действие Постановлением Госстандарта РФ от 23.01.2001 N 30-ст){КонсультантПлюс}" w:history="1">
        <w:r w:rsidRPr="008D3C1F">
          <w:rPr>
            <w:sz w:val="24"/>
            <w:szCs w:val="24"/>
          </w:rPr>
          <w:t>ГОСТ Р 17.4.3.07-2001</w:t>
        </w:r>
      </w:hyperlink>
      <w:r w:rsidRPr="008D3C1F">
        <w:rPr>
          <w:sz w:val="24"/>
          <w:szCs w:val="24"/>
        </w:rPr>
        <w:t xml:space="preserve"> </w:t>
      </w:r>
      <w:r>
        <w:rPr>
          <w:sz w:val="24"/>
          <w:szCs w:val="24"/>
        </w:rPr>
        <w:t>«</w:t>
      </w:r>
      <w:r w:rsidRPr="008D3C1F">
        <w:rPr>
          <w:sz w:val="24"/>
          <w:szCs w:val="24"/>
        </w:rPr>
        <w:t>Охрана природы. Почвы. Требования к свойствам осадков сточных вод при использовании их в качестве удобрения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5" w:tooltip="&quot;ГОСТ 28329-89. Государственный стандарт Союза ССР. Озеленение городов. Термины и определения&quot; (утв. и введен в действие Госстандартом СССР от 10.11.1989 N 3336){КонсультантПлюс}" w:history="1">
        <w:r w:rsidRPr="008D3C1F">
          <w:rPr>
            <w:sz w:val="24"/>
            <w:szCs w:val="24"/>
          </w:rPr>
          <w:t>ГОСТ 28329-89</w:t>
        </w:r>
      </w:hyperlink>
      <w:r w:rsidRPr="008D3C1F">
        <w:rPr>
          <w:sz w:val="24"/>
          <w:szCs w:val="24"/>
        </w:rPr>
        <w:t xml:space="preserve"> </w:t>
      </w:r>
      <w:r>
        <w:rPr>
          <w:sz w:val="24"/>
          <w:szCs w:val="24"/>
        </w:rPr>
        <w:t>«</w:t>
      </w:r>
      <w:r w:rsidRPr="008D3C1F">
        <w:rPr>
          <w:sz w:val="24"/>
          <w:szCs w:val="24"/>
        </w:rPr>
        <w:t>Озеленение городов. Термины и определения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6" w:tooltip="Ссылка на КонсультантПлюс" w:history="1">
        <w:r w:rsidRPr="008D3C1F">
          <w:rPr>
            <w:sz w:val="24"/>
            <w:szCs w:val="24"/>
          </w:rPr>
          <w:t>ГОСТ 24835-81</w:t>
        </w:r>
      </w:hyperlink>
      <w:r w:rsidRPr="008D3C1F">
        <w:rPr>
          <w:sz w:val="24"/>
          <w:szCs w:val="24"/>
        </w:rPr>
        <w:t xml:space="preserve"> </w:t>
      </w:r>
      <w:r>
        <w:rPr>
          <w:sz w:val="24"/>
          <w:szCs w:val="24"/>
        </w:rPr>
        <w:t>«</w:t>
      </w:r>
      <w:r w:rsidRPr="008D3C1F">
        <w:rPr>
          <w:sz w:val="24"/>
          <w:szCs w:val="24"/>
        </w:rPr>
        <w:t>Саженцы деревьев и кустарников. Технические условия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7" w:tooltip="Ссылка на КонсультантПлюс" w:history="1">
        <w:r w:rsidRPr="008D3C1F">
          <w:rPr>
            <w:sz w:val="24"/>
            <w:szCs w:val="24"/>
          </w:rPr>
          <w:t>ГОСТ 24909-81</w:t>
        </w:r>
      </w:hyperlink>
      <w:r w:rsidRPr="008D3C1F">
        <w:rPr>
          <w:sz w:val="24"/>
          <w:szCs w:val="24"/>
        </w:rPr>
        <w:t xml:space="preserve"> </w:t>
      </w:r>
      <w:r>
        <w:rPr>
          <w:sz w:val="24"/>
          <w:szCs w:val="24"/>
        </w:rPr>
        <w:t>«</w:t>
      </w:r>
      <w:r w:rsidRPr="008D3C1F">
        <w:rPr>
          <w:sz w:val="24"/>
          <w:szCs w:val="24"/>
        </w:rPr>
        <w:t>Саженцы деревьев декоративных лиственных пород. Технические условия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8" w:tooltip="Ссылка на КонсультантПлюс" w:history="1">
        <w:r w:rsidRPr="008D3C1F">
          <w:rPr>
            <w:sz w:val="24"/>
            <w:szCs w:val="24"/>
          </w:rPr>
          <w:t>ГОСТ 25769-83</w:t>
        </w:r>
      </w:hyperlink>
      <w:r w:rsidRPr="008D3C1F">
        <w:rPr>
          <w:sz w:val="24"/>
          <w:szCs w:val="24"/>
        </w:rPr>
        <w:t xml:space="preserve"> </w:t>
      </w:r>
      <w:r>
        <w:rPr>
          <w:sz w:val="24"/>
          <w:szCs w:val="24"/>
        </w:rPr>
        <w:t>«</w:t>
      </w:r>
      <w:r w:rsidRPr="008D3C1F">
        <w:rPr>
          <w:sz w:val="24"/>
          <w:szCs w:val="24"/>
        </w:rPr>
        <w:t>Саженцы деревьев хвойных пород для озеленения городов. Технические условия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r w:rsidRPr="008D3C1F">
        <w:rPr>
          <w:sz w:val="24"/>
          <w:szCs w:val="24"/>
        </w:rPr>
        <w:t xml:space="preserve">ГОСТ 2874-73 </w:t>
      </w:r>
      <w:r>
        <w:rPr>
          <w:sz w:val="24"/>
          <w:szCs w:val="24"/>
        </w:rPr>
        <w:t>«</w:t>
      </w:r>
      <w:r w:rsidRPr="008D3C1F">
        <w:rPr>
          <w:sz w:val="24"/>
          <w:szCs w:val="24"/>
        </w:rPr>
        <w:t>Вода питьевая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r w:rsidRPr="008D3C1F">
        <w:rPr>
          <w:sz w:val="24"/>
          <w:szCs w:val="24"/>
        </w:rPr>
        <w:t xml:space="preserve">ГОСТ 17.1.3.03-77 </w:t>
      </w:r>
      <w:r>
        <w:rPr>
          <w:sz w:val="24"/>
          <w:szCs w:val="24"/>
        </w:rPr>
        <w:t>«</w:t>
      </w:r>
      <w:r w:rsidRPr="008D3C1F">
        <w:rPr>
          <w:sz w:val="24"/>
          <w:szCs w:val="24"/>
        </w:rPr>
        <w:t>Охрана природы. Гидросфера. Правила выбора и оценка качества источников централизованного хозяйственно-питьевого водоснабжения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79" w:tooltip="&quot;ГОСТ Р 55935-2013. Национальный стандарт Российской Федерации.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quot; (утв." w:history="1">
        <w:r w:rsidRPr="008D3C1F">
          <w:rPr>
            <w:sz w:val="24"/>
            <w:szCs w:val="24"/>
          </w:rPr>
          <w:t>ГОСТ Р 55935-2013</w:t>
        </w:r>
      </w:hyperlink>
      <w:r w:rsidRPr="008D3C1F">
        <w:rPr>
          <w:sz w:val="24"/>
          <w:szCs w:val="24"/>
        </w:rPr>
        <w:t xml:space="preserve"> </w:t>
      </w:r>
      <w:r>
        <w:rPr>
          <w:sz w:val="24"/>
          <w:szCs w:val="24"/>
        </w:rPr>
        <w:t>«</w:t>
      </w:r>
      <w:r w:rsidRPr="008D3C1F">
        <w:rPr>
          <w:sz w:val="24"/>
          <w:szCs w:val="24"/>
        </w:rPr>
        <w:t xml:space="preserve">Состав и порядок разработки научно-проектной документации на выполнение работ по сохранению объектов культурного наследия </w:t>
      </w:r>
      <w:r>
        <w:rPr>
          <w:sz w:val="24"/>
          <w:szCs w:val="24"/>
        </w:rPr>
        <w:t>–</w:t>
      </w:r>
      <w:r w:rsidRPr="008D3C1F">
        <w:rPr>
          <w:sz w:val="24"/>
          <w:szCs w:val="24"/>
        </w:rPr>
        <w:t xml:space="preserve"> произведений</w:t>
      </w:r>
      <w:r>
        <w:rPr>
          <w:sz w:val="24"/>
          <w:szCs w:val="24"/>
        </w:rPr>
        <w:t xml:space="preserve">  </w:t>
      </w:r>
      <w:r w:rsidRPr="008D3C1F">
        <w:rPr>
          <w:sz w:val="24"/>
          <w:szCs w:val="24"/>
        </w:rPr>
        <w:t>ландшафтной архитектуры и садово-паркового искусства</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80" w:tooltip="&quot;ГОСТ Р 55627-2013. Национальный стандарт Российской Федерации. Археологические изыскания в составе работ по реставрации, консервации, ремонту и приспособлению объектов культурного наследия&quot; (утв. и введен в действие Приказом Росстандарта от 09.10.2013 N 1138-" w:history="1">
        <w:r w:rsidRPr="008D3C1F">
          <w:rPr>
            <w:sz w:val="24"/>
            <w:szCs w:val="24"/>
          </w:rPr>
          <w:t>ГОСТ Р 55627-2013</w:t>
        </w:r>
      </w:hyperlink>
      <w:r w:rsidRPr="008D3C1F">
        <w:rPr>
          <w:sz w:val="24"/>
          <w:szCs w:val="24"/>
        </w:rPr>
        <w:t xml:space="preserve"> </w:t>
      </w:r>
      <w:r>
        <w:rPr>
          <w:sz w:val="24"/>
          <w:szCs w:val="24"/>
        </w:rPr>
        <w:t>«</w:t>
      </w:r>
      <w:r w:rsidRPr="008D3C1F">
        <w:rPr>
          <w:sz w:val="24"/>
          <w:szCs w:val="24"/>
        </w:rPr>
        <w:t>Археологические изыскания в составе работ по реставрации, консервации, ремонту и приспособлению объектов культурного наследия</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xml:space="preserve">- </w:t>
      </w:r>
      <w:hyperlink r:id="rId81" w:tooltip="&quot;ГОСТ 23407-78. Ограждения инвентарные строительных площадок и участков производства строительно-монтажных работ. Технические условия&quot; (введен Постановлением Госстроя СССР от 13.12.1978 N 232){КонсультантПлюс}" w:history="1">
        <w:r w:rsidRPr="008D3C1F">
          <w:rPr>
            <w:sz w:val="24"/>
            <w:szCs w:val="24"/>
          </w:rPr>
          <w:t>ГОСТ 23407-78</w:t>
        </w:r>
      </w:hyperlink>
      <w:r w:rsidRPr="008D3C1F">
        <w:rPr>
          <w:sz w:val="24"/>
          <w:szCs w:val="24"/>
        </w:rPr>
        <w:t xml:space="preserve"> </w:t>
      </w:r>
      <w:r>
        <w:rPr>
          <w:sz w:val="24"/>
          <w:szCs w:val="24"/>
        </w:rPr>
        <w:t>«</w:t>
      </w:r>
      <w:r w:rsidRPr="008D3C1F">
        <w:rPr>
          <w:sz w:val="24"/>
          <w:szCs w:val="24"/>
        </w:rPr>
        <w:t>Ограждения инвентарные строительных площадок и участков производства строительно-монтажных работ</w:t>
      </w:r>
      <w:r>
        <w:rPr>
          <w:sz w:val="24"/>
          <w:szCs w:val="24"/>
        </w:rPr>
        <w:t>»</w:t>
      </w:r>
      <w:r w:rsidRPr="008D3C1F">
        <w:rPr>
          <w:sz w:val="24"/>
          <w:szCs w:val="24"/>
        </w:rPr>
        <w:t>;</w:t>
      </w:r>
    </w:p>
    <w:p w:rsidR="00725EB1" w:rsidRPr="008D3C1F" w:rsidRDefault="00725EB1" w:rsidP="00725EB1">
      <w:pPr>
        <w:ind w:firstLine="709"/>
        <w:jc w:val="both"/>
        <w:rPr>
          <w:sz w:val="24"/>
          <w:szCs w:val="24"/>
        </w:rPr>
      </w:pPr>
      <w:r>
        <w:rPr>
          <w:sz w:val="24"/>
          <w:szCs w:val="24"/>
        </w:rPr>
        <w:t>- и</w:t>
      </w:r>
      <w:r w:rsidRPr="008D3C1F">
        <w:rPr>
          <w:sz w:val="24"/>
          <w:szCs w:val="24"/>
        </w:rPr>
        <w:t>ные своды правил и стандарты, принятые и вступившие в действие в установленном порядке.</w:t>
      </w:r>
    </w:p>
    <w:p w:rsidR="00725EB1" w:rsidRPr="00406AB7" w:rsidRDefault="00725EB1" w:rsidP="00725EB1">
      <w:pPr>
        <w:ind w:firstLine="709"/>
        <w:jc w:val="both"/>
        <w:rPr>
          <w:sz w:val="24"/>
          <w:szCs w:val="24"/>
        </w:rPr>
      </w:pPr>
    </w:p>
    <w:p w:rsidR="00725EB1" w:rsidRDefault="00725EB1" w:rsidP="00725EB1">
      <w:pPr>
        <w:pStyle w:val="ConsPlusTitle"/>
        <w:jc w:val="center"/>
        <w:rPr>
          <w:rFonts w:ascii="Times New Roman" w:hAnsi="Times New Roman" w:cs="Times New Roman"/>
          <w:sz w:val="24"/>
          <w:szCs w:val="24"/>
        </w:rPr>
      </w:pPr>
      <w:r>
        <w:rPr>
          <w:rFonts w:ascii="Times New Roman" w:hAnsi="Times New Roman" w:cs="Times New Roman"/>
          <w:sz w:val="24"/>
          <w:szCs w:val="24"/>
        </w:rPr>
        <w:t>РАЗДЕЛ I</w:t>
      </w:r>
      <w:r>
        <w:rPr>
          <w:rFonts w:ascii="Times New Roman" w:hAnsi="Times New Roman" w:cs="Times New Roman"/>
          <w:sz w:val="24"/>
          <w:szCs w:val="24"/>
          <w:lang w:val="en-US"/>
        </w:rPr>
        <w:t>I</w:t>
      </w:r>
      <w:r>
        <w:rPr>
          <w:rFonts w:ascii="Times New Roman" w:hAnsi="Times New Roman" w:cs="Times New Roman"/>
          <w:sz w:val="24"/>
          <w:szCs w:val="24"/>
        </w:rPr>
        <w:t xml:space="preserve">. </w:t>
      </w:r>
      <w:r w:rsidRPr="006E4AE4">
        <w:rPr>
          <w:rFonts w:ascii="Times New Roman" w:hAnsi="Times New Roman" w:cs="Times New Roman"/>
          <w:sz w:val="24"/>
          <w:szCs w:val="24"/>
        </w:rPr>
        <w:t>БЛАГОУСТРОЙСТВО ГОРОДСКОГО ОКРУГА</w:t>
      </w:r>
    </w:p>
    <w:p w:rsidR="00725EB1" w:rsidRPr="006E4AE4" w:rsidRDefault="00725EB1" w:rsidP="00725EB1">
      <w:pPr>
        <w:ind w:firstLine="709"/>
        <w:jc w:val="both"/>
        <w:rPr>
          <w:sz w:val="24"/>
          <w:szCs w:val="24"/>
        </w:rPr>
      </w:pPr>
    </w:p>
    <w:p w:rsidR="00725EB1" w:rsidRPr="002700CE" w:rsidRDefault="00725EB1" w:rsidP="00725EB1">
      <w:pPr>
        <w:pStyle w:val="ConsPlusTitle"/>
        <w:jc w:val="center"/>
        <w:rPr>
          <w:rFonts w:ascii="Times New Roman" w:hAnsi="Times New Roman" w:cs="Times New Roman"/>
          <w:sz w:val="28"/>
          <w:szCs w:val="28"/>
        </w:rPr>
      </w:pPr>
      <w:r w:rsidRPr="00406AB7">
        <w:rPr>
          <w:rFonts w:ascii="Times New Roman" w:hAnsi="Times New Roman" w:cs="Times New Roman"/>
          <w:sz w:val="24"/>
          <w:szCs w:val="24"/>
        </w:rPr>
        <w:t xml:space="preserve">Статья </w:t>
      </w:r>
      <w:r>
        <w:rPr>
          <w:rFonts w:ascii="Times New Roman" w:hAnsi="Times New Roman" w:cs="Times New Roman"/>
          <w:sz w:val="24"/>
          <w:szCs w:val="24"/>
        </w:rPr>
        <w:t>5</w:t>
      </w:r>
      <w:r w:rsidRPr="00406AB7">
        <w:rPr>
          <w:rFonts w:ascii="Times New Roman" w:hAnsi="Times New Roman" w:cs="Times New Roman"/>
          <w:sz w:val="24"/>
          <w:szCs w:val="24"/>
        </w:rPr>
        <w:t>.</w:t>
      </w:r>
      <w:r>
        <w:rPr>
          <w:rFonts w:ascii="Times New Roman" w:hAnsi="Times New Roman" w:cs="Times New Roman"/>
          <w:sz w:val="24"/>
          <w:szCs w:val="24"/>
        </w:rPr>
        <w:t xml:space="preserve"> </w:t>
      </w:r>
      <w:r w:rsidRPr="002700CE">
        <w:rPr>
          <w:rFonts w:ascii="Times New Roman" w:hAnsi="Times New Roman" w:cs="Times New Roman"/>
          <w:sz w:val="28"/>
          <w:szCs w:val="28"/>
        </w:rPr>
        <w:t>Проектирование благоустройства</w:t>
      </w:r>
    </w:p>
    <w:p w:rsidR="00725EB1" w:rsidRDefault="00725EB1" w:rsidP="00725EB1">
      <w:pPr>
        <w:pStyle w:val="formattext"/>
        <w:ind w:firstLine="708"/>
        <w:jc w:val="both"/>
        <w:rPr>
          <w:sz w:val="24"/>
          <w:szCs w:val="24"/>
        </w:rPr>
      </w:pPr>
    </w:p>
    <w:p w:rsidR="00725EB1" w:rsidRPr="00B3627D" w:rsidRDefault="00725EB1" w:rsidP="00725EB1">
      <w:pPr>
        <w:pStyle w:val="formattext"/>
        <w:ind w:firstLine="708"/>
        <w:jc w:val="both"/>
        <w:rPr>
          <w:sz w:val="24"/>
          <w:szCs w:val="24"/>
        </w:rPr>
      </w:pPr>
      <w:r w:rsidRPr="00B3627D">
        <w:rPr>
          <w:sz w:val="24"/>
          <w:szCs w:val="24"/>
        </w:rPr>
        <w:t>5.1. Благоустройство территорий и земельных участков нового строительства осуществляется в соответствии с проектами благоустройства, разрабатываемыми в составе проектной документации для объектов капитального строительства (реконструкции), разрабатываемой застройщиком в границах принадлежащего ему земельного участка.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5</w:t>
      </w:r>
      <w:r w:rsidRPr="00A13BA7">
        <w:rPr>
          <w:sz w:val="24"/>
          <w:szCs w:val="24"/>
        </w:rPr>
        <w:t xml:space="preserve">.2. Для </w:t>
      </w:r>
      <w:r>
        <w:rPr>
          <w:sz w:val="24"/>
          <w:szCs w:val="24"/>
        </w:rPr>
        <w:t xml:space="preserve">застроенных </w:t>
      </w:r>
      <w:r w:rsidRPr="00A13BA7">
        <w:rPr>
          <w:sz w:val="24"/>
          <w:szCs w:val="24"/>
        </w:rPr>
        <w:t>территорий разрабатываются схемы (программы) комплексного благоустройства, предусматривающие:</w:t>
      </w:r>
    </w:p>
    <w:p w:rsidR="00725EB1" w:rsidRPr="00A13BA7" w:rsidRDefault="00725EB1" w:rsidP="00725EB1">
      <w:pPr>
        <w:pStyle w:val="formattext"/>
        <w:ind w:firstLine="708"/>
        <w:jc w:val="both"/>
        <w:rPr>
          <w:sz w:val="24"/>
          <w:szCs w:val="24"/>
        </w:rPr>
      </w:pPr>
      <w:r w:rsidRPr="00A13BA7">
        <w:rPr>
          <w:sz w:val="24"/>
          <w:szCs w:val="24"/>
        </w:rPr>
        <w:t>- организацию рельефа и вертикальной планировки территории;</w:t>
      </w:r>
    </w:p>
    <w:p w:rsidR="00725EB1" w:rsidRPr="00A13BA7" w:rsidRDefault="00725EB1" w:rsidP="00725EB1">
      <w:pPr>
        <w:pStyle w:val="formattext"/>
        <w:ind w:firstLine="708"/>
        <w:jc w:val="both"/>
        <w:rPr>
          <w:sz w:val="24"/>
          <w:szCs w:val="24"/>
        </w:rPr>
      </w:pPr>
      <w:r w:rsidRPr="00A13BA7">
        <w:rPr>
          <w:sz w:val="24"/>
          <w:szCs w:val="24"/>
        </w:rPr>
        <w:t>- улучшение технического состояния и внешнего вида проезжей части улиц, покрытий площадей и пешеходных коммуникаций, организацию стоянок автомобилей и остановок общественного транспорта, физкультурно-оздоровительных площадок, площадок отдыха населения, хозяйственных площадок; размещение временных павильонов, киосков, навесов, сооружений для мелкорозничной торговли и других целей;</w:t>
      </w:r>
    </w:p>
    <w:p w:rsidR="00725EB1" w:rsidRPr="00A13BA7" w:rsidRDefault="00725EB1" w:rsidP="00725EB1">
      <w:pPr>
        <w:pStyle w:val="formattext"/>
        <w:ind w:firstLine="708"/>
        <w:jc w:val="both"/>
        <w:rPr>
          <w:sz w:val="24"/>
          <w:szCs w:val="24"/>
        </w:rPr>
      </w:pPr>
      <w:r w:rsidRPr="00A13BA7">
        <w:rPr>
          <w:sz w:val="24"/>
          <w:szCs w:val="24"/>
        </w:rPr>
        <w:t>- реконструкцию витрин, входов, других элементов фасадов зданий и сооружений;</w:t>
      </w:r>
    </w:p>
    <w:p w:rsidR="00725EB1" w:rsidRPr="00A13BA7" w:rsidRDefault="00725EB1" w:rsidP="00725EB1">
      <w:pPr>
        <w:pStyle w:val="formattext"/>
        <w:ind w:firstLine="708"/>
        <w:jc w:val="both"/>
        <w:rPr>
          <w:sz w:val="24"/>
          <w:szCs w:val="24"/>
        </w:rPr>
      </w:pPr>
      <w:r w:rsidRPr="00A13BA7">
        <w:rPr>
          <w:sz w:val="24"/>
          <w:szCs w:val="24"/>
        </w:rPr>
        <w:t>- размещение малых архитектурных форм, произведений монументально-декоративного искусства;</w:t>
      </w:r>
    </w:p>
    <w:p w:rsidR="00725EB1" w:rsidRPr="00A13BA7" w:rsidRDefault="00725EB1" w:rsidP="00725EB1">
      <w:pPr>
        <w:pStyle w:val="formattext"/>
        <w:ind w:firstLine="708"/>
        <w:jc w:val="both"/>
        <w:rPr>
          <w:sz w:val="24"/>
          <w:szCs w:val="24"/>
        </w:rPr>
      </w:pPr>
      <w:r w:rsidRPr="00A13BA7">
        <w:rPr>
          <w:sz w:val="24"/>
          <w:szCs w:val="24"/>
        </w:rPr>
        <w:t>- озеленение;</w:t>
      </w:r>
    </w:p>
    <w:p w:rsidR="00725EB1" w:rsidRPr="00A13BA7" w:rsidRDefault="00725EB1" w:rsidP="00725EB1">
      <w:pPr>
        <w:pStyle w:val="formattext"/>
        <w:ind w:firstLine="708"/>
        <w:jc w:val="both"/>
        <w:rPr>
          <w:sz w:val="24"/>
          <w:szCs w:val="24"/>
        </w:rPr>
      </w:pPr>
      <w:r w:rsidRPr="00A13BA7">
        <w:rPr>
          <w:sz w:val="24"/>
          <w:szCs w:val="24"/>
        </w:rPr>
        <w:t>- размещение городской информации и рекламы;</w:t>
      </w:r>
    </w:p>
    <w:p w:rsidR="00725EB1" w:rsidRPr="00A13BA7" w:rsidRDefault="00725EB1" w:rsidP="00725EB1">
      <w:pPr>
        <w:pStyle w:val="formattext"/>
        <w:ind w:firstLine="708"/>
        <w:jc w:val="both"/>
        <w:rPr>
          <w:sz w:val="24"/>
          <w:szCs w:val="24"/>
        </w:rPr>
      </w:pPr>
      <w:r w:rsidRPr="00A13BA7">
        <w:rPr>
          <w:sz w:val="24"/>
          <w:szCs w:val="24"/>
        </w:rPr>
        <w:t>- цветовое решение застройки и освещение территорий;</w:t>
      </w:r>
    </w:p>
    <w:p w:rsidR="00725EB1" w:rsidRPr="00A13BA7" w:rsidRDefault="00725EB1" w:rsidP="00725EB1">
      <w:pPr>
        <w:pStyle w:val="formattext"/>
        <w:ind w:firstLine="708"/>
        <w:jc w:val="both"/>
        <w:rPr>
          <w:sz w:val="24"/>
          <w:szCs w:val="24"/>
        </w:rPr>
      </w:pPr>
      <w:r w:rsidRPr="00A13BA7">
        <w:rPr>
          <w:sz w:val="24"/>
          <w:szCs w:val="24"/>
        </w:rPr>
        <w:t>- праздничное оформление территории;</w:t>
      </w:r>
    </w:p>
    <w:p w:rsidR="00725EB1" w:rsidRPr="00A13BA7" w:rsidRDefault="00725EB1" w:rsidP="00725EB1">
      <w:pPr>
        <w:pStyle w:val="formattext"/>
        <w:ind w:firstLine="708"/>
        <w:jc w:val="both"/>
        <w:rPr>
          <w:sz w:val="24"/>
          <w:szCs w:val="24"/>
        </w:rPr>
      </w:pPr>
      <w:r w:rsidRPr="00A13BA7">
        <w:rPr>
          <w:sz w:val="24"/>
          <w:szCs w:val="24"/>
        </w:rPr>
        <w:t>- установку урн в соответствии с нормами их размещения.</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5</w:t>
      </w:r>
      <w:r w:rsidRPr="00A13BA7">
        <w:rPr>
          <w:sz w:val="24"/>
          <w:szCs w:val="24"/>
        </w:rPr>
        <w:t>.3.</w:t>
      </w:r>
      <w:r>
        <w:rPr>
          <w:sz w:val="24"/>
          <w:szCs w:val="24"/>
        </w:rPr>
        <w:t xml:space="preserve"> </w:t>
      </w:r>
      <w:r w:rsidRPr="00A13BA7">
        <w:rPr>
          <w:sz w:val="24"/>
          <w:szCs w:val="24"/>
        </w:rPr>
        <w:t>На основе схем комплексного благоустройства территории выполняются проекты строительства (реконструкции) благоустройства конкретных участков, выполнения отдельных видов благоустройства (озеленение, освещение), проекты изготовления и установки малых архитектурных форм и других элементов благоустройства.</w:t>
      </w:r>
    </w:p>
    <w:p w:rsidR="00725EB1" w:rsidRDefault="00725EB1" w:rsidP="00725EB1">
      <w:pPr>
        <w:pStyle w:val="formattext"/>
        <w:ind w:firstLine="708"/>
        <w:jc w:val="both"/>
        <w:rPr>
          <w:sz w:val="24"/>
          <w:szCs w:val="24"/>
        </w:rPr>
      </w:pPr>
    </w:p>
    <w:p w:rsidR="00725EB1" w:rsidRPr="006D4957" w:rsidRDefault="00725EB1" w:rsidP="00725EB1">
      <w:pPr>
        <w:pStyle w:val="formattext"/>
        <w:ind w:firstLine="708"/>
        <w:jc w:val="both"/>
        <w:rPr>
          <w:sz w:val="24"/>
          <w:szCs w:val="24"/>
        </w:rPr>
      </w:pPr>
      <w:r w:rsidRPr="006D4957">
        <w:rPr>
          <w:sz w:val="24"/>
          <w:szCs w:val="24"/>
        </w:rPr>
        <w:t xml:space="preserve">5.4. </w:t>
      </w:r>
      <w:r w:rsidRPr="00A13BA7">
        <w:rPr>
          <w:sz w:val="24"/>
          <w:szCs w:val="24"/>
        </w:rPr>
        <w:t xml:space="preserve">Все проекты благоустройства территорий и участков </w:t>
      </w:r>
      <w:r>
        <w:rPr>
          <w:sz w:val="24"/>
          <w:szCs w:val="24"/>
        </w:rPr>
        <w:t>застроенных территорий</w:t>
      </w:r>
      <w:r w:rsidRPr="00A13BA7">
        <w:rPr>
          <w:sz w:val="24"/>
          <w:szCs w:val="24"/>
        </w:rPr>
        <w:t xml:space="preserve"> разрабатываются в соответствии с действующими строительными нормами и правилами, </w:t>
      </w:r>
      <w:r>
        <w:rPr>
          <w:sz w:val="24"/>
          <w:szCs w:val="24"/>
        </w:rPr>
        <w:t xml:space="preserve">дизайн-кодом города Сосновый Бор, </w:t>
      </w:r>
      <w:r w:rsidRPr="00A13BA7">
        <w:rPr>
          <w:sz w:val="24"/>
          <w:szCs w:val="24"/>
        </w:rPr>
        <w:t xml:space="preserve">другими нормативными документами и подлежат согласованию с Комитетом архитектуры, градостроительства и землепользования администрации городского округа (далее </w:t>
      </w:r>
      <w:r>
        <w:rPr>
          <w:sz w:val="24"/>
          <w:szCs w:val="24"/>
        </w:rPr>
        <w:t xml:space="preserve">– </w:t>
      </w:r>
      <w:r w:rsidRPr="00A13BA7">
        <w:rPr>
          <w:sz w:val="24"/>
          <w:szCs w:val="24"/>
        </w:rPr>
        <w:t>К</w:t>
      </w:r>
      <w:r>
        <w:rPr>
          <w:sz w:val="24"/>
          <w:szCs w:val="24"/>
        </w:rPr>
        <w:t>АГиЗ</w:t>
      </w:r>
      <w:r w:rsidRPr="00A13BA7">
        <w:rPr>
          <w:sz w:val="24"/>
          <w:szCs w:val="24"/>
        </w:rPr>
        <w:t>).</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5</w:t>
      </w:r>
      <w:r w:rsidRPr="00A13BA7">
        <w:rPr>
          <w:sz w:val="24"/>
          <w:szCs w:val="24"/>
        </w:rPr>
        <w:t>.</w:t>
      </w:r>
      <w:r>
        <w:rPr>
          <w:sz w:val="24"/>
          <w:szCs w:val="24"/>
        </w:rPr>
        <w:t>5</w:t>
      </w:r>
      <w:r w:rsidRPr="00A13BA7">
        <w:rPr>
          <w:sz w:val="24"/>
          <w:szCs w:val="24"/>
        </w:rPr>
        <w:t>. При проектировании благоустройства территорий необходимо обеспечивать доступность городской среды для маломобильных групп населения, имея в виду оснащение этих объектов элементами и техническими средствами, способствующими передвижению престарелых и инвалидов (специально оборудованные пешеходные пути, пандусы, места на остановках общественного транспорта и автостоянках, поручни, ограждения, приспособления и т.д.), в соответствии с федеральными нормативными требованиями.</w:t>
      </w:r>
    </w:p>
    <w:p w:rsidR="00725EB1" w:rsidRDefault="00725EB1" w:rsidP="00725EB1">
      <w:pPr>
        <w:pStyle w:val="formattext"/>
        <w:ind w:firstLine="708"/>
        <w:jc w:val="both"/>
        <w:rPr>
          <w:sz w:val="24"/>
          <w:szCs w:val="24"/>
        </w:rPr>
      </w:pPr>
    </w:p>
    <w:p w:rsidR="00725EB1" w:rsidRPr="00D02B01" w:rsidRDefault="00725EB1" w:rsidP="00725EB1">
      <w:pPr>
        <w:pStyle w:val="formattext"/>
        <w:ind w:firstLine="708"/>
        <w:jc w:val="both"/>
        <w:rPr>
          <w:sz w:val="24"/>
          <w:szCs w:val="24"/>
        </w:rPr>
      </w:pPr>
      <w:r w:rsidRPr="00D02B01">
        <w:rPr>
          <w:sz w:val="24"/>
          <w:szCs w:val="24"/>
        </w:rPr>
        <w:t>5.6. Схемы (программы) комплексного благоустройства утверждаются главой администрации городского округа. Проекты (схемы) благоустройства конкретных участков, выполнения отдельных видов благоустройства, установки малых архитектурных форм, некапитальных нестационарных строений и сооружений и других элементов благоустройства утверждаются заказчиками после согласования с администрацией городского округа.</w:t>
      </w:r>
    </w:p>
    <w:p w:rsidR="00725EB1" w:rsidRDefault="00725EB1" w:rsidP="00725EB1">
      <w:pPr>
        <w:pStyle w:val="formattext"/>
        <w:ind w:firstLine="708"/>
        <w:jc w:val="both"/>
        <w:rPr>
          <w:sz w:val="24"/>
          <w:szCs w:val="24"/>
        </w:rPr>
      </w:pPr>
    </w:p>
    <w:p w:rsidR="00725EB1" w:rsidRPr="002700CE" w:rsidRDefault="00725EB1" w:rsidP="00725EB1">
      <w:pPr>
        <w:pStyle w:val="headertext"/>
        <w:jc w:val="center"/>
        <w:rPr>
          <w:rFonts w:ascii="Times New Roman" w:hAnsi="Times New Roman" w:cs="Times New Roman"/>
          <w:sz w:val="28"/>
          <w:szCs w:val="28"/>
        </w:rPr>
      </w:pPr>
      <w:r w:rsidRPr="00406AB7">
        <w:rPr>
          <w:rFonts w:ascii="Times New Roman" w:hAnsi="Times New Roman" w:cs="Times New Roman"/>
          <w:sz w:val="24"/>
          <w:szCs w:val="24"/>
        </w:rPr>
        <w:t xml:space="preserve">Статья </w:t>
      </w:r>
      <w:r>
        <w:rPr>
          <w:rFonts w:ascii="Times New Roman" w:hAnsi="Times New Roman" w:cs="Times New Roman"/>
          <w:sz w:val="24"/>
          <w:szCs w:val="24"/>
        </w:rPr>
        <w:t>6</w:t>
      </w:r>
      <w:r w:rsidRPr="00406AB7">
        <w:rPr>
          <w:rFonts w:ascii="Times New Roman" w:hAnsi="Times New Roman" w:cs="Times New Roman"/>
          <w:sz w:val="24"/>
          <w:szCs w:val="24"/>
        </w:rPr>
        <w:t>.</w:t>
      </w:r>
      <w:r w:rsidRPr="002700CE">
        <w:rPr>
          <w:rFonts w:ascii="Times New Roman" w:hAnsi="Times New Roman" w:cs="Times New Roman"/>
          <w:sz w:val="28"/>
          <w:szCs w:val="28"/>
        </w:rPr>
        <w:t xml:space="preserve"> Вертикальная планировка, организация рельефа,</w:t>
      </w:r>
    </w:p>
    <w:p w:rsidR="00725EB1" w:rsidRPr="002700CE" w:rsidRDefault="00725EB1" w:rsidP="00725EB1">
      <w:pPr>
        <w:pStyle w:val="headertext"/>
        <w:jc w:val="center"/>
        <w:rPr>
          <w:rFonts w:ascii="Times New Roman" w:hAnsi="Times New Roman" w:cs="Times New Roman"/>
          <w:sz w:val="28"/>
          <w:szCs w:val="28"/>
        </w:rPr>
      </w:pPr>
      <w:r w:rsidRPr="002700CE">
        <w:rPr>
          <w:rFonts w:ascii="Times New Roman" w:hAnsi="Times New Roman" w:cs="Times New Roman"/>
          <w:sz w:val="28"/>
          <w:szCs w:val="28"/>
        </w:rPr>
        <w:t>производство земляных работ</w:t>
      </w:r>
    </w:p>
    <w:p w:rsidR="00725EB1" w:rsidRPr="00A13BA7"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6</w:t>
      </w:r>
      <w:r w:rsidRPr="00A13BA7">
        <w:rPr>
          <w:sz w:val="24"/>
          <w:szCs w:val="24"/>
        </w:rPr>
        <w:t>.1. При осуществлении благоустройства территорий, имеющих ярко выраженный рельеф, вертикальная планировка должна обеспечивать сохранение своеобразия рельефа, максимальное сохранение существующих зеленых насаждений, подчеркивать эстетические качества ландшафта, способствовать восприятию исторически сложившейся среды памятников истории культуры.</w:t>
      </w:r>
    </w:p>
    <w:p w:rsidR="00725EB1" w:rsidRPr="00A13BA7" w:rsidRDefault="00725EB1" w:rsidP="00725EB1">
      <w:pPr>
        <w:pStyle w:val="formattext"/>
        <w:ind w:firstLine="708"/>
        <w:jc w:val="both"/>
        <w:rPr>
          <w:sz w:val="24"/>
          <w:szCs w:val="24"/>
        </w:rPr>
      </w:pPr>
      <w:r w:rsidRPr="00A13BA7">
        <w:rPr>
          <w:sz w:val="24"/>
          <w:szCs w:val="24"/>
        </w:rPr>
        <w:t>Элементы организации рельефа (подпорные стенки, лестницы, откосы и т.д.) должны дополнять природные особенности участка, органично вписываться в естественную среду.</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6</w:t>
      </w:r>
      <w:r w:rsidRPr="00A13BA7">
        <w:rPr>
          <w:sz w:val="24"/>
          <w:szCs w:val="24"/>
        </w:rPr>
        <w:t>.2. Организация рельефа должна обеспечивать отвод поверхностных вод, а также нормативные уклоны городских улиц и пешеходных коммуникаций.</w:t>
      </w:r>
    </w:p>
    <w:p w:rsidR="00725EB1" w:rsidRPr="00A13BA7" w:rsidRDefault="00725EB1" w:rsidP="00725EB1">
      <w:pPr>
        <w:pStyle w:val="formattext"/>
        <w:ind w:firstLine="708"/>
        <w:jc w:val="both"/>
        <w:rPr>
          <w:sz w:val="24"/>
          <w:szCs w:val="24"/>
        </w:rPr>
      </w:pPr>
      <w:r w:rsidRPr="00A13BA7">
        <w:rPr>
          <w:sz w:val="24"/>
          <w:szCs w:val="24"/>
        </w:rPr>
        <w:t>Вертикальные отметки дорог, тротуаров, площадей, колодцев ливневой канализации должны соответствовать утвержденным проектам, исключать застаивание поверхностных вод, подтопление и затопление территорий.</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Pr>
          <w:sz w:val="24"/>
          <w:szCs w:val="24"/>
        </w:rPr>
        <w:t>6</w:t>
      </w:r>
      <w:r w:rsidRPr="00A13BA7">
        <w:rPr>
          <w:sz w:val="24"/>
          <w:szCs w:val="24"/>
        </w:rPr>
        <w:t xml:space="preserve">.3. При реконструкции, строительстве дорог, улиц, площадей, бульваров, железнодорожных путей и других сооружений выполнение земельно-планировочных работ в районе существующих зеленых насаждений не допускается с изменением вертикальных отметок; в случаях, когда обнажение (засыпка) корней неизбежны, необходимо предусматривать соответствующие </w:t>
      </w:r>
      <w:r w:rsidRPr="0078270E">
        <w:rPr>
          <w:sz w:val="24"/>
          <w:szCs w:val="24"/>
        </w:rPr>
        <w:t>мероприятия</w:t>
      </w:r>
      <w:r w:rsidRPr="00A13BA7">
        <w:rPr>
          <w:sz w:val="24"/>
          <w:szCs w:val="24"/>
        </w:rPr>
        <w:t xml:space="preserve"> для нормального роста</w:t>
      </w:r>
      <w:r>
        <w:rPr>
          <w:sz w:val="24"/>
          <w:szCs w:val="24"/>
        </w:rPr>
        <w:t xml:space="preserve"> деревьев.</w:t>
      </w:r>
    </w:p>
    <w:p w:rsidR="00725EB1" w:rsidRDefault="00725EB1" w:rsidP="00725EB1">
      <w:pPr>
        <w:pStyle w:val="formattext"/>
        <w:ind w:firstLine="708"/>
        <w:jc w:val="both"/>
        <w:rPr>
          <w:sz w:val="24"/>
          <w:szCs w:val="24"/>
        </w:rPr>
      </w:pPr>
    </w:p>
    <w:p w:rsidR="00725EB1" w:rsidRPr="009D461F" w:rsidRDefault="00725EB1" w:rsidP="00725EB1">
      <w:pPr>
        <w:pStyle w:val="formattext"/>
        <w:ind w:firstLine="708"/>
        <w:jc w:val="both"/>
        <w:rPr>
          <w:sz w:val="24"/>
          <w:szCs w:val="24"/>
        </w:rPr>
      </w:pPr>
      <w:r w:rsidRPr="009D461F">
        <w:rPr>
          <w:sz w:val="24"/>
          <w:szCs w:val="24"/>
        </w:rPr>
        <w:t>6.4. В целях сохранения благоустройства, обеспечения бесперебойной работы инженерной и пешеходно-транспортной инфраструктуры, поддержания надлежащего санитарного состояния территорий, надлежащего экологического состояния окружающей среды – все земляные работы должны производиться в соответствии с Правилами проведения земляных работ на территории муниципального образования Сосновоборский городской округ Ленинградской области, являющимися Приложением N2 к Правилам благоустройства.</w:t>
      </w:r>
    </w:p>
    <w:p w:rsidR="00725EB1" w:rsidRPr="009D461F" w:rsidRDefault="00725EB1" w:rsidP="00725EB1">
      <w:pPr>
        <w:pStyle w:val="formattext"/>
        <w:ind w:firstLine="708"/>
        <w:jc w:val="both"/>
        <w:rPr>
          <w:sz w:val="24"/>
          <w:szCs w:val="24"/>
        </w:rPr>
      </w:pPr>
    </w:p>
    <w:p w:rsidR="00725EB1" w:rsidRPr="00B3627D" w:rsidRDefault="00725EB1" w:rsidP="00725EB1">
      <w:pPr>
        <w:pStyle w:val="formattext"/>
        <w:ind w:firstLine="708"/>
        <w:jc w:val="both"/>
        <w:rPr>
          <w:sz w:val="24"/>
          <w:szCs w:val="24"/>
        </w:rPr>
      </w:pPr>
      <w:r w:rsidRPr="00B3627D">
        <w:rPr>
          <w:sz w:val="24"/>
          <w:szCs w:val="24"/>
        </w:rPr>
        <w:t>6.5. Запрещается производить откачку воды непосредственно на тротуары, газоны, проезжую часть улиц, засорять ливневую канализацию. При возникновении подтоплений, вызванных сбросом воды (откачка воды из котлованов, аварийных ситуаций на трубопроводах и т.д.), ответственность за их ликвидацию (в зимний период скол и вывоз льда) возлагается на физических и юридических лиц, допустивших нарушения.</w:t>
      </w:r>
    </w:p>
    <w:p w:rsidR="00725EB1" w:rsidRDefault="00725EB1" w:rsidP="00725EB1">
      <w:pPr>
        <w:pStyle w:val="formattext"/>
        <w:ind w:firstLine="708"/>
        <w:jc w:val="both"/>
        <w:rPr>
          <w:sz w:val="24"/>
          <w:szCs w:val="24"/>
        </w:rPr>
      </w:pPr>
    </w:p>
    <w:p w:rsidR="00725EB1" w:rsidRPr="0094463F" w:rsidRDefault="00725EB1" w:rsidP="00725EB1">
      <w:pPr>
        <w:pStyle w:val="formattext"/>
        <w:ind w:firstLine="708"/>
        <w:jc w:val="both"/>
        <w:rPr>
          <w:sz w:val="24"/>
          <w:szCs w:val="24"/>
        </w:rPr>
      </w:pPr>
      <w:r w:rsidRPr="0094463F">
        <w:rPr>
          <w:sz w:val="24"/>
          <w:szCs w:val="24"/>
        </w:rPr>
        <w:t>6.6. Организации, выполняющие аварийно-технические и плановые работы по замене и переключению подземных инженерных коммуникаций, прокладке новых сетей, установке временных сооружений и другие виды земляных работ, обязаны получать разрешения на производство данных работ в уполномоченном администрацией городского округа отраслевом (функциональном) органе администрации городского округа, и согласовывать их с инженерными службами города.</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sidRPr="00B3627D">
        <w:rPr>
          <w:sz w:val="24"/>
          <w:szCs w:val="24"/>
        </w:rPr>
        <w:t>6.7. Восстановление нарушенных при производстве работ покрытий выполняется за счет заказчика силами организаций, которые соответствуют требованиям законодательства Российской Федерации, предъявляемым к лицам, осуществляющим благоустройство и озеленение территорий.</w:t>
      </w:r>
    </w:p>
    <w:p w:rsidR="00725EB1" w:rsidRPr="00B3627D" w:rsidRDefault="00725EB1" w:rsidP="00725EB1">
      <w:pPr>
        <w:pStyle w:val="formattext"/>
        <w:ind w:firstLine="708"/>
        <w:jc w:val="both"/>
        <w:rPr>
          <w:sz w:val="24"/>
          <w:szCs w:val="24"/>
        </w:rPr>
      </w:pPr>
    </w:p>
    <w:p w:rsidR="00725EB1" w:rsidRPr="002700CE" w:rsidRDefault="00725EB1" w:rsidP="00725EB1">
      <w:pPr>
        <w:pStyle w:val="headertext"/>
        <w:jc w:val="center"/>
        <w:rPr>
          <w:rFonts w:ascii="Times New Roman" w:hAnsi="Times New Roman" w:cs="Times New Roman"/>
          <w:sz w:val="28"/>
          <w:szCs w:val="28"/>
        </w:rPr>
      </w:pPr>
      <w:r w:rsidRPr="00406AB7">
        <w:rPr>
          <w:rFonts w:ascii="Times New Roman" w:hAnsi="Times New Roman" w:cs="Times New Roman"/>
          <w:sz w:val="24"/>
          <w:szCs w:val="24"/>
        </w:rPr>
        <w:t xml:space="preserve">Статья </w:t>
      </w:r>
      <w:r>
        <w:rPr>
          <w:rFonts w:ascii="Times New Roman" w:hAnsi="Times New Roman" w:cs="Times New Roman"/>
          <w:sz w:val="24"/>
          <w:szCs w:val="24"/>
        </w:rPr>
        <w:t>7</w:t>
      </w:r>
      <w:r w:rsidRPr="002700CE">
        <w:rPr>
          <w:rFonts w:ascii="Times New Roman" w:hAnsi="Times New Roman" w:cs="Times New Roman"/>
          <w:sz w:val="28"/>
          <w:szCs w:val="28"/>
        </w:rPr>
        <w:t>. Озеленение территорий</w:t>
      </w:r>
    </w:p>
    <w:p w:rsidR="00725EB1" w:rsidRPr="00A13BA7"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Pr>
          <w:sz w:val="24"/>
          <w:szCs w:val="24"/>
        </w:rPr>
        <w:t>7</w:t>
      </w:r>
      <w:r w:rsidRPr="00A13BA7">
        <w:rPr>
          <w:sz w:val="24"/>
          <w:szCs w:val="24"/>
        </w:rPr>
        <w:t>.1. В соответствии с природоохранным законодательством Российской Федерации зеленые насаждения подлежат охране.</w:t>
      </w:r>
    </w:p>
    <w:p w:rsidR="00725EB1" w:rsidRDefault="00725EB1" w:rsidP="00725EB1">
      <w:pPr>
        <w:pStyle w:val="formattext"/>
        <w:ind w:firstLine="708"/>
        <w:jc w:val="both"/>
        <w:rPr>
          <w:sz w:val="24"/>
          <w:szCs w:val="24"/>
        </w:rPr>
      </w:pPr>
    </w:p>
    <w:p w:rsidR="00725EB1" w:rsidRPr="006D4957" w:rsidRDefault="00725EB1" w:rsidP="00725EB1">
      <w:pPr>
        <w:pStyle w:val="formattext"/>
        <w:ind w:firstLine="708"/>
        <w:jc w:val="both"/>
        <w:rPr>
          <w:sz w:val="24"/>
          <w:szCs w:val="24"/>
        </w:rPr>
      </w:pPr>
      <w:r w:rsidRPr="006D4957">
        <w:rPr>
          <w:sz w:val="24"/>
          <w:szCs w:val="24"/>
        </w:rPr>
        <w:t>7.2.</w:t>
      </w:r>
      <w:r w:rsidRPr="001C7FBF">
        <w:rPr>
          <w:sz w:val="24"/>
          <w:szCs w:val="24"/>
        </w:rPr>
        <w:t xml:space="preserve"> Создание новых объектов озеленения, посадка деревьев и кустарников, реконструкция существующих городских зеленых насаждений, работы по трансформации лесных участков в скверы, бульвары, озеленение территорий промышленных площадок и их санитарно-защитных зон в городе осуществляется всеми природопользователями, независимо от форм собственности, в соответствии с Правилами создания, содержания и охраны зеленных насаждений на территории </w:t>
      </w:r>
      <w:r>
        <w:rPr>
          <w:sz w:val="24"/>
          <w:szCs w:val="24"/>
        </w:rPr>
        <w:t>муниципального образования</w:t>
      </w:r>
      <w:r w:rsidRPr="001C7FBF">
        <w:rPr>
          <w:sz w:val="24"/>
          <w:szCs w:val="24"/>
        </w:rPr>
        <w:t xml:space="preserve"> «Город Сосновый Бор» Ленинградской области, утвержденными постановлением администрации муниципального образования «Город Сосновый Бор» Ленинградской области от 19.12.2003 № 1159</w:t>
      </w:r>
      <w:r>
        <w:rPr>
          <w:sz w:val="24"/>
          <w:szCs w:val="24"/>
        </w:rPr>
        <w:t xml:space="preserve"> и дизайн-кодом города Сосновый Бор.</w:t>
      </w:r>
    </w:p>
    <w:p w:rsidR="00725EB1" w:rsidRPr="00245728" w:rsidRDefault="00725EB1" w:rsidP="00725EB1">
      <w:pPr>
        <w:pStyle w:val="formattext"/>
        <w:ind w:firstLine="708"/>
        <w:jc w:val="both"/>
        <w:rPr>
          <w:sz w:val="24"/>
          <w:szCs w:val="24"/>
        </w:rPr>
      </w:pPr>
    </w:p>
    <w:p w:rsidR="00725EB1" w:rsidRPr="00245728" w:rsidRDefault="00725EB1" w:rsidP="00725EB1">
      <w:pPr>
        <w:ind w:firstLine="709"/>
        <w:jc w:val="both"/>
        <w:rPr>
          <w:sz w:val="24"/>
          <w:szCs w:val="24"/>
        </w:rPr>
      </w:pPr>
      <w:r w:rsidRPr="00245728">
        <w:rPr>
          <w:sz w:val="24"/>
          <w:szCs w:val="24"/>
        </w:rPr>
        <w:t>7.3. Ответственность за сохранность городских зеленых насаждений и надлежащий уход за ними возлагается на владельцев или пользователей закрепленной территорий, на которых они произрастают.</w:t>
      </w:r>
    </w:p>
    <w:p w:rsidR="00725EB1" w:rsidRPr="00245728" w:rsidRDefault="00725EB1" w:rsidP="00725EB1">
      <w:pPr>
        <w:ind w:firstLine="709"/>
        <w:jc w:val="both"/>
        <w:rPr>
          <w:sz w:val="24"/>
          <w:szCs w:val="24"/>
        </w:rPr>
      </w:pPr>
    </w:p>
    <w:p w:rsidR="00725EB1" w:rsidRPr="00230D70" w:rsidRDefault="00725EB1" w:rsidP="00725EB1">
      <w:pPr>
        <w:ind w:firstLine="709"/>
        <w:jc w:val="both"/>
        <w:rPr>
          <w:sz w:val="24"/>
          <w:szCs w:val="24"/>
        </w:rPr>
      </w:pPr>
      <w:r w:rsidRPr="00230D70">
        <w:rPr>
          <w:sz w:val="24"/>
          <w:szCs w:val="24"/>
        </w:rPr>
        <w:t>7.4. Хозяйствующие субъекты всех форм собственности, которые планируют производство работ с причинением ущерба зеленым насаждениям и объектам благоустройства, обязаны в установленном порядке оформить в администрации Сосновоборского городского округа разрешение на снос зеленых насаждений и до производства работ внести восстановительную стоимость в местный бюджет, а после завершения работ восстановить объекты благоустройства за счет собственных средств.</w:t>
      </w:r>
    </w:p>
    <w:p w:rsidR="00725EB1" w:rsidRDefault="00725EB1" w:rsidP="00725EB1">
      <w:pPr>
        <w:pStyle w:val="formattext"/>
        <w:ind w:firstLine="708"/>
        <w:jc w:val="both"/>
        <w:rPr>
          <w:sz w:val="24"/>
          <w:szCs w:val="24"/>
        </w:rPr>
      </w:pPr>
    </w:p>
    <w:p w:rsidR="00725EB1" w:rsidRPr="0099630A" w:rsidRDefault="00725EB1" w:rsidP="00725EB1">
      <w:pPr>
        <w:pStyle w:val="formattext"/>
        <w:ind w:firstLine="708"/>
        <w:jc w:val="both"/>
        <w:rPr>
          <w:sz w:val="24"/>
          <w:szCs w:val="24"/>
        </w:rPr>
      </w:pPr>
      <w:r>
        <w:rPr>
          <w:sz w:val="24"/>
          <w:szCs w:val="24"/>
        </w:rPr>
        <w:t>7</w:t>
      </w:r>
      <w:r w:rsidRPr="0099630A">
        <w:rPr>
          <w:sz w:val="24"/>
          <w:szCs w:val="24"/>
        </w:rPr>
        <w:t>.5. Запрещается:</w:t>
      </w:r>
    </w:p>
    <w:p w:rsidR="00725EB1" w:rsidRPr="0099630A" w:rsidRDefault="00725EB1" w:rsidP="00725EB1">
      <w:pPr>
        <w:pStyle w:val="formattext"/>
        <w:ind w:firstLine="708"/>
        <w:jc w:val="both"/>
        <w:rPr>
          <w:sz w:val="24"/>
          <w:szCs w:val="24"/>
        </w:rPr>
      </w:pPr>
      <w:r>
        <w:rPr>
          <w:sz w:val="24"/>
          <w:szCs w:val="24"/>
        </w:rPr>
        <w:t>7</w:t>
      </w:r>
      <w:r w:rsidRPr="0099630A">
        <w:rPr>
          <w:sz w:val="24"/>
          <w:szCs w:val="24"/>
        </w:rPr>
        <w:t xml:space="preserve">.5.1. </w:t>
      </w:r>
      <w:r>
        <w:rPr>
          <w:sz w:val="24"/>
          <w:szCs w:val="24"/>
        </w:rPr>
        <w:t>–</w:t>
      </w:r>
      <w:r w:rsidRPr="0099630A">
        <w:rPr>
          <w:sz w:val="24"/>
          <w:szCs w:val="24"/>
        </w:rPr>
        <w:t xml:space="preserve"> ломать</w:t>
      </w:r>
      <w:r>
        <w:rPr>
          <w:sz w:val="24"/>
          <w:szCs w:val="24"/>
        </w:rPr>
        <w:t xml:space="preserve"> </w:t>
      </w:r>
      <w:r w:rsidRPr="0099630A">
        <w:rPr>
          <w:sz w:val="24"/>
          <w:szCs w:val="24"/>
        </w:rPr>
        <w:t>ветви деревьев, кустарники, рвать и выкапывать цветы, уничтожать травяной покров газонов, клумб;</w:t>
      </w:r>
    </w:p>
    <w:p w:rsidR="00725EB1" w:rsidRPr="0099630A" w:rsidRDefault="00725EB1" w:rsidP="00725EB1">
      <w:pPr>
        <w:pStyle w:val="formattext"/>
        <w:ind w:firstLine="708"/>
        <w:jc w:val="both"/>
        <w:rPr>
          <w:sz w:val="24"/>
          <w:szCs w:val="24"/>
        </w:rPr>
      </w:pPr>
      <w:r>
        <w:rPr>
          <w:sz w:val="24"/>
          <w:szCs w:val="24"/>
        </w:rPr>
        <w:t>7</w:t>
      </w:r>
      <w:r w:rsidRPr="0099630A">
        <w:rPr>
          <w:sz w:val="24"/>
          <w:szCs w:val="24"/>
        </w:rPr>
        <w:t xml:space="preserve">.5.2. </w:t>
      </w:r>
      <w:r>
        <w:rPr>
          <w:sz w:val="24"/>
          <w:szCs w:val="24"/>
        </w:rPr>
        <w:t>–</w:t>
      </w:r>
      <w:r w:rsidRPr="0099630A">
        <w:rPr>
          <w:sz w:val="24"/>
          <w:szCs w:val="24"/>
        </w:rPr>
        <w:t xml:space="preserve"> осуществлять</w:t>
      </w:r>
      <w:r>
        <w:rPr>
          <w:sz w:val="24"/>
          <w:szCs w:val="24"/>
        </w:rPr>
        <w:t xml:space="preserve"> </w:t>
      </w:r>
      <w:r w:rsidRPr="0099630A">
        <w:rPr>
          <w:sz w:val="24"/>
          <w:szCs w:val="24"/>
        </w:rPr>
        <w:t>самовольную посадку и вырубку деревьев;</w:t>
      </w:r>
    </w:p>
    <w:p w:rsidR="00725EB1" w:rsidRPr="00B3627D" w:rsidRDefault="00725EB1" w:rsidP="00725EB1">
      <w:pPr>
        <w:pStyle w:val="formattext"/>
        <w:ind w:firstLine="708"/>
        <w:jc w:val="both"/>
        <w:rPr>
          <w:sz w:val="24"/>
          <w:szCs w:val="24"/>
        </w:rPr>
      </w:pPr>
      <w:r w:rsidRPr="00B3627D">
        <w:rPr>
          <w:sz w:val="24"/>
          <w:szCs w:val="24"/>
        </w:rPr>
        <w:t>7.5.3. – складирование строительных и прочих материалов на газонах и в других, не установленных для этих целей местах;</w:t>
      </w:r>
    </w:p>
    <w:p w:rsidR="00725EB1" w:rsidRPr="0094463F" w:rsidRDefault="00725EB1" w:rsidP="00725EB1">
      <w:pPr>
        <w:pStyle w:val="formattext"/>
        <w:ind w:firstLine="708"/>
        <w:jc w:val="both"/>
        <w:rPr>
          <w:sz w:val="24"/>
          <w:szCs w:val="24"/>
        </w:rPr>
      </w:pPr>
      <w:r w:rsidRPr="0094463F">
        <w:rPr>
          <w:sz w:val="24"/>
          <w:szCs w:val="24"/>
        </w:rPr>
        <w:t>7.5.4. –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городского округа;</w:t>
      </w:r>
    </w:p>
    <w:p w:rsidR="00725EB1" w:rsidRPr="0099630A" w:rsidRDefault="00725EB1" w:rsidP="00725EB1">
      <w:pPr>
        <w:pStyle w:val="formattext"/>
        <w:ind w:firstLine="708"/>
        <w:jc w:val="both"/>
        <w:rPr>
          <w:sz w:val="24"/>
          <w:szCs w:val="24"/>
        </w:rPr>
      </w:pPr>
      <w:r>
        <w:rPr>
          <w:sz w:val="24"/>
          <w:szCs w:val="24"/>
        </w:rPr>
        <w:t>7</w:t>
      </w:r>
      <w:r w:rsidRPr="001C7FBF">
        <w:rPr>
          <w:sz w:val="24"/>
          <w:szCs w:val="24"/>
        </w:rPr>
        <w:t xml:space="preserve">.5.5. </w:t>
      </w:r>
      <w:r>
        <w:rPr>
          <w:sz w:val="24"/>
          <w:szCs w:val="24"/>
        </w:rPr>
        <w:t>–</w:t>
      </w:r>
      <w:r w:rsidRPr="001C7FBF">
        <w:rPr>
          <w:sz w:val="24"/>
          <w:szCs w:val="24"/>
        </w:rPr>
        <w:t xml:space="preserve"> выбрасывать из окон, с балконов и лоджий жилых и нежилых помещений бытовой мусор, пищевые отходы и иные предметы, а также вытряхивать с них одежду, ковры и другие вещи.</w:t>
      </w:r>
    </w:p>
    <w:p w:rsidR="00725EB1" w:rsidRPr="00B3627D" w:rsidRDefault="00725EB1" w:rsidP="00725EB1">
      <w:pPr>
        <w:pStyle w:val="formattext"/>
        <w:ind w:firstLine="708"/>
        <w:jc w:val="both"/>
        <w:rPr>
          <w:sz w:val="24"/>
          <w:szCs w:val="24"/>
        </w:rPr>
      </w:pPr>
    </w:p>
    <w:p w:rsidR="00725EB1" w:rsidRPr="00B3627D" w:rsidRDefault="00725EB1" w:rsidP="00725EB1">
      <w:pPr>
        <w:pStyle w:val="formattext"/>
        <w:ind w:firstLine="708"/>
        <w:jc w:val="both"/>
        <w:rPr>
          <w:sz w:val="24"/>
          <w:szCs w:val="24"/>
        </w:rPr>
      </w:pPr>
      <w:r w:rsidRPr="00B3627D">
        <w:rPr>
          <w:sz w:val="24"/>
          <w:szCs w:val="24"/>
        </w:rPr>
        <w:t>7.6. Формовочную и омолаживающую обрезку деревьев и кустарников необходимо выполнять по окончании вегетационного периода зеленых насаждений.</w:t>
      </w:r>
    </w:p>
    <w:p w:rsidR="00725EB1" w:rsidRDefault="00725EB1" w:rsidP="00725EB1">
      <w:pPr>
        <w:pStyle w:val="formattext"/>
        <w:ind w:firstLine="708"/>
        <w:jc w:val="both"/>
        <w:rPr>
          <w:sz w:val="24"/>
          <w:szCs w:val="24"/>
        </w:rPr>
      </w:pPr>
    </w:p>
    <w:p w:rsidR="00725EB1" w:rsidRPr="00D02B01" w:rsidRDefault="00725EB1" w:rsidP="00725EB1">
      <w:pPr>
        <w:pStyle w:val="formattext"/>
        <w:ind w:firstLine="708"/>
        <w:jc w:val="both"/>
        <w:rPr>
          <w:sz w:val="24"/>
          <w:szCs w:val="24"/>
        </w:rPr>
      </w:pPr>
      <w:r w:rsidRPr="00D02B01">
        <w:rPr>
          <w:sz w:val="24"/>
          <w:szCs w:val="24"/>
        </w:rPr>
        <w:t>7.7. Собственники и (или) иные законные владельцы земельных участков, в пределах таких земельных участков, а также на прилегающих территориях принимают меры по удалению борщевика Сосновского (травянистое растение рода Борщевик семейства Зонтичные).</w:t>
      </w:r>
    </w:p>
    <w:p w:rsidR="00725EB1" w:rsidRPr="00D02B01" w:rsidRDefault="00725EB1" w:rsidP="00725EB1">
      <w:pPr>
        <w:pStyle w:val="formattext"/>
        <w:ind w:firstLine="708"/>
        <w:jc w:val="both"/>
        <w:rPr>
          <w:sz w:val="24"/>
          <w:szCs w:val="24"/>
        </w:rPr>
      </w:pPr>
      <w:r w:rsidRPr="00D02B01">
        <w:rPr>
          <w:sz w:val="24"/>
          <w:szCs w:val="24"/>
        </w:rPr>
        <w:t>Удаление борщевика Сосновского может осуществляться следующими способами:</w:t>
      </w:r>
    </w:p>
    <w:p w:rsidR="00725EB1" w:rsidRDefault="00725EB1" w:rsidP="00725EB1">
      <w:pPr>
        <w:pStyle w:val="formattext"/>
        <w:ind w:firstLine="708"/>
        <w:jc w:val="both"/>
        <w:rPr>
          <w:sz w:val="24"/>
          <w:szCs w:val="24"/>
        </w:rPr>
      </w:pPr>
      <w:r w:rsidRPr="00D02B01">
        <w:rPr>
          <w:sz w:val="24"/>
          <w:szCs w:val="24"/>
        </w:rPr>
        <w:t>а) механический – применяется для уничтожения борщевика Сосновского на небольших площадях и заключается в обрезке цветков в период бутонизации и начала цветения, которые подлежат уничтожению, либо периодическом скашивании борщевика Сосновского до его бутонизации и начала цветения с интервалом 3-4 недели.</w:t>
      </w:r>
    </w:p>
    <w:p w:rsidR="00725EB1" w:rsidRPr="00D02B01" w:rsidRDefault="00725EB1" w:rsidP="00725EB1">
      <w:pPr>
        <w:pStyle w:val="formattext"/>
        <w:ind w:firstLine="708"/>
        <w:jc w:val="both"/>
        <w:rPr>
          <w:sz w:val="24"/>
          <w:szCs w:val="24"/>
        </w:rPr>
      </w:pPr>
      <w:r w:rsidRPr="00D02B01">
        <w:rPr>
          <w:sz w:val="24"/>
          <w:szCs w:val="24"/>
        </w:rPr>
        <w:t>б) агротехнический:</w:t>
      </w:r>
    </w:p>
    <w:p w:rsidR="00725EB1" w:rsidRPr="00D02B01" w:rsidRDefault="00725EB1" w:rsidP="00725EB1">
      <w:pPr>
        <w:pStyle w:val="formattext"/>
        <w:ind w:firstLine="708"/>
        <w:jc w:val="both"/>
        <w:rPr>
          <w:sz w:val="24"/>
          <w:szCs w:val="24"/>
        </w:rPr>
      </w:pPr>
      <w:r w:rsidRPr="00D02B01">
        <w:rPr>
          <w:sz w:val="24"/>
          <w:szCs w:val="24"/>
        </w:rPr>
        <w:t>- выкапывание корневой системы борщевика Сосновского ниже корневой шейки на ранних фазах его развития и ее уничтожение;</w:t>
      </w:r>
    </w:p>
    <w:p w:rsidR="00725EB1" w:rsidRPr="00D02B01" w:rsidRDefault="00725EB1" w:rsidP="00725EB1">
      <w:pPr>
        <w:pStyle w:val="formattext"/>
        <w:ind w:firstLine="708"/>
        <w:jc w:val="both"/>
        <w:rPr>
          <w:sz w:val="24"/>
          <w:szCs w:val="24"/>
        </w:rPr>
      </w:pPr>
      <w:r w:rsidRPr="00D02B01">
        <w:rPr>
          <w:sz w:val="24"/>
          <w:szCs w:val="24"/>
        </w:rPr>
        <w:t>- вспашка, которая применяется в течение вегетационного сезона борщевика Сосновского несколько раз.</w:t>
      </w:r>
    </w:p>
    <w:p w:rsidR="00725EB1" w:rsidRPr="00D02B01" w:rsidRDefault="00725EB1" w:rsidP="00725EB1">
      <w:pPr>
        <w:pStyle w:val="formattext"/>
        <w:ind w:firstLine="708"/>
        <w:jc w:val="both"/>
        <w:rPr>
          <w:sz w:val="24"/>
          <w:szCs w:val="24"/>
        </w:rPr>
      </w:pPr>
      <w:r w:rsidRPr="00D02B01">
        <w:rPr>
          <w:sz w:val="24"/>
          <w:szCs w:val="24"/>
        </w:rPr>
        <w:t>- применение затеняющих материалов – прекращении доступа света к растению путем укрывания поверхности участка, занятого борщевиком Сосновского светопоглощающим материалом.</w:t>
      </w:r>
    </w:p>
    <w:p w:rsidR="00725EB1" w:rsidRPr="00D02B01" w:rsidRDefault="00725EB1" w:rsidP="00725EB1">
      <w:pPr>
        <w:pStyle w:val="formattext"/>
        <w:ind w:firstLine="708"/>
        <w:jc w:val="both"/>
        <w:rPr>
          <w:sz w:val="24"/>
          <w:szCs w:val="24"/>
        </w:rPr>
      </w:pPr>
      <w:r w:rsidRPr="00D02B01">
        <w:rPr>
          <w:sz w:val="24"/>
          <w:szCs w:val="24"/>
        </w:rPr>
        <w:t>в) химический – опрыскивание с соблюдением требований законодательства очагов произрастания борщевика Сосновского гербицидами, прошедшими процедуру государственной регистрации и включенными в «Государственный каталог пестицидов и агрохимикатов, разрешенных к применению на территории РФ».</w:t>
      </w:r>
    </w:p>
    <w:p w:rsidR="00725EB1" w:rsidRPr="00D02B01" w:rsidRDefault="00725EB1" w:rsidP="00725EB1">
      <w:pPr>
        <w:pStyle w:val="formattext"/>
        <w:ind w:firstLine="708"/>
        <w:jc w:val="both"/>
        <w:rPr>
          <w:sz w:val="24"/>
          <w:szCs w:val="24"/>
        </w:rPr>
      </w:pPr>
      <w:r w:rsidRPr="00D02B01">
        <w:rPr>
          <w:sz w:val="24"/>
          <w:szCs w:val="24"/>
        </w:rPr>
        <w:t>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rsidR="00725EB1" w:rsidRDefault="00725EB1" w:rsidP="00725EB1">
      <w:pPr>
        <w:pStyle w:val="formattext"/>
        <w:ind w:firstLine="708"/>
        <w:jc w:val="both"/>
        <w:rPr>
          <w:sz w:val="24"/>
          <w:szCs w:val="24"/>
        </w:rPr>
      </w:pPr>
    </w:p>
    <w:p w:rsidR="00725EB1" w:rsidRPr="00202642" w:rsidRDefault="00725EB1" w:rsidP="00725EB1">
      <w:pPr>
        <w:pStyle w:val="headertext"/>
        <w:jc w:val="center"/>
        <w:rPr>
          <w:rFonts w:ascii="Times New Roman" w:hAnsi="Times New Roman" w:cs="Times New Roman"/>
          <w:sz w:val="28"/>
          <w:szCs w:val="28"/>
        </w:rPr>
      </w:pPr>
      <w:r w:rsidRPr="00406AB7">
        <w:rPr>
          <w:rFonts w:ascii="Times New Roman" w:hAnsi="Times New Roman" w:cs="Times New Roman"/>
          <w:sz w:val="24"/>
          <w:szCs w:val="24"/>
        </w:rPr>
        <w:t xml:space="preserve">Статья </w:t>
      </w:r>
      <w:r>
        <w:rPr>
          <w:rFonts w:ascii="Times New Roman" w:hAnsi="Times New Roman" w:cs="Times New Roman"/>
          <w:sz w:val="24"/>
          <w:szCs w:val="24"/>
        </w:rPr>
        <w:t>8</w:t>
      </w:r>
      <w:r w:rsidRPr="00202642">
        <w:rPr>
          <w:rFonts w:ascii="Times New Roman" w:hAnsi="Times New Roman" w:cs="Times New Roman"/>
          <w:sz w:val="28"/>
          <w:szCs w:val="28"/>
        </w:rPr>
        <w:t>. Муниципальные парки, сады и скверы</w:t>
      </w:r>
    </w:p>
    <w:p w:rsidR="00725EB1" w:rsidRPr="00202642" w:rsidRDefault="00725EB1" w:rsidP="00725EB1">
      <w:pPr>
        <w:pStyle w:val="formattext"/>
        <w:ind w:firstLine="708"/>
        <w:jc w:val="both"/>
        <w:rPr>
          <w:sz w:val="24"/>
          <w:szCs w:val="24"/>
        </w:rPr>
      </w:pPr>
    </w:p>
    <w:p w:rsidR="00725EB1" w:rsidRPr="00202642" w:rsidRDefault="00725EB1" w:rsidP="00725EB1">
      <w:pPr>
        <w:pStyle w:val="formattext"/>
        <w:ind w:firstLine="708"/>
        <w:jc w:val="both"/>
        <w:rPr>
          <w:sz w:val="24"/>
          <w:szCs w:val="24"/>
        </w:rPr>
      </w:pPr>
      <w:r>
        <w:rPr>
          <w:sz w:val="24"/>
          <w:szCs w:val="24"/>
        </w:rPr>
        <w:t>8.</w:t>
      </w:r>
      <w:r w:rsidRPr="00202642">
        <w:rPr>
          <w:sz w:val="24"/>
          <w:szCs w:val="24"/>
        </w:rPr>
        <w:t>1. Муниципальные парки, сады и скверы создаются и организуются целях:</w:t>
      </w:r>
    </w:p>
    <w:p w:rsidR="00725EB1" w:rsidRPr="00202642" w:rsidRDefault="00725EB1" w:rsidP="00725EB1">
      <w:pPr>
        <w:pStyle w:val="formattext"/>
        <w:ind w:firstLine="708"/>
        <w:jc w:val="both"/>
        <w:rPr>
          <w:sz w:val="24"/>
          <w:szCs w:val="24"/>
        </w:rPr>
      </w:pPr>
      <w:r>
        <w:rPr>
          <w:sz w:val="24"/>
          <w:szCs w:val="24"/>
        </w:rPr>
        <w:t>а)</w:t>
      </w:r>
      <w:r w:rsidRPr="00202642">
        <w:rPr>
          <w:sz w:val="24"/>
          <w:szCs w:val="24"/>
        </w:rPr>
        <w:t xml:space="preserve"> формирования благоприятных условий для наиболее полного удовлетворения духовных и эстетических запросов населения, культурного досуга и отдыха, укрепления здоровья горожан, развития их социальной и творческой активности;</w:t>
      </w:r>
    </w:p>
    <w:p w:rsidR="00725EB1" w:rsidRPr="00202642" w:rsidRDefault="00725EB1" w:rsidP="00725EB1">
      <w:pPr>
        <w:pStyle w:val="formattext"/>
        <w:ind w:firstLine="708"/>
        <w:jc w:val="both"/>
        <w:rPr>
          <w:sz w:val="24"/>
          <w:szCs w:val="24"/>
        </w:rPr>
      </w:pPr>
      <w:r>
        <w:rPr>
          <w:sz w:val="24"/>
          <w:szCs w:val="24"/>
        </w:rPr>
        <w:t>б)</w:t>
      </w:r>
      <w:r w:rsidRPr="00202642">
        <w:rPr>
          <w:sz w:val="24"/>
          <w:szCs w:val="24"/>
        </w:rPr>
        <w:t xml:space="preserve"> обеспечения территориальной целостности природного комплекса как естественного градостроительного рубежа, создающего психологически и экологически комфортное пространство для жителей прилегающих микрорайонов, сбережения и восстановления природных экосистем, растительного и животного мира;</w:t>
      </w:r>
    </w:p>
    <w:p w:rsidR="00725EB1" w:rsidRPr="00202642" w:rsidRDefault="00725EB1" w:rsidP="00725EB1">
      <w:pPr>
        <w:pStyle w:val="formattext"/>
        <w:ind w:firstLine="708"/>
        <w:jc w:val="both"/>
        <w:rPr>
          <w:sz w:val="24"/>
          <w:szCs w:val="24"/>
        </w:rPr>
      </w:pPr>
      <w:r>
        <w:rPr>
          <w:sz w:val="24"/>
          <w:szCs w:val="24"/>
        </w:rPr>
        <w:t>в)</w:t>
      </w:r>
      <w:r w:rsidRPr="00202642">
        <w:rPr>
          <w:sz w:val="24"/>
          <w:szCs w:val="24"/>
        </w:rPr>
        <w:t xml:space="preserve"> сохранения и реконструкции садово-парковой среды, лесопарковых угодий, памятников истории, совершенствования ландшафтной архитектуры.</w:t>
      </w:r>
    </w:p>
    <w:p w:rsidR="00725EB1" w:rsidRDefault="00725EB1" w:rsidP="00725EB1">
      <w:pPr>
        <w:pStyle w:val="formattext"/>
        <w:ind w:firstLine="708"/>
        <w:jc w:val="both"/>
        <w:rPr>
          <w:sz w:val="24"/>
          <w:szCs w:val="24"/>
        </w:rPr>
      </w:pPr>
    </w:p>
    <w:p w:rsidR="00725EB1" w:rsidRPr="00202642" w:rsidRDefault="00725EB1" w:rsidP="00725EB1">
      <w:pPr>
        <w:pStyle w:val="formattext"/>
        <w:ind w:firstLine="708"/>
        <w:jc w:val="both"/>
        <w:rPr>
          <w:sz w:val="24"/>
          <w:szCs w:val="24"/>
        </w:rPr>
      </w:pPr>
      <w:r>
        <w:rPr>
          <w:sz w:val="24"/>
          <w:szCs w:val="24"/>
        </w:rPr>
        <w:t>8.</w:t>
      </w:r>
      <w:r w:rsidRPr="00202642">
        <w:rPr>
          <w:sz w:val="24"/>
          <w:szCs w:val="24"/>
        </w:rPr>
        <w:t>2. Содержание муниципальных парков, садов и скверов осуществляется за счет средств бюджета городского округа, а также иных привлекаемых в соответствии с законодательством источников.</w:t>
      </w:r>
    </w:p>
    <w:p w:rsidR="00725EB1" w:rsidRDefault="00725EB1" w:rsidP="00725EB1">
      <w:pPr>
        <w:pStyle w:val="formattext"/>
        <w:ind w:firstLine="708"/>
        <w:jc w:val="both"/>
        <w:rPr>
          <w:sz w:val="24"/>
          <w:szCs w:val="24"/>
        </w:rPr>
      </w:pPr>
    </w:p>
    <w:p w:rsidR="00725EB1" w:rsidRPr="00202642" w:rsidRDefault="00725EB1" w:rsidP="00725EB1">
      <w:pPr>
        <w:pStyle w:val="formattext"/>
        <w:ind w:firstLine="708"/>
        <w:jc w:val="both"/>
        <w:rPr>
          <w:sz w:val="24"/>
          <w:szCs w:val="24"/>
        </w:rPr>
      </w:pPr>
      <w:r>
        <w:rPr>
          <w:sz w:val="24"/>
          <w:szCs w:val="24"/>
        </w:rPr>
        <w:t>8.</w:t>
      </w:r>
      <w:r w:rsidRPr="00202642">
        <w:rPr>
          <w:sz w:val="24"/>
          <w:szCs w:val="24"/>
        </w:rPr>
        <w:t>3. На территории муниципальных парков, садов и скверов запрещается:</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3.1. добыча полезных ископаемых;</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3.2. производство взрывных работ;</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3.3. формирование и предоставление земельных участков под разработку карьеров и строительство, ведение огородничества, дачного и жилищного строительства;</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3.4. обработка лесов парков, садов и скверов ядохимикатами, кроме проведения лесозащитных мероприятий при обосновании их необходимости;</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3.5. проведение всех видов рубок деревьев и кустарника, кроме выборочных, проводимых в зимнее время года по снегу в целях вырубки погибших и поврежденных лесных насаждений;</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3.6. заготовка древесины и живицы;</w:t>
      </w:r>
    </w:p>
    <w:p w:rsidR="00725EB1" w:rsidRDefault="00725EB1" w:rsidP="00725EB1">
      <w:pPr>
        <w:pStyle w:val="formattext"/>
        <w:ind w:firstLine="708"/>
        <w:jc w:val="both"/>
        <w:rPr>
          <w:sz w:val="24"/>
          <w:szCs w:val="24"/>
        </w:rPr>
      </w:pPr>
      <w:r>
        <w:rPr>
          <w:sz w:val="24"/>
          <w:szCs w:val="24"/>
        </w:rPr>
        <w:t>8.</w:t>
      </w:r>
      <w:r w:rsidRPr="00202642">
        <w:rPr>
          <w:sz w:val="24"/>
          <w:szCs w:val="24"/>
        </w:rPr>
        <w:t>3.7. устройство свалок, загрязнение территории парков, садов и скверов бытовым и промышленным мусором;</w:t>
      </w:r>
    </w:p>
    <w:p w:rsidR="00725EB1" w:rsidRPr="002340FD" w:rsidRDefault="00725EB1" w:rsidP="00725EB1">
      <w:pPr>
        <w:pStyle w:val="formattext"/>
        <w:ind w:firstLine="708"/>
        <w:jc w:val="both"/>
        <w:rPr>
          <w:sz w:val="24"/>
          <w:szCs w:val="24"/>
        </w:rPr>
      </w:pPr>
      <w:r w:rsidRPr="002340FD">
        <w:rPr>
          <w:sz w:val="24"/>
          <w:szCs w:val="24"/>
        </w:rPr>
        <w:t>8.3.8. размещение механических транспортных средств на территориях парков, садов и скверов, за исключением размещения механических транспортных средств, используемых для производства работ, связанных с содержанием данных территорий, а также работ, связанных с ремонтом объектов, расположенных на данных территориях.</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w:t>
      </w:r>
      <w:r>
        <w:rPr>
          <w:sz w:val="24"/>
          <w:szCs w:val="24"/>
        </w:rPr>
        <w:t>9</w:t>
      </w:r>
      <w:r w:rsidRPr="00202642">
        <w:rPr>
          <w:sz w:val="24"/>
          <w:szCs w:val="24"/>
        </w:rPr>
        <w:t>. охота;</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3.1</w:t>
      </w:r>
      <w:r>
        <w:rPr>
          <w:sz w:val="24"/>
          <w:szCs w:val="24"/>
        </w:rPr>
        <w:t>0</w:t>
      </w:r>
      <w:r w:rsidRPr="00202642">
        <w:rPr>
          <w:sz w:val="24"/>
          <w:szCs w:val="24"/>
        </w:rPr>
        <w:t>. выпас скота;</w:t>
      </w:r>
    </w:p>
    <w:p w:rsidR="00725EB1" w:rsidRPr="0094463F" w:rsidRDefault="00725EB1" w:rsidP="00725EB1">
      <w:pPr>
        <w:pStyle w:val="formattext"/>
        <w:ind w:firstLine="708"/>
        <w:jc w:val="both"/>
        <w:rPr>
          <w:sz w:val="24"/>
          <w:szCs w:val="24"/>
        </w:rPr>
      </w:pPr>
      <w:r w:rsidRPr="0094463F">
        <w:rPr>
          <w:sz w:val="24"/>
          <w:szCs w:val="24"/>
        </w:rPr>
        <w:t>8.3.11. размещение (устройство) туристических и рекреационных стоянок, установку палаток, шатров, тентов на территориях муниципальных парков, садов и скверов;</w:t>
      </w:r>
    </w:p>
    <w:p w:rsidR="00725EB1" w:rsidRPr="0094463F" w:rsidRDefault="00725EB1" w:rsidP="00725EB1">
      <w:pPr>
        <w:pStyle w:val="formattext"/>
        <w:ind w:firstLine="708"/>
        <w:jc w:val="both"/>
        <w:rPr>
          <w:sz w:val="24"/>
          <w:szCs w:val="24"/>
        </w:rPr>
      </w:pPr>
      <w:r w:rsidRPr="0094463F">
        <w:rPr>
          <w:sz w:val="24"/>
          <w:szCs w:val="24"/>
        </w:rPr>
        <w:t>8.3.11_1. разведение костров, использование открытого огня для приготовления пищи, а также сжигание мусора, травы, листвы и иных отходов, материалов или изделий, кроме мест и (или) способов, установленных органами местного самоуправления городского округа;</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3.1</w:t>
      </w:r>
      <w:r>
        <w:rPr>
          <w:sz w:val="24"/>
          <w:szCs w:val="24"/>
        </w:rPr>
        <w:t>2</w:t>
      </w:r>
      <w:r w:rsidRPr="00202642">
        <w:rPr>
          <w:sz w:val="24"/>
          <w:szCs w:val="24"/>
        </w:rPr>
        <w:t>. проведение культурно-массовых и спортивных мероприятий без разрешения администрации Сосновоборского городского округа;</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3.1</w:t>
      </w:r>
      <w:r>
        <w:rPr>
          <w:sz w:val="24"/>
          <w:szCs w:val="24"/>
        </w:rPr>
        <w:t>3</w:t>
      </w:r>
      <w:r w:rsidRPr="00202642">
        <w:rPr>
          <w:sz w:val="24"/>
          <w:szCs w:val="24"/>
        </w:rPr>
        <w:t>. распитие спиртных напитков, в том числе пива;</w:t>
      </w:r>
    </w:p>
    <w:p w:rsidR="00725EB1" w:rsidRPr="002340FD" w:rsidRDefault="00725EB1" w:rsidP="00725EB1">
      <w:pPr>
        <w:pStyle w:val="formattext"/>
        <w:ind w:firstLine="708"/>
        <w:jc w:val="both"/>
        <w:rPr>
          <w:sz w:val="24"/>
          <w:szCs w:val="24"/>
        </w:rPr>
      </w:pPr>
      <w:r w:rsidRPr="002340FD">
        <w:rPr>
          <w:sz w:val="24"/>
          <w:szCs w:val="24"/>
        </w:rPr>
        <w:t>8.3.14. уничтожение или повреждение шлагбаумов, аншлагов, стендов и других информационных знаков и указателей, разблокирование ограждений, препятствующих размещению механических транспортных средств на территорию парков, садов и скверов, а также уничтожение или повреждение данных и иных объектов благоустройства;</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3.1</w:t>
      </w:r>
      <w:r>
        <w:rPr>
          <w:sz w:val="24"/>
          <w:szCs w:val="24"/>
        </w:rPr>
        <w:t>5</w:t>
      </w:r>
      <w:r w:rsidRPr="00202642">
        <w:rPr>
          <w:sz w:val="24"/>
          <w:szCs w:val="24"/>
        </w:rPr>
        <w:t>. разорение птичьих гнезд, муравейников;</w:t>
      </w:r>
    </w:p>
    <w:p w:rsidR="00725EB1" w:rsidRPr="00202642" w:rsidRDefault="00725EB1" w:rsidP="00725EB1">
      <w:pPr>
        <w:pStyle w:val="formattext"/>
        <w:ind w:firstLine="708"/>
        <w:jc w:val="both"/>
        <w:rPr>
          <w:sz w:val="24"/>
          <w:szCs w:val="24"/>
        </w:rPr>
      </w:pPr>
      <w:r>
        <w:rPr>
          <w:sz w:val="24"/>
          <w:szCs w:val="24"/>
        </w:rPr>
        <w:t>8.</w:t>
      </w:r>
      <w:r w:rsidRPr="00202642">
        <w:rPr>
          <w:sz w:val="24"/>
          <w:szCs w:val="24"/>
        </w:rPr>
        <w:t>3.1</w:t>
      </w:r>
      <w:r>
        <w:rPr>
          <w:sz w:val="24"/>
          <w:szCs w:val="24"/>
        </w:rPr>
        <w:t>6</w:t>
      </w:r>
      <w:r w:rsidRPr="00202642">
        <w:rPr>
          <w:sz w:val="24"/>
          <w:szCs w:val="24"/>
        </w:rPr>
        <w:t>. беспривязное содержание собак с высотой в холке свыше 30 сантиметров.</w:t>
      </w:r>
    </w:p>
    <w:p w:rsidR="00725EB1" w:rsidRDefault="00725EB1" w:rsidP="00725EB1">
      <w:pPr>
        <w:pStyle w:val="formattext"/>
        <w:ind w:firstLine="708"/>
        <w:jc w:val="both"/>
        <w:rPr>
          <w:sz w:val="24"/>
          <w:szCs w:val="24"/>
        </w:rPr>
      </w:pPr>
    </w:p>
    <w:p w:rsidR="00725EB1" w:rsidRPr="0094463F" w:rsidRDefault="00725EB1" w:rsidP="00725EB1">
      <w:pPr>
        <w:pStyle w:val="formattext"/>
        <w:ind w:firstLine="708"/>
        <w:jc w:val="both"/>
        <w:rPr>
          <w:sz w:val="24"/>
          <w:szCs w:val="24"/>
        </w:rPr>
      </w:pPr>
      <w:r w:rsidRPr="0094463F">
        <w:rPr>
          <w:sz w:val="24"/>
          <w:szCs w:val="24"/>
        </w:rPr>
        <w:t>8.4. Положениями о городских парках и с учетом их вида и функционального назначения могут устанавливаться иные запреты, кроме указанных в пункте 8.3 настоящих Правил.</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p>
    <w:p w:rsidR="00725EB1" w:rsidRPr="0094463F" w:rsidRDefault="00725EB1" w:rsidP="00725EB1">
      <w:pPr>
        <w:pStyle w:val="headertext"/>
        <w:jc w:val="center"/>
        <w:rPr>
          <w:rFonts w:ascii="Times New Roman" w:hAnsi="Times New Roman" w:cs="Times New Roman"/>
          <w:sz w:val="24"/>
          <w:szCs w:val="24"/>
        </w:rPr>
      </w:pPr>
      <w:r w:rsidRPr="0094463F">
        <w:rPr>
          <w:rFonts w:ascii="Times New Roman" w:hAnsi="Times New Roman" w:cs="Times New Roman"/>
          <w:sz w:val="24"/>
          <w:szCs w:val="24"/>
        </w:rPr>
        <w:t>Статья 8_1. Требования к размещению и содержанию уличной детской</w:t>
      </w:r>
    </w:p>
    <w:p w:rsidR="00725EB1" w:rsidRPr="0094463F" w:rsidRDefault="00725EB1" w:rsidP="00725EB1">
      <w:pPr>
        <w:pStyle w:val="headertext"/>
        <w:jc w:val="center"/>
        <w:rPr>
          <w:rFonts w:ascii="Times New Roman" w:hAnsi="Times New Roman" w:cs="Times New Roman"/>
          <w:sz w:val="24"/>
          <w:szCs w:val="24"/>
        </w:rPr>
      </w:pPr>
      <w:r w:rsidRPr="0094463F">
        <w:rPr>
          <w:rFonts w:ascii="Times New Roman" w:hAnsi="Times New Roman" w:cs="Times New Roman"/>
          <w:sz w:val="24"/>
          <w:szCs w:val="24"/>
        </w:rPr>
        <w:t>игровой и спортивной инфраструктуры</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8_1.1. Требования к размещению и содержанию уличной детской игровой и спортивной инфраструктуры (детских игровых площадок, инклюзивных спортивно-игровых площадок, детских спортивных площадок, комплексных площадок, спортивных площадок, инклюзивных спортивных площадок, спортивных комплексов для занятий активными видами спорта, спортивно-общественных кластеров, площадок воздушно-силовой атлетики), в том числе требований, предъявляемых к устанавливаемому на площадках оборудованию, оснащению площадок покрытием, озеленению, освещению и ограждению площадок, уборке площадок и поддержанию их эстетического вида, обеспечению доступности площадок на территории Сосновоборского городского округа, установлены в соответствии со статьей 4.9-1 Областного закона Ленинградской области от 02.07.2003 N47-оз «Об административных правонарушениях».</w:t>
      </w:r>
    </w:p>
    <w:p w:rsidR="00725EB1" w:rsidRDefault="00725EB1" w:rsidP="00725EB1">
      <w:pPr>
        <w:ind w:firstLine="536"/>
        <w:jc w:val="both"/>
        <w:rPr>
          <w:sz w:val="24"/>
          <w:szCs w:val="24"/>
        </w:rPr>
      </w:pPr>
      <w:r w:rsidRPr="0094463F">
        <w:rPr>
          <w:sz w:val="24"/>
          <w:szCs w:val="24"/>
        </w:rPr>
        <w:t>8_1.2. Детские игровые и детские спортивные площадки должны соответствовать требованиям, установленным законодательством Российской Федерации в области технического регулирования, законодательством Российской Федерации о социальной защите инвалидов, Техническим регламентом Евразийского экономического союза «О безопасности оборудования для детских игровых площадок» (далее – ТР ЕАЭС 042/2017) от 17 мая 2017 года, иным нормативным техническим документам Российской Федерации, а также нормам, установленным настоящими Правилами.</w:t>
      </w:r>
    </w:p>
    <w:p w:rsidR="00725EB1" w:rsidRPr="0094463F" w:rsidRDefault="00725EB1" w:rsidP="00725EB1">
      <w:pPr>
        <w:ind w:firstLine="536"/>
        <w:jc w:val="both"/>
        <w:rPr>
          <w:sz w:val="24"/>
          <w:szCs w:val="24"/>
        </w:rPr>
      </w:pPr>
      <w:r w:rsidRPr="0094463F">
        <w:rPr>
          <w:sz w:val="24"/>
          <w:szCs w:val="24"/>
        </w:rPr>
        <w:t xml:space="preserve">8_1.3. Детское игровое оборудование и его размещение необходимо проектировать с учетом требований </w:t>
      </w:r>
      <w:hyperlink r:id="rId82" w:anchor="100015" w:history="1">
        <w:r w:rsidRPr="0094463F">
          <w:rPr>
            <w:sz w:val="24"/>
            <w:szCs w:val="24"/>
          </w:rPr>
          <w:t>ТР ЕАЭС 042/2017</w:t>
        </w:r>
      </w:hyperlink>
      <w:r w:rsidRPr="0094463F">
        <w:rPr>
          <w:sz w:val="24"/>
          <w:szCs w:val="24"/>
        </w:rPr>
        <w:t>. Детские игровые и спортивные площадки должны способствовать адаптации и подготовке детей к дальнейшим физическим нагрузкам, помогать им реализовать свои потребности в активном движении, развивать силу, ловкость, сообразительность. Оборудование для детских игровых площадок должно быть представлено игровыми комплексами, инклюзивным оборудованием с инклюзивными развивающими элементами.</w:t>
      </w:r>
    </w:p>
    <w:p w:rsidR="00725EB1" w:rsidRPr="0094463F" w:rsidRDefault="00725EB1" w:rsidP="00725EB1">
      <w:pPr>
        <w:ind w:firstLine="536"/>
        <w:jc w:val="both"/>
        <w:rPr>
          <w:sz w:val="24"/>
          <w:szCs w:val="24"/>
        </w:rPr>
      </w:pPr>
      <w:r w:rsidRPr="0094463F">
        <w:rPr>
          <w:sz w:val="24"/>
          <w:szCs w:val="24"/>
        </w:rPr>
        <w:t>8_1.4. Оборудование площадки, установленное после 1 января 2014 года должно иметь паспорт, представляемый изготовителем оборудования. Изготовитель (поставщик) предоставляет паспорт на оборудование в соответствии с ГОСТ Р 2.601-2019 «Единая система конструкторской документации. Эксплуатационные документы».</w:t>
      </w:r>
    </w:p>
    <w:p w:rsidR="00725EB1" w:rsidRPr="0094463F" w:rsidRDefault="00725EB1" w:rsidP="00725EB1">
      <w:pPr>
        <w:ind w:firstLine="536"/>
        <w:jc w:val="both"/>
        <w:rPr>
          <w:sz w:val="24"/>
          <w:szCs w:val="24"/>
        </w:rPr>
      </w:pPr>
      <w:r w:rsidRPr="0094463F">
        <w:rPr>
          <w:sz w:val="24"/>
          <w:szCs w:val="24"/>
        </w:rPr>
        <w:t>8_1.5. Игровое оборудование детских игровых и детских спортивных площадок должно быть сертифицировано, должно соответствовать требованиям санитарно – гигиенических норм, охраны жизни и здоровья ребенка, должно быть удобным в эксплуатации и эстетически привлекательным.</w:t>
      </w:r>
    </w:p>
    <w:p w:rsidR="00725EB1" w:rsidRPr="0094463F" w:rsidRDefault="00725EB1" w:rsidP="00725EB1">
      <w:pPr>
        <w:ind w:firstLine="536"/>
        <w:jc w:val="both"/>
        <w:rPr>
          <w:sz w:val="24"/>
          <w:szCs w:val="24"/>
        </w:rPr>
      </w:pPr>
      <w:r w:rsidRPr="0094463F">
        <w:rPr>
          <w:sz w:val="24"/>
          <w:szCs w:val="24"/>
        </w:rPr>
        <w:t xml:space="preserve">8_1.6. При размещении детского игрового и детского спортивного оборудования на детских игровых площадках необходимо соблюдать зоны безопасности в соответствии с </w:t>
      </w:r>
      <w:hyperlink r:id="rId83" w:anchor="100015" w:history="1">
        <w:r w:rsidRPr="0094463F">
          <w:rPr>
            <w:sz w:val="24"/>
            <w:szCs w:val="24"/>
          </w:rPr>
          <w:t>ТР ЕАЭС 042/2017</w:t>
        </w:r>
      </w:hyperlink>
      <w:r w:rsidRPr="0094463F">
        <w:rPr>
          <w:sz w:val="24"/>
          <w:szCs w:val="24"/>
        </w:rPr>
        <w:t>, в пределах которых не допускается размещение других видов оборудования, скамеек, урн, бортовых камней и твердых видов покрытия. Паспорт предоставляют на комплекс оборудования или на оборудование, которое может быть установлено отдельно и использовано как самостоятельная единица (детский игровой комплекс либо отдельно стоящие горка, качели, карусели, качалка и т.п.).</w:t>
      </w:r>
    </w:p>
    <w:p w:rsidR="00725EB1" w:rsidRPr="0094463F" w:rsidRDefault="00725EB1" w:rsidP="00725EB1">
      <w:pPr>
        <w:ind w:firstLine="536"/>
        <w:jc w:val="both"/>
        <w:rPr>
          <w:sz w:val="24"/>
          <w:szCs w:val="24"/>
        </w:rPr>
      </w:pPr>
      <w:r w:rsidRPr="0094463F">
        <w:rPr>
          <w:sz w:val="24"/>
          <w:szCs w:val="24"/>
        </w:rPr>
        <w:t>8_1.7. Содержание и обслуживание детских игровых и спортивных площадок осуществляется с соблюдением требований следующих нормативных актов:</w:t>
      </w:r>
    </w:p>
    <w:p w:rsidR="00725EB1" w:rsidRPr="0094463F" w:rsidRDefault="00725EB1" w:rsidP="00725EB1">
      <w:pPr>
        <w:ind w:firstLine="536"/>
        <w:jc w:val="both"/>
        <w:rPr>
          <w:sz w:val="24"/>
          <w:szCs w:val="24"/>
        </w:rPr>
      </w:pPr>
      <w:r w:rsidRPr="0094463F">
        <w:rPr>
          <w:sz w:val="24"/>
          <w:szCs w:val="24"/>
        </w:rPr>
        <w:t>8_1.7.1. Федерального закона от 27.12.2002 № 184-ФЗ «О техническом регулировании» с изменениями и дополнениями, вступившими в силу с 01.01.2021 года;</w:t>
      </w:r>
    </w:p>
    <w:p w:rsidR="00725EB1" w:rsidRPr="0094463F" w:rsidRDefault="00725EB1" w:rsidP="00725EB1">
      <w:pPr>
        <w:ind w:firstLine="536"/>
        <w:jc w:val="both"/>
        <w:rPr>
          <w:sz w:val="24"/>
          <w:szCs w:val="24"/>
        </w:rPr>
      </w:pPr>
      <w:r w:rsidRPr="0094463F">
        <w:rPr>
          <w:sz w:val="24"/>
          <w:szCs w:val="24"/>
        </w:rPr>
        <w:t>8_1.7.2. Приказа Минрегиона РФ от 30.12.2016 № 1034/пр. (ред. от 19.12.2019) Актуализированная редакция «СНиП 2.07.01-89* «Градостроительство. Планировка и застройка городских и сельских поселений»;</w:t>
      </w:r>
    </w:p>
    <w:p w:rsidR="00725EB1" w:rsidRPr="0094463F" w:rsidRDefault="00725EB1" w:rsidP="00725EB1">
      <w:pPr>
        <w:ind w:firstLine="536"/>
        <w:jc w:val="both"/>
        <w:rPr>
          <w:sz w:val="24"/>
          <w:szCs w:val="24"/>
        </w:rPr>
      </w:pPr>
      <w:r w:rsidRPr="0094463F">
        <w:rPr>
          <w:sz w:val="24"/>
          <w:szCs w:val="24"/>
        </w:rPr>
        <w:t>8_1.7.3. Приказа Росстандарта от 24.06.2013 № 182-ст «Об утверждении национального стандарта»;</w:t>
      </w:r>
    </w:p>
    <w:p w:rsidR="00725EB1" w:rsidRPr="0094463F" w:rsidRDefault="00725EB1" w:rsidP="00725EB1">
      <w:pPr>
        <w:ind w:firstLine="536"/>
        <w:jc w:val="both"/>
        <w:rPr>
          <w:sz w:val="24"/>
          <w:szCs w:val="24"/>
        </w:rPr>
      </w:pPr>
      <w:r w:rsidRPr="0094463F">
        <w:rPr>
          <w:sz w:val="24"/>
          <w:szCs w:val="24"/>
        </w:rPr>
        <w:t>8_1.7.4. ГОСТ Р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утвержден и введен в действие приказом Росстандарта от 23.11.2012 № 1148-ст.;</w:t>
      </w:r>
    </w:p>
    <w:p w:rsidR="00725EB1" w:rsidRPr="0094463F" w:rsidRDefault="00725EB1" w:rsidP="00725EB1">
      <w:pPr>
        <w:ind w:firstLine="536"/>
        <w:jc w:val="both"/>
        <w:rPr>
          <w:sz w:val="24"/>
          <w:szCs w:val="24"/>
        </w:rPr>
      </w:pPr>
      <w:r w:rsidRPr="0094463F">
        <w:rPr>
          <w:sz w:val="24"/>
          <w:szCs w:val="24"/>
        </w:rPr>
        <w:t>8_1.7.5. ГОСТ 33602-2015 «Оборудование и покрытия детских игровых площадок. Термины и определения», введен в действие приказом Росстандарта от 17.05.2016 № 326-ст «О введении в действие межгосударственного стандарта»;</w:t>
      </w:r>
    </w:p>
    <w:p w:rsidR="00725EB1" w:rsidRPr="0094463F" w:rsidRDefault="00725EB1" w:rsidP="00725EB1">
      <w:pPr>
        <w:ind w:firstLine="536"/>
        <w:jc w:val="both"/>
        <w:rPr>
          <w:sz w:val="24"/>
          <w:szCs w:val="24"/>
        </w:rPr>
      </w:pPr>
      <w:r w:rsidRPr="0094463F">
        <w:rPr>
          <w:sz w:val="24"/>
          <w:szCs w:val="24"/>
        </w:rPr>
        <w:t>8_1.7.6 Технического регламента Евразийского экономического союза «О безопасности оборудования для детских игровых площадок» от 17 мая 2017 года;</w:t>
      </w:r>
    </w:p>
    <w:p w:rsidR="00725EB1" w:rsidRPr="0094463F" w:rsidRDefault="00725EB1" w:rsidP="00725EB1">
      <w:pPr>
        <w:ind w:firstLine="536"/>
        <w:jc w:val="both"/>
        <w:rPr>
          <w:sz w:val="24"/>
          <w:szCs w:val="24"/>
        </w:rPr>
      </w:pPr>
      <w:r w:rsidRPr="0094463F">
        <w:rPr>
          <w:sz w:val="24"/>
          <w:szCs w:val="24"/>
        </w:rPr>
        <w:t>8_1.7.7. иным нормативным техническим документам Российской Федерации.</w:t>
      </w:r>
    </w:p>
    <w:p w:rsidR="00725EB1" w:rsidRPr="0094463F" w:rsidRDefault="00725EB1" w:rsidP="00725EB1">
      <w:pPr>
        <w:ind w:firstLine="536"/>
        <w:jc w:val="both"/>
        <w:rPr>
          <w:sz w:val="24"/>
          <w:szCs w:val="24"/>
        </w:rPr>
      </w:pPr>
      <w:r w:rsidRPr="0094463F">
        <w:rPr>
          <w:sz w:val="24"/>
          <w:szCs w:val="24"/>
        </w:rPr>
        <w:t>8_1.8. Требования к размещению и содержанию уличной детской игровой и спортивной инфраструктуры на территории Сосновоборского городского округа установлены приложением N1 к настоящим Правилам.</w:t>
      </w:r>
    </w:p>
    <w:p w:rsidR="00725EB1" w:rsidRPr="0094463F" w:rsidRDefault="00725EB1" w:rsidP="00725EB1">
      <w:pPr>
        <w:ind w:firstLine="536"/>
        <w:jc w:val="both"/>
        <w:rPr>
          <w:sz w:val="24"/>
          <w:szCs w:val="24"/>
        </w:rPr>
      </w:pPr>
      <w:r w:rsidRPr="0094463F">
        <w:rPr>
          <w:sz w:val="24"/>
          <w:szCs w:val="24"/>
        </w:rPr>
        <w:t>8_1.9. Требования к размещению и содержанию уличной детской игровой и спортивной инфраструктуры на территории Сосновоборского городского округа, установленные настоящей статьей и приложением N1 к настоящим Правилам, являются обязательным для исполнения на всей территории Сосновоборского городского округа, за исключением случаев размещения и содержания уличной детской игровой и спортивной инфраструктуры на земельных участках, находящихся в собственности граждан (если свободный доступ детей на данные территории ограничен).</w:t>
      </w:r>
    </w:p>
    <w:p w:rsidR="00725EB1" w:rsidRDefault="00725EB1" w:rsidP="00725EB1">
      <w:pPr>
        <w:pStyle w:val="formattext"/>
        <w:ind w:firstLine="708"/>
        <w:jc w:val="both"/>
        <w:rPr>
          <w:sz w:val="24"/>
          <w:szCs w:val="24"/>
        </w:rPr>
      </w:pPr>
    </w:p>
    <w:p w:rsidR="00725EB1" w:rsidRDefault="00725EB1" w:rsidP="00725EB1">
      <w:pPr>
        <w:pStyle w:val="headertext"/>
        <w:jc w:val="center"/>
        <w:rPr>
          <w:rFonts w:ascii="Times New Roman" w:hAnsi="Times New Roman" w:cs="Times New Roman"/>
          <w:sz w:val="28"/>
          <w:szCs w:val="28"/>
        </w:rPr>
      </w:pPr>
      <w:r w:rsidRPr="00406AB7">
        <w:rPr>
          <w:rFonts w:ascii="Times New Roman" w:hAnsi="Times New Roman" w:cs="Times New Roman"/>
          <w:sz w:val="24"/>
          <w:szCs w:val="24"/>
        </w:rPr>
        <w:t xml:space="preserve">Статья </w:t>
      </w:r>
      <w:r>
        <w:rPr>
          <w:rFonts w:ascii="Times New Roman" w:hAnsi="Times New Roman" w:cs="Times New Roman"/>
          <w:sz w:val="24"/>
          <w:szCs w:val="24"/>
        </w:rPr>
        <w:t>9</w:t>
      </w:r>
      <w:r w:rsidRPr="00202642">
        <w:rPr>
          <w:rFonts w:ascii="Times New Roman" w:hAnsi="Times New Roman" w:cs="Times New Roman"/>
          <w:sz w:val="28"/>
          <w:szCs w:val="28"/>
        </w:rPr>
        <w:t>.</w:t>
      </w:r>
      <w:r w:rsidRPr="00C16E11">
        <w:rPr>
          <w:rFonts w:ascii="Times New Roman" w:hAnsi="Times New Roman" w:cs="Times New Roman"/>
          <w:sz w:val="28"/>
          <w:szCs w:val="28"/>
        </w:rPr>
        <w:t xml:space="preserve"> Освещение городских территорий</w:t>
      </w:r>
    </w:p>
    <w:p w:rsidR="00725EB1" w:rsidRPr="00E338AE"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9</w:t>
      </w:r>
      <w:r w:rsidRPr="00A13BA7">
        <w:rPr>
          <w:sz w:val="24"/>
          <w:szCs w:val="24"/>
        </w:rPr>
        <w:t>.1. Улицы, дороги, площади, мосты, бульвары и пешеходные аллеи, общественные и рекреационные территории, территории жилых кварталов, микрорайонов, арки входов, номерные знаки жилых и общественных зданий, элементы городской информации должны освещаться в темное время суток. Включение и отключение установок наружного освещения должно производиться организацией, осуществляющей эксплуатацию установок:</w:t>
      </w:r>
    </w:p>
    <w:p w:rsidR="00725EB1" w:rsidRPr="00A13BA7" w:rsidRDefault="00725EB1" w:rsidP="00725EB1">
      <w:pPr>
        <w:pStyle w:val="formattext"/>
        <w:ind w:firstLine="708"/>
        <w:jc w:val="both"/>
        <w:rPr>
          <w:sz w:val="24"/>
          <w:szCs w:val="24"/>
        </w:rPr>
      </w:pPr>
      <w:r>
        <w:rPr>
          <w:sz w:val="24"/>
          <w:szCs w:val="24"/>
        </w:rPr>
        <w:t>а)</w:t>
      </w:r>
      <w:r w:rsidRPr="00A13BA7">
        <w:rPr>
          <w:sz w:val="24"/>
          <w:szCs w:val="24"/>
        </w:rPr>
        <w:t xml:space="preserve"> при ручном управлении </w:t>
      </w:r>
      <w:r>
        <w:rPr>
          <w:sz w:val="24"/>
          <w:szCs w:val="24"/>
        </w:rPr>
        <w:t>–</w:t>
      </w:r>
      <w:r w:rsidRPr="00A13BA7">
        <w:rPr>
          <w:sz w:val="24"/>
          <w:szCs w:val="24"/>
        </w:rPr>
        <w:t xml:space="preserve"> в</w:t>
      </w:r>
      <w:r>
        <w:rPr>
          <w:sz w:val="24"/>
          <w:szCs w:val="24"/>
        </w:rPr>
        <w:t xml:space="preserve"> </w:t>
      </w:r>
      <w:r w:rsidRPr="00A13BA7">
        <w:rPr>
          <w:sz w:val="24"/>
          <w:szCs w:val="24"/>
        </w:rPr>
        <w:t>соответствии</w:t>
      </w:r>
      <w:r>
        <w:rPr>
          <w:sz w:val="24"/>
          <w:szCs w:val="24"/>
        </w:rPr>
        <w:t xml:space="preserve"> </w:t>
      </w:r>
      <w:r w:rsidRPr="00A13BA7">
        <w:rPr>
          <w:sz w:val="24"/>
          <w:szCs w:val="24"/>
        </w:rPr>
        <w:t xml:space="preserve">с графиком, составленным с учетом времени года, особенностей местных условий, согласованным с органом, уполномоченным главой администрации </w:t>
      </w:r>
      <w:r>
        <w:rPr>
          <w:sz w:val="24"/>
          <w:szCs w:val="24"/>
        </w:rPr>
        <w:t>городского округа;</w:t>
      </w:r>
    </w:p>
    <w:p w:rsidR="00725EB1" w:rsidRPr="00A13BA7" w:rsidRDefault="00725EB1" w:rsidP="00725EB1">
      <w:pPr>
        <w:pStyle w:val="formattext"/>
        <w:ind w:firstLine="708"/>
        <w:jc w:val="both"/>
        <w:rPr>
          <w:sz w:val="24"/>
          <w:szCs w:val="24"/>
        </w:rPr>
      </w:pPr>
      <w:r>
        <w:rPr>
          <w:sz w:val="24"/>
          <w:szCs w:val="24"/>
        </w:rPr>
        <w:t>б)</w:t>
      </w:r>
      <w:r w:rsidRPr="00A13BA7">
        <w:rPr>
          <w:sz w:val="24"/>
          <w:szCs w:val="24"/>
        </w:rPr>
        <w:t xml:space="preserve"> при автоматическом управлении </w:t>
      </w:r>
      <w:r>
        <w:rPr>
          <w:sz w:val="24"/>
          <w:szCs w:val="24"/>
        </w:rPr>
        <w:t>–</w:t>
      </w:r>
      <w:r w:rsidRPr="00A13BA7">
        <w:rPr>
          <w:sz w:val="24"/>
          <w:szCs w:val="24"/>
        </w:rPr>
        <w:t xml:space="preserve"> по</w:t>
      </w:r>
      <w:r>
        <w:rPr>
          <w:sz w:val="24"/>
          <w:szCs w:val="24"/>
        </w:rPr>
        <w:t xml:space="preserve"> </w:t>
      </w:r>
      <w:r w:rsidRPr="00A13BA7">
        <w:rPr>
          <w:sz w:val="24"/>
          <w:szCs w:val="24"/>
        </w:rPr>
        <w:t>сигналам фотоэлектрических устройств или с центрального компьютера в соотве</w:t>
      </w:r>
      <w:r>
        <w:rPr>
          <w:sz w:val="24"/>
          <w:szCs w:val="24"/>
        </w:rPr>
        <w:t>тствии с утвержденным графиком.</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9</w:t>
      </w:r>
      <w:r w:rsidRPr="00A13BA7">
        <w:rPr>
          <w:sz w:val="24"/>
          <w:szCs w:val="24"/>
        </w:rPr>
        <w:t>.2. Металлические опоры, кронштейны и другие элементы устройств наружного освещения (в том числе фасадное освещение) и контактной сети должны быть технически исправны, содержаться в чистоте, не иметь очагов коррозии и окрашиваться по мере необходимости, но не реже одного раза в три года.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9</w:t>
      </w:r>
      <w:r w:rsidRPr="00A13BA7">
        <w:rPr>
          <w:sz w:val="24"/>
          <w:szCs w:val="24"/>
        </w:rPr>
        <w:t>.3. Повреждения устройств наружного освещения при дорожно-транспортных происшествиях устраняются за счет виновного лица. Вывоз сбитых опор освещения осуществляется владельцами опор или подрядной организацией в течение суток с момента их обнаружения.</w:t>
      </w:r>
    </w:p>
    <w:p w:rsidR="00725EB1" w:rsidRDefault="00725EB1" w:rsidP="00725EB1">
      <w:pPr>
        <w:pStyle w:val="formattext"/>
        <w:ind w:firstLine="708"/>
        <w:jc w:val="both"/>
        <w:rPr>
          <w:sz w:val="24"/>
          <w:szCs w:val="24"/>
        </w:rPr>
      </w:pPr>
    </w:p>
    <w:p w:rsidR="00725EB1" w:rsidRPr="0094463F" w:rsidRDefault="00725EB1" w:rsidP="00725EB1">
      <w:pPr>
        <w:pStyle w:val="formattext"/>
        <w:ind w:firstLine="708"/>
        <w:jc w:val="both"/>
        <w:rPr>
          <w:sz w:val="24"/>
          <w:szCs w:val="24"/>
        </w:rPr>
      </w:pPr>
      <w:r w:rsidRPr="0094463F">
        <w:rPr>
          <w:sz w:val="24"/>
          <w:szCs w:val="24"/>
        </w:rPr>
        <w:t>9.4. Освещенность территорий города должна соответствовать государственным техническим регламентам в сфере освещенности территорий городского поселения, другим действующим федеральным нормативным документам и нормативным документам Ленинградской области и муниципального образования.</w:t>
      </w:r>
    </w:p>
    <w:p w:rsidR="00725EB1" w:rsidRPr="0094463F" w:rsidRDefault="00725EB1" w:rsidP="00725EB1">
      <w:pPr>
        <w:pStyle w:val="formattext"/>
        <w:ind w:firstLine="708"/>
        <w:jc w:val="both"/>
        <w:rPr>
          <w:sz w:val="24"/>
          <w:szCs w:val="24"/>
        </w:rPr>
      </w:pPr>
      <w:r w:rsidRPr="0094463F">
        <w:rPr>
          <w:sz w:val="24"/>
          <w:szCs w:val="24"/>
        </w:rPr>
        <w:t>Приоритетным направлением деятельности по освещению территории города является работа по освещению основных пешеходных путей, прокладываемых через озелененные территории парков, жилых кварталов, путей движения школьников, инвалидов и пожилых людей.</w:t>
      </w:r>
    </w:p>
    <w:p w:rsidR="00725EB1" w:rsidRDefault="00725EB1" w:rsidP="00725EB1">
      <w:pPr>
        <w:pStyle w:val="formattext"/>
        <w:ind w:firstLine="708"/>
        <w:jc w:val="both"/>
        <w:rPr>
          <w:sz w:val="24"/>
          <w:szCs w:val="24"/>
        </w:rPr>
      </w:pPr>
    </w:p>
    <w:p w:rsidR="00725EB1" w:rsidRPr="0094463F" w:rsidRDefault="00725EB1" w:rsidP="00725EB1">
      <w:pPr>
        <w:pStyle w:val="formattext"/>
        <w:ind w:firstLine="708"/>
        <w:jc w:val="both"/>
        <w:rPr>
          <w:sz w:val="24"/>
          <w:szCs w:val="24"/>
        </w:rPr>
      </w:pPr>
      <w:r w:rsidRPr="0094463F">
        <w:rPr>
          <w:sz w:val="24"/>
          <w:szCs w:val="24"/>
        </w:rPr>
        <w:t>9.5. Размещение уличных фонарей, торшеров, других источников наружного освещения в сочетании с застройкой и озеленением должно способствовать созданию криминально-безопасной среды, не создавать помех участникам дорожного движения.</w:t>
      </w:r>
    </w:p>
    <w:p w:rsidR="00725EB1" w:rsidRPr="0094463F" w:rsidRDefault="00725EB1" w:rsidP="00725EB1">
      <w:pPr>
        <w:pStyle w:val="formattext"/>
        <w:ind w:firstLine="708"/>
        <w:jc w:val="both"/>
        <w:rPr>
          <w:sz w:val="24"/>
          <w:szCs w:val="24"/>
        </w:rPr>
      </w:pPr>
      <w:r w:rsidRPr="0094463F">
        <w:rPr>
          <w:sz w:val="24"/>
          <w:szCs w:val="24"/>
        </w:rPr>
        <w:t>Не допускается размещение осветительного оборудования детских игровых и спортивных площадок на высоте менее 2,5 м.</w:t>
      </w:r>
    </w:p>
    <w:p w:rsidR="00725EB1" w:rsidRPr="0094463F" w:rsidRDefault="00725EB1" w:rsidP="00725EB1">
      <w:pPr>
        <w:pStyle w:val="formattext"/>
        <w:ind w:firstLine="708"/>
        <w:jc w:val="both"/>
        <w:rPr>
          <w:sz w:val="24"/>
          <w:szCs w:val="24"/>
        </w:rPr>
      </w:pPr>
      <w:r w:rsidRPr="0094463F">
        <w:rPr>
          <w:sz w:val="24"/>
          <w:szCs w:val="24"/>
        </w:rPr>
        <w:t>О</w:t>
      </w:r>
      <w:hyperlink r:id="rId84" w:history="1">
        <w:r w:rsidRPr="0094463F">
          <w:rPr>
            <w:sz w:val="24"/>
            <w:szCs w:val="24"/>
          </w:rPr>
          <w:t>свещение</w:t>
        </w:r>
      </w:hyperlink>
      <w:r w:rsidRPr="0094463F">
        <w:rPr>
          <w:sz w:val="24"/>
          <w:szCs w:val="24"/>
        </w:rPr>
        <w:t xml:space="preserve"> детских игровых и спортивных площадок должно обеспечивать хороший обзор всей площадки, прилегающей территории, входа и выхода с неё. Система освещения должна быть безопасной, исключающей контакты детей с электричеством, в том числе в случае аварии сети. При этом система освещения не должна создавать помех автотранспорту и пешеходам на прилегающих территориях (слепить участников движения), засвечивать окна жилых зданий и учреждений.</w:t>
      </w:r>
    </w:p>
    <w:p w:rsidR="00725EB1" w:rsidRDefault="00725EB1" w:rsidP="00725EB1">
      <w:pPr>
        <w:pStyle w:val="formattext"/>
        <w:ind w:firstLine="708"/>
        <w:jc w:val="both"/>
        <w:rPr>
          <w:sz w:val="24"/>
          <w:szCs w:val="24"/>
        </w:rPr>
      </w:pPr>
    </w:p>
    <w:p w:rsidR="00725EB1" w:rsidRPr="0094463F" w:rsidRDefault="00725EB1" w:rsidP="00725EB1">
      <w:pPr>
        <w:pStyle w:val="formattext"/>
        <w:ind w:firstLine="708"/>
        <w:jc w:val="both"/>
        <w:rPr>
          <w:sz w:val="24"/>
          <w:szCs w:val="24"/>
        </w:rPr>
      </w:pPr>
      <w:r w:rsidRPr="0094463F">
        <w:rPr>
          <w:sz w:val="24"/>
          <w:szCs w:val="24"/>
        </w:rPr>
        <w:t>9.5_1. Требования по уровню освещенности детских игровых и спортивных площадок, к которым имеется свободный доступ детей, и находящихся в собственности муниципального образования, устанавливаются в соответствии с пунктом 9.5_2 настоящих Правил.</w:t>
      </w:r>
    </w:p>
    <w:p w:rsidR="00725EB1" w:rsidRDefault="00725EB1" w:rsidP="00725EB1">
      <w:pPr>
        <w:pStyle w:val="formattext"/>
        <w:ind w:firstLine="708"/>
        <w:jc w:val="both"/>
        <w:rPr>
          <w:sz w:val="24"/>
          <w:szCs w:val="24"/>
        </w:rPr>
      </w:pPr>
      <w:r w:rsidRPr="0094463F">
        <w:rPr>
          <w:sz w:val="24"/>
          <w:szCs w:val="24"/>
        </w:rPr>
        <w:t>Требования по уровню освещенности детских игровых и спортивных площадок, к которым имеется свободный доступ детей, и находящихся в собственности собственников жилых помещений многоквартирных жилых домов, устанавливаются решением данных собственников;</w:t>
      </w:r>
    </w:p>
    <w:p w:rsidR="00725EB1" w:rsidRPr="0094463F" w:rsidRDefault="00725EB1" w:rsidP="00725EB1">
      <w:pPr>
        <w:pStyle w:val="formattext"/>
        <w:ind w:firstLine="708"/>
        <w:jc w:val="both"/>
        <w:rPr>
          <w:sz w:val="24"/>
          <w:szCs w:val="24"/>
        </w:rPr>
      </w:pPr>
      <w:r w:rsidRPr="0094463F">
        <w:rPr>
          <w:sz w:val="24"/>
          <w:szCs w:val="24"/>
        </w:rPr>
        <w:t>Требования по уровню освещенности детских игровых и спортивных площадок, расположенных на огражденных земельных участках, находящихся в собственности (пользовании) организаций и граждан, устанавливаются данными организациями и гражданами.</w:t>
      </w:r>
    </w:p>
    <w:p w:rsidR="00725EB1" w:rsidRPr="0094463F" w:rsidRDefault="00725EB1" w:rsidP="00725EB1">
      <w:pPr>
        <w:pStyle w:val="formattext"/>
        <w:ind w:firstLine="708"/>
        <w:jc w:val="both"/>
        <w:rPr>
          <w:sz w:val="24"/>
          <w:szCs w:val="24"/>
        </w:rPr>
      </w:pPr>
      <w:r w:rsidRPr="0094463F">
        <w:rPr>
          <w:sz w:val="24"/>
          <w:szCs w:val="24"/>
        </w:rPr>
        <w:t>Требования по уровню освещенности детских игровых и спортивных площадок, расположенных на огражденных земельных участках образовательных учреждений, устанавливаются данными образовательными учреждениями с учетом нормативных технических документов Российской Федерации и режимом работы данных образовательных учреждений.</w:t>
      </w:r>
    </w:p>
    <w:p w:rsidR="00725EB1" w:rsidRPr="0094463F" w:rsidRDefault="00725EB1" w:rsidP="00725EB1">
      <w:pPr>
        <w:pStyle w:val="formattext"/>
        <w:ind w:firstLine="708"/>
        <w:jc w:val="both"/>
        <w:rPr>
          <w:sz w:val="24"/>
          <w:szCs w:val="24"/>
        </w:rPr>
      </w:pPr>
      <w:r w:rsidRPr="0094463F">
        <w:rPr>
          <w:sz w:val="24"/>
          <w:szCs w:val="24"/>
        </w:rPr>
        <w:t>9.5_2. Уровень освещенности детских игровых и спортивных площадок, к которым имеется свободный доступ детей, и находящихся в собственности муниципального образования, во время и в период их использования для игр и занятий должен обеспечивать среднюю горизонтальную освещенность на уровне покрытия площадок в местах расположения оборудования для подвижных игр не менее 10 люкс.</w:t>
      </w:r>
    </w:p>
    <w:p w:rsidR="00725EB1" w:rsidRPr="0094463F" w:rsidRDefault="00725EB1" w:rsidP="00725EB1">
      <w:pPr>
        <w:pStyle w:val="formattext"/>
        <w:ind w:firstLine="708"/>
        <w:jc w:val="both"/>
        <w:rPr>
          <w:sz w:val="24"/>
          <w:szCs w:val="24"/>
        </w:rPr>
      </w:pPr>
      <w:r w:rsidRPr="0094463F">
        <w:rPr>
          <w:sz w:val="24"/>
          <w:szCs w:val="24"/>
        </w:rPr>
        <w:t>Время и период использования детских игровых и спортивных площадок для игр и занятий устанавливается администрацией городского округа.</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Pr>
          <w:sz w:val="24"/>
          <w:szCs w:val="24"/>
        </w:rPr>
        <w:t>9</w:t>
      </w:r>
      <w:r w:rsidRPr="00A13BA7">
        <w:rPr>
          <w:sz w:val="24"/>
          <w:szCs w:val="24"/>
        </w:rPr>
        <w:t xml:space="preserve">.6. Декоративная вечерняя подсветка фасадов зданий и сооружений, имеющих градостроительное значение, осуществляется </w:t>
      </w:r>
      <w:r>
        <w:rPr>
          <w:sz w:val="24"/>
          <w:szCs w:val="24"/>
        </w:rPr>
        <w:t xml:space="preserve">в соответствии с дизайн-кодом города Сосновый Бор </w:t>
      </w:r>
      <w:r w:rsidRPr="00A13BA7">
        <w:rPr>
          <w:sz w:val="24"/>
          <w:szCs w:val="24"/>
        </w:rPr>
        <w:t>по согласованию с К</w:t>
      </w:r>
      <w:r>
        <w:rPr>
          <w:sz w:val="24"/>
          <w:szCs w:val="24"/>
        </w:rPr>
        <w:t>АГиЗ</w:t>
      </w:r>
      <w:r w:rsidRPr="00A13BA7">
        <w:rPr>
          <w:sz w:val="24"/>
          <w:szCs w:val="24"/>
        </w:rPr>
        <w:t>, а также собственниками (владельцами) этих зданий и сооружений.</w:t>
      </w:r>
    </w:p>
    <w:p w:rsidR="00725EB1" w:rsidRPr="006D4957" w:rsidRDefault="00725EB1" w:rsidP="00725EB1">
      <w:pPr>
        <w:pStyle w:val="formattext"/>
        <w:ind w:firstLine="708"/>
        <w:jc w:val="both"/>
        <w:rPr>
          <w:sz w:val="24"/>
          <w:szCs w:val="24"/>
        </w:rPr>
      </w:pPr>
      <w:r>
        <w:rPr>
          <w:sz w:val="24"/>
          <w:szCs w:val="24"/>
        </w:rPr>
        <w:t>9</w:t>
      </w:r>
      <w:r w:rsidRPr="00A13BA7">
        <w:rPr>
          <w:sz w:val="24"/>
          <w:szCs w:val="24"/>
        </w:rPr>
        <w:t xml:space="preserve">.7. Праздничная иллюминация главных улиц, площадей выполняется специализированными организациями, уполномоченными администрацией городского округа, а отдельных зданий и сооружений </w:t>
      </w:r>
      <w:r>
        <w:rPr>
          <w:sz w:val="24"/>
          <w:szCs w:val="24"/>
        </w:rPr>
        <w:t>–</w:t>
      </w:r>
      <w:r w:rsidRPr="00A13BA7">
        <w:rPr>
          <w:sz w:val="24"/>
          <w:szCs w:val="24"/>
        </w:rPr>
        <w:t xml:space="preserve"> их</w:t>
      </w:r>
      <w:r>
        <w:rPr>
          <w:sz w:val="24"/>
          <w:szCs w:val="24"/>
        </w:rPr>
        <w:t xml:space="preserve"> </w:t>
      </w:r>
      <w:r w:rsidRPr="00A13BA7">
        <w:rPr>
          <w:sz w:val="24"/>
          <w:szCs w:val="24"/>
        </w:rPr>
        <w:t xml:space="preserve">собственниками (владельцами) в соответствии </w:t>
      </w:r>
      <w:r>
        <w:rPr>
          <w:sz w:val="24"/>
          <w:szCs w:val="24"/>
        </w:rPr>
        <w:t>с дизайн-кодом города Сосновый Бор</w:t>
      </w:r>
      <w:r w:rsidRPr="00A13BA7">
        <w:rPr>
          <w:sz w:val="24"/>
          <w:szCs w:val="24"/>
        </w:rPr>
        <w:t xml:space="preserve"> </w:t>
      </w:r>
      <w:r>
        <w:rPr>
          <w:sz w:val="24"/>
          <w:szCs w:val="24"/>
        </w:rPr>
        <w:t xml:space="preserve">и </w:t>
      </w:r>
      <w:r w:rsidRPr="00A13BA7">
        <w:rPr>
          <w:sz w:val="24"/>
          <w:szCs w:val="24"/>
        </w:rPr>
        <w:t>с проектом праздничного оформления, согласованным с К</w:t>
      </w:r>
      <w:r>
        <w:rPr>
          <w:sz w:val="24"/>
          <w:szCs w:val="24"/>
        </w:rPr>
        <w:t>АГиЗ</w:t>
      </w:r>
      <w:r w:rsidRPr="00A13BA7">
        <w:rPr>
          <w:sz w:val="24"/>
          <w:szCs w:val="24"/>
        </w:rPr>
        <w:t>.</w:t>
      </w:r>
    </w:p>
    <w:p w:rsidR="00725EB1" w:rsidRDefault="00725EB1" w:rsidP="00725EB1">
      <w:pPr>
        <w:pStyle w:val="formattext"/>
        <w:ind w:firstLine="708"/>
        <w:jc w:val="both"/>
        <w:rPr>
          <w:sz w:val="24"/>
          <w:szCs w:val="24"/>
        </w:rPr>
      </w:pPr>
    </w:p>
    <w:p w:rsidR="00725EB1" w:rsidRPr="00245728" w:rsidRDefault="00725EB1" w:rsidP="00725EB1">
      <w:pPr>
        <w:ind w:firstLine="709"/>
        <w:jc w:val="both"/>
        <w:rPr>
          <w:sz w:val="24"/>
          <w:szCs w:val="24"/>
        </w:rPr>
      </w:pPr>
      <w:r w:rsidRPr="00245728">
        <w:rPr>
          <w:sz w:val="24"/>
          <w:szCs w:val="24"/>
        </w:rPr>
        <w:t>9.8. Хозяйствующие субъекты всех форм собственности обязаны обустраивать и содержать в исправном состоянии элементы наружного освещения объектов, находящихся в эксплуатации, обслуживании или управлении, включая:</w:t>
      </w:r>
    </w:p>
    <w:p w:rsidR="00725EB1" w:rsidRPr="00A13BA7" w:rsidRDefault="00725EB1" w:rsidP="00725EB1">
      <w:pPr>
        <w:pStyle w:val="formattext"/>
        <w:ind w:firstLine="708"/>
        <w:jc w:val="both"/>
        <w:rPr>
          <w:sz w:val="24"/>
          <w:szCs w:val="24"/>
        </w:rPr>
      </w:pPr>
      <w:r>
        <w:rPr>
          <w:sz w:val="24"/>
          <w:szCs w:val="24"/>
        </w:rPr>
        <w:t>а)</w:t>
      </w:r>
      <w:r w:rsidRPr="00A13BA7">
        <w:rPr>
          <w:sz w:val="24"/>
          <w:szCs w:val="24"/>
        </w:rPr>
        <w:t xml:space="preserve"> парковки, автостоянки, тротуары, тротуары-проезды, подъездные пути и пешеходные дорожки подходов к объектам, центральные входы, входы в подъезды многоквартирных домов и арки домов, контейнерные площадки для сбора твердых бытовых отходов;</w:t>
      </w:r>
    </w:p>
    <w:p w:rsidR="00725EB1" w:rsidRPr="00A13BA7" w:rsidRDefault="00725EB1" w:rsidP="00725EB1">
      <w:pPr>
        <w:pStyle w:val="formattext"/>
        <w:ind w:firstLine="708"/>
        <w:jc w:val="both"/>
        <w:rPr>
          <w:sz w:val="24"/>
          <w:szCs w:val="24"/>
        </w:rPr>
      </w:pPr>
      <w:r>
        <w:rPr>
          <w:sz w:val="24"/>
          <w:szCs w:val="24"/>
        </w:rPr>
        <w:t>б)</w:t>
      </w:r>
      <w:r w:rsidRPr="00A13BA7">
        <w:rPr>
          <w:sz w:val="24"/>
          <w:szCs w:val="24"/>
        </w:rPr>
        <w:t xml:space="preserve"> детские и спортивные площадки на закрепленных территориях;</w:t>
      </w:r>
    </w:p>
    <w:p w:rsidR="00725EB1" w:rsidRPr="00A13BA7" w:rsidRDefault="00725EB1" w:rsidP="00725EB1">
      <w:pPr>
        <w:pStyle w:val="formattext"/>
        <w:ind w:firstLine="708"/>
        <w:jc w:val="both"/>
        <w:rPr>
          <w:sz w:val="24"/>
          <w:szCs w:val="24"/>
        </w:rPr>
      </w:pPr>
      <w:r>
        <w:rPr>
          <w:sz w:val="24"/>
          <w:szCs w:val="24"/>
        </w:rPr>
        <w:t>в)</w:t>
      </w:r>
      <w:r w:rsidRPr="00A13BA7">
        <w:rPr>
          <w:sz w:val="24"/>
          <w:szCs w:val="24"/>
        </w:rPr>
        <w:t xml:space="preserve"> рекламные щиты, вывески, информационные указатели, номерные знаки домов и зданий; при этом допускается их изготовление с использованием светоотражающих материалов без дополнительного освещения;</w:t>
      </w:r>
    </w:p>
    <w:p w:rsidR="00725EB1" w:rsidRPr="00A13BA7" w:rsidRDefault="00725EB1" w:rsidP="00725EB1">
      <w:pPr>
        <w:pStyle w:val="formattext"/>
        <w:ind w:firstLine="708"/>
        <w:jc w:val="both"/>
        <w:rPr>
          <w:sz w:val="24"/>
          <w:szCs w:val="24"/>
        </w:rPr>
      </w:pPr>
      <w:r>
        <w:rPr>
          <w:sz w:val="24"/>
          <w:szCs w:val="24"/>
        </w:rPr>
        <w:t>г)</w:t>
      </w:r>
      <w:r w:rsidRPr="00A13BA7">
        <w:rPr>
          <w:sz w:val="24"/>
          <w:szCs w:val="24"/>
        </w:rPr>
        <w:t xml:space="preserve"> 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w:t>
      </w:r>
      <w:smartTag w:uri="urn:schemas-microsoft-com:office:smarttags" w:element="metricconverter">
        <w:smartTagPr>
          <w:attr w:name="ProductID" w:val="500 метров"/>
        </w:smartTagPr>
        <w:r w:rsidRPr="00A13BA7">
          <w:rPr>
            <w:sz w:val="24"/>
            <w:szCs w:val="24"/>
          </w:rPr>
          <w:t>500 метров</w:t>
        </w:r>
      </w:smartTag>
      <w:r>
        <w:rPr>
          <w:sz w:val="24"/>
          <w:szCs w:val="24"/>
        </w:rPr>
        <w:t xml:space="preserve"> от жилых домов.</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9</w:t>
      </w:r>
      <w:r w:rsidRPr="00A13BA7">
        <w:rPr>
          <w:sz w:val="24"/>
          <w:szCs w:val="24"/>
        </w:rPr>
        <w:t>.9. Владельцы индивидуальных жилых домов обязаны обеспечить освещение ука</w:t>
      </w:r>
      <w:r>
        <w:rPr>
          <w:sz w:val="24"/>
          <w:szCs w:val="24"/>
        </w:rPr>
        <w:t>зателя номерного знака дома.</w:t>
      </w:r>
    </w:p>
    <w:p w:rsidR="00725EB1" w:rsidRPr="00B0636D" w:rsidRDefault="00725EB1" w:rsidP="00725EB1">
      <w:pPr>
        <w:pStyle w:val="formattext"/>
        <w:ind w:firstLine="708"/>
        <w:jc w:val="both"/>
        <w:rPr>
          <w:sz w:val="24"/>
          <w:szCs w:val="24"/>
        </w:rPr>
      </w:pPr>
    </w:p>
    <w:p w:rsidR="00725EB1" w:rsidRPr="00B3627D" w:rsidRDefault="00725EB1" w:rsidP="00725EB1">
      <w:pPr>
        <w:pStyle w:val="headertext"/>
        <w:jc w:val="center"/>
        <w:rPr>
          <w:rFonts w:ascii="Times New Roman" w:hAnsi="Times New Roman" w:cs="Times New Roman"/>
          <w:sz w:val="24"/>
          <w:szCs w:val="24"/>
        </w:rPr>
      </w:pPr>
      <w:r w:rsidRPr="00B3627D">
        <w:rPr>
          <w:rFonts w:ascii="Times New Roman" w:hAnsi="Times New Roman" w:cs="Times New Roman"/>
          <w:sz w:val="24"/>
          <w:szCs w:val="24"/>
        </w:rPr>
        <w:t>Статья 10. Содержание зданий, сооружений</w:t>
      </w:r>
    </w:p>
    <w:p w:rsidR="00725EB1" w:rsidRPr="00B3627D" w:rsidRDefault="00725EB1" w:rsidP="00725EB1">
      <w:pPr>
        <w:pStyle w:val="formattext"/>
        <w:ind w:firstLine="708"/>
        <w:jc w:val="both"/>
        <w:rPr>
          <w:sz w:val="24"/>
          <w:szCs w:val="24"/>
        </w:rPr>
      </w:pPr>
    </w:p>
    <w:p w:rsidR="00725EB1" w:rsidRPr="00B3627D" w:rsidRDefault="00725EB1" w:rsidP="00725EB1">
      <w:pPr>
        <w:pStyle w:val="formattext"/>
        <w:ind w:firstLine="708"/>
        <w:jc w:val="both"/>
        <w:rPr>
          <w:sz w:val="24"/>
          <w:szCs w:val="24"/>
        </w:rPr>
      </w:pPr>
      <w:r w:rsidRPr="00B3627D">
        <w:rPr>
          <w:sz w:val="24"/>
          <w:szCs w:val="24"/>
        </w:rPr>
        <w:t>10.1. Общие требования к содержанию фасадов:</w:t>
      </w:r>
    </w:p>
    <w:p w:rsidR="00725EB1" w:rsidRPr="00B3627D" w:rsidRDefault="00725EB1" w:rsidP="00725EB1">
      <w:pPr>
        <w:pStyle w:val="formattext"/>
        <w:ind w:firstLine="708"/>
        <w:jc w:val="both"/>
        <w:rPr>
          <w:sz w:val="24"/>
          <w:szCs w:val="24"/>
        </w:rPr>
      </w:pPr>
      <w:r w:rsidRPr="00B3627D">
        <w:rPr>
          <w:sz w:val="24"/>
          <w:szCs w:val="24"/>
        </w:rPr>
        <w:t>Лица, указанные в пунктах 1.4.1 и 1.4.2 настоящих Правил, обязаны:</w:t>
      </w:r>
    </w:p>
    <w:p w:rsidR="00725EB1" w:rsidRPr="00B3627D" w:rsidRDefault="00725EB1" w:rsidP="00725EB1">
      <w:pPr>
        <w:pStyle w:val="formattext"/>
        <w:ind w:firstLine="708"/>
        <w:jc w:val="both"/>
        <w:rPr>
          <w:sz w:val="24"/>
          <w:szCs w:val="24"/>
        </w:rPr>
      </w:pPr>
      <w:r w:rsidRPr="00B3627D">
        <w:rPr>
          <w:sz w:val="24"/>
          <w:szCs w:val="24"/>
        </w:rPr>
        <w:t>10.1.1. Иметь проектные (обмерные) чертежи фасадов или паспорт фасада, согласованный с КАГиЗ.</w:t>
      </w:r>
    </w:p>
    <w:p w:rsidR="00725EB1" w:rsidRDefault="00725EB1" w:rsidP="00725EB1">
      <w:pPr>
        <w:pStyle w:val="formattext"/>
        <w:ind w:firstLine="708"/>
        <w:jc w:val="both"/>
        <w:rPr>
          <w:sz w:val="24"/>
          <w:szCs w:val="24"/>
        </w:rPr>
      </w:pPr>
      <w:r w:rsidRPr="00B3627D">
        <w:rPr>
          <w:sz w:val="24"/>
          <w:szCs w:val="24"/>
        </w:rPr>
        <w:t>При соответствии фасада проектной документации оформление паспорта не требуется.</w:t>
      </w:r>
    </w:p>
    <w:p w:rsidR="00725EB1" w:rsidRPr="00B3627D" w:rsidRDefault="00725EB1" w:rsidP="00725EB1">
      <w:pPr>
        <w:pStyle w:val="formattext"/>
        <w:ind w:firstLine="708"/>
        <w:jc w:val="both"/>
        <w:rPr>
          <w:sz w:val="24"/>
          <w:szCs w:val="24"/>
        </w:rPr>
      </w:pPr>
      <w:r w:rsidRPr="00B3627D">
        <w:rPr>
          <w:sz w:val="24"/>
          <w:szCs w:val="24"/>
        </w:rPr>
        <w:t>Ремонт фасадов и их элементов допускается без согласования с КАГиЗ при обязательном исполнении проектного, паспортного решения в соответствии с установленными правилами и нормами технической эксплуатации.</w:t>
      </w:r>
    </w:p>
    <w:p w:rsidR="00725EB1" w:rsidRPr="00B3627D" w:rsidRDefault="00725EB1" w:rsidP="00725EB1">
      <w:pPr>
        <w:pStyle w:val="formattext"/>
        <w:ind w:firstLine="708"/>
        <w:jc w:val="both"/>
        <w:rPr>
          <w:sz w:val="24"/>
          <w:szCs w:val="24"/>
        </w:rPr>
      </w:pPr>
      <w:r w:rsidRPr="00B3627D">
        <w:rPr>
          <w:sz w:val="24"/>
          <w:szCs w:val="24"/>
        </w:rPr>
        <w:t xml:space="preserve">10.1.2. 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расстекловки витрин, новых оконных и дверных проемов, выходящих на главный фасад, решеток на окнах, витринах, дверных проемах) производить при наличии проекта, согласованного с КАГиЗ с последующим внесением соответствующих изменений в паспорт фасада (или его оформлением). Если здание является объектом культурного наследия, то необходимо согласование с департаментом государственной охраны, сохранения и использования объектов культурного наследия комитета по культуре Ленинградской области (далее </w:t>
      </w:r>
      <w:r>
        <w:rPr>
          <w:sz w:val="24"/>
          <w:szCs w:val="24"/>
        </w:rPr>
        <w:t>–</w:t>
      </w:r>
      <w:r w:rsidRPr="00B3627D">
        <w:rPr>
          <w:sz w:val="24"/>
          <w:szCs w:val="24"/>
        </w:rPr>
        <w:t xml:space="preserve"> Департамент);</w:t>
      </w:r>
    </w:p>
    <w:p w:rsidR="00725EB1" w:rsidRPr="00B3627D" w:rsidRDefault="00725EB1" w:rsidP="00725EB1">
      <w:pPr>
        <w:pStyle w:val="formattext"/>
        <w:ind w:firstLine="708"/>
        <w:jc w:val="both"/>
        <w:rPr>
          <w:sz w:val="24"/>
          <w:szCs w:val="24"/>
        </w:rPr>
      </w:pPr>
      <w:r w:rsidRPr="00B3627D">
        <w:rPr>
          <w:sz w:val="24"/>
          <w:szCs w:val="24"/>
        </w:rPr>
        <w:t>10.1.3. Паспорт фасада подготовить в соответствии с Порядком оформления и передачи в КАГиЗ паспорта фасада;</w:t>
      </w:r>
    </w:p>
    <w:p w:rsidR="00725EB1" w:rsidRPr="00B3627D" w:rsidRDefault="00725EB1" w:rsidP="00725EB1">
      <w:pPr>
        <w:pStyle w:val="formattext"/>
        <w:ind w:firstLine="708"/>
        <w:jc w:val="both"/>
        <w:rPr>
          <w:sz w:val="24"/>
          <w:szCs w:val="24"/>
        </w:rPr>
      </w:pPr>
      <w:r w:rsidRPr="00B3627D">
        <w:rPr>
          <w:sz w:val="24"/>
          <w:szCs w:val="24"/>
        </w:rPr>
        <w:t>10.1.4. Сохранять архитектурно-художественное убранство зданий и поддерживать фасад в исправном состоянии. Своевременно проводить ремонтные работы и не допускать:</w:t>
      </w:r>
    </w:p>
    <w:p w:rsidR="00725EB1" w:rsidRPr="00B3627D" w:rsidRDefault="00725EB1" w:rsidP="00725EB1">
      <w:pPr>
        <w:pStyle w:val="formattext"/>
        <w:ind w:firstLine="708"/>
        <w:jc w:val="both"/>
        <w:rPr>
          <w:sz w:val="24"/>
          <w:szCs w:val="24"/>
        </w:rPr>
      </w:pPr>
      <w:r w:rsidRPr="00B3627D">
        <w:rPr>
          <w:sz w:val="24"/>
          <w:szCs w:val="24"/>
        </w:rPr>
        <w:t>а) 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rsidR="00725EB1" w:rsidRPr="00B3627D" w:rsidRDefault="00725EB1" w:rsidP="00725EB1">
      <w:pPr>
        <w:pStyle w:val="formattext"/>
        <w:ind w:firstLine="708"/>
        <w:jc w:val="both"/>
        <w:rPr>
          <w:sz w:val="24"/>
          <w:szCs w:val="24"/>
        </w:rPr>
      </w:pPr>
      <w:r w:rsidRPr="00B3627D">
        <w:rPr>
          <w:sz w:val="24"/>
          <w:szCs w:val="24"/>
        </w:rPr>
        <w:t>б) наличия разбитых (треснутых) стекол;</w:t>
      </w:r>
    </w:p>
    <w:p w:rsidR="00725EB1" w:rsidRPr="00B3627D" w:rsidRDefault="00725EB1" w:rsidP="00725EB1">
      <w:pPr>
        <w:pStyle w:val="formattext"/>
        <w:ind w:firstLine="708"/>
        <w:jc w:val="both"/>
        <w:rPr>
          <w:sz w:val="24"/>
          <w:szCs w:val="24"/>
        </w:rPr>
      </w:pPr>
      <w:r w:rsidRPr="00B3627D">
        <w:rPr>
          <w:sz w:val="24"/>
          <w:szCs w:val="24"/>
        </w:rPr>
        <w:t>в) 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rsidR="00725EB1" w:rsidRPr="00B3627D" w:rsidRDefault="00725EB1" w:rsidP="00725EB1">
      <w:pPr>
        <w:pStyle w:val="formattext"/>
        <w:ind w:firstLine="708"/>
        <w:jc w:val="both"/>
        <w:rPr>
          <w:sz w:val="24"/>
          <w:szCs w:val="24"/>
        </w:rPr>
      </w:pPr>
      <w:r w:rsidRPr="00B3627D">
        <w:rPr>
          <w:sz w:val="24"/>
          <w:szCs w:val="24"/>
        </w:rPr>
        <w:t>г) загрязнения в виде подтеков, грязи, заплесневелостей, замшелостей, надписей, рисунков, объявлений. Не допускается окрашивание поврежденных участков в цвета, не соответствующие колеру и отделке фасада;</w:t>
      </w:r>
    </w:p>
    <w:p w:rsidR="00725EB1" w:rsidRPr="00B3627D" w:rsidRDefault="00725EB1" w:rsidP="00725EB1">
      <w:pPr>
        <w:pStyle w:val="formattext"/>
        <w:ind w:firstLine="708"/>
        <w:jc w:val="both"/>
        <w:rPr>
          <w:sz w:val="24"/>
          <w:szCs w:val="24"/>
        </w:rPr>
      </w:pPr>
      <w:r w:rsidRPr="00B3627D">
        <w:rPr>
          <w:sz w:val="24"/>
          <w:szCs w:val="24"/>
        </w:rPr>
        <w:t>д) захламления балконов и лоджий;</w:t>
      </w:r>
    </w:p>
    <w:p w:rsidR="00725EB1" w:rsidRPr="00B3627D" w:rsidRDefault="00725EB1" w:rsidP="00725EB1">
      <w:pPr>
        <w:pStyle w:val="formattext"/>
        <w:ind w:firstLine="708"/>
        <w:jc w:val="both"/>
        <w:rPr>
          <w:sz w:val="24"/>
          <w:szCs w:val="24"/>
        </w:rPr>
      </w:pPr>
      <w:r w:rsidRPr="00B3627D">
        <w:rPr>
          <w:sz w:val="24"/>
          <w:szCs w:val="24"/>
        </w:rPr>
        <w:t>е) использования витрин, оконных проемов нежилых помещений под складирование тары, мусора, и т.д.;</w:t>
      </w:r>
    </w:p>
    <w:p w:rsidR="00725EB1" w:rsidRPr="00B3627D" w:rsidRDefault="00725EB1" w:rsidP="00725EB1">
      <w:pPr>
        <w:pStyle w:val="formattext"/>
        <w:ind w:firstLine="708"/>
        <w:jc w:val="both"/>
        <w:rPr>
          <w:sz w:val="24"/>
          <w:szCs w:val="24"/>
        </w:rPr>
      </w:pPr>
      <w:r w:rsidRPr="00B3627D">
        <w:rPr>
          <w:sz w:val="24"/>
          <w:szCs w:val="24"/>
        </w:rPr>
        <w:t>ж) наличия сосулек, льда, снега (в местах возможного схода) на крыше и элементах фасада здания.</w:t>
      </w:r>
    </w:p>
    <w:p w:rsidR="00725EB1" w:rsidRDefault="00725EB1" w:rsidP="00725EB1">
      <w:pPr>
        <w:pStyle w:val="formattext"/>
        <w:ind w:firstLine="708"/>
        <w:jc w:val="both"/>
        <w:rPr>
          <w:sz w:val="24"/>
          <w:szCs w:val="24"/>
        </w:rPr>
      </w:pPr>
    </w:p>
    <w:p w:rsidR="00725EB1" w:rsidRPr="00B3627D" w:rsidRDefault="00725EB1" w:rsidP="00725EB1">
      <w:pPr>
        <w:pStyle w:val="formattext"/>
        <w:ind w:firstLine="708"/>
        <w:jc w:val="both"/>
        <w:rPr>
          <w:sz w:val="24"/>
          <w:szCs w:val="24"/>
        </w:rPr>
      </w:pPr>
      <w:r w:rsidRPr="00B3627D">
        <w:rPr>
          <w:sz w:val="24"/>
          <w:szCs w:val="24"/>
        </w:rPr>
        <w:t>10.2. Требования к устройству, оборудованию и содержанию входов</w:t>
      </w:r>
      <w:r>
        <w:rPr>
          <w:sz w:val="24"/>
          <w:szCs w:val="24"/>
        </w:rPr>
        <w:t>:</w:t>
      </w:r>
    </w:p>
    <w:p w:rsidR="00725EB1" w:rsidRPr="00B3627D" w:rsidRDefault="00725EB1" w:rsidP="00725EB1">
      <w:pPr>
        <w:pStyle w:val="formattext"/>
        <w:ind w:firstLine="708"/>
        <w:jc w:val="both"/>
        <w:rPr>
          <w:sz w:val="24"/>
          <w:szCs w:val="24"/>
        </w:rPr>
      </w:pPr>
      <w:r w:rsidRPr="00B3627D">
        <w:rPr>
          <w:sz w:val="24"/>
          <w:szCs w:val="24"/>
        </w:rPr>
        <w:t xml:space="preserve">10.2.1. </w:t>
      </w:r>
      <w:r>
        <w:rPr>
          <w:sz w:val="24"/>
          <w:szCs w:val="24"/>
        </w:rPr>
        <w:t>р</w:t>
      </w:r>
      <w:r w:rsidRPr="00B3627D">
        <w:rPr>
          <w:sz w:val="24"/>
          <w:szCs w:val="24"/>
        </w:rPr>
        <w:t>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объемно-пространственному решению;</w:t>
      </w:r>
    </w:p>
    <w:p w:rsidR="00725EB1" w:rsidRPr="00B3627D" w:rsidRDefault="00725EB1" w:rsidP="00725EB1">
      <w:pPr>
        <w:pStyle w:val="formattext"/>
        <w:ind w:firstLine="708"/>
        <w:jc w:val="both"/>
        <w:rPr>
          <w:sz w:val="24"/>
          <w:szCs w:val="24"/>
        </w:rPr>
      </w:pPr>
      <w:r w:rsidRPr="00B3627D">
        <w:rPr>
          <w:sz w:val="24"/>
          <w:szCs w:val="24"/>
        </w:rPr>
        <w:t xml:space="preserve">10.2.2. </w:t>
      </w:r>
      <w:r>
        <w:rPr>
          <w:sz w:val="24"/>
          <w:szCs w:val="24"/>
        </w:rPr>
        <w:t>в</w:t>
      </w:r>
      <w:r w:rsidRPr="00B3627D">
        <w:rPr>
          <w:sz w:val="24"/>
          <w:szCs w:val="24"/>
        </w:rPr>
        <w:t>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rsidR="00725EB1" w:rsidRPr="00B3627D" w:rsidRDefault="00725EB1" w:rsidP="00725EB1">
      <w:pPr>
        <w:pStyle w:val="formattext"/>
        <w:ind w:firstLine="708"/>
        <w:jc w:val="both"/>
        <w:rPr>
          <w:sz w:val="24"/>
          <w:szCs w:val="24"/>
        </w:rPr>
      </w:pPr>
      <w:r w:rsidRPr="00B3627D">
        <w:rPr>
          <w:sz w:val="24"/>
          <w:szCs w:val="24"/>
        </w:rPr>
        <w:t xml:space="preserve">10.2.3. </w:t>
      </w:r>
      <w:r>
        <w:rPr>
          <w:sz w:val="24"/>
          <w:szCs w:val="24"/>
        </w:rPr>
        <w:t>к</w:t>
      </w:r>
      <w:r w:rsidRPr="00B3627D">
        <w:rPr>
          <w:sz w:val="24"/>
          <w:szCs w:val="24"/>
        </w:rPr>
        <w:t>онструкции должны иметь нейтральную окраску, сочетающуюся с колером фасада;</w:t>
      </w:r>
    </w:p>
    <w:p w:rsidR="00725EB1" w:rsidRPr="00B3627D" w:rsidRDefault="00725EB1" w:rsidP="00725EB1">
      <w:pPr>
        <w:pStyle w:val="formattext"/>
        <w:ind w:firstLine="708"/>
        <w:jc w:val="both"/>
        <w:rPr>
          <w:sz w:val="24"/>
          <w:szCs w:val="24"/>
        </w:rPr>
      </w:pPr>
      <w:r w:rsidRPr="00B3627D">
        <w:rPr>
          <w:sz w:val="24"/>
          <w:szCs w:val="24"/>
        </w:rPr>
        <w:t xml:space="preserve">10.2.4. </w:t>
      </w:r>
      <w:r>
        <w:rPr>
          <w:sz w:val="24"/>
          <w:szCs w:val="24"/>
        </w:rPr>
        <w:t>к</w:t>
      </w:r>
      <w:r w:rsidRPr="00B3627D">
        <w:rPr>
          <w:sz w:val="24"/>
          <w:szCs w:val="24"/>
        </w:rPr>
        <w:t xml:space="preserve"> изменению фасада помимо пункта 1.5.22 статьи 1.5 настоящих Правил так же относятся:</w:t>
      </w:r>
    </w:p>
    <w:p w:rsidR="00725EB1" w:rsidRPr="00B3627D" w:rsidRDefault="00725EB1" w:rsidP="00725EB1">
      <w:pPr>
        <w:pStyle w:val="formattext"/>
        <w:ind w:firstLine="708"/>
        <w:jc w:val="both"/>
        <w:rPr>
          <w:sz w:val="24"/>
          <w:szCs w:val="24"/>
        </w:rPr>
      </w:pPr>
      <w:r w:rsidRPr="00B3627D">
        <w:rPr>
          <w:sz w:val="24"/>
          <w:szCs w:val="24"/>
        </w:rPr>
        <w:t>- изменение устройства и оборудования входов, не нарушающее архитектурного облика фасада или обоснованное не</w:t>
      </w:r>
      <w:r>
        <w:rPr>
          <w:sz w:val="24"/>
          <w:szCs w:val="24"/>
        </w:rPr>
        <w:t>обходимостью его преобразования;</w:t>
      </w:r>
    </w:p>
    <w:p w:rsidR="00725EB1" w:rsidRPr="00B3627D" w:rsidRDefault="00725EB1" w:rsidP="00725EB1">
      <w:pPr>
        <w:pStyle w:val="formattext"/>
        <w:ind w:firstLine="708"/>
        <w:jc w:val="both"/>
        <w:rPr>
          <w:sz w:val="24"/>
          <w:szCs w:val="24"/>
        </w:rPr>
      </w:pPr>
      <w:r w:rsidRPr="00B3627D">
        <w:rPr>
          <w:sz w:val="24"/>
          <w:szCs w:val="24"/>
        </w:rPr>
        <w:t>- пробивка входов в глухих стенах;</w:t>
      </w:r>
    </w:p>
    <w:p w:rsidR="00725EB1" w:rsidRPr="00B3627D" w:rsidRDefault="00725EB1" w:rsidP="00725EB1">
      <w:pPr>
        <w:pStyle w:val="formattext"/>
        <w:ind w:firstLine="708"/>
        <w:jc w:val="both"/>
        <w:rPr>
          <w:sz w:val="24"/>
          <w:szCs w:val="24"/>
        </w:rPr>
      </w:pPr>
      <w:r w:rsidRPr="00B3627D">
        <w:rPr>
          <w:sz w:val="24"/>
          <w:szCs w:val="24"/>
        </w:rPr>
        <w:t>- 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rsidR="00725EB1" w:rsidRDefault="00725EB1" w:rsidP="00725EB1">
      <w:pPr>
        <w:pStyle w:val="formattext"/>
        <w:ind w:firstLine="708"/>
        <w:jc w:val="both"/>
        <w:rPr>
          <w:sz w:val="24"/>
          <w:szCs w:val="24"/>
        </w:rPr>
      </w:pPr>
      <w:r w:rsidRPr="00B3627D">
        <w:rPr>
          <w:sz w:val="24"/>
          <w:szCs w:val="24"/>
        </w:rPr>
        <w:t>- установка роллетов;</w:t>
      </w:r>
    </w:p>
    <w:p w:rsidR="00725EB1" w:rsidRPr="00B3627D" w:rsidRDefault="00725EB1" w:rsidP="00725EB1">
      <w:pPr>
        <w:pStyle w:val="formattext"/>
        <w:ind w:firstLine="708"/>
        <w:jc w:val="both"/>
        <w:rPr>
          <w:sz w:val="24"/>
          <w:szCs w:val="24"/>
        </w:rPr>
      </w:pPr>
      <w:r w:rsidRPr="00B3627D">
        <w:rPr>
          <w:sz w:val="24"/>
          <w:szCs w:val="24"/>
        </w:rPr>
        <w:t>- установка наружных защитных экранов на входах в границах дверного проема за плоскостью фасада с сохранением глубины откосов;</w:t>
      </w:r>
    </w:p>
    <w:p w:rsidR="00725EB1" w:rsidRPr="00B3627D" w:rsidRDefault="00725EB1" w:rsidP="00725EB1">
      <w:pPr>
        <w:pStyle w:val="formattext"/>
        <w:ind w:firstLine="708"/>
        <w:jc w:val="both"/>
        <w:rPr>
          <w:sz w:val="24"/>
          <w:szCs w:val="24"/>
        </w:rPr>
      </w:pPr>
      <w:r w:rsidRPr="00B3627D">
        <w:rPr>
          <w:sz w:val="24"/>
          <w:szCs w:val="24"/>
        </w:rPr>
        <w:t xml:space="preserve">10.2.5. </w:t>
      </w:r>
      <w:r>
        <w:rPr>
          <w:sz w:val="24"/>
          <w:szCs w:val="24"/>
        </w:rPr>
        <w:t>в</w:t>
      </w:r>
      <w:r w:rsidRPr="00B3627D">
        <w:rPr>
          <w:sz w:val="24"/>
          <w:szCs w:val="24"/>
        </w:rPr>
        <w:t>ходы не должны</w:t>
      </w:r>
      <w:r>
        <w:rPr>
          <w:sz w:val="24"/>
          <w:szCs w:val="24"/>
        </w:rPr>
        <w:t xml:space="preserve"> иметь механических повреждений.</w:t>
      </w:r>
    </w:p>
    <w:p w:rsidR="00725EB1" w:rsidRDefault="00725EB1" w:rsidP="00725EB1">
      <w:pPr>
        <w:pStyle w:val="formattext"/>
        <w:ind w:firstLine="708"/>
        <w:jc w:val="both"/>
        <w:rPr>
          <w:sz w:val="24"/>
          <w:szCs w:val="24"/>
        </w:rPr>
      </w:pPr>
    </w:p>
    <w:p w:rsidR="00725EB1" w:rsidRPr="00B3627D" w:rsidRDefault="00725EB1" w:rsidP="00725EB1">
      <w:pPr>
        <w:pStyle w:val="formattext"/>
        <w:ind w:firstLine="708"/>
        <w:jc w:val="both"/>
        <w:rPr>
          <w:sz w:val="24"/>
          <w:szCs w:val="24"/>
        </w:rPr>
      </w:pPr>
      <w:r w:rsidRPr="00B3627D">
        <w:rPr>
          <w:sz w:val="24"/>
          <w:szCs w:val="24"/>
        </w:rPr>
        <w:t>10.3. Требования к устройству ступеней, лестниц, крылец, приямков</w:t>
      </w:r>
      <w:r>
        <w:rPr>
          <w:sz w:val="24"/>
          <w:szCs w:val="24"/>
        </w:rPr>
        <w:t>:</w:t>
      </w:r>
    </w:p>
    <w:p w:rsidR="00725EB1" w:rsidRPr="00B3627D" w:rsidRDefault="00725EB1" w:rsidP="00725EB1">
      <w:pPr>
        <w:pStyle w:val="formattext"/>
        <w:ind w:firstLine="708"/>
        <w:jc w:val="both"/>
        <w:rPr>
          <w:sz w:val="24"/>
          <w:szCs w:val="24"/>
        </w:rPr>
      </w:pPr>
      <w:r w:rsidRPr="00B3627D">
        <w:rPr>
          <w:sz w:val="24"/>
          <w:szCs w:val="24"/>
        </w:rPr>
        <w:t xml:space="preserve">10.3.1. </w:t>
      </w:r>
      <w:r>
        <w:rPr>
          <w:sz w:val="24"/>
          <w:szCs w:val="24"/>
        </w:rPr>
        <w:t>у</w:t>
      </w:r>
      <w:r w:rsidRPr="00B3627D">
        <w:rPr>
          <w:sz w:val="24"/>
          <w:szCs w:val="24"/>
        </w:rPr>
        <w:t>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w:t>
      </w:r>
    </w:p>
    <w:p w:rsidR="00725EB1" w:rsidRPr="00B3627D" w:rsidRDefault="00725EB1" w:rsidP="00725EB1">
      <w:pPr>
        <w:pStyle w:val="formattext"/>
        <w:ind w:firstLine="708"/>
        <w:jc w:val="both"/>
        <w:rPr>
          <w:sz w:val="24"/>
          <w:szCs w:val="24"/>
        </w:rPr>
      </w:pPr>
      <w:r w:rsidRPr="00B3627D">
        <w:rPr>
          <w:sz w:val="24"/>
          <w:szCs w:val="24"/>
        </w:rPr>
        <w:t>Размеры ступеней крылец обязаны соответствовать требованиям безопасности;</w:t>
      </w:r>
    </w:p>
    <w:p w:rsidR="00725EB1" w:rsidRPr="00B3627D" w:rsidRDefault="00725EB1" w:rsidP="00725EB1">
      <w:pPr>
        <w:pStyle w:val="formattext"/>
        <w:ind w:firstLine="708"/>
        <w:jc w:val="both"/>
        <w:rPr>
          <w:sz w:val="24"/>
          <w:szCs w:val="24"/>
        </w:rPr>
      </w:pPr>
      <w:r w:rsidRPr="00B3627D">
        <w:rPr>
          <w:sz w:val="24"/>
          <w:szCs w:val="24"/>
        </w:rPr>
        <w:t xml:space="preserve">10.3.2. </w:t>
      </w:r>
      <w:r>
        <w:rPr>
          <w:sz w:val="24"/>
          <w:szCs w:val="24"/>
        </w:rPr>
        <w:t>п</w:t>
      </w:r>
      <w:r w:rsidRPr="00B3627D">
        <w:rPr>
          <w:sz w:val="24"/>
          <w:szCs w:val="24"/>
        </w:rPr>
        <w:t xml:space="preserve">ри высоте крылец более </w:t>
      </w:r>
      <w:smartTag w:uri="urn:schemas-microsoft-com:office:smarttags" w:element="metricconverter">
        <w:smartTagPr>
          <w:attr w:name="ProductID" w:val="0,4 м"/>
        </w:smartTagPr>
        <w:r w:rsidRPr="00B3627D">
          <w:rPr>
            <w:sz w:val="24"/>
            <w:szCs w:val="24"/>
          </w:rPr>
          <w:t>0,4 м</w:t>
        </w:r>
      </w:smartTag>
      <w:r w:rsidRPr="00B3627D">
        <w:rPr>
          <w:sz w:val="24"/>
          <w:szCs w:val="24"/>
        </w:rPr>
        <w:t xml:space="preserve"> необходимо устройство ограждения. Характер ограждений должен иметь единый стиль, соответствовать архитектурному облику фасада;</w:t>
      </w:r>
    </w:p>
    <w:p w:rsidR="00725EB1" w:rsidRPr="00B3627D" w:rsidRDefault="00725EB1" w:rsidP="00725EB1">
      <w:pPr>
        <w:pStyle w:val="formattext"/>
        <w:ind w:firstLine="708"/>
        <w:jc w:val="both"/>
        <w:rPr>
          <w:sz w:val="24"/>
          <w:szCs w:val="24"/>
        </w:rPr>
      </w:pPr>
      <w:r w:rsidRPr="00B3627D">
        <w:rPr>
          <w:sz w:val="24"/>
          <w:szCs w:val="24"/>
        </w:rPr>
        <w:t xml:space="preserve">10.3.3. </w:t>
      </w:r>
      <w:r>
        <w:rPr>
          <w:sz w:val="24"/>
          <w:szCs w:val="24"/>
        </w:rPr>
        <w:t>п</w:t>
      </w:r>
      <w:r w:rsidRPr="00B3627D">
        <w:rPr>
          <w:sz w:val="24"/>
          <w:szCs w:val="24"/>
        </w:rPr>
        <w:t>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rsidR="00725EB1" w:rsidRDefault="00725EB1" w:rsidP="00725EB1">
      <w:pPr>
        <w:pStyle w:val="formattext"/>
        <w:ind w:firstLine="708"/>
        <w:jc w:val="both"/>
        <w:rPr>
          <w:sz w:val="24"/>
          <w:szCs w:val="24"/>
        </w:rPr>
      </w:pPr>
    </w:p>
    <w:p w:rsidR="00725EB1" w:rsidRPr="00B3627D" w:rsidRDefault="00725EB1" w:rsidP="00725EB1">
      <w:pPr>
        <w:pStyle w:val="formattext"/>
        <w:ind w:firstLine="708"/>
        <w:jc w:val="both"/>
        <w:rPr>
          <w:sz w:val="24"/>
          <w:szCs w:val="24"/>
        </w:rPr>
      </w:pPr>
      <w:r w:rsidRPr="00B3627D">
        <w:rPr>
          <w:sz w:val="24"/>
          <w:szCs w:val="24"/>
        </w:rPr>
        <w:t>10.4. Требования к устройству и оборудованию окон и витрин</w:t>
      </w:r>
      <w:r>
        <w:rPr>
          <w:sz w:val="24"/>
          <w:szCs w:val="24"/>
        </w:rPr>
        <w:t>:</w:t>
      </w:r>
    </w:p>
    <w:p w:rsidR="00725EB1" w:rsidRPr="00B3627D" w:rsidRDefault="00725EB1" w:rsidP="00725EB1">
      <w:pPr>
        <w:pStyle w:val="formattext"/>
        <w:ind w:firstLine="708"/>
        <w:jc w:val="both"/>
        <w:rPr>
          <w:sz w:val="24"/>
          <w:szCs w:val="24"/>
        </w:rPr>
      </w:pPr>
      <w:r w:rsidRPr="00B3627D">
        <w:rPr>
          <w:sz w:val="24"/>
          <w:szCs w:val="24"/>
        </w:rPr>
        <w:t xml:space="preserve">10.4.1. </w:t>
      </w:r>
      <w:r>
        <w:rPr>
          <w:sz w:val="24"/>
          <w:szCs w:val="24"/>
        </w:rPr>
        <w:t>р</w:t>
      </w:r>
      <w:r w:rsidRPr="00B3627D">
        <w:rPr>
          <w:sz w:val="24"/>
          <w:szCs w:val="24"/>
        </w:rPr>
        <w:t xml:space="preserve">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объемно-пространственному решению; </w:t>
      </w:r>
    </w:p>
    <w:p w:rsidR="00725EB1" w:rsidRPr="00B3627D" w:rsidRDefault="00725EB1" w:rsidP="00725EB1">
      <w:pPr>
        <w:pStyle w:val="formattext"/>
        <w:ind w:firstLine="708"/>
        <w:jc w:val="both"/>
        <w:rPr>
          <w:sz w:val="24"/>
          <w:szCs w:val="24"/>
        </w:rPr>
      </w:pPr>
      <w:r w:rsidRPr="00B3627D">
        <w:rPr>
          <w:sz w:val="24"/>
          <w:szCs w:val="24"/>
        </w:rPr>
        <w:t xml:space="preserve">10.4.2. </w:t>
      </w:r>
      <w:r>
        <w:rPr>
          <w:sz w:val="24"/>
          <w:szCs w:val="24"/>
        </w:rPr>
        <w:t>к</w:t>
      </w:r>
      <w:r w:rsidRPr="00B3627D">
        <w:rPr>
          <w:sz w:val="24"/>
          <w:szCs w:val="24"/>
        </w:rPr>
        <w:t xml:space="preserve"> изменению фасада относятся: </w:t>
      </w:r>
    </w:p>
    <w:p w:rsidR="00725EB1" w:rsidRPr="00B3627D" w:rsidRDefault="00725EB1" w:rsidP="00725EB1">
      <w:pPr>
        <w:pStyle w:val="formattext"/>
        <w:ind w:firstLine="708"/>
        <w:jc w:val="both"/>
        <w:rPr>
          <w:sz w:val="24"/>
          <w:szCs w:val="24"/>
        </w:rPr>
      </w:pPr>
      <w:r w:rsidRPr="00B3627D">
        <w:rPr>
          <w:sz w:val="24"/>
          <w:szCs w:val="24"/>
        </w:rPr>
        <w:t xml:space="preserve">- изменение устройства и оборудования окон и витрин; </w:t>
      </w:r>
    </w:p>
    <w:p w:rsidR="00725EB1" w:rsidRPr="00B3627D" w:rsidRDefault="00725EB1" w:rsidP="00725EB1">
      <w:pPr>
        <w:pStyle w:val="formattext"/>
        <w:ind w:firstLine="708"/>
        <w:jc w:val="both"/>
        <w:rPr>
          <w:sz w:val="24"/>
          <w:szCs w:val="24"/>
        </w:rPr>
      </w:pPr>
      <w:r w:rsidRPr="00B3627D">
        <w:rPr>
          <w:sz w:val="24"/>
          <w:szCs w:val="24"/>
        </w:rPr>
        <w:t>- пробивка оконных проемов в глухих стенах;</w:t>
      </w:r>
    </w:p>
    <w:p w:rsidR="00725EB1" w:rsidRPr="00B3627D" w:rsidRDefault="00725EB1" w:rsidP="00725EB1">
      <w:pPr>
        <w:pStyle w:val="formattext"/>
        <w:ind w:firstLine="708"/>
        <w:jc w:val="both"/>
        <w:rPr>
          <w:sz w:val="24"/>
          <w:szCs w:val="24"/>
        </w:rPr>
      </w:pPr>
      <w:r w:rsidRPr="00B3627D">
        <w:rPr>
          <w:sz w:val="24"/>
          <w:szCs w:val="24"/>
        </w:rPr>
        <w:t xml:space="preserve">- восстановление утраченных оконных проемов, раскрытие заложенных проемов, а также осуществление иных мер по восстановлению первоначального архитектурного облика фасада; </w:t>
      </w:r>
    </w:p>
    <w:p w:rsidR="00725EB1" w:rsidRPr="00B3627D" w:rsidRDefault="00725EB1" w:rsidP="00725EB1">
      <w:pPr>
        <w:pStyle w:val="formattext"/>
        <w:ind w:firstLine="708"/>
        <w:jc w:val="both"/>
        <w:rPr>
          <w:sz w:val="24"/>
          <w:szCs w:val="24"/>
        </w:rPr>
      </w:pPr>
      <w:r w:rsidRPr="00B3627D">
        <w:rPr>
          <w:sz w:val="24"/>
          <w:szCs w:val="24"/>
        </w:rPr>
        <w:t>- переустройство оконных проемов в дверные или наоборот;</w:t>
      </w:r>
    </w:p>
    <w:p w:rsidR="00725EB1" w:rsidRPr="00B3627D" w:rsidRDefault="00725EB1" w:rsidP="00725EB1">
      <w:pPr>
        <w:pStyle w:val="formattext"/>
        <w:ind w:firstLine="708"/>
        <w:jc w:val="both"/>
        <w:rPr>
          <w:sz w:val="24"/>
          <w:szCs w:val="24"/>
        </w:rPr>
      </w:pPr>
      <w:r w:rsidRPr="00B3627D">
        <w:rPr>
          <w:sz w:val="24"/>
          <w:szCs w:val="24"/>
        </w:rPr>
        <w:t>- реконструкция оконных проемов первого этажа зданий, строений, временных объектов с изменением отдельных характеристик их устройства и оборудования (габаритов, рисунка переплетов, материала оконных конструкций);</w:t>
      </w:r>
    </w:p>
    <w:p w:rsidR="00725EB1" w:rsidRPr="00B3627D" w:rsidRDefault="00725EB1" w:rsidP="00725EB1">
      <w:pPr>
        <w:pStyle w:val="formattext"/>
        <w:ind w:firstLine="708"/>
        <w:jc w:val="both"/>
        <w:rPr>
          <w:sz w:val="24"/>
          <w:szCs w:val="24"/>
        </w:rPr>
      </w:pPr>
      <w:r w:rsidRPr="00B3627D">
        <w:rPr>
          <w:sz w:val="24"/>
          <w:szCs w:val="24"/>
        </w:rPr>
        <w:t>- использование непрозрачного, тонированного, зеркального, цветного остекления;</w:t>
      </w:r>
    </w:p>
    <w:p w:rsidR="00725EB1" w:rsidRDefault="00725EB1" w:rsidP="00725EB1">
      <w:pPr>
        <w:pStyle w:val="formattext"/>
        <w:ind w:firstLine="708"/>
        <w:jc w:val="both"/>
        <w:rPr>
          <w:sz w:val="24"/>
          <w:szCs w:val="24"/>
        </w:rPr>
      </w:pPr>
      <w:r w:rsidRPr="00B3627D">
        <w:rPr>
          <w:sz w:val="24"/>
          <w:szCs w:val="24"/>
        </w:rPr>
        <w:t>- окраска и покрытие поверхности остекления витрин декоративными пленками и пленками с информацией;</w:t>
      </w:r>
    </w:p>
    <w:p w:rsidR="00725EB1" w:rsidRPr="00B3627D" w:rsidRDefault="00725EB1" w:rsidP="00725EB1">
      <w:pPr>
        <w:pStyle w:val="formattext"/>
        <w:ind w:firstLine="708"/>
        <w:jc w:val="both"/>
        <w:rPr>
          <w:sz w:val="24"/>
          <w:szCs w:val="24"/>
        </w:rPr>
      </w:pPr>
    </w:p>
    <w:p w:rsidR="00725EB1" w:rsidRPr="00B3627D" w:rsidRDefault="00725EB1" w:rsidP="00725EB1">
      <w:pPr>
        <w:pStyle w:val="formattext"/>
        <w:ind w:firstLine="708"/>
        <w:jc w:val="both"/>
        <w:rPr>
          <w:sz w:val="24"/>
          <w:szCs w:val="24"/>
        </w:rPr>
      </w:pPr>
      <w:r w:rsidRPr="00B3627D">
        <w:rPr>
          <w:sz w:val="24"/>
          <w:szCs w:val="24"/>
        </w:rPr>
        <w:t>- установка металлических решеток в витринах и оконных проемах, рольставен на окна и другие изменения.</w:t>
      </w:r>
    </w:p>
    <w:p w:rsidR="00725EB1" w:rsidRPr="00B3627D" w:rsidRDefault="00725EB1" w:rsidP="00725EB1">
      <w:pPr>
        <w:pStyle w:val="formattext"/>
        <w:ind w:firstLine="708"/>
        <w:jc w:val="both"/>
        <w:rPr>
          <w:sz w:val="24"/>
          <w:szCs w:val="24"/>
        </w:rPr>
      </w:pPr>
      <w:r w:rsidRPr="00B3627D">
        <w:rPr>
          <w:sz w:val="24"/>
          <w:szCs w:val="24"/>
        </w:rPr>
        <w:t>Такие изменения фасада как изменение глубины откосов, архитектурного профиля проема, закладка проема при сохранении архитектурных контуров, устройство ложных окон, разделение проема на части не допускаются.</w:t>
      </w:r>
    </w:p>
    <w:p w:rsidR="00725EB1" w:rsidRDefault="00725EB1" w:rsidP="00725EB1">
      <w:pPr>
        <w:pStyle w:val="formattext"/>
        <w:ind w:firstLine="708"/>
        <w:jc w:val="both"/>
        <w:rPr>
          <w:sz w:val="24"/>
          <w:szCs w:val="24"/>
        </w:rPr>
      </w:pPr>
    </w:p>
    <w:p w:rsidR="00725EB1" w:rsidRPr="00B3627D" w:rsidRDefault="00725EB1" w:rsidP="00725EB1">
      <w:pPr>
        <w:pStyle w:val="formattext"/>
        <w:ind w:firstLine="708"/>
        <w:jc w:val="both"/>
        <w:rPr>
          <w:sz w:val="24"/>
          <w:szCs w:val="24"/>
        </w:rPr>
      </w:pPr>
      <w:r w:rsidRPr="00B3627D">
        <w:rPr>
          <w:sz w:val="24"/>
          <w:szCs w:val="24"/>
        </w:rPr>
        <w:t>10.5. Требования к устройству козырьков входов</w:t>
      </w:r>
      <w:r>
        <w:rPr>
          <w:sz w:val="24"/>
          <w:szCs w:val="24"/>
        </w:rPr>
        <w:t>:</w:t>
      </w:r>
    </w:p>
    <w:p w:rsidR="00725EB1" w:rsidRPr="00B3627D" w:rsidRDefault="00725EB1" w:rsidP="00725EB1">
      <w:pPr>
        <w:pStyle w:val="formattext"/>
        <w:ind w:firstLine="708"/>
        <w:jc w:val="both"/>
        <w:rPr>
          <w:sz w:val="24"/>
          <w:szCs w:val="24"/>
        </w:rPr>
      </w:pPr>
      <w:r w:rsidRPr="00B3627D">
        <w:rPr>
          <w:sz w:val="24"/>
          <w:szCs w:val="24"/>
        </w:rPr>
        <w:t xml:space="preserve">10.5.1. </w:t>
      </w:r>
      <w:r>
        <w:rPr>
          <w:sz w:val="24"/>
          <w:szCs w:val="24"/>
        </w:rPr>
        <w:t>о</w:t>
      </w:r>
      <w:r w:rsidRPr="00B3627D">
        <w:rPr>
          <w:sz w:val="24"/>
          <w:szCs w:val="24"/>
        </w:rPr>
        <w:t>бшивка козырьков входов должна выполняться в материалах (конструкциях) общего стилевого решения здания и не иметь механических повреждений;</w:t>
      </w:r>
    </w:p>
    <w:p w:rsidR="00725EB1" w:rsidRPr="00B3627D" w:rsidRDefault="00725EB1" w:rsidP="00725EB1">
      <w:pPr>
        <w:pStyle w:val="formattext"/>
        <w:ind w:firstLine="708"/>
        <w:jc w:val="both"/>
        <w:rPr>
          <w:sz w:val="24"/>
          <w:szCs w:val="24"/>
        </w:rPr>
      </w:pPr>
      <w:r w:rsidRPr="00B3627D">
        <w:rPr>
          <w:sz w:val="24"/>
          <w:szCs w:val="24"/>
        </w:rPr>
        <w:t xml:space="preserve">10.5.2. </w:t>
      </w:r>
      <w:r>
        <w:rPr>
          <w:sz w:val="24"/>
          <w:szCs w:val="24"/>
        </w:rPr>
        <w:t>у</w:t>
      </w:r>
      <w:r w:rsidRPr="00B3627D">
        <w:rPr>
          <w:sz w:val="24"/>
          <w:szCs w:val="24"/>
        </w:rPr>
        <w:t>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rsidR="00725EB1" w:rsidRPr="00B3627D" w:rsidRDefault="00725EB1" w:rsidP="00725EB1">
      <w:pPr>
        <w:pStyle w:val="formattext"/>
        <w:ind w:firstLine="708"/>
        <w:jc w:val="both"/>
        <w:rPr>
          <w:sz w:val="24"/>
          <w:szCs w:val="24"/>
        </w:rPr>
      </w:pPr>
      <w:r w:rsidRPr="00B3627D">
        <w:rPr>
          <w:sz w:val="24"/>
          <w:szCs w:val="24"/>
        </w:rPr>
        <w:t xml:space="preserve">10.5.3. </w:t>
      </w:r>
      <w:r>
        <w:rPr>
          <w:sz w:val="24"/>
          <w:szCs w:val="24"/>
        </w:rPr>
        <w:t>у</w:t>
      </w:r>
      <w:r w:rsidRPr="00B3627D">
        <w:rPr>
          <w:sz w:val="24"/>
          <w:szCs w:val="24"/>
        </w:rPr>
        <w:t>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sidRPr="00B3627D">
        <w:rPr>
          <w:sz w:val="24"/>
          <w:szCs w:val="24"/>
        </w:rPr>
        <w:t>10.6. Дополнительное оборудование фасадов</w:t>
      </w:r>
      <w:r>
        <w:rPr>
          <w:sz w:val="24"/>
          <w:szCs w:val="24"/>
        </w:rPr>
        <w:t>:</w:t>
      </w:r>
    </w:p>
    <w:p w:rsidR="00725EB1" w:rsidRPr="00B3627D" w:rsidRDefault="00725EB1" w:rsidP="00725EB1">
      <w:pPr>
        <w:pStyle w:val="formattext"/>
        <w:ind w:firstLine="708"/>
        <w:jc w:val="both"/>
        <w:rPr>
          <w:sz w:val="24"/>
          <w:szCs w:val="24"/>
        </w:rPr>
      </w:pPr>
      <w:r w:rsidRPr="00B3627D">
        <w:rPr>
          <w:sz w:val="24"/>
          <w:szCs w:val="24"/>
        </w:rPr>
        <w:t xml:space="preserve">10.6.1. </w:t>
      </w:r>
      <w:r>
        <w:rPr>
          <w:sz w:val="24"/>
          <w:szCs w:val="24"/>
        </w:rPr>
        <w:t>п</w:t>
      </w:r>
      <w:r w:rsidRPr="00B3627D">
        <w:rPr>
          <w:sz w:val="24"/>
          <w:szCs w:val="24"/>
        </w:rPr>
        <w:t>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725EB1" w:rsidRPr="00B3627D" w:rsidRDefault="00725EB1" w:rsidP="00725EB1">
      <w:pPr>
        <w:pStyle w:val="formattext"/>
        <w:ind w:firstLine="708"/>
        <w:jc w:val="both"/>
        <w:rPr>
          <w:sz w:val="24"/>
          <w:szCs w:val="24"/>
        </w:rPr>
      </w:pPr>
      <w:r w:rsidRPr="00B3627D">
        <w:rPr>
          <w:sz w:val="24"/>
          <w:szCs w:val="24"/>
        </w:rPr>
        <w:t xml:space="preserve">10.6.2. </w:t>
      </w:r>
      <w:r>
        <w:rPr>
          <w:sz w:val="24"/>
          <w:szCs w:val="24"/>
        </w:rPr>
        <w:t>л</w:t>
      </w:r>
      <w:r w:rsidRPr="00B3627D">
        <w:rPr>
          <w:sz w:val="24"/>
          <w:szCs w:val="24"/>
        </w:rPr>
        <w:t xml:space="preserve">юбые действия, связанные с размещением дополнительного оборудования на фасадах, должны быть согласованы с КАГиЗ, а для объектов культурного наследия </w:t>
      </w:r>
      <w:r>
        <w:rPr>
          <w:sz w:val="24"/>
          <w:szCs w:val="24"/>
        </w:rPr>
        <w:t>–</w:t>
      </w:r>
      <w:r w:rsidRPr="00B3627D">
        <w:rPr>
          <w:sz w:val="24"/>
          <w:szCs w:val="24"/>
        </w:rPr>
        <w:t xml:space="preserve"> с</w:t>
      </w:r>
      <w:r>
        <w:rPr>
          <w:sz w:val="24"/>
          <w:szCs w:val="24"/>
        </w:rPr>
        <w:t xml:space="preserve"> </w:t>
      </w:r>
      <w:r w:rsidRPr="00B3627D">
        <w:rPr>
          <w:sz w:val="24"/>
          <w:szCs w:val="24"/>
        </w:rPr>
        <w:t>департаментом, а также собственниками зданий и сооружений;</w:t>
      </w:r>
    </w:p>
    <w:p w:rsidR="00725EB1" w:rsidRPr="00B3627D" w:rsidRDefault="00725EB1" w:rsidP="00725EB1">
      <w:pPr>
        <w:pStyle w:val="formattext"/>
        <w:ind w:firstLine="708"/>
        <w:jc w:val="both"/>
        <w:rPr>
          <w:sz w:val="24"/>
          <w:szCs w:val="24"/>
        </w:rPr>
      </w:pPr>
      <w:r w:rsidRPr="00B3627D">
        <w:rPr>
          <w:sz w:val="24"/>
          <w:szCs w:val="24"/>
        </w:rPr>
        <w:t xml:space="preserve">10.6.3. </w:t>
      </w:r>
      <w:r>
        <w:rPr>
          <w:sz w:val="24"/>
          <w:szCs w:val="24"/>
        </w:rPr>
        <w:t>о</w:t>
      </w:r>
      <w:r w:rsidRPr="00B3627D">
        <w:rPr>
          <w:sz w:val="24"/>
          <w:szCs w:val="24"/>
        </w:rPr>
        <w:t>сновными видами дополнительного оборудования являются:</w:t>
      </w:r>
    </w:p>
    <w:p w:rsidR="00725EB1" w:rsidRPr="00B3627D" w:rsidRDefault="00725EB1" w:rsidP="00725EB1">
      <w:pPr>
        <w:pStyle w:val="formattext"/>
        <w:ind w:firstLine="708"/>
        <w:jc w:val="both"/>
        <w:rPr>
          <w:sz w:val="24"/>
          <w:szCs w:val="24"/>
        </w:rPr>
      </w:pPr>
      <w:r w:rsidRPr="00B3627D">
        <w:rPr>
          <w:sz w:val="24"/>
          <w:szCs w:val="24"/>
        </w:rPr>
        <w:t>- наружные блоки систем кондиционирования и вентиляции, вентиляционные трубопроводы;</w:t>
      </w:r>
    </w:p>
    <w:p w:rsidR="00725EB1" w:rsidRPr="00B3627D" w:rsidRDefault="00725EB1" w:rsidP="00725EB1">
      <w:pPr>
        <w:pStyle w:val="formattext"/>
        <w:ind w:firstLine="708"/>
        <w:jc w:val="both"/>
        <w:rPr>
          <w:sz w:val="24"/>
          <w:szCs w:val="24"/>
        </w:rPr>
      </w:pPr>
      <w:r w:rsidRPr="00B3627D">
        <w:rPr>
          <w:sz w:val="24"/>
          <w:szCs w:val="24"/>
        </w:rPr>
        <w:t>- антенны;</w:t>
      </w:r>
    </w:p>
    <w:p w:rsidR="00725EB1" w:rsidRPr="00B3627D" w:rsidRDefault="00725EB1" w:rsidP="00725EB1">
      <w:pPr>
        <w:pStyle w:val="formattext"/>
        <w:ind w:firstLine="708"/>
        <w:jc w:val="both"/>
        <w:rPr>
          <w:sz w:val="24"/>
          <w:szCs w:val="24"/>
        </w:rPr>
      </w:pPr>
      <w:r w:rsidRPr="00B3627D">
        <w:rPr>
          <w:sz w:val="24"/>
          <w:szCs w:val="24"/>
        </w:rPr>
        <w:t>- видеокамеры наружного наблюдения;</w:t>
      </w:r>
    </w:p>
    <w:p w:rsidR="00725EB1" w:rsidRPr="00B3627D" w:rsidRDefault="00725EB1" w:rsidP="00725EB1">
      <w:pPr>
        <w:pStyle w:val="formattext"/>
        <w:ind w:firstLine="708"/>
        <w:jc w:val="both"/>
        <w:rPr>
          <w:sz w:val="24"/>
          <w:szCs w:val="24"/>
        </w:rPr>
      </w:pPr>
      <w:r w:rsidRPr="00B3627D">
        <w:rPr>
          <w:sz w:val="24"/>
          <w:szCs w:val="24"/>
        </w:rPr>
        <w:t>- таксофоны;</w:t>
      </w:r>
    </w:p>
    <w:p w:rsidR="00725EB1" w:rsidRPr="00B3627D" w:rsidRDefault="00725EB1" w:rsidP="00725EB1">
      <w:pPr>
        <w:pStyle w:val="formattext"/>
        <w:ind w:firstLine="708"/>
        <w:jc w:val="both"/>
        <w:rPr>
          <w:sz w:val="24"/>
          <w:szCs w:val="24"/>
        </w:rPr>
      </w:pPr>
      <w:r w:rsidRPr="00B3627D">
        <w:rPr>
          <w:sz w:val="24"/>
          <w:szCs w:val="24"/>
        </w:rPr>
        <w:t>- почтовые ящики;</w:t>
      </w:r>
    </w:p>
    <w:p w:rsidR="00725EB1" w:rsidRPr="00B3627D" w:rsidRDefault="00725EB1" w:rsidP="00725EB1">
      <w:pPr>
        <w:pStyle w:val="formattext"/>
        <w:ind w:firstLine="708"/>
        <w:jc w:val="both"/>
        <w:rPr>
          <w:sz w:val="24"/>
          <w:szCs w:val="24"/>
        </w:rPr>
      </w:pPr>
      <w:r w:rsidRPr="00B3627D">
        <w:rPr>
          <w:sz w:val="24"/>
          <w:szCs w:val="24"/>
        </w:rPr>
        <w:t>- часы;</w:t>
      </w:r>
    </w:p>
    <w:p w:rsidR="00725EB1" w:rsidRPr="00B3627D" w:rsidRDefault="00725EB1" w:rsidP="00725EB1">
      <w:pPr>
        <w:pStyle w:val="formattext"/>
        <w:ind w:firstLine="708"/>
        <w:jc w:val="both"/>
        <w:rPr>
          <w:sz w:val="24"/>
          <w:szCs w:val="24"/>
        </w:rPr>
      </w:pPr>
      <w:r w:rsidRPr="00B3627D">
        <w:rPr>
          <w:sz w:val="24"/>
          <w:szCs w:val="24"/>
        </w:rPr>
        <w:t>- банкоматы;</w:t>
      </w:r>
    </w:p>
    <w:p w:rsidR="00725EB1" w:rsidRPr="00B3627D" w:rsidRDefault="00725EB1" w:rsidP="00725EB1">
      <w:pPr>
        <w:pStyle w:val="formattext"/>
        <w:ind w:firstLine="708"/>
        <w:jc w:val="both"/>
        <w:rPr>
          <w:sz w:val="24"/>
          <w:szCs w:val="24"/>
        </w:rPr>
      </w:pPr>
      <w:r w:rsidRPr="00B3627D">
        <w:rPr>
          <w:sz w:val="24"/>
          <w:szCs w:val="24"/>
        </w:rPr>
        <w:t>- кабельные линии, пристенные электрощиты и т.д.;</w:t>
      </w:r>
    </w:p>
    <w:p w:rsidR="00725EB1" w:rsidRPr="00B3627D" w:rsidRDefault="00725EB1" w:rsidP="00725EB1">
      <w:pPr>
        <w:pStyle w:val="formattext"/>
        <w:ind w:firstLine="708"/>
        <w:jc w:val="both"/>
        <w:rPr>
          <w:sz w:val="24"/>
          <w:szCs w:val="24"/>
        </w:rPr>
      </w:pPr>
      <w:r w:rsidRPr="00B3627D">
        <w:rPr>
          <w:sz w:val="24"/>
          <w:szCs w:val="24"/>
        </w:rPr>
        <w:t xml:space="preserve">10.6.4. </w:t>
      </w:r>
      <w:r>
        <w:rPr>
          <w:sz w:val="24"/>
          <w:szCs w:val="24"/>
        </w:rPr>
        <w:t>д</w:t>
      </w:r>
      <w:r w:rsidRPr="00B3627D">
        <w:rPr>
          <w:sz w:val="24"/>
          <w:szCs w:val="24"/>
        </w:rPr>
        <w:t>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rsidR="00725EB1" w:rsidRPr="00B3627D" w:rsidRDefault="00725EB1" w:rsidP="00725EB1">
      <w:pPr>
        <w:pStyle w:val="formattext"/>
        <w:ind w:firstLine="708"/>
        <w:jc w:val="both"/>
        <w:rPr>
          <w:sz w:val="24"/>
          <w:szCs w:val="24"/>
        </w:rPr>
      </w:pPr>
      <w:r w:rsidRPr="00B3627D">
        <w:rPr>
          <w:sz w:val="24"/>
          <w:szCs w:val="24"/>
        </w:rPr>
        <w:t xml:space="preserve">10.6.5. </w:t>
      </w:r>
      <w:r>
        <w:rPr>
          <w:sz w:val="24"/>
          <w:szCs w:val="24"/>
        </w:rPr>
        <w:t>к</w:t>
      </w:r>
      <w:r w:rsidRPr="00B3627D">
        <w:rPr>
          <w:sz w:val="24"/>
          <w:szCs w:val="24"/>
        </w:rPr>
        <w:t xml:space="preserve">онструкции креплений, оставшиеся от демонтированного дополнительного оборудования, демонтируются, в том числе </w:t>
      </w:r>
      <w:r>
        <w:rPr>
          <w:sz w:val="24"/>
          <w:szCs w:val="24"/>
        </w:rPr>
        <w:t>–</w:t>
      </w:r>
      <w:r w:rsidRPr="00B3627D">
        <w:rPr>
          <w:sz w:val="24"/>
          <w:szCs w:val="24"/>
        </w:rPr>
        <w:t xml:space="preserve"> по</w:t>
      </w:r>
      <w:r>
        <w:rPr>
          <w:sz w:val="24"/>
          <w:szCs w:val="24"/>
        </w:rPr>
        <w:t xml:space="preserve"> </w:t>
      </w:r>
      <w:r w:rsidRPr="00B3627D">
        <w:rPr>
          <w:sz w:val="24"/>
          <w:szCs w:val="24"/>
        </w:rPr>
        <w:t>требованию администрации, а поверхность фасада при необходимости подвергается ремонту.</w:t>
      </w:r>
    </w:p>
    <w:p w:rsidR="00725EB1" w:rsidRDefault="00725EB1" w:rsidP="00725EB1">
      <w:pPr>
        <w:pStyle w:val="formattext"/>
        <w:ind w:firstLine="708"/>
        <w:jc w:val="both"/>
        <w:rPr>
          <w:sz w:val="24"/>
          <w:szCs w:val="24"/>
        </w:rPr>
      </w:pPr>
    </w:p>
    <w:p w:rsidR="00725EB1" w:rsidRPr="006D4957" w:rsidRDefault="00725EB1" w:rsidP="00725EB1">
      <w:pPr>
        <w:pStyle w:val="formattext"/>
        <w:ind w:firstLine="708"/>
        <w:jc w:val="both"/>
        <w:rPr>
          <w:sz w:val="24"/>
          <w:szCs w:val="24"/>
        </w:rPr>
      </w:pPr>
      <w:r w:rsidRPr="006D4957">
        <w:rPr>
          <w:sz w:val="24"/>
          <w:szCs w:val="24"/>
        </w:rPr>
        <w:t xml:space="preserve">10.7. </w:t>
      </w:r>
      <w:r w:rsidRPr="00B3627D">
        <w:rPr>
          <w:sz w:val="24"/>
          <w:szCs w:val="24"/>
        </w:rPr>
        <w:t>Виды информационных конструкций, порядок их размещения и содержания установлены Правилами размещения и содержания информационных конструкций на территории муниципального образования Сосновоборский городской округ Ленинградской области</w:t>
      </w:r>
      <w:r>
        <w:rPr>
          <w:sz w:val="24"/>
          <w:szCs w:val="24"/>
        </w:rPr>
        <w:t xml:space="preserve"> и дизайн-кодом города Сосновый Бор.</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sidRPr="005F79A4">
        <w:rPr>
          <w:sz w:val="24"/>
          <w:szCs w:val="24"/>
        </w:rPr>
        <w:t>1</w:t>
      </w:r>
      <w:r>
        <w:rPr>
          <w:sz w:val="24"/>
          <w:szCs w:val="24"/>
        </w:rPr>
        <w:t>0.8. При оформлении элементов фасадов зданий учитывать  требования, установленные дизайн-кодом города Сосновый Бор</w:t>
      </w:r>
      <w:r w:rsidRPr="006D4957">
        <w:rPr>
          <w:sz w:val="24"/>
          <w:szCs w:val="24"/>
        </w:rPr>
        <w:t>.</w:t>
      </w:r>
    </w:p>
    <w:p w:rsidR="00725EB1" w:rsidRPr="003B225D" w:rsidRDefault="00725EB1" w:rsidP="00725EB1">
      <w:pPr>
        <w:pStyle w:val="formattext"/>
        <w:ind w:firstLine="708"/>
        <w:jc w:val="both"/>
        <w:rPr>
          <w:sz w:val="24"/>
          <w:szCs w:val="24"/>
        </w:rPr>
      </w:pPr>
    </w:p>
    <w:p w:rsidR="00725EB1"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11.</w:t>
      </w:r>
      <w:r w:rsidRPr="0075768B">
        <w:rPr>
          <w:rFonts w:ascii="Times New Roman" w:hAnsi="Times New Roman" w:cs="Times New Roman"/>
          <w:sz w:val="28"/>
          <w:szCs w:val="28"/>
        </w:rPr>
        <w:t xml:space="preserve"> Нестационарные торговые объекты розничной торговли</w:t>
      </w:r>
    </w:p>
    <w:p w:rsidR="00725EB1" w:rsidRDefault="00725EB1" w:rsidP="00725EB1">
      <w:pPr>
        <w:pStyle w:val="headertext"/>
        <w:jc w:val="center"/>
        <w:rPr>
          <w:rFonts w:ascii="Times New Roman" w:hAnsi="Times New Roman" w:cs="Times New Roman"/>
          <w:sz w:val="28"/>
          <w:szCs w:val="28"/>
        </w:rPr>
      </w:pPr>
      <w:r w:rsidRPr="0075768B">
        <w:rPr>
          <w:rFonts w:ascii="Times New Roman" w:hAnsi="Times New Roman" w:cs="Times New Roman"/>
          <w:sz w:val="28"/>
          <w:szCs w:val="28"/>
        </w:rPr>
        <w:t>и реализация отдельных видов продовольственных товаров</w:t>
      </w:r>
    </w:p>
    <w:p w:rsidR="00725EB1" w:rsidRPr="00245728" w:rsidRDefault="00725EB1" w:rsidP="00725EB1">
      <w:pPr>
        <w:pStyle w:val="formattext"/>
        <w:ind w:firstLine="708"/>
        <w:jc w:val="both"/>
        <w:rPr>
          <w:sz w:val="24"/>
          <w:szCs w:val="24"/>
        </w:rPr>
      </w:pPr>
    </w:p>
    <w:p w:rsidR="00725EB1" w:rsidRPr="00B27D62" w:rsidRDefault="00725EB1" w:rsidP="00725EB1">
      <w:pPr>
        <w:pStyle w:val="formattext"/>
        <w:ind w:firstLine="708"/>
        <w:jc w:val="both"/>
        <w:rPr>
          <w:sz w:val="24"/>
          <w:szCs w:val="24"/>
        </w:rPr>
      </w:pPr>
      <w:r w:rsidRPr="00B27D62">
        <w:rPr>
          <w:sz w:val="24"/>
          <w:szCs w:val="24"/>
        </w:rPr>
        <w:t>11.1. Нестационарными торговыми объектами являются торговые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25EB1" w:rsidRPr="00B27D62" w:rsidRDefault="00725EB1" w:rsidP="00725EB1">
      <w:pPr>
        <w:pStyle w:val="formattext"/>
        <w:ind w:firstLine="708"/>
        <w:jc w:val="both"/>
        <w:rPr>
          <w:sz w:val="24"/>
          <w:szCs w:val="24"/>
        </w:rPr>
      </w:pPr>
      <w:r w:rsidRPr="00B27D62">
        <w:rPr>
          <w:sz w:val="24"/>
          <w:szCs w:val="24"/>
        </w:rPr>
        <w:t>11.1_1. Размещение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 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территории городского округа и достижения нормативов минимальной обеспеченности населения площадью торговых объектов.</w:t>
      </w:r>
    </w:p>
    <w:p w:rsidR="00725EB1" w:rsidRDefault="00725EB1" w:rsidP="00725EB1">
      <w:pPr>
        <w:pStyle w:val="formattext"/>
        <w:ind w:firstLine="708"/>
        <w:jc w:val="both"/>
        <w:rPr>
          <w:sz w:val="24"/>
          <w:szCs w:val="24"/>
        </w:rPr>
      </w:pPr>
      <w:r w:rsidRPr="00B27D62">
        <w:rPr>
          <w:sz w:val="24"/>
          <w:szCs w:val="24"/>
        </w:rPr>
        <w:t>11.1_2. Размещение нестационарных торговых объектов (в том числе киосков и павильонов нестационарной торговой сети) на территориях, не отнесенных к территориям общего пользования (в том числе на земельных участках, находящихся в частной собственности юридических и физических лиц) осуществляется собственниками (арендаторами) данных земельных участков на основании согласованных с администрацией городского округа проектов (схем) благоустройства территорий данных земельных участков, предусматривающих возможность размещения на земельных участках некапитальных нестационарных строений и сооружений (в том числе и киосков и павильонов нестационарной торговой сети).</w:t>
      </w:r>
    </w:p>
    <w:p w:rsidR="00725EB1" w:rsidRPr="00B27D62" w:rsidRDefault="00725EB1" w:rsidP="00725EB1">
      <w:pPr>
        <w:pStyle w:val="formattext"/>
        <w:ind w:firstLine="708"/>
        <w:jc w:val="both"/>
        <w:rPr>
          <w:sz w:val="24"/>
          <w:szCs w:val="24"/>
        </w:rPr>
      </w:pPr>
    </w:p>
    <w:p w:rsidR="00725EB1" w:rsidRPr="00B27D62" w:rsidRDefault="00725EB1" w:rsidP="00725EB1">
      <w:pPr>
        <w:pStyle w:val="formattext"/>
        <w:ind w:firstLine="708"/>
        <w:jc w:val="both"/>
        <w:rPr>
          <w:sz w:val="24"/>
          <w:szCs w:val="24"/>
        </w:rPr>
      </w:pPr>
      <w:r w:rsidRPr="00B27D62">
        <w:rPr>
          <w:sz w:val="24"/>
          <w:szCs w:val="24"/>
        </w:rPr>
        <w:t>11.1_3. На территории городского округа (в том числе и на земельных участках, находящихся в собственности юридических и физических лиц) запрещается размещать нестационарные строения и сооружения (в том числе киоски и павильоны нестационарной торговой сети):</w:t>
      </w:r>
    </w:p>
    <w:p w:rsidR="00725EB1" w:rsidRPr="00B27D62" w:rsidRDefault="00725EB1" w:rsidP="00725EB1">
      <w:pPr>
        <w:pStyle w:val="formattext"/>
        <w:ind w:firstLine="708"/>
        <w:jc w:val="both"/>
        <w:rPr>
          <w:sz w:val="24"/>
          <w:szCs w:val="24"/>
        </w:rPr>
      </w:pPr>
      <w:r w:rsidRPr="00B27D62">
        <w:rPr>
          <w:sz w:val="24"/>
          <w:szCs w:val="24"/>
        </w:rPr>
        <w:t xml:space="preserve">11.1_3.1. в границах территориальных зон отведенных под жилую застройку различных типов, предусмотренных </w:t>
      </w:r>
      <w:hyperlink r:id="rId8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 Недействующая редакция{КонсультантПл" w:history="1">
        <w:r w:rsidRPr="00B27D62">
          <w:rPr>
            <w:sz w:val="24"/>
            <w:szCs w:val="24"/>
          </w:rPr>
          <w:t>классификатором</w:t>
        </w:r>
      </w:hyperlink>
      <w:r w:rsidRPr="00B27D62">
        <w:rPr>
          <w:sz w:val="24"/>
          <w:szCs w:val="24"/>
        </w:rPr>
        <w:t xml:space="preserve"> видов разрешенного использования земельных участков (</w:t>
      </w:r>
      <w:hyperlink r:id="rId8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 Недействующая редакция{КонсультантПл" w:history="1">
        <w:r w:rsidRPr="00B27D62">
          <w:rPr>
            <w:sz w:val="24"/>
            <w:szCs w:val="24"/>
          </w:rPr>
          <w:t>коды 2.1</w:t>
        </w:r>
      </w:hyperlink>
      <w:r w:rsidRPr="00B27D62">
        <w:rPr>
          <w:sz w:val="24"/>
          <w:szCs w:val="24"/>
        </w:rPr>
        <w:t xml:space="preserve"> - </w:t>
      </w:r>
      <w:hyperlink r:id="rId8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 Недействующая редакция{КонсультантПл" w:history="1">
        <w:r w:rsidRPr="00B27D62">
          <w:rPr>
            <w:sz w:val="24"/>
            <w:szCs w:val="24"/>
          </w:rPr>
          <w:t>2.7.1</w:t>
        </w:r>
      </w:hyperlink>
      <w:r w:rsidRPr="00B27D62">
        <w:rPr>
          <w:sz w:val="24"/>
          <w:szCs w:val="24"/>
        </w:rPr>
        <w:t>), утвержденным приказом Минэкономразвития Российской Федерации от 1 сентября 2014 года N 540, в том числе на территориях дворов жилых зданий;</w:t>
      </w:r>
    </w:p>
    <w:p w:rsidR="00725EB1" w:rsidRPr="00B27D62" w:rsidRDefault="00725EB1" w:rsidP="00725EB1">
      <w:pPr>
        <w:pStyle w:val="formattext"/>
        <w:ind w:firstLine="708"/>
        <w:jc w:val="both"/>
        <w:rPr>
          <w:sz w:val="24"/>
          <w:szCs w:val="24"/>
        </w:rPr>
      </w:pPr>
      <w:r w:rsidRPr="00B27D62">
        <w:rPr>
          <w:sz w:val="24"/>
          <w:szCs w:val="24"/>
        </w:rPr>
        <w:t>11.1_3.2.</w:t>
      </w:r>
      <w:r>
        <w:rPr>
          <w:sz w:val="24"/>
          <w:szCs w:val="24"/>
        </w:rPr>
        <w:t xml:space="preserve"> </w:t>
      </w:r>
      <w:r w:rsidRPr="00BB3DB8">
        <w:rPr>
          <w:b/>
          <w:sz w:val="22"/>
          <w:szCs w:val="22"/>
        </w:rPr>
        <w:t xml:space="preserve">пункт исключен на основании решения совета депутатов от </w:t>
      </w:r>
      <w:r w:rsidRPr="00BB3DB8">
        <w:rPr>
          <w:b/>
          <w:bCs/>
          <w:sz w:val="22"/>
          <w:szCs w:val="22"/>
        </w:rPr>
        <w:t>18.09.2020 года № 109</w:t>
      </w:r>
      <w:r w:rsidRPr="00B27D62">
        <w:rPr>
          <w:sz w:val="24"/>
          <w:szCs w:val="24"/>
        </w:rPr>
        <w:t>;</w:t>
      </w:r>
    </w:p>
    <w:p w:rsidR="00725EB1" w:rsidRPr="00B27D62" w:rsidRDefault="00725EB1" w:rsidP="00725EB1">
      <w:pPr>
        <w:pStyle w:val="formattext"/>
        <w:ind w:firstLine="708"/>
        <w:jc w:val="both"/>
        <w:rPr>
          <w:sz w:val="24"/>
          <w:szCs w:val="24"/>
        </w:rPr>
      </w:pPr>
      <w:r w:rsidRPr="00B27D62">
        <w:rPr>
          <w:sz w:val="24"/>
          <w:szCs w:val="24"/>
        </w:rPr>
        <w:t>11.1_3.3. с нарушением требований строительных, экологических, санитарно-гигиенических, противопожарных и иных правил и нормативов, установленных законодательством;</w:t>
      </w:r>
    </w:p>
    <w:p w:rsidR="00725EB1" w:rsidRPr="00B27D62" w:rsidRDefault="00725EB1" w:rsidP="00725EB1">
      <w:pPr>
        <w:pStyle w:val="formattext"/>
        <w:ind w:firstLine="708"/>
        <w:jc w:val="both"/>
        <w:rPr>
          <w:sz w:val="24"/>
          <w:szCs w:val="24"/>
        </w:rPr>
      </w:pPr>
      <w:r w:rsidRPr="00B27D62">
        <w:rPr>
          <w:sz w:val="24"/>
          <w:szCs w:val="24"/>
        </w:rPr>
        <w:t>11.1_3.4. в охранной зоне сетей инженерно-технического обеспечения, на расстоянии менее нормативного от сетей инженерно-технического обеспечения без согласования с владельцами данных сетей;</w:t>
      </w:r>
    </w:p>
    <w:p w:rsidR="00725EB1" w:rsidRPr="00B27D62" w:rsidRDefault="00725EB1" w:rsidP="00725EB1">
      <w:pPr>
        <w:pStyle w:val="formattext"/>
        <w:ind w:firstLine="708"/>
        <w:jc w:val="both"/>
        <w:rPr>
          <w:sz w:val="24"/>
          <w:szCs w:val="24"/>
        </w:rPr>
      </w:pPr>
      <w:r w:rsidRPr="00B27D62">
        <w:rPr>
          <w:sz w:val="24"/>
          <w:szCs w:val="24"/>
        </w:rPr>
        <w:t>11.1_3.5. на территориях, отнесенных к особо охраняемым природным территориях, а также на территориях объектов культурного наследия.</w:t>
      </w:r>
    </w:p>
    <w:p w:rsidR="00725EB1" w:rsidRPr="00B27D62" w:rsidRDefault="00725EB1" w:rsidP="00725EB1">
      <w:pPr>
        <w:pStyle w:val="formattext"/>
        <w:ind w:firstLine="708"/>
        <w:jc w:val="both"/>
        <w:rPr>
          <w:sz w:val="24"/>
          <w:szCs w:val="24"/>
        </w:rPr>
      </w:pPr>
      <w:r w:rsidRPr="00B27D62">
        <w:rPr>
          <w:sz w:val="24"/>
          <w:szCs w:val="24"/>
        </w:rPr>
        <w:t>11.1_4. Ответственность за нарушение требований по установке (размещению) нестационарных торговых объектов (в том числе киосков и павильонов нестационарной торговой сети), предусмотренных пунктами 11.1_1 - 11.1_3 настоящих Правил солидарно несут владелец торгового объекта и владелец земельного участка.</w:t>
      </w:r>
    </w:p>
    <w:p w:rsidR="00725EB1" w:rsidRDefault="00725EB1" w:rsidP="00725EB1">
      <w:pPr>
        <w:pStyle w:val="formattext"/>
        <w:ind w:firstLine="708"/>
        <w:jc w:val="both"/>
        <w:rPr>
          <w:sz w:val="24"/>
          <w:szCs w:val="24"/>
        </w:rPr>
      </w:pPr>
    </w:p>
    <w:p w:rsidR="00725EB1" w:rsidRPr="00F35F02" w:rsidRDefault="00725EB1" w:rsidP="00725EB1">
      <w:pPr>
        <w:pStyle w:val="formattext"/>
        <w:ind w:firstLine="708"/>
        <w:jc w:val="both"/>
        <w:rPr>
          <w:sz w:val="24"/>
          <w:szCs w:val="24"/>
        </w:rPr>
      </w:pPr>
      <w:r>
        <w:rPr>
          <w:sz w:val="24"/>
          <w:szCs w:val="24"/>
        </w:rPr>
        <w:t xml:space="preserve">11.2. </w:t>
      </w:r>
      <w:r w:rsidRPr="00F35F02">
        <w:rPr>
          <w:sz w:val="24"/>
          <w:szCs w:val="24"/>
        </w:rPr>
        <w:t>Реализация отдельных видов продовольственных товаров гражданами и товаропроизводителями осуществляется в соответствии с порядком, установленным нормативно-правовым актом администрации Сосновоборского городского округа</w:t>
      </w:r>
      <w:r>
        <w:rPr>
          <w:sz w:val="24"/>
          <w:szCs w:val="24"/>
        </w:rPr>
        <w:t>.</w:t>
      </w:r>
    </w:p>
    <w:p w:rsidR="00725EB1" w:rsidRDefault="00725EB1" w:rsidP="00725EB1">
      <w:pPr>
        <w:ind w:firstLine="708"/>
        <w:jc w:val="both"/>
        <w:rPr>
          <w:sz w:val="24"/>
          <w:szCs w:val="24"/>
        </w:rPr>
      </w:pPr>
    </w:p>
    <w:p w:rsidR="00725EB1" w:rsidRPr="00F35F02" w:rsidRDefault="00725EB1" w:rsidP="00725EB1">
      <w:pPr>
        <w:ind w:firstLine="708"/>
        <w:jc w:val="both"/>
        <w:rPr>
          <w:sz w:val="24"/>
          <w:szCs w:val="24"/>
        </w:rPr>
      </w:pPr>
      <w:r>
        <w:rPr>
          <w:sz w:val="24"/>
          <w:szCs w:val="24"/>
        </w:rPr>
        <w:t>11</w:t>
      </w:r>
      <w:r w:rsidRPr="00F35F02">
        <w:rPr>
          <w:sz w:val="24"/>
          <w:szCs w:val="24"/>
        </w:rPr>
        <w:t>.3. На территории Сосновоборского городского округа запрещается:</w:t>
      </w:r>
    </w:p>
    <w:p w:rsidR="00725EB1" w:rsidRPr="00F35F02" w:rsidRDefault="00725EB1" w:rsidP="00725EB1">
      <w:pPr>
        <w:ind w:firstLine="708"/>
        <w:jc w:val="both"/>
        <w:rPr>
          <w:sz w:val="24"/>
          <w:szCs w:val="24"/>
        </w:rPr>
      </w:pPr>
      <w:r>
        <w:rPr>
          <w:sz w:val="24"/>
          <w:szCs w:val="24"/>
        </w:rPr>
        <w:t>а)</w:t>
      </w:r>
      <w:r w:rsidRPr="00F35F02">
        <w:rPr>
          <w:sz w:val="24"/>
          <w:szCs w:val="24"/>
        </w:rPr>
        <w:t xml:space="preserve"> установка и монтаж нестационарных торговых объектов без документов, подтверждающих право пользования земельным участком (договор аренды, договор безвозмездного пользования или свидетельство о праве собственности);</w:t>
      </w:r>
    </w:p>
    <w:p w:rsidR="00725EB1" w:rsidRPr="00F35F02" w:rsidRDefault="00725EB1" w:rsidP="00725EB1">
      <w:pPr>
        <w:ind w:firstLine="708"/>
        <w:jc w:val="both"/>
        <w:rPr>
          <w:sz w:val="24"/>
          <w:szCs w:val="24"/>
        </w:rPr>
      </w:pPr>
      <w:r>
        <w:rPr>
          <w:sz w:val="24"/>
          <w:szCs w:val="24"/>
        </w:rPr>
        <w:t>б)</w:t>
      </w:r>
      <w:r w:rsidRPr="00F35F02">
        <w:rPr>
          <w:sz w:val="24"/>
          <w:szCs w:val="24"/>
        </w:rPr>
        <w:t xml:space="preserve"> применение неспециализированного оборудования в виде ящиков, коробок, тары и др. в целях организации торговых мест.</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11</w:t>
      </w:r>
      <w:r w:rsidRPr="00A13BA7">
        <w:rPr>
          <w:sz w:val="24"/>
          <w:szCs w:val="24"/>
        </w:rPr>
        <w:t>.</w:t>
      </w:r>
      <w:r>
        <w:rPr>
          <w:sz w:val="24"/>
          <w:szCs w:val="24"/>
        </w:rPr>
        <w:t>4</w:t>
      </w:r>
      <w:r w:rsidRPr="00A13BA7">
        <w:rPr>
          <w:sz w:val="24"/>
          <w:szCs w:val="24"/>
        </w:rPr>
        <w:t>. Транспортное обслуживание объектов и комплексов розничной торговли должно обеспечивать безопасность движения транспорта и пешеходов на прилегающих дорогах, улицах и пешеходных путях.</w:t>
      </w:r>
    </w:p>
    <w:p w:rsidR="00725EB1" w:rsidRDefault="00725EB1" w:rsidP="00725EB1">
      <w:pPr>
        <w:pStyle w:val="formattext"/>
        <w:ind w:firstLine="708"/>
        <w:jc w:val="both"/>
        <w:rPr>
          <w:sz w:val="24"/>
          <w:szCs w:val="24"/>
        </w:rPr>
      </w:pPr>
    </w:p>
    <w:p w:rsidR="00725EB1" w:rsidRPr="006D4957" w:rsidRDefault="00725EB1" w:rsidP="00725EB1">
      <w:pPr>
        <w:pStyle w:val="formattext"/>
        <w:ind w:firstLine="708"/>
        <w:jc w:val="both"/>
        <w:rPr>
          <w:sz w:val="24"/>
          <w:szCs w:val="24"/>
        </w:rPr>
      </w:pPr>
      <w:r w:rsidRPr="006D4957">
        <w:rPr>
          <w:sz w:val="24"/>
          <w:szCs w:val="24"/>
        </w:rPr>
        <w:t xml:space="preserve">11.5. </w:t>
      </w:r>
      <w:r w:rsidRPr="00A13BA7">
        <w:rPr>
          <w:sz w:val="24"/>
          <w:szCs w:val="24"/>
        </w:rPr>
        <w:t>Архитектурные и ц</w:t>
      </w:r>
      <w:r>
        <w:rPr>
          <w:sz w:val="24"/>
          <w:szCs w:val="24"/>
        </w:rPr>
        <w:t xml:space="preserve">ветовые решения нестационарных торговых объектов </w:t>
      </w:r>
      <w:r w:rsidRPr="00A13BA7">
        <w:rPr>
          <w:sz w:val="24"/>
          <w:szCs w:val="24"/>
        </w:rPr>
        <w:t xml:space="preserve">розничной торговли </w:t>
      </w:r>
      <w:r>
        <w:rPr>
          <w:sz w:val="24"/>
          <w:szCs w:val="24"/>
        </w:rPr>
        <w:t xml:space="preserve">в целях соблюдения единого архитектурного облика города разрабатываются в соответствии с требованиями  дизайн-кода города Сосновый Бор и </w:t>
      </w:r>
      <w:r w:rsidRPr="00A13BA7">
        <w:rPr>
          <w:sz w:val="24"/>
          <w:szCs w:val="24"/>
        </w:rPr>
        <w:t>согласовываются с К</w:t>
      </w:r>
      <w:r>
        <w:rPr>
          <w:sz w:val="24"/>
          <w:szCs w:val="24"/>
        </w:rPr>
        <w:t>АГиЗ</w:t>
      </w:r>
      <w:r w:rsidRPr="00A13BA7">
        <w:rPr>
          <w:sz w:val="24"/>
          <w:szCs w:val="24"/>
        </w:rPr>
        <w:t>.</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11</w:t>
      </w:r>
      <w:r w:rsidRPr="00A13BA7">
        <w:rPr>
          <w:sz w:val="24"/>
          <w:szCs w:val="24"/>
        </w:rPr>
        <w:t>.</w:t>
      </w:r>
      <w:r>
        <w:rPr>
          <w:sz w:val="24"/>
          <w:szCs w:val="24"/>
        </w:rPr>
        <w:t xml:space="preserve">6. Ремонт, окраска торговых объектов </w:t>
      </w:r>
      <w:r w:rsidRPr="00A13BA7">
        <w:rPr>
          <w:sz w:val="24"/>
          <w:szCs w:val="24"/>
        </w:rPr>
        <w:t xml:space="preserve">должны проводиться за счет их владельцев </w:t>
      </w:r>
      <w:r>
        <w:rPr>
          <w:sz w:val="24"/>
          <w:szCs w:val="24"/>
        </w:rPr>
        <w:t>ежегодно</w:t>
      </w:r>
      <w:r w:rsidRPr="00A13BA7">
        <w:rPr>
          <w:sz w:val="24"/>
          <w:szCs w:val="24"/>
        </w:rPr>
        <w:t xml:space="preserve"> до </w:t>
      </w:r>
      <w:r w:rsidRPr="009139E8">
        <w:rPr>
          <w:sz w:val="24"/>
          <w:szCs w:val="24"/>
        </w:rPr>
        <w:t>1 мая</w:t>
      </w:r>
      <w:r w:rsidRPr="00A13BA7">
        <w:rPr>
          <w:sz w:val="24"/>
          <w:szCs w:val="24"/>
        </w:rPr>
        <w:t>. Ремонт должен проводиться с учетом сохранения внешнего вида и цветового решения, согласованного К</w:t>
      </w:r>
      <w:r>
        <w:rPr>
          <w:sz w:val="24"/>
          <w:szCs w:val="24"/>
        </w:rPr>
        <w:t>АГиЗ</w:t>
      </w:r>
      <w:r w:rsidRPr="00A13BA7">
        <w:rPr>
          <w:sz w:val="24"/>
          <w:szCs w:val="24"/>
        </w:rPr>
        <w:t>.</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Pr>
          <w:sz w:val="24"/>
          <w:szCs w:val="24"/>
        </w:rPr>
        <w:t>11.7</w:t>
      </w:r>
      <w:r w:rsidRPr="00202642">
        <w:rPr>
          <w:sz w:val="24"/>
          <w:szCs w:val="24"/>
        </w:rPr>
        <w:t>. Запрещается</w:t>
      </w:r>
      <w:r>
        <w:rPr>
          <w:sz w:val="24"/>
          <w:szCs w:val="24"/>
        </w:rPr>
        <w:t xml:space="preserve"> с</w:t>
      </w:r>
      <w:r w:rsidRPr="00202642">
        <w:rPr>
          <w:sz w:val="24"/>
          <w:szCs w:val="24"/>
        </w:rPr>
        <w:t>брасывать крупногабаритные, строительные отходы, отходы 1 и 2 классов опасности, отходы, образовавшиеся в результате осуществления деятельности индивидуальных предпринимателей и юридических лиц в мусоропроводы, контейнеры и на контейнерные площадки для сбора коммунальных (бытовых) отходов.</w:t>
      </w:r>
    </w:p>
    <w:p w:rsidR="00725EB1" w:rsidRPr="00202642"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11</w:t>
      </w:r>
      <w:r w:rsidRPr="00A13BA7">
        <w:rPr>
          <w:sz w:val="24"/>
          <w:szCs w:val="24"/>
        </w:rPr>
        <w:t>.</w:t>
      </w:r>
      <w:r>
        <w:rPr>
          <w:sz w:val="24"/>
          <w:szCs w:val="24"/>
        </w:rPr>
        <w:t xml:space="preserve">8. Владельцы торговых </w:t>
      </w:r>
      <w:r w:rsidRPr="00A13BA7">
        <w:rPr>
          <w:sz w:val="24"/>
          <w:szCs w:val="24"/>
        </w:rPr>
        <w:t>объектов обязаны следить за сохранностью расположенных на закрепленном земельном участке объектов благоустройства, зеленых насаждений, газонов.</w:t>
      </w:r>
    </w:p>
    <w:p w:rsidR="00725EB1" w:rsidRDefault="00725EB1" w:rsidP="00725EB1">
      <w:pPr>
        <w:pStyle w:val="formattext"/>
        <w:ind w:firstLine="708"/>
        <w:jc w:val="both"/>
        <w:rPr>
          <w:sz w:val="24"/>
          <w:szCs w:val="24"/>
        </w:rPr>
      </w:pPr>
    </w:p>
    <w:p w:rsidR="00725EB1" w:rsidRPr="002340FD" w:rsidRDefault="00725EB1" w:rsidP="00725EB1">
      <w:pPr>
        <w:pStyle w:val="formattext"/>
        <w:ind w:firstLine="708"/>
        <w:jc w:val="both"/>
        <w:rPr>
          <w:sz w:val="24"/>
          <w:szCs w:val="24"/>
        </w:rPr>
      </w:pPr>
      <w:r w:rsidRPr="002340FD">
        <w:rPr>
          <w:sz w:val="24"/>
          <w:szCs w:val="24"/>
        </w:rPr>
        <w:t>11.9. Стоянка и проезд автотранспорта, осуществляющего доставку товара, загрузка торговых объектов товаром осуществляется только с подъездов, согласованных с К</w:t>
      </w:r>
      <w:r>
        <w:rPr>
          <w:sz w:val="24"/>
          <w:szCs w:val="24"/>
        </w:rPr>
        <w:t>АГиЗ</w:t>
      </w:r>
      <w:r w:rsidRPr="002340FD">
        <w:rPr>
          <w:sz w:val="24"/>
          <w:szCs w:val="24"/>
        </w:rPr>
        <w:t>.</w:t>
      </w:r>
    </w:p>
    <w:p w:rsidR="00725EB1" w:rsidRPr="002340FD" w:rsidRDefault="00725EB1" w:rsidP="00725EB1">
      <w:pPr>
        <w:pStyle w:val="formattext"/>
        <w:ind w:firstLine="708"/>
        <w:jc w:val="both"/>
        <w:rPr>
          <w:sz w:val="24"/>
          <w:szCs w:val="24"/>
        </w:rPr>
      </w:pPr>
      <w:r w:rsidRPr="002340FD">
        <w:rPr>
          <w:sz w:val="24"/>
          <w:szCs w:val="24"/>
        </w:rPr>
        <w:t>Запрещается использование для этих целей пешеходных дорожек и территорий, занятых зелеными насаждениями, в том числе газонами.</w:t>
      </w:r>
    </w:p>
    <w:p w:rsidR="00725EB1" w:rsidRPr="002340FD" w:rsidRDefault="00725EB1" w:rsidP="00725EB1">
      <w:pPr>
        <w:pStyle w:val="formattext"/>
        <w:ind w:firstLine="708"/>
        <w:jc w:val="both"/>
        <w:rPr>
          <w:sz w:val="24"/>
          <w:szCs w:val="24"/>
        </w:rPr>
      </w:pPr>
      <w:r w:rsidRPr="002340FD">
        <w:rPr>
          <w:sz w:val="24"/>
          <w:szCs w:val="24"/>
        </w:rPr>
        <w:t>Обязанность по организации подъездов лежит на владельцах торговых объектов.</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11.10</w:t>
      </w:r>
      <w:r w:rsidRPr="00A13BA7">
        <w:rPr>
          <w:sz w:val="24"/>
          <w:szCs w:val="24"/>
        </w:rPr>
        <w:t xml:space="preserve">. </w:t>
      </w:r>
      <w:r>
        <w:rPr>
          <w:sz w:val="24"/>
          <w:szCs w:val="24"/>
        </w:rPr>
        <w:t>Обустройство, оборудование и содержание рынков и ярмарок</w:t>
      </w:r>
      <w:r w:rsidRPr="00A13BA7">
        <w:rPr>
          <w:sz w:val="24"/>
          <w:szCs w:val="24"/>
        </w:rPr>
        <w:t xml:space="preserve"> </w:t>
      </w:r>
      <w:r>
        <w:rPr>
          <w:sz w:val="24"/>
          <w:szCs w:val="24"/>
        </w:rPr>
        <w:t>осуществляется в соответствии с действующим законодательством</w:t>
      </w:r>
      <w:r w:rsidRPr="00A13BA7">
        <w:rPr>
          <w:sz w:val="24"/>
          <w:szCs w:val="24"/>
        </w:rPr>
        <w:t>.</w:t>
      </w:r>
    </w:p>
    <w:p w:rsidR="00725EB1" w:rsidRPr="00A13BA7" w:rsidRDefault="00725EB1" w:rsidP="00725EB1">
      <w:pPr>
        <w:pStyle w:val="formattext"/>
        <w:ind w:firstLine="708"/>
        <w:jc w:val="both"/>
        <w:rPr>
          <w:sz w:val="24"/>
          <w:szCs w:val="24"/>
        </w:rPr>
      </w:pPr>
      <w:r w:rsidRPr="00A13BA7">
        <w:rPr>
          <w:sz w:val="24"/>
          <w:szCs w:val="24"/>
        </w:rPr>
        <w:t>В непосредственной близости от территории рынков</w:t>
      </w:r>
      <w:r>
        <w:rPr>
          <w:sz w:val="24"/>
          <w:szCs w:val="24"/>
        </w:rPr>
        <w:t xml:space="preserve"> </w:t>
      </w:r>
      <w:r w:rsidRPr="00A13BA7">
        <w:rPr>
          <w:sz w:val="24"/>
          <w:szCs w:val="24"/>
        </w:rPr>
        <w:t>должн</w:t>
      </w:r>
      <w:r>
        <w:rPr>
          <w:sz w:val="24"/>
          <w:szCs w:val="24"/>
        </w:rPr>
        <w:t>а быть организована обособленная от торговых мест стоянка для автотранспортных средств лиц, с которыми заключены договоры о предоставлении торговых мест, продавцов и покупателей</w:t>
      </w:r>
      <w:r w:rsidRPr="00A13BA7">
        <w:rPr>
          <w:sz w:val="24"/>
          <w:szCs w:val="24"/>
        </w:rPr>
        <w:t>.</w:t>
      </w:r>
    </w:p>
    <w:p w:rsidR="00725EB1" w:rsidRDefault="00725EB1" w:rsidP="00725EB1">
      <w:pPr>
        <w:ind w:firstLine="708"/>
        <w:jc w:val="both"/>
        <w:rPr>
          <w:sz w:val="24"/>
          <w:szCs w:val="24"/>
        </w:rPr>
      </w:pPr>
    </w:p>
    <w:p w:rsidR="00725EB1" w:rsidRPr="0025223E" w:rsidRDefault="00725EB1" w:rsidP="00725EB1">
      <w:pPr>
        <w:ind w:firstLine="708"/>
        <w:jc w:val="both"/>
        <w:rPr>
          <w:sz w:val="24"/>
          <w:szCs w:val="24"/>
        </w:rPr>
      </w:pPr>
      <w:r>
        <w:rPr>
          <w:sz w:val="24"/>
          <w:szCs w:val="24"/>
        </w:rPr>
        <w:t>11</w:t>
      </w:r>
      <w:r w:rsidRPr="0025223E">
        <w:rPr>
          <w:sz w:val="24"/>
          <w:szCs w:val="24"/>
        </w:rPr>
        <w:t>.1</w:t>
      </w:r>
      <w:r>
        <w:rPr>
          <w:sz w:val="24"/>
          <w:szCs w:val="24"/>
        </w:rPr>
        <w:t>1</w:t>
      </w:r>
      <w:r w:rsidRPr="0025223E">
        <w:rPr>
          <w:sz w:val="24"/>
          <w:szCs w:val="24"/>
        </w:rPr>
        <w:t>. Для организации торговли в нестационарных торговых объектах, в том числе с автомашин и автоприцепов, требуется наличие площадки с твердым покрытием, с подъездными путями, не мешающими движению пешеходов и автотранспорта.</w:t>
      </w:r>
    </w:p>
    <w:p w:rsidR="00725EB1" w:rsidRPr="00A13BA7" w:rsidRDefault="00725EB1" w:rsidP="00725EB1">
      <w:pPr>
        <w:pStyle w:val="formattext"/>
        <w:ind w:firstLine="708"/>
        <w:jc w:val="both"/>
        <w:rPr>
          <w:sz w:val="24"/>
          <w:szCs w:val="24"/>
        </w:rPr>
      </w:pPr>
      <w:r>
        <w:rPr>
          <w:sz w:val="24"/>
          <w:szCs w:val="24"/>
        </w:rPr>
        <w:t>11</w:t>
      </w:r>
      <w:r w:rsidRPr="00A13BA7">
        <w:rPr>
          <w:sz w:val="24"/>
          <w:szCs w:val="24"/>
        </w:rPr>
        <w:t>.</w:t>
      </w:r>
      <w:r>
        <w:rPr>
          <w:sz w:val="24"/>
          <w:szCs w:val="24"/>
        </w:rPr>
        <w:t>12</w:t>
      </w:r>
      <w:r w:rsidRPr="00A13BA7">
        <w:rPr>
          <w:sz w:val="24"/>
          <w:szCs w:val="24"/>
        </w:rPr>
        <w:t xml:space="preserve">. Владельцы </w:t>
      </w:r>
      <w:r>
        <w:rPr>
          <w:sz w:val="24"/>
          <w:szCs w:val="24"/>
        </w:rPr>
        <w:t>нестационарных торговых объектов</w:t>
      </w:r>
      <w:r w:rsidRPr="00A13BA7">
        <w:rPr>
          <w:sz w:val="24"/>
          <w:szCs w:val="24"/>
        </w:rPr>
        <w:t xml:space="preserve"> обязаны соблюдать санитарные правила на </w:t>
      </w:r>
      <w:r>
        <w:rPr>
          <w:sz w:val="24"/>
          <w:szCs w:val="24"/>
        </w:rPr>
        <w:t xml:space="preserve">предоставленной и прилегающей </w:t>
      </w:r>
      <w:r w:rsidRPr="00A13BA7">
        <w:rPr>
          <w:sz w:val="24"/>
          <w:szCs w:val="24"/>
        </w:rPr>
        <w:t>территори</w:t>
      </w:r>
      <w:r>
        <w:rPr>
          <w:sz w:val="24"/>
          <w:szCs w:val="24"/>
        </w:rPr>
        <w:t>ях</w:t>
      </w:r>
      <w:r w:rsidRPr="00A13BA7">
        <w:rPr>
          <w:sz w:val="24"/>
          <w:szCs w:val="24"/>
        </w:rPr>
        <w:t>. С этой целью владельцы этих сооружений вправе заключать с ближайшими учреждениями и предприятиями обслуживания договоры на пользование туалетами, если в непосредственной близости отсутствуют стационарные или биотуалеты, а также договоры с местными службами жилищно-коммунального хозяйства на уборку территории и вывоз твердых бытовых отходов и тары.</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11</w:t>
      </w:r>
      <w:r w:rsidRPr="00A13BA7">
        <w:rPr>
          <w:sz w:val="24"/>
          <w:szCs w:val="24"/>
        </w:rPr>
        <w:t>.1</w:t>
      </w:r>
      <w:r>
        <w:rPr>
          <w:sz w:val="24"/>
          <w:szCs w:val="24"/>
        </w:rPr>
        <w:t>3</w:t>
      </w:r>
      <w:r w:rsidRPr="00A13BA7">
        <w:rPr>
          <w:sz w:val="24"/>
          <w:szCs w:val="24"/>
        </w:rPr>
        <w:t xml:space="preserve">. Запрещается загромождение противопожарных разрывов между киосками, павильонами и прочими </w:t>
      </w:r>
      <w:r>
        <w:rPr>
          <w:sz w:val="24"/>
          <w:szCs w:val="24"/>
        </w:rPr>
        <w:t xml:space="preserve">торговыми </w:t>
      </w:r>
      <w:r w:rsidRPr="00A13BA7">
        <w:rPr>
          <w:sz w:val="24"/>
          <w:szCs w:val="24"/>
        </w:rPr>
        <w:t>объектами, а также складирование тары на крышах.</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11</w:t>
      </w:r>
      <w:r w:rsidRPr="00A13BA7">
        <w:rPr>
          <w:sz w:val="24"/>
          <w:szCs w:val="24"/>
        </w:rPr>
        <w:t>.1</w:t>
      </w:r>
      <w:r>
        <w:rPr>
          <w:sz w:val="24"/>
          <w:szCs w:val="24"/>
        </w:rPr>
        <w:t>4</w:t>
      </w:r>
      <w:r w:rsidRPr="00A13BA7">
        <w:rPr>
          <w:sz w:val="24"/>
          <w:szCs w:val="24"/>
        </w:rPr>
        <w:t xml:space="preserve">. Деятельность в зоне розничной торговли </w:t>
      </w:r>
      <w:r>
        <w:rPr>
          <w:sz w:val="24"/>
          <w:szCs w:val="24"/>
        </w:rPr>
        <w:t xml:space="preserve">в случае возникновения необходимости у муниципалитета в использовании данного земельного участка под иные цели </w:t>
      </w:r>
      <w:r w:rsidRPr="00A13BA7">
        <w:rPr>
          <w:sz w:val="24"/>
          <w:szCs w:val="24"/>
        </w:rPr>
        <w:t>может быть приостановлена или прекращена в соответствии с действующим законодательством</w:t>
      </w:r>
      <w:r>
        <w:rPr>
          <w:sz w:val="24"/>
          <w:szCs w:val="24"/>
        </w:rPr>
        <w:t>.</w:t>
      </w:r>
    </w:p>
    <w:p w:rsidR="00725EB1" w:rsidRDefault="00725EB1" w:rsidP="00725EB1">
      <w:pPr>
        <w:pStyle w:val="formattext"/>
        <w:ind w:firstLine="708"/>
        <w:jc w:val="both"/>
        <w:rPr>
          <w:sz w:val="24"/>
          <w:szCs w:val="24"/>
        </w:rPr>
      </w:pPr>
    </w:p>
    <w:p w:rsidR="00725EB1" w:rsidRPr="00F67776" w:rsidRDefault="00725EB1" w:rsidP="00725EB1">
      <w:pPr>
        <w:pStyle w:val="formattext"/>
        <w:ind w:firstLine="708"/>
        <w:jc w:val="both"/>
        <w:rPr>
          <w:sz w:val="24"/>
          <w:szCs w:val="24"/>
        </w:rPr>
      </w:pPr>
    </w:p>
    <w:p w:rsidR="00725EB1"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12</w:t>
      </w:r>
      <w:r w:rsidRPr="00C16E11">
        <w:rPr>
          <w:rFonts w:ascii="Times New Roman" w:hAnsi="Times New Roman" w:cs="Times New Roman"/>
          <w:sz w:val="28"/>
          <w:szCs w:val="28"/>
        </w:rPr>
        <w:t>. Строительство и эксплуатация малых архитектурных форм, возведение</w:t>
      </w:r>
      <w:r>
        <w:rPr>
          <w:rFonts w:ascii="Times New Roman" w:hAnsi="Times New Roman" w:cs="Times New Roman"/>
          <w:sz w:val="28"/>
          <w:szCs w:val="28"/>
        </w:rPr>
        <w:t xml:space="preserve"> </w:t>
      </w:r>
      <w:r w:rsidRPr="00C16E11">
        <w:rPr>
          <w:rFonts w:ascii="Times New Roman" w:hAnsi="Times New Roman" w:cs="Times New Roman"/>
          <w:sz w:val="28"/>
          <w:szCs w:val="28"/>
        </w:rPr>
        <w:t xml:space="preserve">и размещение стационарных и </w:t>
      </w:r>
      <w:r>
        <w:rPr>
          <w:rFonts w:ascii="Times New Roman" w:hAnsi="Times New Roman" w:cs="Times New Roman"/>
          <w:sz w:val="28"/>
          <w:szCs w:val="28"/>
        </w:rPr>
        <w:t>передвижных</w:t>
      </w:r>
      <w:r w:rsidRPr="00C16E11">
        <w:rPr>
          <w:rFonts w:ascii="Times New Roman" w:hAnsi="Times New Roman" w:cs="Times New Roman"/>
          <w:sz w:val="28"/>
          <w:szCs w:val="28"/>
        </w:rPr>
        <w:t xml:space="preserve"> строений</w:t>
      </w:r>
    </w:p>
    <w:p w:rsidR="00725EB1" w:rsidRPr="00C16E11" w:rsidRDefault="00725EB1" w:rsidP="00725EB1">
      <w:pPr>
        <w:pStyle w:val="headertext"/>
        <w:jc w:val="center"/>
        <w:rPr>
          <w:rFonts w:ascii="Times New Roman" w:hAnsi="Times New Roman" w:cs="Times New Roman"/>
          <w:sz w:val="28"/>
          <w:szCs w:val="28"/>
        </w:rPr>
      </w:pPr>
      <w:r w:rsidRPr="00C16E11">
        <w:rPr>
          <w:rFonts w:ascii="Times New Roman" w:hAnsi="Times New Roman" w:cs="Times New Roman"/>
          <w:sz w:val="28"/>
          <w:szCs w:val="28"/>
        </w:rPr>
        <w:t>и сооружений</w:t>
      </w:r>
    </w:p>
    <w:p w:rsidR="00725EB1" w:rsidRDefault="00725EB1" w:rsidP="00725EB1">
      <w:pPr>
        <w:pStyle w:val="formattext"/>
        <w:ind w:firstLine="708"/>
        <w:jc w:val="both"/>
        <w:rPr>
          <w:sz w:val="24"/>
          <w:szCs w:val="24"/>
        </w:rPr>
      </w:pPr>
    </w:p>
    <w:p w:rsidR="00725EB1" w:rsidRPr="0094463F" w:rsidRDefault="00725EB1" w:rsidP="00725EB1">
      <w:pPr>
        <w:pStyle w:val="formattext"/>
        <w:ind w:firstLine="708"/>
        <w:jc w:val="both"/>
        <w:rPr>
          <w:sz w:val="24"/>
          <w:szCs w:val="24"/>
        </w:rPr>
      </w:pPr>
      <w:r w:rsidRPr="0094463F">
        <w:rPr>
          <w:sz w:val="24"/>
          <w:szCs w:val="24"/>
        </w:rPr>
        <w:t>12.1. Жилые зоны, общественно – деловые зоны, территории общего пользования, скверы, улицы, бульвары, парки, площадки для отдыха оборудуются малыми архитектурными формами – беседками, теневыми навесами, перголами, цветочницами, скамьями, урнами, плескательными и декоративными бассейнами, фонтанами, устройствами для игр детей, отдыха взрослого населения, газетными стендами, ограждениями, терминалами, павильонами для ожидания автотранспорта.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12</w:t>
      </w:r>
      <w:r w:rsidRPr="00A13BA7">
        <w:rPr>
          <w:sz w:val="24"/>
          <w:szCs w:val="24"/>
        </w:rPr>
        <w:t>.2. Малые архитектурные формы могут быть стационарными и передвижными; их количество и размещение определяется проектами благоустройства территории.</w:t>
      </w:r>
    </w:p>
    <w:p w:rsidR="00725EB1" w:rsidRDefault="00725EB1" w:rsidP="00725EB1">
      <w:pPr>
        <w:pStyle w:val="formattext"/>
        <w:ind w:firstLine="708"/>
        <w:jc w:val="both"/>
        <w:rPr>
          <w:sz w:val="24"/>
          <w:szCs w:val="24"/>
        </w:rPr>
      </w:pPr>
    </w:p>
    <w:p w:rsidR="00725EB1" w:rsidRPr="0094463F" w:rsidRDefault="00725EB1" w:rsidP="00725EB1">
      <w:pPr>
        <w:pStyle w:val="formattext"/>
        <w:ind w:firstLine="708"/>
        <w:jc w:val="both"/>
        <w:rPr>
          <w:sz w:val="24"/>
          <w:szCs w:val="24"/>
        </w:rPr>
      </w:pPr>
      <w:r w:rsidRPr="0094463F">
        <w:rPr>
          <w:sz w:val="24"/>
          <w:szCs w:val="24"/>
        </w:rPr>
        <w:t>12.2_1. Требования к установке ограждений:</w:t>
      </w:r>
    </w:p>
    <w:p w:rsidR="00725EB1" w:rsidRPr="0094463F" w:rsidRDefault="00725EB1" w:rsidP="00725EB1">
      <w:pPr>
        <w:pStyle w:val="formattext"/>
        <w:ind w:firstLine="708"/>
        <w:jc w:val="both"/>
        <w:rPr>
          <w:sz w:val="24"/>
          <w:szCs w:val="24"/>
        </w:rPr>
      </w:pPr>
      <w:r w:rsidRPr="0094463F">
        <w:rPr>
          <w:sz w:val="24"/>
          <w:szCs w:val="24"/>
        </w:rPr>
        <w:t>В целях благоустройства на территории муниципального образования рекомендуется предусматривать применение различных видов ограждений, которые различаются: по назначению (декоративные, защитные, смешанные), высоте, виду материала (металлические, деревянные, зеленые насаждения), степени стационарности (постоянные, временные, передвижные).</w:t>
      </w:r>
    </w:p>
    <w:p w:rsidR="00725EB1" w:rsidRPr="0094463F" w:rsidRDefault="00725EB1" w:rsidP="00725EB1">
      <w:pPr>
        <w:pStyle w:val="formattext"/>
        <w:ind w:firstLine="708"/>
        <w:jc w:val="both"/>
        <w:rPr>
          <w:sz w:val="24"/>
          <w:szCs w:val="24"/>
        </w:rPr>
      </w:pPr>
      <w:r w:rsidRPr="0094463F">
        <w:rPr>
          <w:sz w:val="24"/>
          <w:szCs w:val="24"/>
        </w:rPr>
        <w:t>Необходимо предусматривать размещение защитных металлических (или иных) ограждений высотой не менее 0,4м, не имеющих острых и травмоопасных элементов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рекомендуется размещать на территории газона с отступом от границы примыкания порядка 0,2 - 0,3м. Цвет (металлические, деревянные) должен быть согласованным, единым;</w:t>
      </w:r>
    </w:p>
    <w:p w:rsidR="00725EB1" w:rsidRPr="0094463F" w:rsidRDefault="00725EB1" w:rsidP="00725EB1">
      <w:pPr>
        <w:pStyle w:val="formattext"/>
        <w:ind w:firstLine="708"/>
        <w:jc w:val="both"/>
        <w:rPr>
          <w:sz w:val="24"/>
          <w:szCs w:val="24"/>
        </w:rPr>
      </w:pPr>
      <w:r w:rsidRPr="0094463F">
        <w:rPr>
          <w:sz w:val="24"/>
          <w:szCs w:val="24"/>
        </w:rPr>
        <w:t>Проектирование ограждений следует производить в зависимости от их местоположения и назначения согласно ГОСТ, каталогам сертифицированных изделий, проектам индивидуального проектирования и Правил строительства, установки, содержания архитектурных объектов малых форм.</w:t>
      </w:r>
    </w:p>
    <w:p w:rsidR="00725EB1" w:rsidRDefault="00725EB1" w:rsidP="00725EB1">
      <w:pPr>
        <w:pStyle w:val="formattext"/>
        <w:ind w:firstLine="708"/>
        <w:jc w:val="both"/>
        <w:rPr>
          <w:sz w:val="24"/>
          <w:szCs w:val="24"/>
        </w:rPr>
      </w:pPr>
    </w:p>
    <w:p w:rsidR="00725EB1" w:rsidRPr="0094463F" w:rsidRDefault="00725EB1" w:rsidP="00725EB1">
      <w:pPr>
        <w:pStyle w:val="formattext"/>
        <w:ind w:firstLine="708"/>
        <w:jc w:val="both"/>
        <w:rPr>
          <w:sz w:val="24"/>
          <w:szCs w:val="24"/>
        </w:rPr>
      </w:pPr>
      <w:r w:rsidRPr="0094463F">
        <w:rPr>
          <w:sz w:val="24"/>
          <w:szCs w:val="24"/>
        </w:rPr>
        <w:t>12.2_2. Требования к установке скамей:</w:t>
      </w:r>
    </w:p>
    <w:p w:rsidR="00725EB1" w:rsidRPr="0094463F" w:rsidRDefault="00725EB1" w:rsidP="00725EB1">
      <w:pPr>
        <w:pStyle w:val="formattext"/>
        <w:ind w:firstLine="708"/>
        <w:jc w:val="both"/>
        <w:rPr>
          <w:sz w:val="24"/>
          <w:szCs w:val="24"/>
        </w:rPr>
      </w:pPr>
      <w:r w:rsidRPr="0094463F">
        <w:rPr>
          <w:sz w:val="24"/>
          <w:szCs w:val="24"/>
        </w:rPr>
        <w:t>Различные виды скамей отдыха размещаются на территории общественных пространств, рекреаций, дворовых территорий.</w:t>
      </w:r>
    </w:p>
    <w:p w:rsidR="00725EB1" w:rsidRPr="0094463F" w:rsidRDefault="00725EB1" w:rsidP="00725EB1">
      <w:pPr>
        <w:pStyle w:val="formattext"/>
        <w:ind w:firstLine="708"/>
        <w:jc w:val="both"/>
        <w:rPr>
          <w:sz w:val="24"/>
          <w:szCs w:val="24"/>
        </w:rPr>
      </w:pPr>
      <w:r w:rsidRPr="0094463F">
        <w:rPr>
          <w:sz w:val="24"/>
          <w:szCs w:val="24"/>
        </w:rPr>
        <w:t>Установку скамей следует производить на твердые покрытия или фундамент. В зонах отдыха, лесопарках, детских площадках может допускаться установка скамей на мягкие виды покрытия.</w:t>
      </w:r>
    </w:p>
    <w:p w:rsidR="00725EB1" w:rsidRPr="0094463F" w:rsidRDefault="00725EB1" w:rsidP="00725EB1">
      <w:pPr>
        <w:pStyle w:val="formattext"/>
        <w:ind w:firstLine="708"/>
        <w:jc w:val="both"/>
        <w:rPr>
          <w:sz w:val="24"/>
          <w:szCs w:val="24"/>
        </w:rPr>
      </w:pPr>
      <w:r w:rsidRPr="0094463F">
        <w:rPr>
          <w:sz w:val="24"/>
          <w:szCs w:val="24"/>
        </w:rPr>
        <w:t>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420-480 мм, длиной от 1,5 до 2,0 м. Поверхность скамьи для отдыха рекомендуется выполнять из дерева, с различными видами водоустойчивой обработки на жестком металлическом каркасе.</w:t>
      </w:r>
    </w:p>
    <w:p w:rsidR="00725EB1" w:rsidRPr="0094463F" w:rsidRDefault="00725EB1" w:rsidP="00725EB1">
      <w:pPr>
        <w:pStyle w:val="formattext"/>
        <w:ind w:firstLine="708"/>
        <w:jc w:val="both"/>
        <w:rPr>
          <w:sz w:val="24"/>
          <w:szCs w:val="24"/>
        </w:rPr>
      </w:pPr>
      <w:r w:rsidRPr="0094463F">
        <w:rPr>
          <w:sz w:val="24"/>
          <w:szCs w:val="24"/>
        </w:rPr>
        <w:t>Установка скамей (предпочтительно со спинками) у подъездов на придомовой территории осуществляется за счет средств содержания МКД по решению собственников (или обращению большинства собственников по подъезду) по согласованию с организацией по обслуживанию жилищного фонда, которая обязана их установить и производить работы по их содержанию и ремонту.</w:t>
      </w:r>
    </w:p>
    <w:p w:rsidR="00725EB1" w:rsidRPr="0094463F" w:rsidRDefault="00725EB1" w:rsidP="00725EB1">
      <w:pPr>
        <w:pStyle w:val="formattext"/>
        <w:ind w:firstLine="708"/>
        <w:jc w:val="both"/>
        <w:rPr>
          <w:sz w:val="24"/>
          <w:szCs w:val="24"/>
        </w:rPr>
      </w:pPr>
      <w:r w:rsidRPr="0094463F">
        <w:rPr>
          <w:sz w:val="24"/>
          <w:szCs w:val="24"/>
        </w:rPr>
        <w:t>Количество размещаемых скамей на территории муниципального образования необходимо устанавливать в зависимости от функционального назначения территории и количества посетителей на этой территории.</w:t>
      </w:r>
    </w:p>
    <w:p w:rsidR="00725EB1" w:rsidRPr="0094463F" w:rsidRDefault="00725EB1" w:rsidP="00725EB1">
      <w:pPr>
        <w:pStyle w:val="formattext"/>
        <w:ind w:firstLine="708"/>
        <w:jc w:val="both"/>
        <w:rPr>
          <w:sz w:val="24"/>
          <w:szCs w:val="24"/>
        </w:rPr>
      </w:pPr>
      <w:r w:rsidRPr="0094463F">
        <w:rPr>
          <w:sz w:val="24"/>
          <w:szCs w:val="24"/>
        </w:rPr>
        <w:t>Рекомендуется применять виды скамей и схемы их расположения согласно Дизайн кода.</w:t>
      </w:r>
    </w:p>
    <w:p w:rsidR="00725EB1" w:rsidRDefault="00725EB1" w:rsidP="00725EB1">
      <w:pPr>
        <w:pStyle w:val="formattext"/>
        <w:ind w:firstLine="708"/>
        <w:jc w:val="both"/>
        <w:rPr>
          <w:sz w:val="24"/>
          <w:szCs w:val="24"/>
        </w:rPr>
      </w:pPr>
    </w:p>
    <w:p w:rsidR="00725EB1" w:rsidRPr="006D4957" w:rsidRDefault="00725EB1" w:rsidP="00725EB1">
      <w:pPr>
        <w:pStyle w:val="formattext"/>
        <w:ind w:firstLine="708"/>
        <w:jc w:val="both"/>
        <w:rPr>
          <w:sz w:val="24"/>
          <w:szCs w:val="24"/>
        </w:rPr>
      </w:pPr>
      <w:r w:rsidRPr="006D4957">
        <w:rPr>
          <w:sz w:val="24"/>
          <w:szCs w:val="24"/>
        </w:rPr>
        <w:t>12.2_3. Требования к установке урн:</w:t>
      </w:r>
    </w:p>
    <w:p w:rsidR="00725EB1" w:rsidRPr="006D4957" w:rsidRDefault="00725EB1" w:rsidP="00725EB1">
      <w:pPr>
        <w:pStyle w:val="formattext"/>
        <w:ind w:firstLine="708"/>
        <w:jc w:val="both"/>
        <w:rPr>
          <w:sz w:val="24"/>
          <w:szCs w:val="24"/>
        </w:rPr>
      </w:pPr>
      <w:r w:rsidRPr="006D4957">
        <w:rPr>
          <w:sz w:val="24"/>
          <w:szCs w:val="24"/>
        </w:rPr>
        <w:t>Основными требованиями при выборе урн или различных видов мусоросборников – контейнеров являются: соответствие дизайн-коду, экологичность, безопасность (отсутствие острых углов), удобство в пользовании, легкость очистки, привлекательный внешний вид.</w:t>
      </w:r>
    </w:p>
    <w:p w:rsidR="00725EB1" w:rsidRPr="006D4957" w:rsidRDefault="00725EB1" w:rsidP="00725EB1">
      <w:pPr>
        <w:pStyle w:val="formattext"/>
        <w:ind w:firstLine="708"/>
        <w:jc w:val="both"/>
        <w:rPr>
          <w:sz w:val="24"/>
          <w:szCs w:val="24"/>
        </w:rPr>
      </w:pPr>
      <w:r w:rsidRPr="006D4957">
        <w:rPr>
          <w:sz w:val="24"/>
          <w:szCs w:val="24"/>
        </w:rPr>
        <w:t>Для сбора бытового мусора на улицах, площадях, объектах рекреации рекомендуется применять урны и (или) малогабаритные (малые) контейнеры объемом (менее 0,5 куб.м.), устанавливая их у входов: в объекты торговли и общественного питания, другие учреждения общественного назначения, жилые дома и сооружения транспорта (вокзалы, остановки общественного транспорта).</w:t>
      </w:r>
    </w:p>
    <w:p w:rsidR="00725EB1" w:rsidRPr="006D4957" w:rsidRDefault="00725EB1" w:rsidP="00725EB1">
      <w:pPr>
        <w:pStyle w:val="formattext"/>
        <w:ind w:firstLine="708"/>
        <w:jc w:val="both"/>
        <w:rPr>
          <w:sz w:val="24"/>
          <w:szCs w:val="24"/>
        </w:rPr>
      </w:pPr>
      <w:r w:rsidRPr="006D4957">
        <w:rPr>
          <w:sz w:val="24"/>
          <w:szCs w:val="24"/>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60м, других территориях муниципального образования (слабооживленных) – не более 100м. Во всех случаях следует предусматривать расстановку урн и контейнеров, не мешающую передвижению пешеходов, проезду инвалидных и детских колясок.».</w:t>
      </w:r>
    </w:p>
    <w:p w:rsidR="00725EB1" w:rsidRDefault="00725EB1" w:rsidP="00725EB1">
      <w:pPr>
        <w:pStyle w:val="formattext"/>
        <w:ind w:firstLine="708"/>
        <w:jc w:val="both"/>
        <w:rPr>
          <w:sz w:val="24"/>
          <w:szCs w:val="24"/>
        </w:rPr>
      </w:pPr>
    </w:p>
    <w:p w:rsidR="00725EB1" w:rsidRPr="0094463F" w:rsidRDefault="00725EB1" w:rsidP="00725EB1">
      <w:pPr>
        <w:pStyle w:val="formattext"/>
        <w:ind w:firstLine="708"/>
        <w:jc w:val="both"/>
        <w:rPr>
          <w:sz w:val="24"/>
          <w:szCs w:val="24"/>
        </w:rPr>
      </w:pPr>
      <w:r w:rsidRPr="0094463F">
        <w:rPr>
          <w:sz w:val="24"/>
          <w:szCs w:val="24"/>
        </w:rPr>
        <w:t>12.2_4. Требования к устройству водных устройств (фонтанов, декоративных и плескательных бассейнов):</w:t>
      </w:r>
    </w:p>
    <w:p w:rsidR="00725EB1" w:rsidRPr="0094463F" w:rsidRDefault="00725EB1" w:rsidP="00725EB1">
      <w:pPr>
        <w:pStyle w:val="formattext"/>
        <w:ind w:firstLine="708"/>
        <w:jc w:val="both"/>
        <w:rPr>
          <w:sz w:val="24"/>
          <w:szCs w:val="24"/>
        </w:rPr>
      </w:pPr>
      <w:r w:rsidRPr="0094463F">
        <w:rPr>
          <w:sz w:val="24"/>
          <w:szCs w:val="24"/>
        </w:rPr>
        <w:t>1. Водные устройства должны содержаться в чистоте и исправном состоянии эксплуатантами (балансодержателями) водных устройств.</w:t>
      </w:r>
    </w:p>
    <w:p w:rsidR="00725EB1" w:rsidRPr="0094463F" w:rsidRDefault="00725EB1" w:rsidP="00725EB1">
      <w:pPr>
        <w:pStyle w:val="formattext"/>
        <w:ind w:firstLine="708"/>
        <w:jc w:val="both"/>
        <w:rPr>
          <w:sz w:val="24"/>
          <w:szCs w:val="24"/>
        </w:rPr>
      </w:pPr>
      <w:r w:rsidRPr="0094463F">
        <w:rPr>
          <w:sz w:val="24"/>
          <w:szCs w:val="24"/>
        </w:rPr>
        <w:t>Водные устройства запускаются в работу и выводятся из работы в соответствии с графиками, утверждаемыми эксплуатантами (балансодержателями).</w:t>
      </w:r>
    </w:p>
    <w:p w:rsidR="00725EB1" w:rsidRPr="0094463F" w:rsidRDefault="00725EB1" w:rsidP="00725EB1">
      <w:pPr>
        <w:pStyle w:val="formattext"/>
        <w:ind w:firstLine="708"/>
        <w:jc w:val="both"/>
        <w:rPr>
          <w:sz w:val="24"/>
          <w:szCs w:val="24"/>
        </w:rPr>
      </w:pPr>
      <w:r w:rsidRPr="0094463F">
        <w:rPr>
          <w:sz w:val="24"/>
          <w:szCs w:val="24"/>
        </w:rPr>
        <w:t>2. Состав работ, периодичность и требования по содержанию водных устройств устанавливаются техническими регламентами содержания фонтанов и декоративных бассейнов, утверждаемыми эксплуатантами (балансодержателями) водных устройств.</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12</w:t>
      </w:r>
      <w:r w:rsidRPr="00A13BA7">
        <w:rPr>
          <w:sz w:val="24"/>
          <w:szCs w:val="24"/>
        </w:rPr>
        <w:t>.3. Проектирование, изготовление и установка малых архитектурных форм при новом строительстве в границах застраиваемого участка осуществляется заказчиком в соответствии с утвержденной проектно-сметной документацией.</w:t>
      </w:r>
    </w:p>
    <w:p w:rsidR="00725EB1" w:rsidRPr="00A13BA7" w:rsidRDefault="00725EB1" w:rsidP="00725EB1">
      <w:pPr>
        <w:pStyle w:val="formattext"/>
        <w:ind w:firstLine="708"/>
        <w:jc w:val="both"/>
        <w:rPr>
          <w:sz w:val="24"/>
          <w:szCs w:val="24"/>
        </w:rPr>
      </w:pPr>
      <w:r w:rsidRPr="00A13BA7">
        <w:rPr>
          <w:sz w:val="24"/>
          <w:szCs w:val="24"/>
        </w:rPr>
        <w:t>Проектирование, изготовление и установка малых архитектурных форм в условиях сложившейся застройки осуществляется соответствующими специализирующимися организациями или собственниками (владельцами) земельных участков по согласованию с К</w:t>
      </w:r>
      <w:r>
        <w:rPr>
          <w:sz w:val="24"/>
          <w:szCs w:val="24"/>
        </w:rPr>
        <w:t>АГиЗ</w:t>
      </w:r>
      <w:r w:rsidRPr="00A13BA7">
        <w:rPr>
          <w:sz w:val="24"/>
          <w:szCs w:val="24"/>
        </w:rPr>
        <w:t>.</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12</w:t>
      </w:r>
      <w:r w:rsidRPr="00A13BA7">
        <w:rPr>
          <w:sz w:val="24"/>
          <w:szCs w:val="24"/>
        </w:rPr>
        <w:t>.</w:t>
      </w:r>
      <w:r>
        <w:rPr>
          <w:sz w:val="24"/>
          <w:szCs w:val="24"/>
        </w:rPr>
        <w:t>4</w:t>
      </w:r>
      <w:r w:rsidRPr="00A13BA7">
        <w:rPr>
          <w:sz w:val="24"/>
          <w:szCs w:val="24"/>
        </w:rPr>
        <w:t xml:space="preserve">. Ответственность за содержание и ремонт малых архитектурных форм несут их владельцы, а также владельцы земельных участков, на </w:t>
      </w:r>
      <w:r w:rsidRPr="008D0C43">
        <w:rPr>
          <w:sz w:val="24"/>
          <w:szCs w:val="24"/>
        </w:rPr>
        <w:t xml:space="preserve">которых они установлены. Ремонт и покраска малых архитектурных форм осуществляется по мере </w:t>
      </w:r>
      <w:r>
        <w:rPr>
          <w:sz w:val="24"/>
          <w:szCs w:val="24"/>
        </w:rPr>
        <w:t>их износа</w:t>
      </w:r>
      <w:r w:rsidRPr="008D0C43">
        <w:rPr>
          <w:sz w:val="24"/>
          <w:szCs w:val="24"/>
        </w:rPr>
        <w:t>.</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12</w:t>
      </w:r>
      <w:r w:rsidRPr="00A13BA7">
        <w:rPr>
          <w:sz w:val="24"/>
          <w:szCs w:val="24"/>
        </w:rPr>
        <w:t>.</w:t>
      </w:r>
      <w:r>
        <w:rPr>
          <w:sz w:val="24"/>
          <w:szCs w:val="24"/>
        </w:rPr>
        <w:t>5</w:t>
      </w:r>
      <w:r w:rsidRPr="00A13BA7">
        <w:rPr>
          <w:sz w:val="24"/>
          <w:szCs w:val="24"/>
        </w:rPr>
        <w:t>. Конструктивные решения малых архитектурных форм должны обеспечивать их устойчивость, безопасность пользования.</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12</w:t>
      </w:r>
      <w:r w:rsidRPr="00A13BA7">
        <w:rPr>
          <w:sz w:val="24"/>
          <w:szCs w:val="24"/>
        </w:rPr>
        <w:t>.</w:t>
      </w:r>
      <w:r>
        <w:rPr>
          <w:sz w:val="24"/>
          <w:szCs w:val="24"/>
        </w:rPr>
        <w:t>6</w:t>
      </w:r>
      <w:r w:rsidRPr="00A13BA7">
        <w:rPr>
          <w:sz w:val="24"/>
          <w:szCs w:val="24"/>
        </w:rPr>
        <w:t xml:space="preserve">. Организации и предприятия, юридические и физические лица </w:t>
      </w:r>
      <w:r>
        <w:rPr>
          <w:sz w:val="24"/>
          <w:szCs w:val="24"/>
        </w:rPr>
        <w:t>–</w:t>
      </w:r>
      <w:r w:rsidRPr="00A13BA7">
        <w:rPr>
          <w:sz w:val="24"/>
          <w:szCs w:val="24"/>
        </w:rPr>
        <w:t xml:space="preserve"> владельцы</w:t>
      </w:r>
      <w:r>
        <w:rPr>
          <w:sz w:val="24"/>
          <w:szCs w:val="24"/>
        </w:rPr>
        <w:t xml:space="preserve"> </w:t>
      </w:r>
      <w:r w:rsidRPr="00A13BA7">
        <w:rPr>
          <w:sz w:val="24"/>
          <w:szCs w:val="24"/>
        </w:rPr>
        <w:t>малых архитектурных форм обязаны по мотивированному требованию администрации городского округа за свой счет осуществлять их замену, ремонт и покраску.</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12</w:t>
      </w:r>
      <w:r w:rsidRPr="00A13BA7">
        <w:rPr>
          <w:sz w:val="24"/>
          <w:szCs w:val="24"/>
        </w:rPr>
        <w:t>.</w:t>
      </w:r>
      <w:r>
        <w:rPr>
          <w:sz w:val="24"/>
          <w:szCs w:val="24"/>
        </w:rPr>
        <w:t>7</w:t>
      </w:r>
      <w:r w:rsidRPr="00A13BA7">
        <w:rPr>
          <w:sz w:val="24"/>
          <w:szCs w:val="24"/>
        </w:rPr>
        <w:t xml:space="preserve">. Возведение и размещение стационарных и </w:t>
      </w:r>
      <w:r>
        <w:rPr>
          <w:sz w:val="24"/>
          <w:szCs w:val="24"/>
        </w:rPr>
        <w:t>передвижных</w:t>
      </w:r>
      <w:r w:rsidRPr="00A13BA7">
        <w:rPr>
          <w:sz w:val="24"/>
          <w:szCs w:val="24"/>
        </w:rPr>
        <w:t xml:space="preserve"> строений и сооружений на муниципальной территории разрешается по согласованию с К</w:t>
      </w:r>
      <w:r>
        <w:rPr>
          <w:sz w:val="24"/>
          <w:szCs w:val="24"/>
        </w:rPr>
        <w:t>АГиЗ в</w:t>
      </w:r>
      <w:r w:rsidRPr="00A13BA7">
        <w:rPr>
          <w:sz w:val="24"/>
          <w:szCs w:val="24"/>
        </w:rPr>
        <w:t xml:space="preserve"> установленном порядке</w:t>
      </w:r>
      <w:r>
        <w:rPr>
          <w:sz w:val="24"/>
          <w:szCs w:val="24"/>
        </w:rPr>
        <w:t xml:space="preserve">. В необходимых случаях издается </w:t>
      </w:r>
      <w:r w:rsidRPr="00A13BA7">
        <w:rPr>
          <w:sz w:val="24"/>
          <w:szCs w:val="24"/>
        </w:rPr>
        <w:t xml:space="preserve">постановление администрации </w:t>
      </w:r>
      <w:r>
        <w:rPr>
          <w:sz w:val="24"/>
          <w:szCs w:val="24"/>
        </w:rPr>
        <w:t xml:space="preserve">городского округа об отведении для </w:t>
      </w:r>
      <w:r w:rsidRPr="00A13BA7">
        <w:rPr>
          <w:sz w:val="24"/>
          <w:szCs w:val="24"/>
        </w:rPr>
        <w:t>этих целей земельно</w:t>
      </w:r>
      <w:r>
        <w:rPr>
          <w:sz w:val="24"/>
          <w:szCs w:val="24"/>
        </w:rPr>
        <w:t>го</w:t>
      </w:r>
      <w:r w:rsidRPr="00A13BA7">
        <w:rPr>
          <w:sz w:val="24"/>
          <w:szCs w:val="24"/>
        </w:rPr>
        <w:t xml:space="preserve"> участк</w:t>
      </w:r>
      <w:r>
        <w:rPr>
          <w:sz w:val="24"/>
          <w:szCs w:val="24"/>
        </w:rPr>
        <w:t>а</w:t>
      </w:r>
      <w:r w:rsidRPr="00A13BA7">
        <w:rPr>
          <w:sz w:val="24"/>
          <w:szCs w:val="24"/>
        </w:rPr>
        <w:t>.</w:t>
      </w:r>
    </w:p>
    <w:p w:rsidR="00725EB1" w:rsidRPr="00A13BA7" w:rsidRDefault="00725EB1" w:rsidP="00725EB1">
      <w:pPr>
        <w:pStyle w:val="formattext"/>
        <w:ind w:firstLine="708"/>
        <w:jc w:val="both"/>
        <w:rPr>
          <w:sz w:val="24"/>
          <w:szCs w:val="24"/>
        </w:rPr>
      </w:pPr>
      <w:r w:rsidRPr="00A13BA7">
        <w:rPr>
          <w:sz w:val="24"/>
          <w:szCs w:val="24"/>
        </w:rPr>
        <w:t>Строения и сооружения, возведенные и размещенные с нарушением этих требований, считаются самовольными и подлежат демонтажу за счет средств владельца по решению суда.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12</w:t>
      </w:r>
      <w:r w:rsidRPr="00A13BA7">
        <w:rPr>
          <w:sz w:val="24"/>
          <w:szCs w:val="24"/>
        </w:rPr>
        <w:t>.</w:t>
      </w:r>
      <w:r>
        <w:rPr>
          <w:sz w:val="24"/>
          <w:szCs w:val="24"/>
        </w:rPr>
        <w:t>8</w:t>
      </w:r>
      <w:r w:rsidRPr="00A13BA7">
        <w:rPr>
          <w:sz w:val="24"/>
          <w:szCs w:val="24"/>
        </w:rPr>
        <w:t>. Запрещается:</w:t>
      </w:r>
    </w:p>
    <w:p w:rsidR="00725EB1" w:rsidRPr="00A13BA7" w:rsidRDefault="00725EB1" w:rsidP="00725EB1">
      <w:pPr>
        <w:pStyle w:val="formattext"/>
        <w:ind w:firstLine="708"/>
        <w:jc w:val="both"/>
        <w:rPr>
          <w:sz w:val="24"/>
          <w:szCs w:val="24"/>
        </w:rPr>
      </w:pPr>
      <w:r>
        <w:rPr>
          <w:sz w:val="24"/>
          <w:szCs w:val="24"/>
        </w:rPr>
        <w:t>12</w:t>
      </w:r>
      <w:r w:rsidRPr="00A13BA7">
        <w:rPr>
          <w:sz w:val="24"/>
          <w:szCs w:val="24"/>
        </w:rPr>
        <w:t>.</w:t>
      </w:r>
      <w:r>
        <w:rPr>
          <w:sz w:val="24"/>
          <w:szCs w:val="24"/>
        </w:rPr>
        <w:t>8</w:t>
      </w:r>
      <w:r w:rsidRPr="00A13BA7">
        <w:rPr>
          <w:sz w:val="24"/>
          <w:szCs w:val="24"/>
        </w:rPr>
        <w:t xml:space="preserve">.1. </w:t>
      </w:r>
      <w:r>
        <w:rPr>
          <w:sz w:val="24"/>
          <w:szCs w:val="24"/>
        </w:rPr>
        <w:t>–</w:t>
      </w:r>
      <w:r w:rsidRPr="00A13BA7">
        <w:rPr>
          <w:sz w:val="24"/>
          <w:szCs w:val="24"/>
        </w:rPr>
        <w:t xml:space="preserve"> складирование</w:t>
      </w:r>
      <w:r>
        <w:rPr>
          <w:sz w:val="24"/>
          <w:szCs w:val="24"/>
        </w:rPr>
        <w:t xml:space="preserve"> </w:t>
      </w:r>
      <w:r w:rsidRPr="00A13BA7">
        <w:rPr>
          <w:sz w:val="24"/>
          <w:szCs w:val="24"/>
        </w:rPr>
        <w:t>оборудования, тары, отходов (мусора) на закрепленной территории у временных построек;</w:t>
      </w:r>
    </w:p>
    <w:p w:rsidR="00725EB1" w:rsidRPr="00A13BA7" w:rsidRDefault="00725EB1" w:rsidP="00725EB1">
      <w:pPr>
        <w:pStyle w:val="formattext"/>
        <w:ind w:firstLine="708"/>
        <w:jc w:val="both"/>
        <w:rPr>
          <w:sz w:val="24"/>
          <w:szCs w:val="24"/>
        </w:rPr>
      </w:pPr>
      <w:r>
        <w:rPr>
          <w:sz w:val="24"/>
          <w:szCs w:val="24"/>
        </w:rPr>
        <w:t>12</w:t>
      </w:r>
      <w:r w:rsidRPr="00A13BA7">
        <w:rPr>
          <w:sz w:val="24"/>
          <w:szCs w:val="24"/>
        </w:rPr>
        <w:t>.</w:t>
      </w:r>
      <w:r>
        <w:rPr>
          <w:sz w:val="24"/>
          <w:szCs w:val="24"/>
        </w:rPr>
        <w:t>8</w:t>
      </w:r>
      <w:r w:rsidRPr="00A13BA7">
        <w:rPr>
          <w:sz w:val="24"/>
          <w:szCs w:val="24"/>
        </w:rPr>
        <w:t xml:space="preserve">.2. </w:t>
      </w:r>
      <w:r>
        <w:rPr>
          <w:sz w:val="24"/>
          <w:szCs w:val="24"/>
        </w:rPr>
        <w:t>–</w:t>
      </w:r>
      <w:r w:rsidRPr="00A13BA7">
        <w:rPr>
          <w:sz w:val="24"/>
          <w:szCs w:val="24"/>
        </w:rPr>
        <w:t xml:space="preserve"> складирование</w:t>
      </w:r>
      <w:r>
        <w:rPr>
          <w:sz w:val="24"/>
          <w:szCs w:val="24"/>
        </w:rPr>
        <w:t xml:space="preserve"> </w:t>
      </w:r>
      <w:r w:rsidRPr="00A13BA7">
        <w:rPr>
          <w:sz w:val="24"/>
          <w:szCs w:val="24"/>
        </w:rPr>
        <w:t>тары на крышах временных построек;</w:t>
      </w:r>
    </w:p>
    <w:p w:rsidR="00725EB1" w:rsidRPr="00A42DC8" w:rsidRDefault="00725EB1" w:rsidP="00725EB1">
      <w:pPr>
        <w:pStyle w:val="formattext"/>
        <w:ind w:firstLine="708"/>
        <w:jc w:val="both"/>
        <w:rPr>
          <w:sz w:val="24"/>
          <w:szCs w:val="24"/>
        </w:rPr>
      </w:pPr>
      <w:r w:rsidRPr="00A42DC8">
        <w:rPr>
          <w:sz w:val="24"/>
          <w:szCs w:val="24"/>
        </w:rPr>
        <w:t>12.8.3. – сжигание отходов производства и потребления, мусора, опавших листьев, травы, веток на территории Сосновоборского городского округа;</w:t>
      </w:r>
    </w:p>
    <w:p w:rsidR="00725EB1" w:rsidRDefault="00725EB1" w:rsidP="00725EB1">
      <w:pPr>
        <w:pStyle w:val="formattext"/>
        <w:ind w:firstLine="708"/>
        <w:jc w:val="both"/>
        <w:rPr>
          <w:sz w:val="24"/>
          <w:szCs w:val="24"/>
        </w:rPr>
      </w:pPr>
      <w:r w:rsidRPr="00A42DC8">
        <w:rPr>
          <w:sz w:val="24"/>
          <w:szCs w:val="24"/>
        </w:rPr>
        <w:t>12.8.4. несанкционированное использование муниципальной территории (несанкционированные постройки, палатки, складирование материалов и т.д.)</w:t>
      </w:r>
      <w:r>
        <w:rPr>
          <w:sz w:val="24"/>
          <w:szCs w:val="24"/>
        </w:rPr>
        <w:t>;</w:t>
      </w:r>
    </w:p>
    <w:p w:rsidR="00725EB1" w:rsidRPr="006D4957" w:rsidRDefault="00725EB1" w:rsidP="00725EB1">
      <w:pPr>
        <w:pStyle w:val="formattext"/>
        <w:ind w:firstLine="708"/>
        <w:jc w:val="both"/>
        <w:rPr>
          <w:sz w:val="24"/>
          <w:szCs w:val="24"/>
        </w:rPr>
      </w:pPr>
      <w:r w:rsidRPr="006D4957">
        <w:rPr>
          <w:sz w:val="24"/>
          <w:szCs w:val="24"/>
        </w:rPr>
        <w:t>12.8.5. – размещение сооружений связи, для размещения которых не требуется разрешения на строительство высотой больше 12 м., в границах элемента планировочной структуры, застроенного многоквартирными домами.</w:t>
      </w:r>
    </w:p>
    <w:p w:rsidR="00725EB1" w:rsidRPr="00D90C14" w:rsidRDefault="00725EB1" w:rsidP="00725EB1">
      <w:pPr>
        <w:pStyle w:val="formattext"/>
        <w:ind w:firstLine="708"/>
        <w:jc w:val="both"/>
        <w:rPr>
          <w:b/>
          <w:sz w:val="24"/>
          <w:szCs w:val="24"/>
        </w:rPr>
      </w:pPr>
    </w:p>
    <w:p w:rsidR="00725EB1"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13</w:t>
      </w:r>
      <w:r w:rsidRPr="003A1A8F">
        <w:rPr>
          <w:rFonts w:ascii="Times New Roman" w:hAnsi="Times New Roman" w:cs="Times New Roman"/>
          <w:sz w:val="28"/>
          <w:szCs w:val="28"/>
        </w:rPr>
        <w:t xml:space="preserve">. Памятники, </w:t>
      </w:r>
      <w:r>
        <w:rPr>
          <w:rFonts w:ascii="Times New Roman" w:hAnsi="Times New Roman" w:cs="Times New Roman"/>
          <w:sz w:val="28"/>
          <w:szCs w:val="28"/>
        </w:rPr>
        <w:t>мемориальные</w:t>
      </w:r>
      <w:r w:rsidRPr="003A1A8F">
        <w:rPr>
          <w:rFonts w:ascii="Times New Roman" w:hAnsi="Times New Roman" w:cs="Times New Roman"/>
          <w:sz w:val="28"/>
          <w:szCs w:val="28"/>
        </w:rPr>
        <w:t xml:space="preserve"> доски, произведения</w:t>
      </w:r>
    </w:p>
    <w:p w:rsidR="00725EB1" w:rsidRPr="003A1A8F" w:rsidRDefault="00725EB1" w:rsidP="00725EB1">
      <w:pPr>
        <w:pStyle w:val="headertext"/>
        <w:jc w:val="center"/>
        <w:rPr>
          <w:rFonts w:ascii="Times New Roman" w:hAnsi="Times New Roman" w:cs="Times New Roman"/>
          <w:sz w:val="28"/>
          <w:szCs w:val="28"/>
        </w:rPr>
      </w:pPr>
      <w:r w:rsidRPr="003A1A8F">
        <w:rPr>
          <w:rFonts w:ascii="Times New Roman" w:hAnsi="Times New Roman" w:cs="Times New Roman"/>
          <w:sz w:val="28"/>
          <w:szCs w:val="28"/>
        </w:rPr>
        <w:t>монументально-декоративного искусства</w:t>
      </w:r>
    </w:p>
    <w:p w:rsidR="00725EB1" w:rsidRPr="009139E8" w:rsidRDefault="00725EB1" w:rsidP="00725EB1">
      <w:pPr>
        <w:pStyle w:val="formattext"/>
        <w:ind w:firstLine="708"/>
        <w:jc w:val="both"/>
        <w:rPr>
          <w:sz w:val="24"/>
          <w:szCs w:val="24"/>
        </w:rPr>
      </w:pPr>
    </w:p>
    <w:p w:rsidR="00725EB1" w:rsidRPr="009139E8" w:rsidRDefault="00725EB1" w:rsidP="00725EB1">
      <w:pPr>
        <w:pStyle w:val="formattext"/>
        <w:ind w:firstLine="708"/>
        <w:jc w:val="both"/>
        <w:rPr>
          <w:sz w:val="24"/>
          <w:szCs w:val="24"/>
        </w:rPr>
      </w:pPr>
      <w:r>
        <w:rPr>
          <w:sz w:val="24"/>
          <w:szCs w:val="24"/>
        </w:rPr>
        <w:t>13</w:t>
      </w:r>
      <w:r w:rsidRPr="009139E8">
        <w:rPr>
          <w:sz w:val="24"/>
          <w:szCs w:val="24"/>
        </w:rPr>
        <w:t>.1. Памятники (обелиски, стелы, монументальные скульптуры), посвященные историческим событиям, жизни выдающихся людей, устанавливаются в порядке, предусмотренном муниципальными правовыми актами.</w:t>
      </w:r>
    </w:p>
    <w:p w:rsidR="00725EB1" w:rsidRPr="009139E8" w:rsidRDefault="00725EB1" w:rsidP="00725EB1">
      <w:pPr>
        <w:pStyle w:val="formattext"/>
        <w:ind w:firstLine="708"/>
        <w:jc w:val="both"/>
        <w:rPr>
          <w:sz w:val="24"/>
          <w:szCs w:val="24"/>
        </w:rPr>
      </w:pPr>
      <w:r w:rsidRPr="009139E8">
        <w:rPr>
          <w:sz w:val="24"/>
          <w:szCs w:val="24"/>
        </w:rPr>
        <w:t>Памятники устанавливаются на основе индивидуальных проектов, согласованных с К</w:t>
      </w:r>
      <w:r>
        <w:rPr>
          <w:sz w:val="24"/>
          <w:szCs w:val="24"/>
        </w:rPr>
        <w:t>АГиЗ</w:t>
      </w:r>
      <w:r w:rsidRPr="009139E8">
        <w:rPr>
          <w:sz w:val="24"/>
          <w:szCs w:val="24"/>
        </w:rPr>
        <w:t>.</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Pr>
          <w:sz w:val="24"/>
          <w:szCs w:val="24"/>
        </w:rPr>
        <w:t>13</w:t>
      </w:r>
      <w:r w:rsidRPr="009139E8">
        <w:rPr>
          <w:sz w:val="24"/>
          <w:szCs w:val="24"/>
        </w:rPr>
        <w:t xml:space="preserve">.2. Порядок установки мемориальных досок, посвященных историческим событиям, жизни выдающихся людей, устанавливаются </w:t>
      </w:r>
      <w:r>
        <w:rPr>
          <w:sz w:val="24"/>
          <w:szCs w:val="24"/>
        </w:rPr>
        <w:t>нормативными правовыми актами совета депутатов Сосновоборского городского округа в соответствии с законодательством.</w:t>
      </w:r>
    </w:p>
    <w:p w:rsidR="00725EB1" w:rsidRDefault="00725EB1" w:rsidP="00725EB1">
      <w:pPr>
        <w:pStyle w:val="formattext"/>
        <w:ind w:firstLine="708"/>
        <w:jc w:val="both"/>
        <w:rPr>
          <w:sz w:val="24"/>
          <w:szCs w:val="24"/>
        </w:rPr>
      </w:pPr>
    </w:p>
    <w:p w:rsidR="00725EB1" w:rsidRPr="009139E8" w:rsidRDefault="00725EB1" w:rsidP="00725EB1">
      <w:pPr>
        <w:pStyle w:val="formattext"/>
        <w:ind w:firstLine="708"/>
        <w:jc w:val="both"/>
        <w:rPr>
          <w:sz w:val="24"/>
          <w:szCs w:val="24"/>
        </w:rPr>
      </w:pPr>
      <w:r>
        <w:rPr>
          <w:sz w:val="24"/>
          <w:szCs w:val="24"/>
        </w:rPr>
        <w:t>13</w:t>
      </w:r>
      <w:r w:rsidRPr="009139E8">
        <w:rPr>
          <w:sz w:val="24"/>
          <w:szCs w:val="24"/>
        </w:rPr>
        <w:t>.3. Знаки охраны памятников истории, культуры и природы устанавливаются на территориях, зданиях, сооружениях, объектах природы, признанных Правительством Российской Федерации, правительством Ленинградской области или органами местного самоуправления памятниками истории, культуры, особо охраняемыми территориями, памятниками природы федерального, областного или местного значения.</w:t>
      </w:r>
    </w:p>
    <w:p w:rsidR="00725EB1" w:rsidRDefault="00725EB1" w:rsidP="00725EB1">
      <w:pPr>
        <w:pStyle w:val="formattext"/>
        <w:ind w:firstLine="708"/>
        <w:jc w:val="both"/>
        <w:rPr>
          <w:sz w:val="24"/>
          <w:szCs w:val="24"/>
        </w:rPr>
      </w:pPr>
    </w:p>
    <w:p w:rsidR="00725EB1" w:rsidRPr="009139E8" w:rsidRDefault="00725EB1" w:rsidP="00725EB1">
      <w:pPr>
        <w:pStyle w:val="formattext"/>
        <w:ind w:firstLine="708"/>
        <w:jc w:val="both"/>
        <w:rPr>
          <w:sz w:val="24"/>
          <w:szCs w:val="24"/>
        </w:rPr>
      </w:pPr>
      <w:r>
        <w:rPr>
          <w:sz w:val="24"/>
          <w:szCs w:val="24"/>
        </w:rPr>
        <w:t>13</w:t>
      </w:r>
      <w:r w:rsidRPr="009139E8">
        <w:rPr>
          <w:sz w:val="24"/>
          <w:szCs w:val="24"/>
        </w:rPr>
        <w:t>.4. Установка памятников, памятных досок, знаков охраны памятников истории, культуры и природы на земельных участках, зданиях и сооружениях, находящихся в собственности граждан и юридических лиц, осуществляется с согласия собственников (владельцев) недвижимости, а в спорных случаях – по решению суда.</w:t>
      </w:r>
    </w:p>
    <w:p w:rsidR="00725EB1" w:rsidRDefault="00725EB1" w:rsidP="00725EB1">
      <w:pPr>
        <w:pStyle w:val="formattext"/>
        <w:ind w:firstLine="708"/>
        <w:jc w:val="both"/>
        <w:rPr>
          <w:sz w:val="24"/>
          <w:szCs w:val="24"/>
        </w:rPr>
      </w:pPr>
    </w:p>
    <w:p w:rsidR="00725EB1" w:rsidRPr="009139E8" w:rsidRDefault="00725EB1" w:rsidP="00725EB1">
      <w:pPr>
        <w:pStyle w:val="formattext"/>
        <w:ind w:firstLine="708"/>
        <w:jc w:val="both"/>
        <w:rPr>
          <w:sz w:val="24"/>
          <w:szCs w:val="24"/>
        </w:rPr>
      </w:pPr>
      <w:r>
        <w:rPr>
          <w:sz w:val="24"/>
          <w:szCs w:val="24"/>
        </w:rPr>
        <w:t>13</w:t>
      </w:r>
      <w:r w:rsidRPr="009139E8">
        <w:rPr>
          <w:sz w:val="24"/>
          <w:szCs w:val="24"/>
        </w:rPr>
        <w:t>.5. Собственники (владельцы) земельных участков вправе устанавливать произведения монументально-декоративного искусства на принадлежащих им участках и зданиях без оформления разрешения органов местного самоуправления городского округа, но по согласованию с К</w:t>
      </w:r>
      <w:r>
        <w:rPr>
          <w:sz w:val="24"/>
          <w:szCs w:val="24"/>
        </w:rPr>
        <w:t>АГиЗ</w:t>
      </w:r>
      <w:r w:rsidRPr="009139E8">
        <w:rPr>
          <w:sz w:val="24"/>
          <w:szCs w:val="24"/>
        </w:rPr>
        <w:t>, если данные произведения доступны для общественного обозрения.</w:t>
      </w:r>
    </w:p>
    <w:p w:rsidR="00725EB1" w:rsidRPr="00456FE2" w:rsidRDefault="00725EB1" w:rsidP="00725EB1">
      <w:pPr>
        <w:pStyle w:val="formattext"/>
        <w:ind w:firstLine="708"/>
        <w:jc w:val="both"/>
        <w:rPr>
          <w:sz w:val="24"/>
          <w:szCs w:val="24"/>
        </w:rPr>
      </w:pPr>
      <w:r w:rsidRPr="009139E8">
        <w:rPr>
          <w:sz w:val="24"/>
          <w:szCs w:val="24"/>
        </w:rPr>
        <w:t>Указанные произведения не должны противоречить условиям использования территории, оговоренным в градостроительном плане земельного участка, и должны соответствовать требованиям строительных норм и правил.</w:t>
      </w:r>
    </w:p>
    <w:p w:rsidR="00725EB1" w:rsidRPr="008B1CCD" w:rsidRDefault="00725EB1" w:rsidP="00725EB1">
      <w:pPr>
        <w:pStyle w:val="formattext"/>
        <w:ind w:firstLine="708"/>
        <w:jc w:val="both"/>
        <w:rPr>
          <w:sz w:val="24"/>
          <w:szCs w:val="24"/>
        </w:rPr>
      </w:pPr>
    </w:p>
    <w:p w:rsidR="00725EB1"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 xml:space="preserve">Статья </w:t>
      </w:r>
      <w:r w:rsidRPr="003A1A8F">
        <w:rPr>
          <w:rFonts w:ascii="Times New Roman" w:hAnsi="Times New Roman" w:cs="Times New Roman"/>
          <w:sz w:val="28"/>
          <w:szCs w:val="28"/>
        </w:rPr>
        <w:t>1</w:t>
      </w:r>
      <w:r>
        <w:rPr>
          <w:rFonts w:ascii="Times New Roman" w:hAnsi="Times New Roman" w:cs="Times New Roman"/>
          <w:sz w:val="28"/>
          <w:szCs w:val="28"/>
        </w:rPr>
        <w:t>4</w:t>
      </w:r>
      <w:r w:rsidRPr="003A1A8F">
        <w:rPr>
          <w:rFonts w:ascii="Times New Roman" w:hAnsi="Times New Roman" w:cs="Times New Roman"/>
          <w:sz w:val="28"/>
          <w:szCs w:val="28"/>
        </w:rPr>
        <w:t>. Реклама</w:t>
      </w:r>
    </w:p>
    <w:p w:rsidR="00725EB1" w:rsidRDefault="00725EB1" w:rsidP="00725EB1">
      <w:pPr>
        <w:pStyle w:val="headertext"/>
        <w:jc w:val="center"/>
        <w:rPr>
          <w:rFonts w:ascii="Times New Roman" w:hAnsi="Times New Roman" w:cs="Times New Roman"/>
          <w:sz w:val="28"/>
          <w:szCs w:val="28"/>
        </w:rPr>
      </w:pPr>
    </w:p>
    <w:p w:rsidR="00725EB1" w:rsidRPr="002340FD" w:rsidRDefault="00725EB1" w:rsidP="00725EB1">
      <w:pPr>
        <w:pStyle w:val="formattext"/>
        <w:ind w:firstLine="708"/>
        <w:jc w:val="both"/>
        <w:rPr>
          <w:sz w:val="24"/>
          <w:szCs w:val="24"/>
        </w:rPr>
      </w:pPr>
      <w:r w:rsidRPr="002340FD">
        <w:rPr>
          <w:sz w:val="24"/>
          <w:szCs w:val="24"/>
        </w:rPr>
        <w:t>14.1. Объектами наружной рекламы и информации являются несущие информацию коммерческого характера щиты, стенды, строительные сетки, перетяжки, электронные табло, проекционное и иное предназначенное для проекции рекламы на любые поверхности оборудование,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пунктах движения общественного транспорта.</w:t>
      </w:r>
    </w:p>
    <w:p w:rsidR="00725EB1" w:rsidRPr="002340FD" w:rsidRDefault="00725EB1" w:rsidP="00725EB1">
      <w:pPr>
        <w:pStyle w:val="formattext"/>
        <w:ind w:firstLine="708"/>
        <w:jc w:val="both"/>
        <w:rPr>
          <w:sz w:val="24"/>
          <w:szCs w:val="24"/>
        </w:rPr>
      </w:pPr>
      <w:r w:rsidRPr="002340FD">
        <w:rPr>
          <w:sz w:val="24"/>
          <w:szCs w:val="24"/>
        </w:rPr>
        <w:t>Объекты наружной рекламы и информации размещаются вдоль дорог, улиц, площадей города, в садах, парках, скверах, на павильонах городского транспорта, торговых павильонах и киосках, стенах, крышах, витринах и окнах зданий и сооружений, мостах, эстакадах, путепроводах, временных строительных сооружениях, на наружных поверхностях городского транспорта.</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sidRPr="002340FD">
        <w:rPr>
          <w:sz w:val="24"/>
          <w:szCs w:val="24"/>
        </w:rPr>
        <w:t>1</w:t>
      </w:r>
      <w:r>
        <w:rPr>
          <w:sz w:val="24"/>
          <w:szCs w:val="24"/>
        </w:rPr>
        <w:t>4</w:t>
      </w:r>
      <w:r w:rsidRPr="002340FD">
        <w:rPr>
          <w:sz w:val="24"/>
          <w:szCs w:val="24"/>
        </w:rPr>
        <w:t>.2. Размещение и установка объектов наружной рекламы производится в порядке, установленном действующим законодательством.</w:t>
      </w:r>
    </w:p>
    <w:p w:rsidR="00725EB1" w:rsidRPr="002340FD" w:rsidRDefault="00725EB1" w:rsidP="00725EB1">
      <w:pPr>
        <w:pStyle w:val="formattext"/>
        <w:ind w:firstLine="708"/>
        <w:jc w:val="both"/>
        <w:rPr>
          <w:sz w:val="24"/>
          <w:szCs w:val="24"/>
        </w:rPr>
      </w:pPr>
      <w:r w:rsidRPr="002340FD">
        <w:rPr>
          <w:sz w:val="24"/>
          <w:szCs w:val="24"/>
        </w:rPr>
        <w:t>Имущественные отношения между рекламодателями и заинтересованными органами управления и организациями устанавливаются в соответствии с действующим законодательством.</w:t>
      </w:r>
    </w:p>
    <w:p w:rsidR="00725EB1" w:rsidRDefault="00725EB1" w:rsidP="00725EB1">
      <w:pPr>
        <w:pStyle w:val="formattext"/>
        <w:ind w:firstLine="708"/>
        <w:jc w:val="both"/>
        <w:rPr>
          <w:sz w:val="24"/>
          <w:szCs w:val="24"/>
        </w:rPr>
      </w:pPr>
    </w:p>
    <w:p w:rsidR="00725EB1" w:rsidRPr="00B74770" w:rsidRDefault="00725EB1" w:rsidP="00725EB1">
      <w:pPr>
        <w:pStyle w:val="formattext"/>
        <w:ind w:firstLine="708"/>
        <w:jc w:val="both"/>
        <w:rPr>
          <w:sz w:val="24"/>
          <w:szCs w:val="24"/>
        </w:rPr>
      </w:pPr>
      <w:r w:rsidRPr="00B74770">
        <w:rPr>
          <w:sz w:val="24"/>
          <w:szCs w:val="24"/>
        </w:rPr>
        <w:t>14.3. Штендеры (стритлайны) – это временные (выносные) нестационарные рекламные щиты, выполненные в виде раскладного «домика». Устанавливаются в пешеходных зонах и на тротуарах в пределах 5 м от входа в «учреждение» только в светлое время суток и в часы работы «учреждения».</w:t>
      </w:r>
    </w:p>
    <w:p w:rsidR="00725EB1" w:rsidRDefault="00725EB1" w:rsidP="00725EB1">
      <w:pPr>
        <w:pStyle w:val="formattext"/>
        <w:ind w:firstLine="708"/>
        <w:jc w:val="both"/>
        <w:rPr>
          <w:sz w:val="24"/>
          <w:szCs w:val="24"/>
        </w:rPr>
      </w:pPr>
    </w:p>
    <w:p w:rsidR="00725EB1" w:rsidRPr="00B74770" w:rsidRDefault="00725EB1" w:rsidP="00725EB1">
      <w:pPr>
        <w:pStyle w:val="formattext"/>
        <w:ind w:firstLine="708"/>
        <w:jc w:val="both"/>
        <w:rPr>
          <w:sz w:val="24"/>
          <w:szCs w:val="24"/>
        </w:rPr>
      </w:pPr>
      <w:r w:rsidRPr="00B74770">
        <w:rPr>
          <w:sz w:val="24"/>
          <w:szCs w:val="24"/>
        </w:rPr>
        <w:t>14.4. Запрещается:</w:t>
      </w:r>
    </w:p>
    <w:p w:rsidR="00725EB1" w:rsidRPr="00BD49FE" w:rsidRDefault="00725EB1" w:rsidP="00725EB1">
      <w:pPr>
        <w:pStyle w:val="formattext"/>
        <w:ind w:firstLine="708"/>
        <w:jc w:val="both"/>
        <w:rPr>
          <w:color w:val="000000"/>
          <w:sz w:val="24"/>
          <w:szCs w:val="24"/>
        </w:rPr>
      </w:pPr>
      <w:r>
        <w:rPr>
          <w:color w:val="000000"/>
          <w:sz w:val="24"/>
          <w:szCs w:val="24"/>
        </w:rPr>
        <w:t>14.4.</w:t>
      </w:r>
      <w:r w:rsidRPr="00BD49FE">
        <w:rPr>
          <w:color w:val="000000"/>
          <w:sz w:val="24"/>
          <w:szCs w:val="24"/>
        </w:rPr>
        <w:t>1</w:t>
      </w:r>
      <w:r>
        <w:rPr>
          <w:color w:val="000000"/>
          <w:sz w:val="24"/>
          <w:szCs w:val="24"/>
        </w:rPr>
        <w:t>.</w:t>
      </w:r>
      <w:r w:rsidRPr="00BD49FE">
        <w:rPr>
          <w:color w:val="000000"/>
          <w:sz w:val="24"/>
          <w:szCs w:val="24"/>
        </w:rPr>
        <w:t xml:space="preserve"> Установка временных выносных конструкций </w:t>
      </w:r>
      <w:r>
        <w:rPr>
          <w:color w:val="000000"/>
          <w:sz w:val="24"/>
          <w:szCs w:val="24"/>
        </w:rPr>
        <w:t>–</w:t>
      </w:r>
      <w:r w:rsidRPr="00BD49FE">
        <w:rPr>
          <w:color w:val="000000"/>
          <w:sz w:val="24"/>
          <w:szCs w:val="24"/>
        </w:rPr>
        <w:t xml:space="preserve"> штендеров</w:t>
      </w:r>
      <w:r>
        <w:rPr>
          <w:color w:val="000000"/>
          <w:sz w:val="24"/>
          <w:szCs w:val="24"/>
        </w:rPr>
        <w:t xml:space="preserve"> </w:t>
      </w:r>
      <w:r w:rsidRPr="00BD49FE">
        <w:rPr>
          <w:color w:val="000000"/>
          <w:sz w:val="24"/>
          <w:szCs w:val="24"/>
        </w:rPr>
        <w:t>(стритлайнов)</w:t>
      </w:r>
      <w:r w:rsidRPr="009E1CAC">
        <w:rPr>
          <w:color w:val="000000"/>
          <w:sz w:val="24"/>
          <w:szCs w:val="24"/>
        </w:rPr>
        <w:t xml:space="preserve"> </w:t>
      </w:r>
      <w:r w:rsidRPr="00BD49FE">
        <w:rPr>
          <w:color w:val="000000"/>
          <w:sz w:val="24"/>
          <w:szCs w:val="24"/>
        </w:rPr>
        <w:t>в местах, мешающих проходу пешеходов, при ширине тротуара менее трех метров, а также на клумбах и остановочных пунктах;</w:t>
      </w:r>
    </w:p>
    <w:p w:rsidR="00725EB1" w:rsidRPr="00BD49FE" w:rsidRDefault="00725EB1" w:rsidP="00725EB1">
      <w:pPr>
        <w:pStyle w:val="formattext"/>
        <w:ind w:firstLine="708"/>
        <w:jc w:val="both"/>
        <w:rPr>
          <w:color w:val="000000"/>
          <w:sz w:val="24"/>
          <w:szCs w:val="24"/>
        </w:rPr>
      </w:pPr>
      <w:r>
        <w:rPr>
          <w:color w:val="000000"/>
          <w:sz w:val="24"/>
          <w:szCs w:val="24"/>
        </w:rPr>
        <w:t>14.4.</w:t>
      </w:r>
      <w:r w:rsidRPr="00BD49FE">
        <w:rPr>
          <w:color w:val="000000"/>
          <w:sz w:val="24"/>
          <w:szCs w:val="24"/>
        </w:rPr>
        <w:t>2</w:t>
      </w:r>
      <w:r>
        <w:rPr>
          <w:color w:val="000000"/>
          <w:sz w:val="24"/>
          <w:szCs w:val="24"/>
        </w:rPr>
        <w:t>.</w:t>
      </w:r>
      <w:r w:rsidRPr="00BD49FE">
        <w:rPr>
          <w:color w:val="000000"/>
          <w:sz w:val="24"/>
          <w:szCs w:val="24"/>
        </w:rPr>
        <w:t xml:space="preserve"> Установка и эксплуатация более двух штендеров у входа в «учреждение»;</w:t>
      </w:r>
    </w:p>
    <w:p w:rsidR="00725EB1" w:rsidRPr="00BD49FE" w:rsidRDefault="00725EB1" w:rsidP="00725EB1">
      <w:pPr>
        <w:pStyle w:val="formattext"/>
        <w:ind w:firstLine="708"/>
        <w:jc w:val="both"/>
        <w:rPr>
          <w:color w:val="000000"/>
          <w:sz w:val="24"/>
          <w:szCs w:val="24"/>
        </w:rPr>
      </w:pPr>
      <w:r>
        <w:rPr>
          <w:color w:val="000000"/>
          <w:sz w:val="24"/>
          <w:szCs w:val="24"/>
        </w:rPr>
        <w:t>14.4.</w:t>
      </w:r>
      <w:r w:rsidRPr="00BD49FE">
        <w:rPr>
          <w:color w:val="000000"/>
          <w:sz w:val="24"/>
          <w:szCs w:val="24"/>
        </w:rPr>
        <w:t>3</w:t>
      </w:r>
      <w:r>
        <w:rPr>
          <w:color w:val="000000"/>
          <w:sz w:val="24"/>
          <w:szCs w:val="24"/>
        </w:rPr>
        <w:t>.</w:t>
      </w:r>
      <w:r w:rsidRPr="00BD49FE">
        <w:rPr>
          <w:color w:val="000000"/>
          <w:sz w:val="24"/>
          <w:szCs w:val="24"/>
        </w:rPr>
        <w:t xml:space="preserve"> Использование штендеров в качестве дополнительного объекта наружной рекламы при наличии хорошо просматриваемых с тротуара вывески и витрин</w:t>
      </w:r>
      <w:r>
        <w:rPr>
          <w:color w:val="000000"/>
          <w:sz w:val="24"/>
          <w:szCs w:val="24"/>
        </w:rPr>
        <w:t>;</w:t>
      </w:r>
    </w:p>
    <w:p w:rsidR="00725EB1" w:rsidRPr="00BD49FE" w:rsidRDefault="00725EB1" w:rsidP="00725EB1">
      <w:pPr>
        <w:pStyle w:val="formattext"/>
        <w:ind w:firstLine="708"/>
        <w:jc w:val="both"/>
        <w:rPr>
          <w:color w:val="000000"/>
          <w:sz w:val="24"/>
          <w:szCs w:val="24"/>
        </w:rPr>
      </w:pPr>
      <w:r>
        <w:rPr>
          <w:color w:val="000000"/>
          <w:sz w:val="24"/>
          <w:szCs w:val="24"/>
        </w:rPr>
        <w:t>14.4.</w:t>
      </w:r>
      <w:r w:rsidRPr="00BD49FE">
        <w:rPr>
          <w:color w:val="000000"/>
          <w:sz w:val="24"/>
          <w:szCs w:val="24"/>
        </w:rPr>
        <w:t>4</w:t>
      </w:r>
      <w:r>
        <w:rPr>
          <w:color w:val="000000"/>
          <w:sz w:val="24"/>
          <w:szCs w:val="24"/>
        </w:rPr>
        <w:t>.</w:t>
      </w:r>
      <w:r w:rsidRPr="00BD49FE">
        <w:rPr>
          <w:color w:val="000000"/>
          <w:sz w:val="24"/>
          <w:szCs w:val="24"/>
        </w:rPr>
        <w:t xml:space="preserve"> Установка штендеров стационарно, т.е. крепление их к световым опорам, столбам, ограждениям, малым формам, деревьям, светофорам и дорожным знакам.</w:t>
      </w:r>
      <w:r>
        <w:rPr>
          <w:color w:val="000000"/>
          <w:sz w:val="24"/>
          <w:szCs w:val="24"/>
        </w:rPr>
        <w:t xml:space="preserve"> </w:t>
      </w:r>
      <w:r w:rsidRPr="00BD49FE">
        <w:rPr>
          <w:color w:val="000000"/>
          <w:sz w:val="24"/>
          <w:szCs w:val="24"/>
        </w:rPr>
        <w:t>Площадь штендера не может превышать 1,5 квадратных метров.</w:t>
      </w:r>
    </w:p>
    <w:p w:rsidR="00725EB1" w:rsidRPr="007A41FB" w:rsidRDefault="00725EB1" w:rsidP="00725EB1">
      <w:pPr>
        <w:pStyle w:val="formattext"/>
        <w:ind w:firstLine="708"/>
        <w:jc w:val="both"/>
        <w:rPr>
          <w:color w:val="000000"/>
          <w:sz w:val="24"/>
          <w:szCs w:val="24"/>
        </w:rPr>
      </w:pPr>
      <w:r w:rsidRPr="007A41FB">
        <w:rPr>
          <w:color w:val="000000"/>
          <w:sz w:val="24"/>
          <w:szCs w:val="24"/>
        </w:rPr>
        <w:t>14.4.5.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w:t>
      </w:r>
    </w:p>
    <w:p w:rsidR="00725EB1" w:rsidRPr="007A41FB" w:rsidRDefault="00725EB1" w:rsidP="00725EB1">
      <w:pPr>
        <w:pStyle w:val="formattext"/>
        <w:ind w:firstLine="708"/>
        <w:jc w:val="both"/>
        <w:rPr>
          <w:color w:val="000000"/>
          <w:sz w:val="24"/>
          <w:szCs w:val="24"/>
        </w:rPr>
      </w:pPr>
      <w:r w:rsidRPr="007A41FB">
        <w:rPr>
          <w:color w:val="000000"/>
          <w:sz w:val="24"/>
          <w:szCs w:val="24"/>
        </w:rPr>
        <w:t>Распространение звуковой рекламы с использованием звукотехнического оборудования, монтируемого и располагаемого не на внешних стенах, крышах и иных конструктивных элементах зданий, строений, сооружений должно быть согласовано с администрацией Сосновоборского городского округа;</w:t>
      </w:r>
    </w:p>
    <w:p w:rsidR="00725EB1" w:rsidRPr="007A41FB" w:rsidRDefault="00725EB1" w:rsidP="00725EB1">
      <w:pPr>
        <w:pStyle w:val="formattext"/>
        <w:ind w:firstLine="708"/>
        <w:jc w:val="both"/>
        <w:rPr>
          <w:color w:val="000000"/>
          <w:sz w:val="24"/>
          <w:szCs w:val="24"/>
        </w:rPr>
      </w:pPr>
      <w:r w:rsidRPr="007A41FB">
        <w:rPr>
          <w:color w:val="000000"/>
          <w:sz w:val="24"/>
          <w:szCs w:val="24"/>
        </w:rPr>
        <w:t>14.4.6.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w:t>
      </w:r>
    </w:p>
    <w:p w:rsidR="00725EB1" w:rsidRDefault="00725EB1" w:rsidP="00725EB1">
      <w:pPr>
        <w:pStyle w:val="formattext"/>
        <w:ind w:firstLine="708"/>
        <w:jc w:val="both"/>
        <w:rPr>
          <w:color w:val="000000"/>
          <w:sz w:val="24"/>
          <w:szCs w:val="24"/>
        </w:rPr>
      </w:pPr>
    </w:p>
    <w:p w:rsidR="00725EB1" w:rsidRPr="00BD49FE" w:rsidRDefault="00725EB1" w:rsidP="00725EB1">
      <w:pPr>
        <w:pStyle w:val="formattext"/>
        <w:ind w:firstLine="708"/>
        <w:jc w:val="both"/>
        <w:rPr>
          <w:color w:val="000000"/>
          <w:sz w:val="24"/>
          <w:szCs w:val="24"/>
        </w:rPr>
      </w:pPr>
      <w:r w:rsidRPr="00BD49FE">
        <w:rPr>
          <w:color w:val="000000"/>
          <w:sz w:val="24"/>
          <w:szCs w:val="24"/>
        </w:rPr>
        <w:t>1</w:t>
      </w:r>
      <w:r>
        <w:rPr>
          <w:color w:val="000000"/>
          <w:sz w:val="24"/>
          <w:szCs w:val="24"/>
        </w:rPr>
        <w:t>4</w:t>
      </w:r>
      <w:r w:rsidRPr="00BD49FE">
        <w:rPr>
          <w:color w:val="000000"/>
          <w:sz w:val="24"/>
          <w:szCs w:val="24"/>
        </w:rPr>
        <w:t>.</w:t>
      </w:r>
      <w:r>
        <w:rPr>
          <w:color w:val="000000"/>
          <w:sz w:val="24"/>
          <w:szCs w:val="24"/>
        </w:rPr>
        <w:t>5</w:t>
      </w:r>
      <w:r w:rsidRPr="00BD49FE">
        <w:rPr>
          <w:color w:val="000000"/>
          <w:sz w:val="24"/>
          <w:szCs w:val="24"/>
        </w:rPr>
        <w:t>. Рекламоносители не должны ухудшать обзора знаков регулирования дорожного движения, других объектов наружной рекламы, а также создавать помехи движению транспорта и пешеходов.</w:t>
      </w:r>
    </w:p>
    <w:p w:rsidR="00725EB1" w:rsidRDefault="00725EB1" w:rsidP="00725EB1">
      <w:pPr>
        <w:pStyle w:val="formattext"/>
        <w:ind w:firstLine="708"/>
        <w:jc w:val="both"/>
        <w:rPr>
          <w:color w:val="000000"/>
          <w:sz w:val="24"/>
          <w:szCs w:val="24"/>
        </w:rPr>
      </w:pPr>
    </w:p>
    <w:p w:rsidR="00725EB1" w:rsidRPr="00BD49FE" w:rsidRDefault="00725EB1" w:rsidP="00725EB1">
      <w:pPr>
        <w:pStyle w:val="formattext"/>
        <w:ind w:firstLine="708"/>
        <w:jc w:val="both"/>
        <w:rPr>
          <w:color w:val="000000"/>
          <w:sz w:val="24"/>
          <w:szCs w:val="24"/>
        </w:rPr>
      </w:pPr>
      <w:r w:rsidRPr="00BD49FE">
        <w:rPr>
          <w:color w:val="000000"/>
          <w:sz w:val="24"/>
          <w:szCs w:val="24"/>
        </w:rPr>
        <w:t>1</w:t>
      </w:r>
      <w:r>
        <w:rPr>
          <w:color w:val="000000"/>
          <w:sz w:val="24"/>
          <w:szCs w:val="24"/>
        </w:rPr>
        <w:t>4</w:t>
      </w:r>
      <w:r w:rsidRPr="00BD49FE">
        <w:rPr>
          <w:color w:val="000000"/>
          <w:sz w:val="24"/>
          <w:szCs w:val="24"/>
        </w:rPr>
        <w:t>.</w:t>
      </w:r>
      <w:r>
        <w:rPr>
          <w:color w:val="000000"/>
          <w:sz w:val="24"/>
          <w:szCs w:val="24"/>
        </w:rPr>
        <w:t>6</w:t>
      </w:r>
      <w:r w:rsidRPr="00BD49FE">
        <w:rPr>
          <w:color w:val="000000"/>
          <w:sz w:val="24"/>
          <w:szCs w:val="24"/>
        </w:rPr>
        <w:t>. Любые надписи на иностранном языке, предназначенные для публичного ознакомления и размещения в общественных местах, должны сопровождаться переводом на государственный язык России, при этом надпись на русском языке выполняется буквами, имеющими размеры не менее букв иностранного текста.</w:t>
      </w:r>
    </w:p>
    <w:p w:rsidR="00725EB1" w:rsidRDefault="00725EB1" w:rsidP="00725EB1">
      <w:pPr>
        <w:pStyle w:val="formattext"/>
        <w:ind w:firstLine="708"/>
        <w:jc w:val="both"/>
        <w:rPr>
          <w:color w:val="000000"/>
          <w:sz w:val="24"/>
          <w:szCs w:val="24"/>
        </w:rPr>
      </w:pPr>
    </w:p>
    <w:p w:rsidR="00725EB1" w:rsidRPr="00BD49FE" w:rsidRDefault="00725EB1" w:rsidP="00725EB1">
      <w:pPr>
        <w:pStyle w:val="formattext"/>
        <w:ind w:firstLine="708"/>
        <w:jc w:val="both"/>
        <w:rPr>
          <w:color w:val="000000"/>
          <w:sz w:val="24"/>
          <w:szCs w:val="24"/>
        </w:rPr>
      </w:pPr>
      <w:r w:rsidRPr="00BD49FE">
        <w:rPr>
          <w:color w:val="000000"/>
          <w:sz w:val="24"/>
          <w:szCs w:val="24"/>
        </w:rPr>
        <w:t>1</w:t>
      </w:r>
      <w:r>
        <w:rPr>
          <w:color w:val="000000"/>
          <w:sz w:val="24"/>
          <w:szCs w:val="24"/>
        </w:rPr>
        <w:t>4</w:t>
      </w:r>
      <w:r w:rsidRPr="00BD49FE">
        <w:rPr>
          <w:color w:val="000000"/>
          <w:sz w:val="24"/>
          <w:szCs w:val="24"/>
        </w:rPr>
        <w:t>.</w:t>
      </w:r>
      <w:r>
        <w:rPr>
          <w:color w:val="000000"/>
          <w:sz w:val="24"/>
          <w:szCs w:val="24"/>
        </w:rPr>
        <w:t>7</w:t>
      </w:r>
      <w:r w:rsidRPr="00BD49FE">
        <w:rPr>
          <w:color w:val="000000"/>
          <w:sz w:val="24"/>
          <w:szCs w:val="24"/>
        </w:rPr>
        <w:t>. Контроль за техническим и эстетическим состоянием объектов наружной рекламы и информации осуществляет администрация городского округа.</w:t>
      </w:r>
    </w:p>
    <w:p w:rsidR="00725EB1" w:rsidRDefault="00725EB1" w:rsidP="00725EB1">
      <w:pPr>
        <w:pStyle w:val="formattext"/>
        <w:ind w:firstLine="708"/>
        <w:jc w:val="both"/>
        <w:rPr>
          <w:color w:val="000000"/>
          <w:sz w:val="24"/>
          <w:szCs w:val="24"/>
        </w:rPr>
      </w:pPr>
    </w:p>
    <w:p w:rsidR="00725EB1" w:rsidRPr="00BD49FE" w:rsidRDefault="00725EB1" w:rsidP="00725EB1">
      <w:pPr>
        <w:pStyle w:val="formattext"/>
        <w:ind w:firstLine="708"/>
        <w:jc w:val="both"/>
        <w:rPr>
          <w:color w:val="000000"/>
          <w:sz w:val="24"/>
          <w:szCs w:val="24"/>
        </w:rPr>
      </w:pPr>
      <w:r w:rsidRPr="00BD49FE">
        <w:rPr>
          <w:color w:val="000000"/>
          <w:sz w:val="24"/>
          <w:szCs w:val="24"/>
        </w:rPr>
        <w:t>1</w:t>
      </w:r>
      <w:r>
        <w:rPr>
          <w:color w:val="000000"/>
          <w:sz w:val="24"/>
          <w:szCs w:val="24"/>
        </w:rPr>
        <w:t>4</w:t>
      </w:r>
      <w:r w:rsidRPr="00BD49FE">
        <w:rPr>
          <w:color w:val="000000"/>
          <w:sz w:val="24"/>
          <w:szCs w:val="24"/>
        </w:rPr>
        <w:t>.</w:t>
      </w:r>
      <w:r>
        <w:rPr>
          <w:color w:val="000000"/>
          <w:sz w:val="24"/>
          <w:szCs w:val="24"/>
        </w:rPr>
        <w:t>8</w:t>
      </w:r>
      <w:r w:rsidRPr="00BD49FE">
        <w:rPr>
          <w:color w:val="000000"/>
          <w:sz w:val="24"/>
          <w:szCs w:val="24"/>
        </w:rPr>
        <w:t>. Организациям, эксплуатирующим световые рекламы и вывески,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газосветовых трубок и электроламп.</w:t>
      </w:r>
    </w:p>
    <w:p w:rsidR="00725EB1" w:rsidRDefault="00725EB1" w:rsidP="00725EB1">
      <w:pPr>
        <w:pStyle w:val="formattext"/>
        <w:ind w:firstLine="708"/>
        <w:jc w:val="both"/>
        <w:rPr>
          <w:color w:val="000000"/>
          <w:sz w:val="24"/>
          <w:szCs w:val="24"/>
        </w:rPr>
      </w:pPr>
    </w:p>
    <w:p w:rsidR="00725EB1" w:rsidRPr="00BD49FE" w:rsidRDefault="00725EB1" w:rsidP="00725EB1">
      <w:pPr>
        <w:pStyle w:val="formattext"/>
        <w:ind w:firstLine="708"/>
        <w:jc w:val="both"/>
        <w:rPr>
          <w:color w:val="000000"/>
          <w:sz w:val="24"/>
          <w:szCs w:val="24"/>
        </w:rPr>
      </w:pPr>
      <w:r>
        <w:rPr>
          <w:color w:val="000000"/>
          <w:sz w:val="24"/>
          <w:szCs w:val="24"/>
        </w:rPr>
        <w:t xml:space="preserve">14.9. </w:t>
      </w:r>
      <w:r w:rsidRPr="00BD49FE">
        <w:rPr>
          <w:color w:val="000000"/>
          <w:sz w:val="24"/>
          <w:szCs w:val="24"/>
        </w:rPr>
        <w:t>В случае неисправности отдельных знаков рекламы или вывески выключать полностью.</w:t>
      </w:r>
    </w:p>
    <w:p w:rsidR="00725EB1" w:rsidRDefault="00725EB1" w:rsidP="00725EB1">
      <w:pPr>
        <w:pStyle w:val="formattext"/>
        <w:ind w:firstLine="708"/>
        <w:jc w:val="both"/>
        <w:rPr>
          <w:color w:val="000000"/>
          <w:sz w:val="24"/>
          <w:szCs w:val="24"/>
        </w:rPr>
      </w:pPr>
    </w:p>
    <w:p w:rsidR="00725EB1" w:rsidRPr="00BD49FE" w:rsidRDefault="00725EB1" w:rsidP="00725EB1">
      <w:pPr>
        <w:pStyle w:val="formattext"/>
        <w:ind w:firstLine="708"/>
        <w:jc w:val="both"/>
        <w:rPr>
          <w:color w:val="000000"/>
          <w:sz w:val="24"/>
          <w:szCs w:val="24"/>
        </w:rPr>
      </w:pPr>
      <w:r w:rsidRPr="00BD49FE">
        <w:rPr>
          <w:color w:val="000000"/>
          <w:sz w:val="24"/>
          <w:szCs w:val="24"/>
        </w:rPr>
        <w:t>1</w:t>
      </w:r>
      <w:r>
        <w:rPr>
          <w:color w:val="000000"/>
          <w:sz w:val="24"/>
          <w:szCs w:val="24"/>
        </w:rPr>
        <w:t>4</w:t>
      </w:r>
      <w:r w:rsidRPr="00BD49FE">
        <w:rPr>
          <w:color w:val="000000"/>
          <w:sz w:val="24"/>
          <w:szCs w:val="24"/>
        </w:rPr>
        <w:t>.</w:t>
      </w:r>
      <w:r>
        <w:rPr>
          <w:color w:val="000000"/>
          <w:sz w:val="24"/>
          <w:szCs w:val="24"/>
        </w:rPr>
        <w:t>10</w:t>
      </w:r>
      <w:r w:rsidRPr="00BD49FE">
        <w:rPr>
          <w:color w:val="000000"/>
          <w:sz w:val="24"/>
          <w:szCs w:val="24"/>
        </w:rPr>
        <w:t>. Витрины рекомендуется оборудовать специальными осветительными приборами.</w:t>
      </w:r>
    </w:p>
    <w:p w:rsidR="00725EB1" w:rsidRDefault="00725EB1" w:rsidP="00725EB1">
      <w:pPr>
        <w:pStyle w:val="formattext"/>
        <w:ind w:firstLine="708"/>
        <w:jc w:val="both"/>
        <w:rPr>
          <w:color w:val="000000"/>
          <w:sz w:val="24"/>
          <w:szCs w:val="24"/>
        </w:rPr>
      </w:pPr>
    </w:p>
    <w:p w:rsidR="00725EB1" w:rsidRPr="00BD49FE" w:rsidRDefault="00725EB1" w:rsidP="00725EB1">
      <w:pPr>
        <w:pStyle w:val="formattext"/>
        <w:ind w:firstLine="708"/>
        <w:jc w:val="both"/>
        <w:rPr>
          <w:color w:val="000000"/>
          <w:sz w:val="24"/>
          <w:szCs w:val="24"/>
        </w:rPr>
      </w:pPr>
      <w:r w:rsidRPr="00BD49FE">
        <w:rPr>
          <w:color w:val="000000"/>
          <w:sz w:val="24"/>
          <w:szCs w:val="24"/>
        </w:rPr>
        <w:t>1</w:t>
      </w:r>
      <w:r>
        <w:rPr>
          <w:color w:val="000000"/>
          <w:sz w:val="24"/>
          <w:szCs w:val="24"/>
        </w:rPr>
        <w:t>4</w:t>
      </w:r>
      <w:r w:rsidRPr="00BD49FE">
        <w:rPr>
          <w:color w:val="000000"/>
          <w:sz w:val="24"/>
          <w:szCs w:val="24"/>
        </w:rPr>
        <w:t>.11. Расклейк</w:t>
      </w:r>
      <w:r>
        <w:rPr>
          <w:color w:val="000000"/>
          <w:sz w:val="24"/>
          <w:szCs w:val="24"/>
        </w:rPr>
        <w:t>а</w:t>
      </w:r>
      <w:r w:rsidRPr="00BD49FE">
        <w:rPr>
          <w:color w:val="000000"/>
          <w:sz w:val="24"/>
          <w:szCs w:val="24"/>
        </w:rPr>
        <w:t xml:space="preserve"> газет, афиш, плакатов, различного рода объявлений и реклам разреша</w:t>
      </w:r>
      <w:r>
        <w:rPr>
          <w:color w:val="000000"/>
          <w:sz w:val="24"/>
          <w:szCs w:val="24"/>
        </w:rPr>
        <w:t>ется</w:t>
      </w:r>
      <w:r w:rsidRPr="00BD49FE">
        <w:rPr>
          <w:color w:val="000000"/>
          <w:sz w:val="24"/>
          <w:szCs w:val="24"/>
        </w:rPr>
        <w:t xml:space="preserve"> только на специально установленных стендах.</w:t>
      </w:r>
    </w:p>
    <w:p w:rsidR="00725EB1" w:rsidRDefault="00725EB1" w:rsidP="00725EB1">
      <w:pPr>
        <w:pStyle w:val="formattext"/>
        <w:ind w:firstLine="708"/>
        <w:jc w:val="both"/>
        <w:rPr>
          <w:color w:val="000000"/>
          <w:sz w:val="24"/>
          <w:szCs w:val="24"/>
        </w:rPr>
      </w:pPr>
    </w:p>
    <w:p w:rsidR="00725EB1" w:rsidRPr="00BD49FE" w:rsidRDefault="00725EB1" w:rsidP="00725EB1">
      <w:pPr>
        <w:pStyle w:val="formattext"/>
        <w:ind w:firstLine="708"/>
        <w:jc w:val="both"/>
        <w:rPr>
          <w:color w:val="000000"/>
          <w:sz w:val="24"/>
          <w:szCs w:val="24"/>
        </w:rPr>
      </w:pPr>
      <w:r w:rsidRPr="00BD49FE">
        <w:rPr>
          <w:color w:val="000000"/>
          <w:sz w:val="24"/>
          <w:szCs w:val="24"/>
        </w:rPr>
        <w:t>1</w:t>
      </w:r>
      <w:r>
        <w:rPr>
          <w:color w:val="000000"/>
          <w:sz w:val="24"/>
          <w:szCs w:val="24"/>
        </w:rPr>
        <w:t>4</w:t>
      </w:r>
      <w:r w:rsidRPr="00BD49FE">
        <w:rPr>
          <w:color w:val="000000"/>
          <w:sz w:val="24"/>
          <w:szCs w:val="24"/>
        </w:rPr>
        <w:t>.12. Очистку от объявлений опор уличного освещения, цоколя зданий, заборов и других сооружений осуществлять организациям, эксплуатирующим данные объекты.</w:t>
      </w:r>
    </w:p>
    <w:p w:rsidR="00725EB1" w:rsidRDefault="00725EB1" w:rsidP="00725EB1">
      <w:pPr>
        <w:pStyle w:val="headertext"/>
        <w:jc w:val="center"/>
        <w:rPr>
          <w:rFonts w:ascii="Times New Roman" w:hAnsi="Times New Roman" w:cs="Times New Roman"/>
          <w:sz w:val="28"/>
          <w:szCs w:val="28"/>
        </w:rPr>
      </w:pPr>
    </w:p>
    <w:p w:rsidR="00725EB1" w:rsidRPr="003A1A8F"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15</w:t>
      </w:r>
      <w:r w:rsidRPr="003A1A8F">
        <w:rPr>
          <w:rFonts w:ascii="Times New Roman" w:hAnsi="Times New Roman" w:cs="Times New Roman"/>
          <w:sz w:val="28"/>
          <w:szCs w:val="28"/>
        </w:rPr>
        <w:t>. Знаки городской информации</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5</w:t>
      </w:r>
      <w:r w:rsidRPr="00A13BA7">
        <w:rPr>
          <w:sz w:val="24"/>
          <w:szCs w:val="24"/>
        </w:rPr>
        <w:t>.1. Знаками городской информации являются:</w:t>
      </w:r>
    </w:p>
    <w:p w:rsidR="00725EB1" w:rsidRPr="00A13BA7" w:rsidRDefault="00725EB1" w:rsidP="00725EB1">
      <w:pPr>
        <w:pStyle w:val="formattext"/>
        <w:ind w:firstLine="708"/>
        <w:jc w:val="both"/>
        <w:rPr>
          <w:sz w:val="24"/>
          <w:szCs w:val="24"/>
        </w:rPr>
      </w:pPr>
      <w:r>
        <w:rPr>
          <w:sz w:val="24"/>
          <w:szCs w:val="24"/>
        </w:rPr>
        <w:t xml:space="preserve">а) </w:t>
      </w:r>
      <w:r w:rsidRPr="00A13BA7">
        <w:rPr>
          <w:sz w:val="24"/>
          <w:szCs w:val="24"/>
        </w:rPr>
        <w:t>аншлаги (указатели) с названиями улиц, переулков;</w:t>
      </w:r>
    </w:p>
    <w:p w:rsidR="00725EB1" w:rsidRPr="00A13BA7" w:rsidRDefault="00725EB1" w:rsidP="00725EB1">
      <w:pPr>
        <w:pStyle w:val="formattext"/>
        <w:ind w:firstLine="708"/>
        <w:jc w:val="both"/>
        <w:rPr>
          <w:sz w:val="24"/>
          <w:szCs w:val="24"/>
        </w:rPr>
      </w:pPr>
      <w:r>
        <w:rPr>
          <w:sz w:val="24"/>
          <w:szCs w:val="24"/>
        </w:rPr>
        <w:t xml:space="preserve">б) </w:t>
      </w:r>
      <w:r w:rsidRPr="00A13BA7">
        <w:rPr>
          <w:sz w:val="24"/>
          <w:szCs w:val="24"/>
        </w:rPr>
        <w:t>номерные знаки домов, указатели подъездов, номеров квартир;</w:t>
      </w:r>
    </w:p>
    <w:p w:rsidR="00725EB1" w:rsidRPr="00A13BA7" w:rsidRDefault="00725EB1" w:rsidP="00725EB1">
      <w:pPr>
        <w:pStyle w:val="formattext"/>
        <w:ind w:firstLine="708"/>
        <w:jc w:val="both"/>
        <w:rPr>
          <w:sz w:val="24"/>
          <w:szCs w:val="24"/>
        </w:rPr>
      </w:pPr>
      <w:r>
        <w:rPr>
          <w:sz w:val="24"/>
          <w:szCs w:val="24"/>
        </w:rPr>
        <w:t xml:space="preserve">в) </w:t>
      </w:r>
      <w:r w:rsidRPr="00A13BA7">
        <w:rPr>
          <w:sz w:val="24"/>
          <w:szCs w:val="24"/>
        </w:rPr>
        <w:t>стенды с планами населенных пунктов или отдельных микрорайонов;</w:t>
      </w:r>
    </w:p>
    <w:p w:rsidR="00725EB1" w:rsidRPr="00A13BA7" w:rsidRDefault="00725EB1" w:rsidP="00725EB1">
      <w:pPr>
        <w:pStyle w:val="formattext"/>
        <w:ind w:firstLine="708"/>
        <w:jc w:val="both"/>
        <w:rPr>
          <w:sz w:val="24"/>
          <w:szCs w:val="24"/>
        </w:rPr>
      </w:pPr>
      <w:r>
        <w:rPr>
          <w:sz w:val="24"/>
          <w:szCs w:val="24"/>
        </w:rPr>
        <w:t xml:space="preserve">г) </w:t>
      </w:r>
      <w:r w:rsidRPr="00A13BA7">
        <w:rPr>
          <w:sz w:val="24"/>
          <w:szCs w:val="24"/>
        </w:rPr>
        <w:t>указатели границ участков частных владений.</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Pr>
          <w:sz w:val="24"/>
          <w:szCs w:val="24"/>
        </w:rPr>
        <w:t xml:space="preserve">15.2. </w:t>
      </w:r>
      <w:r w:rsidRPr="00A13BA7">
        <w:rPr>
          <w:sz w:val="24"/>
          <w:szCs w:val="24"/>
        </w:rPr>
        <w:t>Знаки городской информации предназначены для визуальной ориентации в городе</w:t>
      </w:r>
      <w:r>
        <w:rPr>
          <w:sz w:val="24"/>
          <w:szCs w:val="24"/>
        </w:rPr>
        <w:t>.</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5</w:t>
      </w:r>
      <w:r w:rsidRPr="00A13BA7">
        <w:rPr>
          <w:sz w:val="24"/>
          <w:szCs w:val="24"/>
        </w:rPr>
        <w:t>.</w:t>
      </w:r>
      <w:r>
        <w:rPr>
          <w:sz w:val="24"/>
          <w:szCs w:val="24"/>
        </w:rPr>
        <w:t>3</w:t>
      </w:r>
      <w:r w:rsidRPr="00A13BA7">
        <w:rPr>
          <w:sz w:val="24"/>
          <w:szCs w:val="24"/>
        </w:rPr>
        <w:t>. Аншлаги с наименованием улицы, переулка устанавливаются в начале и конце.</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15.4. </w:t>
      </w:r>
      <w:r w:rsidRPr="00A13BA7">
        <w:rPr>
          <w:sz w:val="24"/>
          <w:szCs w:val="24"/>
        </w:rPr>
        <w:t xml:space="preserve">Указатели номеров домов устанавливаются с левой стороны фасада </w:t>
      </w:r>
      <w:r>
        <w:rPr>
          <w:sz w:val="24"/>
          <w:szCs w:val="24"/>
        </w:rPr>
        <w:t>–</w:t>
      </w:r>
      <w:r w:rsidRPr="00A13BA7">
        <w:rPr>
          <w:sz w:val="24"/>
          <w:szCs w:val="24"/>
        </w:rPr>
        <w:t xml:space="preserve"> на</w:t>
      </w:r>
      <w:r>
        <w:rPr>
          <w:sz w:val="24"/>
          <w:szCs w:val="24"/>
        </w:rPr>
        <w:t xml:space="preserve"> </w:t>
      </w:r>
      <w:r w:rsidRPr="00A13BA7">
        <w:rPr>
          <w:sz w:val="24"/>
          <w:szCs w:val="24"/>
        </w:rPr>
        <w:t xml:space="preserve">домах, имеющих четные номера, и с правой стороны фасада </w:t>
      </w:r>
      <w:r>
        <w:rPr>
          <w:sz w:val="24"/>
          <w:szCs w:val="24"/>
        </w:rPr>
        <w:t>–</w:t>
      </w:r>
      <w:r w:rsidRPr="00A13BA7">
        <w:rPr>
          <w:sz w:val="24"/>
          <w:szCs w:val="24"/>
        </w:rPr>
        <w:t xml:space="preserve"> на</w:t>
      </w:r>
      <w:r>
        <w:rPr>
          <w:sz w:val="24"/>
          <w:szCs w:val="24"/>
        </w:rPr>
        <w:t xml:space="preserve"> </w:t>
      </w:r>
      <w:r w:rsidRPr="00A13BA7">
        <w:rPr>
          <w:sz w:val="24"/>
          <w:szCs w:val="24"/>
        </w:rPr>
        <w:t>домах, имеющих нечетные номера.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15.5. </w:t>
      </w:r>
      <w:r w:rsidRPr="00A13BA7">
        <w:rPr>
          <w:sz w:val="24"/>
          <w:szCs w:val="24"/>
        </w:rPr>
        <w:t>Для предприятий (организаций), имеющих несколько строений (независимо от количества выходящих на улицу фасадов), указанные аншлаги устанавливаются в начале ряда строений.</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15.6. </w:t>
      </w:r>
      <w:r w:rsidRPr="00A13BA7">
        <w:rPr>
          <w:sz w:val="24"/>
          <w:szCs w:val="24"/>
        </w:rPr>
        <w:t xml:space="preserve">Аншлаги и указатели, как правило, устанавливаются на высоте </w:t>
      </w:r>
      <w:smartTag w:uri="urn:schemas-microsoft-com:office:smarttags" w:element="metricconverter">
        <w:smartTagPr>
          <w:attr w:name="ProductID" w:val="2,5 м"/>
        </w:smartTagPr>
        <w:r w:rsidRPr="00A13BA7">
          <w:rPr>
            <w:sz w:val="24"/>
            <w:szCs w:val="24"/>
          </w:rPr>
          <w:t>2,5 м</w:t>
        </w:r>
      </w:smartTag>
      <w:r w:rsidRPr="00A13BA7">
        <w:rPr>
          <w:sz w:val="24"/>
          <w:szCs w:val="24"/>
        </w:rPr>
        <w:t xml:space="preserve"> и удалении </w:t>
      </w:r>
      <w:smartTag w:uri="urn:schemas-microsoft-com:office:smarttags" w:element="metricconverter">
        <w:smartTagPr>
          <w:attr w:name="ProductID" w:val="0,5 м"/>
        </w:smartTagPr>
        <w:r w:rsidRPr="00A13BA7">
          <w:rPr>
            <w:sz w:val="24"/>
            <w:szCs w:val="24"/>
          </w:rPr>
          <w:t>0,5 м</w:t>
        </w:r>
      </w:smartTag>
      <w:r w:rsidRPr="00A13BA7">
        <w:rPr>
          <w:sz w:val="24"/>
          <w:szCs w:val="24"/>
        </w:rPr>
        <w:t xml:space="preserve"> от угла здания.</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5</w:t>
      </w:r>
      <w:r w:rsidRPr="00A13BA7">
        <w:rPr>
          <w:sz w:val="24"/>
          <w:szCs w:val="24"/>
        </w:rPr>
        <w:t>.</w:t>
      </w:r>
      <w:r>
        <w:rPr>
          <w:sz w:val="24"/>
          <w:szCs w:val="24"/>
        </w:rPr>
        <w:t>7</w:t>
      </w:r>
      <w:r w:rsidRPr="00A13BA7">
        <w:rPr>
          <w:sz w:val="24"/>
          <w:szCs w:val="24"/>
        </w:rPr>
        <w:t xml:space="preserve">. Присвоение номера строению или земельному участку производится администрацией городского округа в соответствии с Положением о присвоении адресов объектам недвижимости в муниципальном образовании Сосновоборский городской округ Ленинградской области и их регистрации в Адресном реестре, утвержденным постановлением </w:t>
      </w:r>
      <w:r>
        <w:rPr>
          <w:sz w:val="24"/>
          <w:szCs w:val="24"/>
        </w:rPr>
        <w:t>а</w:t>
      </w:r>
      <w:r w:rsidRPr="00A13BA7">
        <w:rPr>
          <w:sz w:val="24"/>
          <w:szCs w:val="24"/>
        </w:rPr>
        <w:t>дминистрации городск</w:t>
      </w:r>
      <w:r>
        <w:rPr>
          <w:sz w:val="24"/>
          <w:szCs w:val="24"/>
        </w:rPr>
        <w:t>ого округа от 22.06.2006 №437.</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5</w:t>
      </w:r>
      <w:r w:rsidRPr="00A13BA7">
        <w:rPr>
          <w:sz w:val="24"/>
          <w:szCs w:val="24"/>
        </w:rPr>
        <w:t>.</w:t>
      </w:r>
      <w:r>
        <w:rPr>
          <w:sz w:val="24"/>
          <w:szCs w:val="24"/>
        </w:rPr>
        <w:t>8</w:t>
      </w:r>
      <w:r w:rsidRPr="00A13BA7">
        <w:rPr>
          <w:sz w:val="24"/>
          <w:szCs w:val="24"/>
        </w:rPr>
        <w:t>. В общественных и жилых зданиях на удобном для обозрения месте вывешиваются таблички, информирующие об адресах и номерах телефонов жилищно-эксплуатационных служб, неотложной медицинской помощи, отделения милиции и пожарной охраны.</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15.9. </w:t>
      </w:r>
      <w:r w:rsidRPr="00A13BA7">
        <w:rPr>
          <w:sz w:val="24"/>
          <w:szCs w:val="24"/>
        </w:rPr>
        <w:t>Указатели номеров подъездов и квартир вывешиваются у входа в подъезд. Нумерация подъездов и квартир должна идти слева направо.</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15.10. </w:t>
      </w:r>
      <w:r w:rsidRPr="00A13BA7">
        <w:rPr>
          <w:sz w:val="24"/>
          <w:szCs w:val="24"/>
        </w:rPr>
        <w:t>Наличие одинаковых номеров подъездов и квартир в одном доме не допускается.</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5</w:t>
      </w:r>
      <w:r w:rsidRPr="00A13BA7">
        <w:rPr>
          <w:sz w:val="24"/>
          <w:szCs w:val="24"/>
        </w:rPr>
        <w:t>.</w:t>
      </w:r>
      <w:r>
        <w:rPr>
          <w:sz w:val="24"/>
          <w:szCs w:val="24"/>
        </w:rPr>
        <w:t>11</w:t>
      </w:r>
      <w:r w:rsidRPr="00A13BA7">
        <w:rPr>
          <w:sz w:val="24"/>
          <w:szCs w:val="24"/>
        </w:rPr>
        <w:t>. У каждого индивидуального домовладения устанавливается знак с указанием номера дома, наименованием улицы, а также фонарь для освещения номерного знака.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5</w:t>
      </w:r>
      <w:r w:rsidRPr="00A13BA7">
        <w:rPr>
          <w:sz w:val="24"/>
          <w:szCs w:val="24"/>
        </w:rPr>
        <w:t>.</w:t>
      </w:r>
      <w:r>
        <w:rPr>
          <w:sz w:val="24"/>
          <w:szCs w:val="24"/>
        </w:rPr>
        <w:t>12</w:t>
      </w:r>
      <w:r w:rsidRPr="00A13BA7">
        <w:rPr>
          <w:sz w:val="24"/>
          <w:szCs w:val="24"/>
        </w:rPr>
        <w:t xml:space="preserve">. Границы приватизированных земельных участков могут обозначаться специальными табличками </w:t>
      </w:r>
      <w:r>
        <w:rPr>
          <w:sz w:val="24"/>
          <w:szCs w:val="24"/>
        </w:rPr>
        <w:t>«</w:t>
      </w:r>
      <w:r w:rsidRPr="00A13BA7">
        <w:rPr>
          <w:sz w:val="24"/>
          <w:szCs w:val="24"/>
        </w:rPr>
        <w:t>Частное владение</w:t>
      </w:r>
      <w:r>
        <w:rPr>
          <w:sz w:val="24"/>
          <w:szCs w:val="24"/>
        </w:rPr>
        <w:t>»</w:t>
      </w:r>
      <w:r w:rsidRPr="00A13BA7">
        <w:rPr>
          <w:sz w:val="24"/>
          <w:szCs w:val="24"/>
        </w:rPr>
        <w:t>.</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5</w:t>
      </w:r>
      <w:r w:rsidRPr="00A13BA7">
        <w:rPr>
          <w:sz w:val="24"/>
          <w:szCs w:val="24"/>
        </w:rPr>
        <w:t>.</w:t>
      </w:r>
      <w:r>
        <w:rPr>
          <w:sz w:val="24"/>
          <w:szCs w:val="24"/>
        </w:rPr>
        <w:t>13.</w:t>
      </w:r>
      <w:r w:rsidRPr="00A13BA7">
        <w:rPr>
          <w:sz w:val="24"/>
          <w:szCs w:val="24"/>
        </w:rPr>
        <w:t xml:space="preserve"> Знаки городской информации должны быть унифицированы, образцы каждого знака, его форма, цветовое решение утверждаются К</w:t>
      </w:r>
      <w:r>
        <w:rPr>
          <w:sz w:val="24"/>
          <w:szCs w:val="24"/>
        </w:rPr>
        <w:t>АГиЗ</w:t>
      </w:r>
      <w:r w:rsidRPr="00A13BA7">
        <w:rPr>
          <w:sz w:val="24"/>
          <w:szCs w:val="24"/>
        </w:rPr>
        <w:t>.</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5</w:t>
      </w:r>
      <w:r w:rsidRPr="00A13BA7">
        <w:rPr>
          <w:sz w:val="24"/>
          <w:szCs w:val="24"/>
        </w:rPr>
        <w:t>.</w:t>
      </w:r>
      <w:r>
        <w:rPr>
          <w:sz w:val="24"/>
          <w:szCs w:val="24"/>
        </w:rPr>
        <w:t>14</w:t>
      </w:r>
      <w:r w:rsidRPr="00A13BA7">
        <w:rPr>
          <w:sz w:val="24"/>
          <w:szCs w:val="24"/>
        </w:rPr>
        <w:t xml:space="preserve">. Изготовление, установку и содержание знаков городской информации осуществляют специализированные организации за счет средств местного бюджета, а номерных знаков домов, участков, указателей подъездов, номеров квартир, а также указателей границ частных владений </w:t>
      </w:r>
      <w:r>
        <w:rPr>
          <w:sz w:val="24"/>
          <w:szCs w:val="24"/>
        </w:rPr>
        <w:t>–</w:t>
      </w:r>
      <w:r w:rsidRPr="00A13BA7">
        <w:rPr>
          <w:sz w:val="24"/>
          <w:szCs w:val="24"/>
        </w:rPr>
        <w:t xml:space="preserve"> владельцы</w:t>
      </w:r>
      <w:r>
        <w:rPr>
          <w:sz w:val="24"/>
          <w:szCs w:val="24"/>
        </w:rPr>
        <w:t xml:space="preserve"> </w:t>
      </w:r>
      <w:r w:rsidRPr="00A13BA7">
        <w:rPr>
          <w:sz w:val="24"/>
          <w:szCs w:val="24"/>
        </w:rPr>
        <w:t>земельных участков, зданий, сооружений за свой счет.</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sidRPr="006D4957">
        <w:rPr>
          <w:sz w:val="24"/>
          <w:szCs w:val="24"/>
        </w:rPr>
        <w:t>15.15. При установке знаков городской информации пользоваться требованиями, установленными дизайн-кодом города Сосновый Бор и Положением о порядке размещения и содержания знаков городской информации на зданиях, строениях и сооружениях на территории Сосновоборского городского округа.</w:t>
      </w:r>
    </w:p>
    <w:p w:rsidR="00725EB1" w:rsidRPr="00A13BA7" w:rsidRDefault="00725EB1" w:rsidP="00725EB1">
      <w:pPr>
        <w:pStyle w:val="formattext"/>
        <w:ind w:firstLine="708"/>
        <w:jc w:val="both"/>
        <w:rPr>
          <w:sz w:val="24"/>
          <w:szCs w:val="24"/>
        </w:rPr>
      </w:pPr>
    </w:p>
    <w:p w:rsidR="00725EB1" w:rsidRPr="003A1A8F"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16</w:t>
      </w:r>
      <w:r w:rsidRPr="003A1A8F">
        <w:rPr>
          <w:rFonts w:ascii="Times New Roman" w:hAnsi="Times New Roman" w:cs="Times New Roman"/>
          <w:sz w:val="28"/>
          <w:szCs w:val="28"/>
        </w:rPr>
        <w:t>. Знаки транспортных и инженерных коммуникаций</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6</w:t>
      </w:r>
      <w:r w:rsidRPr="00A13BA7">
        <w:rPr>
          <w:sz w:val="24"/>
          <w:szCs w:val="24"/>
        </w:rPr>
        <w:t xml:space="preserve">.1. Знаки транспортных коммуникаций (дорожные знаки и указатели) регламентируют движение автотранспорта в границах </w:t>
      </w:r>
      <w:r>
        <w:rPr>
          <w:sz w:val="24"/>
          <w:szCs w:val="24"/>
        </w:rPr>
        <w:t>м</w:t>
      </w:r>
      <w:r w:rsidRPr="00A13BA7">
        <w:rPr>
          <w:sz w:val="24"/>
          <w:szCs w:val="24"/>
        </w:rPr>
        <w:t>униципального образования Сосновоборский городской округ Ленинградской области.</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6</w:t>
      </w:r>
      <w:r w:rsidRPr="00A13BA7">
        <w:rPr>
          <w:sz w:val="24"/>
          <w:szCs w:val="24"/>
        </w:rPr>
        <w:t>.2. Знаки инженерных коммуникаций обеспечивают информацию о городских подземных инженерных сетях и сооружениях и устанавливаются в целях обеспечения их эксплуатации и сохранности при производстве земляных и строительных работ.</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6</w:t>
      </w:r>
      <w:r w:rsidRPr="00A13BA7">
        <w:rPr>
          <w:sz w:val="24"/>
          <w:szCs w:val="24"/>
        </w:rPr>
        <w:t>.3. Размеры, форма знаков, их цветовое решение определяются соответствующими государственными стандартами.</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6</w:t>
      </w:r>
      <w:r w:rsidRPr="00A13BA7">
        <w:rPr>
          <w:sz w:val="24"/>
          <w:szCs w:val="24"/>
        </w:rPr>
        <w:t>.4. Дорожные знаки устанавливаются, демонтируются и содержатся специализированными организациями на основании утвержденных дислокации и технических заданий, выдаваемых органами государственной инспекции безопасности дорожного движения.</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16.5. </w:t>
      </w:r>
      <w:r w:rsidRPr="00A13BA7">
        <w:rPr>
          <w:sz w:val="24"/>
          <w:szCs w:val="24"/>
        </w:rPr>
        <w:t>Самовольная установка дорожных знаков запрещена.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6</w:t>
      </w:r>
      <w:r w:rsidRPr="00A13BA7">
        <w:rPr>
          <w:sz w:val="24"/>
          <w:szCs w:val="24"/>
        </w:rPr>
        <w:t>.</w:t>
      </w:r>
      <w:r>
        <w:rPr>
          <w:sz w:val="24"/>
          <w:szCs w:val="24"/>
        </w:rPr>
        <w:t>6</w:t>
      </w:r>
      <w:r w:rsidRPr="00A13BA7">
        <w:rPr>
          <w:sz w:val="24"/>
          <w:szCs w:val="24"/>
        </w:rPr>
        <w:t>. Знаки инженерных коммуникаций устанавливаются службами и организациями, в ведении которых находятся эти коммуникации.</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A13BA7">
        <w:rPr>
          <w:sz w:val="24"/>
          <w:szCs w:val="24"/>
        </w:rPr>
        <w:t>1</w:t>
      </w:r>
      <w:r>
        <w:rPr>
          <w:sz w:val="24"/>
          <w:szCs w:val="24"/>
        </w:rPr>
        <w:t>6</w:t>
      </w:r>
      <w:r w:rsidRPr="00A13BA7">
        <w:rPr>
          <w:sz w:val="24"/>
          <w:szCs w:val="24"/>
        </w:rPr>
        <w:t>.</w:t>
      </w:r>
      <w:r>
        <w:rPr>
          <w:sz w:val="24"/>
          <w:szCs w:val="24"/>
        </w:rPr>
        <w:t>7</w:t>
      </w:r>
      <w:r w:rsidRPr="00A13BA7">
        <w:rPr>
          <w:sz w:val="24"/>
          <w:szCs w:val="24"/>
        </w:rPr>
        <w:t xml:space="preserve">. Дорожные знаки и указатели, знаки инженерных коммуникаций устанавливаются по согласованию с владельцами (собственниками) земельных участков, зданий и сооружений, а в спорных случаях </w:t>
      </w:r>
      <w:r>
        <w:rPr>
          <w:sz w:val="24"/>
          <w:szCs w:val="24"/>
        </w:rPr>
        <w:t>–</w:t>
      </w:r>
      <w:r w:rsidRPr="00A13BA7">
        <w:rPr>
          <w:sz w:val="24"/>
          <w:szCs w:val="24"/>
        </w:rPr>
        <w:t xml:space="preserve"> по</w:t>
      </w:r>
      <w:r>
        <w:rPr>
          <w:sz w:val="24"/>
          <w:szCs w:val="24"/>
        </w:rPr>
        <w:t xml:space="preserve"> </w:t>
      </w:r>
      <w:r w:rsidRPr="00A13BA7">
        <w:rPr>
          <w:sz w:val="24"/>
          <w:szCs w:val="24"/>
        </w:rPr>
        <w:t>решению суда.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16.8. </w:t>
      </w:r>
      <w:r w:rsidRPr="00A13BA7">
        <w:rPr>
          <w:sz w:val="24"/>
          <w:szCs w:val="24"/>
        </w:rPr>
        <w:t>Собственники, владельцы земельных участков, зданий и сооружений обязаны обеспечивать сохранность указанных знаков и доступ к ним соответствующих служб.</w:t>
      </w:r>
    </w:p>
    <w:p w:rsidR="00725EB1" w:rsidRPr="00A13BA7" w:rsidRDefault="00725EB1" w:rsidP="00725EB1">
      <w:pPr>
        <w:pStyle w:val="formattext"/>
        <w:ind w:firstLine="708"/>
        <w:jc w:val="both"/>
        <w:rPr>
          <w:sz w:val="24"/>
          <w:szCs w:val="24"/>
        </w:rPr>
      </w:pPr>
    </w:p>
    <w:p w:rsidR="00725EB1" w:rsidRDefault="00725EB1" w:rsidP="00725EB1">
      <w:pPr>
        <w:pStyle w:val="headertext"/>
        <w:jc w:val="center"/>
        <w:rPr>
          <w:rFonts w:ascii="Times New Roman" w:hAnsi="Times New Roman" w:cs="Times New Roman"/>
          <w:sz w:val="28"/>
          <w:szCs w:val="28"/>
        </w:rPr>
      </w:pPr>
      <w:r w:rsidRPr="0061264D">
        <w:rPr>
          <w:rFonts w:ascii="Times New Roman" w:hAnsi="Times New Roman" w:cs="Times New Roman"/>
          <w:sz w:val="28"/>
          <w:szCs w:val="28"/>
        </w:rPr>
        <w:t>Статья 1</w:t>
      </w:r>
      <w:r>
        <w:rPr>
          <w:rFonts w:ascii="Times New Roman" w:hAnsi="Times New Roman" w:cs="Times New Roman"/>
          <w:sz w:val="28"/>
          <w:szCs w:val="28"/>
        </w:rPr>
        <w:t>7</w:t>
      </w:r>
      <w:r w:rsidRPr="0061264D">
        <w:rPr>
          <w:rFonts w:ascii="Times New Roman" w:hAnsi="Times New Roman" w:cs="Times New Roman"/>
          <w:sz w:val="28"/>
          <w:szCs w:val="28"/>
        </w:rPr>
        <w:t>. Требования к содержанию, уборке и благоустройству</w:t>
      </w:r>
    </w:p>
    <w:p w:rsidR="00725EB1" w:rsidRPr="0061264D" w:rsidRDefault="00725EB1" w:rsidP="00725EB1">
      <w:pPr>
        <w:pStyle w:val="headertext"/>
        <w:jc w:val="center"/>
        <w:rPr>
          <w:rFonts w:ascii="Times New Roman" w:hAnsi="Times New Roman" w:cs="Times New Roman"/>
          <w:sz w:val="28"/>
          <w:szCs w:val="28"/>
        </w:rPr>
      </w:pPr>
      <w:r w:rsidRPr="0061264D">
        <w:rPr>
          <w:rFonts w:ascii="Times New Roman" w:hAnsi="Times New Roman" w:cs="Times New Roman"/>
          <w:sz w:val="28"/>
          <w:szCs w:val="28"/>
        </w:rPr>
        <w:t>территорий гаражны</w:t>
      </w:r>
      <w:r>
        <w:rPr>
          <w:rFonts w:ascii="Times New Roman" w:hAnsi="Times New Roman" w:cs="Times New Roman"/>
          <w:sz w:val="28"/>
          <w:szCs w:val="28"/>
        </w:rPr>
        <w:t>х</w:t>
      </w:r>
      <w:r w:rsidRPr="0061264D">
        <w:rPr>
          <w:rFonts w:ascii="Times New Roman" w:hAnsi="Times New Roman" w:cs="Times New Roman"/>
          <w:sz w:val="28"/>
          <w:szCs w:val="28"/>
        </w:rPr>
        <w:t>, лодочны</w:t>
      </w:r>
      <w:r>
        <w:rPr>
          <w:rFonts w:ascii="Times New Roman" w:hAnsi="Times New Roman" w:cs="Times New Roman"/>
          <w:sz w:val="28"/>
          <w:szCs w:val="28"/>
        </w:rPr>
        <w:t>х</w:t>
      </w:r>
      <w:r w:rsidRPr="0061264D">
        <w:rPr>
          <w:rFonts w:ascii="Times New Roman" w:hAnsi="Times New Roman" w:cs="Times New Roman"/>
          <w:sz w:val="28"/>
          <w:szCs w:val="28"/>
        </w:rPr>
        <w:t xml:space="preserve"> и гаражно-строительны</w:t>
      </w:r>
      <w:r>
        <w:rPr>
          <w:rFonts w:ascii="Times New Roman" w:hAnsi="Times New Roman" w:cs="Times New Roman"/>
          <w:sz w:val="28"/>
          <w:szCs w:val="28"/>
        </w:rPr>
        <w:t>х</w:t>
      </w:r>
      <w:r w:rsidRPr="0061264D">
        <w:rPr>
          <w:rFonts w:ascii="Times New Roman" w:hAnsi="Times New Roman" w:cs="Times New Roman"/>
          <w:sz w:val="28"/>
          <w:szCs w:val="28"/>
        </w:rPr>
        <w:t xml:space="preserve"> кооператив</w:t>
      </w:r>
      <w:r>
        <w:rPr>
          <w:rFonts w:ascii="Times New Roman" w:hAnsi="Times New Roman" w:cs="Times New Roman"/>
          <w:sz w:val="28"/>
          <w:szCs w:val="28"/>
        </w:rPr>
        <w:t>ов</w:t>
      </w:r>
    </w:p>
    <w:p w:rsidR="00725EB1" w:rsidRPr="00C3611B" w:rsidRDefault="00725EB1" w:rsidP="00725EB1">
      <w:pPr>
        <w:pStyle w:val="formattext"/>
        <w:ind w:firstLine="708"/>
        <w:jc w:val="both"/>
        <w:rPr>
          <w:sz w:val="24"/>
          <w:szCs w:val="24"/>
        </w:rPr>
      </w:pPr>
    </w:p>
    <w:p w:rsidR="00725EB1" w:rsidRPr="00C3611B" w:rsidRDefault="00725EB1" w:rsidP="00725EB1">
      <w:pPr>
        <w:pStyle w:val="formattext"/>
        <w:ind w:firstLine="708"/>
        <w:jc w:val="both"/>
        <w:rPr>
          <w:sz w:val="24"/>
          <w:szCs w:val="24"/>
        </w:rPr>
      </w:pPr>
      <w:r w:rsidRPr="00C3611B">
        <w:rPr>
          <w:sz w:val="24"/>
          <w:szCs w:val="24"/>
        </w:rPr>
        <w:t>1</w:t>
      </w:r>
      <w:r>
        <w:rPr>
          <w:sz w:val="24"/>
          <w:szCs w:val="24"/>
        </w:rPr>
        <w:t>7</w:t>
      </w:r>
      <w:r w:rsidRPr="00C3611B">
        <w:rPr>
          <w:sz w:val="24"/>
          <w:szCs w:val="24"/>
        </w:rPr>
        <w:t>.1. Порядок сбора, хранения, вывоза и размещения отходов потребления, образующихся в указанных объединениях, товариществах и кооперативах регулируется Федеральным законом от 24.06.1998 №89-ФЗ «Об отходах производства и потребления».</w:t>
      </w:r>
    </w:p>
    <w:p w:rsidR="00725EB1" w:rsidRDefault="00725EB1" w:rsidP="00725EB1">
      <w:pPr>
        <w:pStyle w:val="formattext"/>
        <w:ind w:firstLine="708"/>
        <w:jc w:val="both"/>
        <w:rPr>
          <w:sz w:val="24"/>
          <w:szCs w:val="24"/>
        </w:rPr>
      </w:pPr>
    </w:p>
    <w:p w:rsidR="00725EB1" w:rsidRPr="00C3611B" w:rsidRDefault="00725EB1" w:rsidP="00725EB1">
      <w:pPr>
        <w:pStyle w:val="formattext"/>
        <w:ind w:firstLine="708"/>
        <w:jc w:val="both"/>
        <w:rPr>
          <w:sz w:val="24"/>
          <w:szCs w:val="24"/>
        </w:rPr>
      </w:pPr>
      <w:r w:rsidRPr="00C3611B">
        <w:rPr>
          <w:sz w:val="24"/>
          <w:szCs w:val="24"/>
        </w:rPr>
        <w:t>1</w:t>
      </w:r>
      <w:r>
        <w:rPr>
          <w:sz w:val="24"/>
          <w:szCs w:val="24"/>
        </w:rPr>
        <w:t>7</w:t>
      </w:r>
      <w:r w:rsidRPr="00C3611B">
        <w:rPr>
          <w:sz w:val="24"/>
          <w:szCs w:val="24"/>
        </w:rPr>
        <w:t>.2. Планировка и застройка территорий гаражных, лодочных и гаражно-строительных кооперативов осуществляется в соответствии СП 42.13330.2011 и СП 113.13330.2016.</w:t>
      </w:r>
    </w:p>
    <w:p w:rsidR="00725EB1" w:rsidRDefault="00725EB1" w:rsidP="00725EB1">
      <w:pPr>
        <w:pStyle w:val="formattext"/>
        <w:ind w:firstLine="708"/>
        <w:jc w:val="both"/>
        <w:rPr>
          <w:sz w:val="24"/>
          <w:szCs w:val="24"/>
        </w:rPr>
      </w:pPr>
    </w:p>
    <w:p w:rsidR="00725EB1" w:rsidRPr="00C3611B" w:rsidRDefault="00725EB1" w:rsidP="00725EB1">
      <w:pPr>
        <w:pStyle w:val="formattext"/>
        <w:ind w:firstLine="708"/>
        <w:jc w:val="both"/>
        <w:rPr>
          <w:sz w:val="24"/>
          <w:szCs w:val="24"/>
        </w:rPr>
      </w:pPr>
      <w:r w:rsidRPr="00C3611B">
        <w:rPr>
          <w:sz w:val="24"/>
          <w:szCs w:val="24"/>
        </w:rPr>
        <w:t>1</w:t>
      </w:r>
      <w:r>
        <w:rPr>
          <w:sz w:val="24"/>
          <w:szCs w:val="24"/>
        </w:rPr>
        <w:t>7</w:t>
      </w:r>
      <w:r w:rsidRPr="00C3611B">
        <w:rPr>
          <w:sz w:val="24"/>
          <w:szCs w:val="24"/>
        </w:rPr>
        <w:t xml:space="preserve">.3. Площадки с контейнерами для накопления мусора и твердых бытовых отходов на территории общего пользования объединений должны быть оборудованы в соответствии с экологическими и санитарными требованиями. </w:t>
      </w:r>
    </w:p>
    <w:p w:rsidR="00725EB1" w:rsidRDefault="00725EB1" w:rsidP="00725EB1">
      <w:pPr>
        <w:pStyle w:val="formattext"/>
        <w:ind w:firstLine="708"/>
        <w:jc w:val="both"/>
        <w:rPr>
          <w:sz w:val="24"/>
          <w:szCs w:val="24"/>
        </w:rPr>
      </w:pPr>
    </w:p>
    <w:p w:rsidR="00725EB1" w:rsidRPr="00C3611B" w:rsidRDefault="00725EB1" w:rsidP="00725EB1">
      <w:pPr>
        <w:pStyle w:val="formattext"/>
        <w:ind w:firstLine="708"/>
        <w:jc w:val="both"/>
        <w:rPr>
          <w:sz w:val="24"/>
          <w:szCs w:val="24"/>
        </w:rPr>
      </w:pPr>
      <w:r w:rsidRPr="00C3611B">
        <w:rPr>
          <w:sz w:val="24"/>
          <w:szCs w:val="24"/>
        </w:rPr>
        <w:t>1</w:t>
      </w:r>
      <w:r>
        <w:rPr>
          <w:sz w:val="24"/>
          <w:szCs w:val="24"/>
        </w:rPr>
        <w:t>7</w:t>
      </w:r>
      <w:r w:rsidRPr="00C3611B">
        <w:rPr>
          <w:sz w:val="24"/>
          <w:szCs w:val="24"/>
        </w:rPr>
        <w:t>.4. Вывоз отходов с территории объединений граждан осуществлять с привлечением специализированных организаций.</w:t>
      </w:r>
    </w:p>
    <w:p w:rsidR="00725EB1" w:rsidRPr="0061264D" w:rsidRDefault="00725EB1" w:rsidP="00725EB1">
      <w:pPr>
        <w:pStyle w:val="formattext"/>
        <w:ind w:firstLine="708"/>
        <w:jc w:val="both"/>
        <w:rPr>
          <w:b/>
          <w:sz w:val="24"/>
          <w:szCs w:val="24"/>
        </w:rPr>
      </w:pPr>
    </w:p>
    <w:p w:rsidR="00792D20"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18</w:t>
      </w:r>
      <w:r w:rsidRPr="003A1A8F">
        <w:rPr>
          <w:rFonts w:ascii="Times New Roman" w:hAnsi="Times New Roman" w:cs="Times New Roman"/>
          <w:sz w:val="28"/>
          <w:szCs w:val="28"/>
        </w:rPr>
        <w:t>. Размещение и обслуживание</w:t>
      </w:r>
      <w:r>
        <w:rPr>
          <w:rFonts w:ascii="Times New Roman" w:hAnsi="Times New Roman" w:cs="Times New Roman"/>
          <w:sz w:val="28"/>
          <w:szCs w:val="28"/>
        </w:rPr>
        <w:t xml:space="preserve"> </w:t>
      </w:r>
      <w:r w:rsidR="00792D20">
        <w:rPr>
          <w:rFonts w:ascii="Times New Roman" w:hAnsi="Times New Roman" w:cs="Times New Roman"/>
          <w:sz w:val="28"/>
          <w:szCs w:val="28"/>
        </w:rPr>
        <w:t>механических</w:t>
      </w:r>
    </w:p>
    <w:p w:rsidR="00725EB1" w:rsidRDefault="00725EB1" w:rsidP="00725EB1">
      <w:pPr>
        <w:pStyle w:val="headertext"/>
        <w:jc w:val="center"/>
        <w:rPr>
          <w:rFonts w:ascii="Times New Roman" w:hAnsi="Times New Roman" w:cs="Times New Roman"/>
          <w:sz w:val="28"/>
          <w:szCs w:val="28"/>
        </w:rPr>
      </w:pPr>
      <w:r w:rsidRPr="003A1A8F">
        <w:rPr>
          <w:rFonts w:ascii="Times New Roman" w:hAnsi="Times New Roman" w:cs="Times New Roman"/>
          <w:sz w:val="28"/>
          <w:szCs w:val="28"/>
        </w:rPr>
        <w:t>транспортных средств</w:t>
      </w:r>
    </w:p>
    <w:p w:rsidR="00725EB1" w:rsidRPr="009139E8" w:rsidRDefault="00725EB1" w:rsidP="00725EB1">
      <w:pPr>
        <w:pStyle w:val="formattext"/>
        <w:ind w:firstLine="708"/>
        <w:jc w:val="both"/>
        <w:rPr>
          <w:sz w:val="24"/>
          <w:szCs w:val="24"/>
        </w:rPr>
      </w:pPr>
    </w:p>
    <w:p w:rsidR="00725EB1" w:rsidRPr="005E3097" w:rsidRDefault="00725EB1" w:rsidP="00725EB1">
      <w:pPr>
        <w:pStyle w:val="aa"/>
        <w:rPr>
          <w:rFonts w:ascii="Times New Roman" w:hAnsi="Times New Roman"/>
        </w:rPr>
      </w:pPr>
      <w:r w:rsidRPr="00301663">
        <w:rPr>
          <w:rFonts w:ascii="Times New Roman" w:hAnsi="Times New Roman"/>
        </w:rPr>
        <w:t>18.1. Размещение, остановка и стоянка механических транспортных средств на дорогах, внутриквартальных и придомовых проездах, не должно создавать препятствий для продвижения уборочной и специальной техники, осуществлению ручной или механизированной уборки территории, а также для подъезда к контейнерным площадкам механических транспортных средств в зоне погрузки и разгрузки  ТКО. Границы зон разгрузки определяется по границам контейнерной площадки или установленными дополнительными щитами с дорожной разметкой.</w:t>
      </w:r>
    </w:p>
    <w:p w:rsidR="00725EB1" w:rsidRDefault="00725EB1" w:rsidP="00725EB1">
      <w:pPr>
        <w:pStyle w:val="formattext"/>
        <w:ind w:firstLine="708"/>
        <w:jc w:val="both"/>
        <w:rPr>
          <w:sz w:val="24"/>
          <w:szCs w:val="24"/>
        </w:rPr>
      </w:pPr>
    </w:p>
    <w:p w:rsidR="00725EB1" w:rsidRPr="00BC4BFF" w:rsidRDefault="00725EB1" w:rsidP="00725EB1">
      <w:pPr>
        <w:pStyle w:val="formattext"/>
        <w:ind w:firstLine="708"/>
        <w:jc w:val="both"/>
        <w:rPr>
          <w:sz w:val="24"/>
          <w:szCs w:val="24"/>
        </w:rPr>
      </w:pPr>
      <w:r w:rsidRPr="00BC4BFF">
        <w:rPr>
          <w:sz w:val="24"/>
          <w:szCs w:val="24"/>
        </w:rPr>
        <w:t>1</w:t>
      </w:r>
      <w:r>
        <w:rPr>
          <w:sz w:val="24"/>
          <w:szCs w:val="24"/>
        </w:rPr>
        <w:t>8</w:t>
      </w:r>
      <w:r w:rsidRPr="00BC4BFF">
        <w:rPr>
          <w:sz w:val="24"/>
          <w:szCs w:val="24"/>
        </w:rPr>
        <w:t>.</w:t>
      </w:r>
      <w:r>
        <w:rPr>
          <w:sz w:val="24"/>
          <w:szCs w:val="24"/>
        </w:rPr>
        <w:t>2</w:t>
      </w:r>
      <w:r w:rsidRPr="00BC4BFF">
        <w:rPr>
          <w:sz w:val="24"/>
          <w:szCs w:val="24"/>
        </w:rPr>
        <w:t>. При возникновении чрезвычайных обстоятельств или их угрозы (ликвидация аварий, ремонт дорог, ликвидация снежных завалов и т.п.) администрация городского округа по согласованию с ГИБДД вправе временно ограничивать размещение механических транспортных средств на определенных участках улично-дорожной сети города.</w:t>
      </w:r>
    </w:p>
    <w:p w:rsidR="00725EB1" w:rsidRDefault="00725EB1" w:rsidP="00725EB1">
      <w:pPr>
        <w:pStyle w:val="formattext"/>
        <w:ind w:firstLine="708"/>
        <w:jc w:val="both"/>
        <w:rPr>
          <w:sz w:val="24"/>
          <w:szCs w:val="24"/>
        </w:rPr>
      </w:pPr>
      <w:bookmarkStart w:id="1" w:name="102"/>
      <w:bookmarkEnd w:id="1"/>
    </w:p>
    <w:p w:rsidR="00725EB1" w:rsidRPr="00C3611B" w:rsidRDefault="00725EB1" w:rsidP="00725EB1">
      <w:pPr>
        <w:pStyle w:val="formattext"/>
        <w:ind w:firstLine="708"/>
        <w:jc w:val="both"/>
        <w:rPr>
          <w:sz w:val="24"/>
          <w:szCs w:val="24"/>
        </w:rPr>
      </w:pPr>
      <w:r w:rsidRPr="00C3611B">
        <w:rPr>
          <w:sz w:val="24"/>
          <w:szCs w:val="24"/>
        </w:rPr>
        <w:t>1</w:t>
      </w:r>
      <w:r>
        <w:rPr>
          <w:sz w:val="24"/>
          <w:szCs w:val="24"/>
        </w:rPr>
        <w:t>8</w:t>
      </w:r>
      <w:r w:rsidRPr="00C3611B">
        <w:rPr>
          <w:sz w:val="24"/>
          <w:szCs w:val="24"/>
        </w:rPr>
        <w:t>.3. Площадки автостоянок, оборудованные на внутриквартальных территориях, должны иметь асфальтобетонное или плиточное покрытие.</w:t>
      </w:r>
    </w:p>
    <w:p w:rsidR="00725EB1" w:rsidRDefault="00725EB1" w:rsidP="00725EB1">
      <w:pPr>
        <w:pStyle w:val="formattext"/>
        <w:ind w:firstLine="708"/>
        <w:jc w:val="both"/>
        <w:rPr>
          <w:sz w:val="24"/>
          <w:szCs w:val="24"/>
        </w:rPr>
      </w:pPr>
    </w:p>
    <w:p w:rsidR="00725EB1" w:rsidRPr="005A4A2B" w:rsidRDefault="00725EB1" w:rsidP="00725EB1">
      <w:pPr>
        <w:pStyle w:val="formattext"/>
        <w:ind w:firstLine="708"/>
        <w:jc w:val="both"/>
        <w:rPr>
          <w:sz w:val="24"/>
          <w:szCs w:val="24"/>
        </w:rPr>
      </w:pPr>
      <w:r w:rsidRPr="005A4A2B">
        <w:rPr>
          <w:sz w:val="24"/>
          <w:szCs w:val="24"/>
        </w:rPr>
        <w:t>1</w:t>
      </w:r>
      <w:r>
        <w:rPr>
          <w:sz w:val="24"/>
          <w:szCs w:val="24"/>
        </w:rPr>
        <w:t>8</w:t>
      </w:r>
      <w:r w:rsidRPr="005A4A2B">
        <w:rPr>
          <w:sz w:val="24"/>
          <w:szCs w:val="24"/>
        </w:rPr>
        <w:t>.</w:t>
      </w:r>
      <w:r>
        <w:rPr>
          <w:sz w:val="24"/>
          <w:szCs w:val="24"/>
        </w:rPr>
        <w:t>4</w:t>
      </w:r>
      <w:r w:rsidRPr="005A4A2B">
        <w:rPr>
          <w:sz w:val="24"/>
          <w:szCs w:val="24"/>
        </w:rPr>
        <w:t xml:space="preserve">. Территория гаражных комплексов </w:t>
      </w:r>
      <w:r w:rsidRPr="00B5544E">
        <w:rPr>
          <w:sz w:val="24"/>
          <w:szCs w:val="24"/>
        </w:rPr>
        <w:t xml:space="preserve">(автомобильных и лодочных) </w:t>
      </w:r>
      <w:r w:rsidRPr="005A4A2B">
        <w:rPr>
          <w:sz w:val="24"/>
          <w:szCs w:val="24"/>
        </w:rPr>
        <w:t>должна быть оборудована ливневой канализацией с очисткой ливневых стоков и должна содержаться в чистоте и порядке.</w:t>
      </w:r>
    </w:p>
    <w:p w:rsidR="00725EB1" w:rsidRDefault="00725EB1" w:rsidP="00725EB1">
      <w:pPr>
        <w:pStyle w:val="formattext"/>
        <w:ind w:firstLine="708"/>
        <w:jc w:val="both"/>
        <w:rPr>
          <w:sz w:val="24"/>
          <w:szCs w:val="24"/>
        </w:rPr>
      </w:pPr>
      <w:bookmarkStart w:id="2" w:name="104"/>
      <w:bookmarkEnd w:id="2"/>
    </w:p>
    <w:p w:rsidR="00725EB1" w:rsidRPr="005A4A2B" w:rsidRDefault="00725EB1" w:rsidP="00725EB1">
      <w:pPr>
        <w:pStyle w:val="formattext"/>
        <w:ind w:firstLine="708"/>
        <w:jc w:val="both"/>
        <w:rPr>
          <w:sz w:val="24"/>
          <w:szCs w:val="24"/>
        </w:rPr>
      </w:pPr>
      <w:r w:rsidRPr="005A4A2B">
        <w:rPr>
          <w:sz w:val="24"/>
          <w:szCs w:val="24"/>
        </w:rPr>
        <w:t>1</w:t>
      </w:r>
      <w:r>
        <w:rPr>
          <w:sz w:val="24"/>
          <w:szCs w:val="24"/>
        </w:rPr>
        <w:t>8</w:t>
      </w:r>
      <w:r w:rsidRPr="005A4A2B">
        <w:rPr>
          <w:sz w:val="24"/>
          <w:szCs w:val="24"/>
        </w:rPr>
        <w:t>.</w:t>
      </w:r>
      <w:r>
        <w:rPr>
          <w:sz w:val="24"/>
          <w:szCs w:val="24"/>
        </w:rPr>
        <w:t>5</w:t>
      </w:r>
      <w:r w:rsidRPr="005A4A2B">
        <w:rPr>
          <w:sz w:val="24"/>
          <w:szCs w:val="24"/>
        </w:rPr>
        <w:t>. На территории гаражных комплексов</w:t>
      </w:r>
      <w:r>
        <w:rPr>
          <w:sz w:val="24"/>
          <w:szCs w:val="24"/>
        </w:rPr>
        <w:t xml:space="preserve"> </w:t>
      </w:r>
      <w:r w:rsidRPr="00B5544E">
        <w:rPr>
          <w:sz w:val="24"/>
          <w:szCs w:val="24"/>
        </w:rPr>
        <w:t>(автомобильных и лодочных)</w:t>
      </w:r>
      <w:r w:rsidRPr="005A4A2B">
        <w:rPr>
          <w:sz w:val="24"/>
          <w:szCs w:val="24"/>
        </w:rPr>
        <w:t>, площадок для хранения автомобилей, площадок автостоянок автомобилей должен быть установлен контейнер (с крышкой) для сбора мусора, вывоз которого осуществляется согласно заключенным договорам.</w:t>
      </w:r>
    </w:p>
    <w:p w:rsidR="00725EB1" w:rsidRDefault="00725EB1" w:rsidP="00725EB1">
      <w:pPr>
        <w:pStyle w:val="formattext"/>
        <w:ind w:firstLine="708"/>
        <w:jc w:val="both"/>
        <w:rPr>
          <w:sz w:val="24"/>
          <w:szCs w:val="24"/>
        </w:rPr>
      </w:pPr>
      <w:bookmarkStart w:id="3" w:name="105"/>
      <w:bookmarkEnd w:id="3"/>
    </w:p>
    <w:p w:rsidR="00725EB1" w:rsidRDefault="00725EB1" w:rsidP="00725EB1">
      <w:pPr>
        <w:pStyle w:val="formattext"/>
        <w:ind w:firstLine="708"/>
        <w:jc w:val="both"/>
        <w:rPr>
          <w:sz w:val="24"/>
          <w:szCs w:val="24"/>
        </w:rPr>
      </w:pPr>
      <w:r w:rsidRPr="00A13BA7">
        <w:rPr>
          <w:sz w:val="24"/>
          <w:szCs w:val="24"/>
        </w:rPr>
        <w:t>1</w:t>
      </w:r>
      <w:r>
        <w:rPr>
          <w:sz w:val="24"/>
          <w:szCs w:val="24"/>
        </w:rPr>
        <w:t>8</w:t>
      </w:r>
      <w:r w:rsidRPr="00A13BA7">
        <w:rPr>
          <w:sz w:val="24"/>
          <w:szCs w:val="24"/>
        </w:rPr>
        <w:t>.</w:t>
      </w:r>
      <w:r>
        <w:rPr>
          <w:sz w:val="24"/>
          <w:szCs w:val="24"/>
        </w:rPr>
        <w:t>6</w:t>
      </w:r>
      <w:r w:rsidRPr="00A13BA7">
        <w:rPr>
          <w:sz w:val="24"/>
          <w:szCs w:val="24"/>
        </w:rPr>
        <w:t xml:space="preserve">. </w:t>
      </w:r>
      <w:r>
        <w:rPr>
          <w:sz w:val="24"/>
          <w:szCs w:val="24"/>
        </w:rPr>
        <w:t>На придомовых территориях</w:t>
      </w:r>
      <w:r w:rsidRPr="00A13BA7">
        <w:rPr>
          <w:sz w:val="24"/>
          <w:szCs w:val="24"/>
        </w:rPr>
        <w:t xml:space="preserve"> допускается размещение временных (металлических) гаражей для инвалидов (с заболеваниями опорно-двигательной системы) с оформлением земельного уча</w:t>
      </w:r>
      <w:r>
        <w:rPr>
          <w:sz w:val="24"/>
          <w:szCs w:val="24"/>
        </w:rPr>
        <w:t>стка в установленном порядке.</w:t>
      </w:r>
    </w:p>
    <w:p w:rsidR="00725EB1" w:rsidRPr="00C3611B" w:rsidRDefault="00725EB1" w:rsidP="00725EB1">
      <w:pPr>
        <w:pStyle w:val="formattext"/>
        <w:ind w:firstLine="708"/>
        <w:jc w:val="both"/>
        <w:rPr>
          <w:sz w:val="24"/>
          <w:szCs w:val="24"/>
        </w:rPr>
      </w:pPr>
    </w:p>
    <w:p w:rsidR="00725EB1" w:rsidRPr="00BC4BFF" w:rsidRDefault="00725EB1" w:rsidP="00725EB1">
      <w:pPr>
        <w:pStyle w:val="formattext"/>
        <w:ind w:firstLine="708"/>
        <w:jc w:val="both"/>
        <w:rPr>
          <w:sz w:val="24"/>
          <w:szCs w:val="24"/>
        </w:rPr>
      </w:pPr>
      <w:r w:rsidRPr="00BC4BFF">
        <w:rPr>
          <w:sz w:val="24"/>
          <w:szCs w:val="24"/>
        </w:rPr>
        <w:t>1</w:t>
      </w:r>
      <w:r>
        <w:rPr>
          <w:sz w:val="24"/>
          <w:szCs w:val="24"/>
        </w:rPr>
        <w:t>8</w:t>
      </w:r>
      <w:r w:rsidRPr="00BC4BFF">
        <w:rPr>
          <w:sz w:val="24"/>
          <w:szCs w:val="24"/>
        </w:rPr>
        <w:t>.</w:t>
      </w:r>
      <w:r>
        <w:rPr>
          <w:sz w:val="24"/>
          <w:szCs w:val="24"/>
        </w:rPr>
        <w:t>7</w:t>
      </w:r>
      <w:r w:rsidRPr="00BC4BFF">
        <w:rPr>
          <w:sz w:val="24"/>
          <w:szCs w:val="24"/>
        </w:rPr>
        <w:t>. Запрещается размещение механических транспортных средств на территориях, занятых зелеными насаждениями, в том числе на газонах и территориях детских и спортивных площадок и иных территориях, предусмотренных настоящими Правилами.</w:t>
      </w:r>
    </w:p>
    <w:p w:rsidR="00725EB1" w:rsidRDefault="00725EB1" w:rsidP="00725EB1">
      <w:pPr>
        <w:pStyle w:val="formattext"/>
        <w:ind w:firstLine="708"/>
        <w:jc w:val="both"/>
        <w:rPr>
          <w:sz w:val="24"/>
          <w:szCs w:val="24"/>
        </w:rPr>
      </w:pPr>
    </w:p>
    <w:p w:rsidR="00725EB1" w:rsidRPr="00DC2D2C" w:rsidRDefault="00725EB1" w:rsidP="00725EB1">
      <w:pPr>
        <w:pStyle w:val="formattext"/>
        <w:ind w:firstLine="708"/>
        <w:jc w:val="both"/>
        <w:rPr>
          <w:sz w:val="24"/>
          <w:szCs w:val="24"/>
        </w:rPr>
      </w:pPr>
      <w:r w:rsidRPr="00DC2D2C">
        <w:rPr>
          <w:sz w:val="24"/>
          <w:szCs w:val="24"/>
        </w:rPr>
        <w:t>1</w:t>
      </w:r>
      <w:r>
        <w:rPr>
          <w:sz w:val="24"/>
          <w:szCs w:val="24"/>
        </w:rPr>
        <w:t>8</w:t>
      </w:r>
      <w:r w:rsidRPr="00DC2D2C">
        <w:rPr>
          <w:sz w:val="24"/>
          <w:szCs w:val="24"/>
        </w:rPr>
        <w:t>.</w:t>
      </w:r>
      <w:r>
        <w:rPr>
          <w:sz w:val="24"/>
          <w:szCs w:val="24"/>
        </w:rPr>
        <w:t>8</w:t>
      </w:r>
      <w:r w:rsidRPr="00DC2D2C">
        <w:rPr>
          <w:sz w:val="24"/>
          <w:szCs w:val="24"/>
        </w:rPr>
        <w:t>. Запрещается мытье тары и автотранспорта вне установленных для этих целей местах.</w:t>
      </w:r>
    </w:p>
    <w:p w:rsidR="00725EB1" w:rsidRDefault="00725EB1" w:rsidP="00725EB1">
      <w:pPr>
        <w:pStyle w:val="formattext"/>
        <w:ind w:firstLine="708"/>
        <w:jc w:val="both"/>
        <w:rPr>
          <w:sz w:val="24"/>
          <w:szCs w:val="24"/>
        </w:rPr>
      </w:pPr>
    </w:p>
    <w:p w:rsidR="00725EB1" w:rsidRPr="004534B6" w:rsidRDefault="00725EB1" w:rsidP="00725EB1">
      <w:pPr>
        <w:pStyle w:val="formattext"/>
        <w:ind w:firstLine="708"/>
        <w:jc w:val="both"/>
        <w:rPr>
          <w:sz w:val="24"/>
          <w:szCs w:val="24"/>
        </w:rPr>
      </w:pPr>
      <w:r w:rsidRPr="004534B6">
        <w:rPr>
          <w:sz w:val="24"/>
          <w:szCs w:val="24"/>
        </w:rPr>
        <w:t xml:space="preserve">18.9. На территориях селитебной застройки городского округа запрещается эксплуатация </w:t>
      </w:r>
      <w:r w:rsidR="009C7569">
        <w:rPr>
          <w:sz w:val="24"/>
          <w:szCs w:val="24"/>
        </w:rPr>
        <w:t xml:space="preserve">механических </w:t>
      </w:r>
      <w:r w:rsidRPr="004534B6">
        <w:rPr>
          <w:sz w:val="24"/>
          <w:szCs w:val="24"/>
        </w:rPr>
        <w:t>транспортных средств с нарушением установленных областным законом Ленинградской области запретов, направленных на обеспечение права граждан на покой и тишину.</w:t>
      </w:r>
    </w:p>
    <w:p w:rsidR="009C7569" w:rsidRDefault="009C7569" w:rsidP="00725EB1">
      <w:pPr>
        <w:pStyle w:val="formattext"/>
        <w:ind w:firstLine="708"/>
        <w:jc w:val="both"/>
        <w:rPr>
          <w:sz w:val="24"/>
          <w:szCs w:val="24"/>
        </w:rPr>
      </w:pPr>
    </w:p>
    <w:p w:rsidR="00C13EA4" w:rsidRPr="00C13EA4" w:rsidRDefault="00725EB1" w:rsidP="00725EB1">
      <w:pPr>
        <w:pStyle w:val="formattext"/>
        <w:ind w:firstLine="708"/>
        <w:jc w:val="both"/>
        <w:rPr>
          <w:sz w:val="24"/>
          <w:szCs w:val="24"/>
        </w:rPr>
      </w:pPr>
      <w:r w:rsidRPr="004534B6">
        <w:rPr>
          <w:sz w:val="24"/>
          <w:szCs w:val="24"/>
        </w:rPr>
        <w:t xml:space="preserve">18.10. </w:t>
      </w:r>
      <w:r w:rsidR="00C13EA4" w:rsidRPr="00C13EA4">
        <w:rPr>
          <w:b/>
          <w:i/>
          <w:sz w:val="20"/>
          <w:szCs w:val="20"/>
        </w:rPr>
        <w:t xml:space="preserve">пункт исключен из текста решением совета депутатов от 30.07.2025 </w:t>
      </w:r>
      <w:r w:rsidR="00C13EA4" w:rsidRPr="00C13EA4">
        <w:rPr>
          <w:b/>
          <w:i/>
          <w:sz w:val="20"/>
          <w:szCs w:val="20"/>
          <w:lang w:val="en-US"/>
        </w:rPr>
        <w:t>N</w:t>
      </w:r>
      <w:r w:rsidR="00C13EA4" w:rsidRPr="00C13EA4">
        <w:rPr>
          <w:b/>
          <w:i/>
          <w:sz w:val="20"/>
          <w:szCs w:val="20"/>
        </w:rPr>
        <w:t xml:space="preserve"> 75;</w:t>
      </w:r>
    </w:p>
    <w:p w:rsidR="00725EB1" w:rsidRPr="004534B6" w:rsidRDefault="00725EB1" w:rsidP="00725EB1">
      <w:pPr>
        <w:pStyle w:val="formattext"/>
        <w:ind w:firstLine="708"/>
        <w:jc w:val="both"/>
        <w:rPr>
          <w:sz w:val="24"/>
          <w:szCs w:val="24"/>
        </w:rPr>
      </w:pPr>
    </w:p>
    <w:p w:rsidR="00725EB1" w:rsidRPr="00BC4BFF" w:rsidRDefault="00725EB1" w:rsidP="00725EB1">
      <w:pPr>
        <w:pStyle w:val="formattext"/>
        <w:ind w:firstLine="708"/>
        <w:jc w:val="both"/>
        <w:rPr>
          <w:sz w:val="24"/>
          <w:szCs w:val="24"/>
        </w:rPr>
      </w:pPr>
      <w:r w:rsidRPr="00C3611B">
        <w:rPr>
          <w:sz w:val="24"/>
          <w:szCs w:val="24"/>
        </w:rPr>
        <w:t>1</w:t>
      </w:r>
      <w:r>
        <w:rPr>
          <w:sz w:val="24"/>
          <w:szCs w:val="24"/>
        </w:rPr>
        <w:t>8</w:t>
      </w:r>
      <w:r w:rsidRPr="00C3611B">
        <w:rPr>
          <w:sz w:val="24"/>
          <w:szCs w:val="24"/>
        </w:rPr>
        <w:t>.11</w:t>
      </w:r>
      <w:r w:rsidRPr="00BC4BFF">
        <w:rPr>
          <w:sz w:val="24"/>
          <w:szCs w:val="24"/>
        </w:rPr>
        <w:t>. Запрещается размещение механических транспортных средств, не эксплуатирующихся более одного месяца, на внутриквартальных и придомовых проездах, на улицах города.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sidRPr="00C3611B">
        <w:rPr>
          <w:sz w:val="24"/>
          <w:szCs w:val="24"/>
        </w:rPr>
        <w:t>1</w:t>
      </w:r>
      <w:r>
        <w:rPr>
          <w:sz w:val="24"/>
          <w:szCs w:val="24"/>
        </w:rPr>
        <w:t>8</w:t>
      </w:r>
      <w:r w:rsidRPr="00C3611B">
        <w:rPr>
          <w:sz w:val="24"/>
          <w:szCs w:val="24"/>
        </w:rPr>
        <w:t>.12</w:t>
      </w:r>
      <w:r w:rsidRPr="00BC4BFF">
        <w:rPr>
          <w:sz w:val="24"/>
          <w:szCs w:val="24"/>
        </w:rPr>
        <w:t>. На стоянках (парковках) механических транспортных средств, а также на территориях, занятых зелеными насаждениями, в том числе на газонах, территориях парков, садов, скверов, бульваров, а также на территориях детских и спортивных площадок запрещается производить работы по ремонту и мойке данных механических транспортных средств.</w:t>
      </w:r>
    </w:p>
    <w:p w:rsidR="00725EB1" w:rsidRDefault="00725EB1" w:rsidP="00725EB1">
      <w:pPr>
        <w:pStyle w:val="formattext"/>
        <w:ind w:firstLine="708"/>
        <w:jc w:val="both"/>
        <w:rPr>
          <w:sz w:val="24"/>
          <w:szCs w:val="24"/>
        </w:rPr>
      </w:pPr>
    </w:p>
    <w:p w:rsidR="00002220" w:rsidRPr="00002220" w:rsidRDefault="00002220" w:rsidP="00002220">
      <w:pPr>
        <w:pStyle w:val="headertext"/>
        <w:jc w:val="center"/>
        <w:rPr>
          <w:rFonts w:ascii="Times New Roman" w:hAnsi="Times New Roman" w:cs="Times New Roman"/>
          <w:sz w:val="28"/>
          <w:szCs w:val="28"/>
        </w:rPr>
      </w:pPr>
      <w:r w:rsidRPr="00002220">
        <w:rPr>
          <w:rFonts w:ascii="Times New Roman" w:hAnsi="Times New Roman" w:cs="Times New Roman"/>
          <w:sz w:val="28"/>
          <w:szCs w:val="28"/>
        </w:rPr>
        <w:t>Статья 18_1. Порядок пользования территориями общего пользования городского округа при размещении на них и передвижения по ним средств индивидуальной мобильности</w:t>
      </w:r>
    </w:p>
    <w:p w:rsidR="00002220" w:rsidRDefault="00002220" w:rsidP="00725EB1">
      <w:pPr>
        <w:pStyle w:val="formattext"/>
        <w:ind w:firstLine="708"/>
        <w:jc w:val="both"/>
        <w:rPr>
          <w:sz w:val="24"/>
          <w:szCs w:val="24"/>
        </w:rPr>
      </w:pPr>
    </w:p>
    <w:p w:rsidR="00282F11" w:rsidRPr="00282F11" w:rsidRDefault="00282F11" w:rsidP="00282F11">
      <w:pPr>
        <w:pStyle w:val="formattext"/>
        <w:ind w:firstLine="708"/>
        <w:jc w:val="both"/>
        <w:rPr>
          <w:sz w:val="24"/>
          <w:szCs w:val="24"/>
        </w:rPr>
      </w:pPr>
      <w:r w:rsidRPr="00282F11">
        <w:rPr>
          <w:sz w:val="24"/>
          <w:szCs w:val="24"/>
        </w:rPr>
        <w:t>18_1.1. Установленный настоящей статьей порядок пользования территориями общего пользования городского округа определяет требования к размещению на них и передвижения по ним СИМ.</w:t>
      </w:r>
    </w:p>
    <w:p w:rsidR="00282F11" w:rsidRPr="00282F11" w:rsidRDefault="00282F11" w:rsidP="00282F11">
      <w:pPr>
        <w:pStyle w:val="formattext"/>
        <w:ind w:firstLine="708"/>
        <w:jc w:val="both"/>
        <w:rPr>
          <w:sz w:val="24"/>
          <w:szCs w:val="24"/>
        </w:rPr>
      </w:pPr>
      <w:r w:rsidRPr="00282F11">
        <w:rPr>
          <w:sz w:val="24"/>
          <w:szCs w:val="24"/>
        </w:rPr>
        <w:t>Настоящий порядок не распространяется на:</w:t>
      </w:r>
    </w:p>
    <w:p w:rsidR="00282F11" w:rsidRPr="00282F11" w:rsidRDefault="00282F11" w:rsidP="00282F11">
      <w:pPr>
        <w:pStyle w:val="formattext"/>
        <w:ind w:firstLine="708"/>
        <w:jc w:val="both"/>
        <w:rPr>
          <w:sz w:val="24"/>
          <w:szCs w:val="24"/>
        </w:rPr>
      </w:pPr>
      <w:r w:rsidRPr="00282F11">
        <w:rPr>
          <w:sz w:val="24"/>
          <w:szCs w:val="24"/>
        </w:rPr>
        <w:t>а) территории общего пользования городского округа, находящиеся в пользовании юридических и физических лиц, если данными лицами установлен иной, отличный от настоящих Правил, порядок размещения на них и передвижения по ним средств индивидуальной мобильности;</w:t>
      </w:r>
    </w:p>
    <w:p w:rsidR="00282F11" w:rsidRPr="00282F11" w:rsidRDefault="00282F11" w:rsidP="00282F11">
      <w:pPr>
        <w:pStyle w:val="formattext"/>
        <w:ind w:firstLine="708"/>
        <w:jc w:val="both"/>
        <w:rPr>
          <w:sz w:val="24"/>
          <w:szCs w:val="24"/>
        </w:rPr>
      </w:pPr>
      <w:r w:rsidRPr="00282F11">
        <w:rPr>
          <w:sz w:val="24"/>
          <w:szCs w:val="24"/>
        </w:rPr>
        <w:t>б) территории общего пользования городского округа, относящимися к землям общего пользования транспортного назначения, занимаемыми улично-дорожной сетью, дорожное движение по которым регламентируется правилами дорожного движения в Российской Федерации.</w:t>
      </w:r>
    </w:p>
    <w:p w:rsidR="00002220" w:rsidRDefault="00282F11" w:rsidP="00282F11">
      <w:pPr>
        <w:pStyle w:val="formattext"/>
        <w:ind w:firstLine="708"/>
        <w:jc w:val="both"/>
        <w:rPr>
          <w:sz w:val="24"/>
          <w:szCs w:val="24"/>
        </w:rPr>
      </w:pPr>
      <w:r w:rsidRPr="00282F11">
        <w:rPr>
          <w:sz w:val="24"/>
          <w:szCs w:val="24"/>
        </w:rPr>
        <w:t>Настоящий порядок не подлежит применению в целях регулирования размещения на них СИМ без двигателя, а также велосипедов.</w:t>
      </w:r>
    </w:p>
    <w:p w:rsidR="00002220" w:rsidRDefault="00002220" w:rsidP="00725EB1">
      <w:pPr>
        <w:pStyle w:val="formattext"/>
        <w:ind w:firstLine="708"/>
        <w:jc w:val="both"/>
        <w:rPr>
          <w:sz w:val="24"/>
          <w:szCs w:val="24"/>
        </w:rPr>
      </w:pPr>
    </w:p>
    <w:p w:rsidR="00282F11" w:rsidRPr="00FD5C24" w:rsidRDefault="00282F11" w:rsidP="00282F11">
      <w:pPr>
        <w:pStyle w:val="formattext"/>
        <w:ind w:firstLine="708"/>
        <w:jc w:val="both"/>
        <w:rPr>
          <w:sz w:val="24"/>
          <w:szCs w:val="24"/>
        </w:rPr>
      </w:pPr>
      <w:r w:rsidRPr="00FD5C24">
        <w:rPr>
          <w:sz w:val="24"/>
          <w:szCs w:val="24"/>
        </w:rPr>
        <w:t>18_1.2. Требования к движению лиц, использующих для передвижения по территориям общего пользования городского округа средства индивидуальной мобильности, установлены Правилами дорожного движения в Российской Федерации.</w:t>
      </w:r>
    </w:p>
    <w:p w:rsidR="00282F11" w:rsidRDefault="00282F11" w:rsidP="00282F11">
      <w:pPr>
        <w:pStyle w:val="formattext"/>
        <w:ind w:firstLine="708"/>
        <w:jc w:val="both"/>
        <w:rPr>
          <w:sz w:val="24"/>
          <w:szCs w:val="24"/>
        </w:rPr>
      </w:pPr>
      <w:r w:rsidRPr="00FD5C24">
        <w:rPr>
          <w:sz w:val="24"/>
          <w:szCs w:val="24"/>
        </w:rPr>
        <w:t>Администрация городского округа вправе дополнительно регулировать порядок пользования территориями общего пользования городского округа в целях передвижения по ним СИМ в части не противоречащей Правилам дорожного движения в Российской Федерации и настоящим Правилам.</w:t>
      </w:r>
    </w:p>
    <w:p w:rsidR="00002220" w:rsidRDefault="00002220" w:rsidP="00725EB1">
      <w:pPr>
        <w:pStyle w:val="formattext"/>
        <w:ind w:firstLine="708"/>
        <w:jc w:val="both"/>
        <w:rPr>
          <w:sz w:val="24"/>
          <w:szCs w:val="24"/>
        </w:rPr>
      </w:pPr>
    </w:p>
    <w:p w:rsidR="00276BD0" w:rsidRDefault="00276BD0" w:rsidP="00276BD0">
      <w:pPr>
        <w:ind w:firstLine="709"/>
        <w:jc w:val="both"/>
        <w:rPr>
          <w:sz w:val="24"/>
          <w:szCs w:val="24"/>
        </w:rPr>
      </w:pPr>
      <w:r w:rsidRPr="004B39EA">
        <w:rPr>
          <w:sz w:val="24"/>
          <w:szCs w:val="24"/>
        </w:rPr>
        <w:t>18_1.3. С учетом сложившейся планировки городской территории и плотности пешеходного движения, в целях обеспечения безопасности пешеходов и граждан на территориях общего пользования городского округа при перемещении по ним СИМ, администрацией городского округа территории общего пользования городского округа могут быть разделены на следующие зоны:</w:t>
      </w:r>
    </w:p>
    <w:p w:rsidR="00276BD0" w:rsidRPr="00B00436" w:rsidRDefault="00276BD0" w:rsidP="00276BD0">
      <w:pPr>
        <w:ind w:firstLine="709"/>
        <w:jc w:val="both"/>
        <w:rPr>
          <w:sz w:val="24"/>
          <w:szCs w:val="24"/>
        </w:rPr>
      </w:pPr>
      <w:r w:rsidRPr="00B00436">
        <w:rPr>
          <w:sz w:val="24"/>
          <w:szCs w:val="24"/>
        </w:rPr>
        <w:t>18_1.3.1. зоны запрета размещения и передвижения СИМ с электрическим приводом (красные зоны);</w:t>
      </w:r>
    </w:p>
    <w:p w:rsidR="00276BD0" w:rsidRDefault="00276BD0" w:rsidP="00276BD0">
      <w:pPr>
        <w:ind w:firstLine="709"/>
        <w:jc w:val="both"/>
        <w:rPr>
          <w:sz w:val="24"/>
          <w:szCs w:val="24"/>
        </w:rPr>
      </w:pPr>
      <w:r w:rsidRPr="00B00436">
        <w:rPr>
          <w:sz w:val="24"/>
          <w:szCs w:val="24"/>
        </w:rPr>
        <w:t>18_1.3.2. зоны движения СИМ с электрическим приводом с ограниченной скоростью (желтые зоны).</w:t>
      </w:r>
    </w:p>
    <w:p w:rsidR="00002220" w:rsidRDefault="00002220" w:rsidP="00725EB1">
      <w:pPr>
        <w:pStyle w:val="formattext"/>
        <w:ind w:firstLine="708"/>
        <w:jc w:val="both"/>
        <w:rPr>
          <w:sz w:val="24"/>
          <w:szCs w:val="24"/>
        </w:rPr>
      </w:pPr>
    </w:p>
    <w:p w:rsidR="00334EAA" w:rsidRPr="00B00436" w:rsidRDefault="00334EAA" w:rsidP="00334EAA">
      <w:pPr>
        <w:ind w:firstLine="709"/>
        <w:jc w:val="both"/>
        <w:rPr>
          <w:sz w:val="24"/>
          <w:szCs w:val="24"/>
        </w:rPr>
      </w:pPr>
      <w:r w:rsidRPr="00B00436">
        <w:rPr>
          <w:sz w:val="24"/>
          <w:szCs w:val="24"/>
        </w:rPr>
        <w:t>18_1.4. К зонам запрета движения СИМ с электрическим приводом (красным зонам) отнесены:</w:t>
      </w:r>
    </w:p>
    <w:p w:rsidR="00334EAA" w:rsidRPr="00B00436" w:rsidRDefault="00334EAA" w:rsidP="00334EAA">
      <w:pPr>
        <w:ind w:firstLine="709"/>
        <w:jc w:val="both"/>
        <w:rPr>
          <w:sz w:val="24"/>
          <w:szCs w:val="24"/>
        </w:rPr>
      </w:pPr>
      <w:r w:rsidRPr="00B00436">
        <w:rPr>
          <w:sz w:val="24"/>
          <w:szCs w:val="24"/>
        </w:rPr>
        <w:t>18_1.4.1. территории медицинских учреждений и организаций социального обслуживания населения, если данными учреждениями и организациями не принято иное;</w:t>
      </w:r>
    </w:p>
    <w:p w:rsidR="00334EAA" w:rsidRPr="00B00436" w:rsidRDefault="00334EAA" w:rsidP="00334EAA">
      <w:pPr>
        <w:ind w:firstLine="709"/>
        <w:jc w:val="both"/>
        <w:rPr>
          <w:sz w:val="24"/>
          <w:szCs w:val="24"/>
        </w:rPr>
      </w:pPr>
      <w:r w:rsidRPr="00B00436">
        <w:rPr>
          <w:sz w:val="24"/>
          <w:szCs w:val="24"/>
        </w:rPr>
        <w:t>18_1.4.2. территории кладбищ, воинских захоронений и мемориальных комплексов;</w:t>
      </w:r>
    </w:p>
    <w:p w:rsidR="00334EAA" w:rsidRPr="00B00436" w:rsidRDefault="00334EAA" w:rsidP="00334EAA">
      <w:pPr>
        <w:ind w:firstLine="709"/>
        <w:jc w:val="both"/>
        <w:rPr>
          <w:sz w:val="24"/>
          <w:szCs w:val="24"/>
        </w:rPr>
      </w:pPr>
      <w:r w:rsidRPr="00B00436">
        <w:rPr>
          <w:sz w:val="24"/>
          <w:szCs w:val="24"/>
        </w:rPr>
        <w:t>18_1.4.3. территории муниципальных образовательных учреждений;</w:t>
      </w:r>
    </w:p>
    <w:p w:rsidR="00334EAA" w:rsidRDefault="00334EAA" w:rsidP="00334EAA">
      <w:pPr>
        <w:ind w:firstLine="709"/>
        <w:jc w:val="both"/>
        <w:rPr>
          <w:sz w:val="24"/>
          <w:szCs w:val="24"/>
        </w:rPr>
      </w:pPr>
      <w:r w:rsidRPr="00B00436">
        <w:rPr>
          <w:sz w:val="24"/>
          <w:szCs w:val="24"/>
        </w:rPr>
        <w:t>18_1.4.4. территории детских игровых и спортивных площадок, находящихся в собственности городского округа</w:t>
      </w:r>
      <w:r>
        <w:rPr>
          <w:sz w:val="24"/>
          <w:szCs w:val="24"/>
        </w:rPr>
        <w:t>;</w:t>
      </w:r>
    </w:p>
    <w:p w:rsidR="00334EAA" w:rsidRPr="00B00436" w:rsidRDefault="00334EAA" w:rsidP="00334EAA">
      <w:pPr>
        <w:ind w:firstLine="709"/>
        <w:jc w:val="both"/>
        <w:rPr>
          <w:sz w:val="24"/>
          <w:szCs w:val="24"/>
        </w:rPr>
      </w:pPr>
      <w:r w:rsidRPr="00AC1888">
        <w:rPr>
          <w:sz w:val="24"/>
          <w:szCs w:val="24"/>
        </w:rPr>
        <w:t>18_1.4.5. территории, занятые религиозными организациями, если ими не установлено иное.</w:t>
      </w:r>
    </w:p>
    <w:p w:rsidR="00334EAA" w:rsidRDefault="00334EAA" w:rsidP="00334EAA">
      <w:pPr>
        <w:ind w:firstLine="709"/>
        <w:jc w:val="both"/>
        <w:rPr>
          <w:sz w:val="24"/>
          <w:szCs w:val="24"/>
        </w:rPr>
      </w:pPr>
    </w:p>
    <w:p w:rsidR="00334EAA" w:rsidRPr="00B00436" w:rsidRDefault="00334EAA" w:rsidP="00334EAA">
      <w:pPr>
        <w:ind w:firstLine="709"/>
        <w:jc w:val="both"/>
        <w:rPr>
          <w:sz w:val="24"/>
          <w:szCs w:val="24"/>
        </w:rPr>
      </w:pPr>
      <w:r w:rsidRPr="00B00436">
        <w:rPr>
          <w:sz w:val="24"/>
          <w:szCs w:val="24"/>
        </w:rPr>
        <w:t>18_1.5. К зонам запрета движения СИМ с электрическим приводом (красным зонам) администрацией городского округа также могут быть отнесены:</w:t>
      </w:r>
    </w:p>
    <w:p w:rsidR="00334EAA" w:rsidRPr="00B00436" w:rsidRDefault="00334EAA" w:rsidP="00334EAA">
      <w:pPr>
        <w:ind w:firstLine="709"/>
        <w:jc w:val="both"/>
        <w:rPr>
          <w:sz w:val="24"/>
          <w:szCs w:val="24"/>
        </w:rPr>
      </w:pPr>
      <w:r w:rsidRPr="00B00436">
        <w:rPr>
          <w:sz w:val="24"/>
          <w:szCs w:val="24"/>
        </w:rPr>
        <w:t>18_1.5.1. территории городских парков, за исключением движения СИМ с электрическим приводом в пределах границ данных парков по велосипедным и велопешеходным дорожкам (велосипедным зонам);</w:t>
      </w:r>
    </w:p>
    <w:p w:rsidR="00334EAA" w:rsidRPr="00B00436" w:rsidRDefault="00334EAA" w:rsidP="00334EAA">
      <w:pPr>
        <w:ind w:firstLine="709"/>
        <w:jc w:val="both"/>
        <w:rPr>
          <w:sz w:val="24"/>
          <w:szCs w:val="24"/>
        </w:rPr>
      </w:pPr>
      <w:r w:rsidRPr="00B00436">
        <w:rPr>
          <w:sz w:val="24"/>
          <w:szCs w:val="24"/>
        </w:rPr>
        <w:t>18_1.5.2. территории скверов, бульваров и пешеходных зон, специально установленных для передвижения пешеходов;</w:t>
      </w:r>
    </w:p>
    <w:p w:rsidR="00334EAA" w:rsidRDefault="00334EAA" w:rsidP="00334EAA">
      <w:pPr>
        <w:ind w:firstLine="709"/>
        <w:jc w:val="both"/>
        <w:rPr>
          <w:sz w:val="24"/>
          <w:szCs w:val="24"/>
        </w:rPr>
      </w:pPr>
    </w:p>
    <w:p w:rsidR="00334EAA" w:rsidRDefault="00334EAA" w:rsidP="00334EAA">
      <w:pPr>
        <w:ind w:firstLine="709"/>
        <w:jc w:val="both"/>
        <w:rPr>
          <w:sz w:val="24"/>
          <w:szCs w:val="24"/>
        </w:rPr>
      </w:pPr>
      <w:r w:rsidRPr="00AC1888">
        <w:rPr>
          <w:sz w:val="24"/>
          <w:szCs w:val="24"/>
        </w:rPr>
        <w:t>18_1.6. К зонам движения СИМ с электрическим приводом с ограниченной скоростью (желтые зоны) администрацией городского округа могут быть отнесены отдельные территории общего пользования городского округа с повышенной плотностью движения пешеходов и граждан, за исключением территорий общего пользования, отнесенных к улично-дорожной сети с регулируемым правилами дорожного движения скоростным режимом движения транспортных средств.</w:t>
      </w:r>
    </w:p>
    <w:p w:rsidR="00276BD0" w:rsidRDefault="00276BD0" w:rsidP="00725EB1">
      <w:pPr>
        <w:pStyle w:val="formattext"/>
        <w:ind w:firstLine="708"/>
        <w:jc w:val="both"/>
        <w:rPr>
          <w:sz w:val="24"/>
          <w:szCs w:val="24"/>
        </w:rPr>
      </w:pPr>
    </w:p>
    <w:p w:rsidR="00112458" w:rsidRDefault="00112458" w:rsidP="00112458">
      <w:pPr>
        <w:ind w:firstLine="709"/>
        <w:jc w:val="both"/>
        <w:rPr>
          <w:sz w:val="24"/>
          <w:szCs w:val="24"/>
        </w:rPr>
      </w:pPr>
      <w:r w:rsidRPr="00C445DF">
        <w:rPr>
          <w:sz w:val="24"/>
          <w:szCs w:val="24"/>
        </w:rPr>
        <w:t>18_1.7. На территориях общего пользования городского округа размещение СИМ с электрическим приводом допускается с соблюдением требований, предусмотренных настоящими Правилами, муниципальными правовыми актами администрации городского округа, условиями договора, заключенного администрацией городского округа с организацией, предоставляющей услуги по краткосрочной аренде СИМ на территориях общего пользования городского округа (в случае его заключения) и условиями договора на пользование (аренду) СИМ, заключенному пользователем СИМ с организацией, предоставляющей услуги по краткосрочной аренде СИМ.</w:t>
      </w:r>
    </w:p>
    <w:p w:rsidR="00112458" w:rsidRDefault="00112458" w:rsidP="00112458">
      <w:pPr>
        <w:ind w:firstLine="709"/>
        <w:jc w:val="both"/>
        <w:rPr>
          <w:sz w:val="24"/>
          <w:szCs w:val="24"/>
        </w:rPr>
      </w:pPr>
    </w:p>
    <w:p w:rsidR="00112458" w:rsidRDefault="00112458" w:rsidP="00112458">
      <w:pPr>
        <w:ind w:firstLine="709"/>
        <w:jc w:val="both"/>
        <w:rPr>
          <w:sz w:val="24"/>
          <w:szCs w:val="24"/>
        </w:rPr>
      </w:pPr>
      <w:r w:rsidRPr="00C445DF">
        <w:rPr>
          <w:sz w:val="24"/>
          <w:szCs w:val="24"/>
        </w:rPr>
        <w:t>18_1.8. Организации, предоставляющие услуги кикшеринга по краткосрочной аренде СИМ с электрическим приводом на территориях общего пользования городского округа организуют места размещения СИМ (парковочные места СИМ) с учетом следующих запретов и требований:</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.1. не допускается организация мест размещения СИМ (парковочных мест СИМ):</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.1.1. на расстоянии ближе 5 метров от посадочных площадок остановочных пунктов автомобильного пассажирского транспорта;</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.1.2. на расстоянии ближе 5 метров от пешеходных переходов и мест пересечения пешеходных дорожек и внутридворовых проездов;</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.1.3. на тротуарах, а также на пешеходных дорожках шириной менее 1,5 метров;</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.1.4. на мостах и на расстоянии ближе 10 метров от въезда на мостовые сооружения;</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.1.5. в радиусе менее 15 метров от административных зданий органов публичной власти;</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.1.6. в радиусе менее 5 метров от входов в здания и входов на огражденные территории зданий и сооружений, если их собственниками не установлено иное;</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.1.7. в радиусе менее 10 метров от элементов монументально декоративного оформления (памятники, монументы, стелы, обелиски, скульптуры);</w:t>
      </w:r>
    </w:p>
    <w:p w:rsidR="00112458"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.1.8. на клумбах, газонах, цветниках, участках с зелеными насаждениями.</w:t>
      </w:r>
    </w:p>
    <w:p w:rsidR="00112458" w:rsidRDefault="00112458" w:rsidP="00112458">
      <w:pPr>
        <w:ind w:firstLine="709"/>
        <w:jc w:val="both"/>
        <w:rPr>
          <w:b/>
        </w:rPr>
      </w:pPr>
    </w:p>
    <w:p w:rsidR="00112458"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.2. организация мест размещения СИМ (парковочных мест СИМ) также должна обеспечивать:</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.2.1. свободный доступ инвалидов и других маломобильных групп населения к объектам социальной, инженерной, транспортной инфраструктур, а также к объектам городской среды и беспрепятственного передвижения этих групп населения по территориям общего пользования;</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.2.2. размещение СИМ не должно мешать, препятствовать движению пешеходов, а также передвижению велосипедистов и других участников дорожного движения;</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.2.3. свободный доступ для обслуживания и ремонта зданий, строений, сооружений, объектов инженерной инфраструктуры города;</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.2.4. беспрепятственный подъезд транспорта экстренных оперативных служб (автотранспорт скорой медицинской помощи, пожарной охраны, аварийно-спасательных служб, полиции, военной автомобильной инспекции, военной полиции Вооруженных Сил Российской Федерации, Федеральной службы войск национальной гвардии Российской Федерации, Следственного комитета Российской Федерации, прокуратуры Российской Федерации, Федеральной службы безопасности, Федеральной службы судебных приставов, Федеральной службы охраны Российской Федерации) к зданиям, строениям, сооружениям;</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.2.5. недопущение ограничения видимости для участников дорожного движения;</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.2.6. ширину пешеходных зон не менее двух метров и доступность для механизированной уборки пешеходных зон;</w:t>
      </w:r>
    </w:p>
    <w:p w:rsidR="00112458" w:rsidRPr="00367243"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.2.7. беспрепятственный круглосуточный подъезд автомобилей коммунальных служб для забора твердых коммунальных отходов;</w:t>
      </w:r>
    </w:p>
    <w:p w:rsidR="00112458" w:rsidRDefault="00112458" w:rsidP="00112458">
      <w:pPr>
        <w:ind w:firstLine="709"/>
        <w:jc w:val="both"/>
        <w:rPr>
          <w:sz w:val="24"/>
          <w:szCs w:val="24"/>
        </w:rPr>
      </w:pPr>
      <w:r w:rsidRPr="00367243">
        <w:rPr>
          <w:sz w:val="24"/>
          <w:szCs w:val="24"/>
        </w:rPr>
        <w:t>18_1.</w:t>
      </w:r>
      <w:r>
        <w:rPr>
          <w:sz w:val="24"/>
          <w:szCs w:val="24"/>
        </w:rPr>
        <w:t>8</w:t>
      </w:r>
      <w:r w:rsidRPr="00367243">
        <w:rPr>
          <w:sz w:val="24"/>
          <w:szCs w:val="24"/>
        </w:rPr>
        <w:t>.2.8. сохранение объектов благоустройства и зеленых насаждений.</w:t>
      </w:r>
    </w:p>
    <w:p w:rsidR="00002220" w:rsidRDefault="00002220" w:rsidP="00725EB1">
      <w:pPr>
        <w:pStyle w:val="formattext"/>
        <w:ind w:firstLine="708"/>
        <w:jc w:val="both"/>
        <w:rPr>
          <w:sz w:val="24"/>
          <w:szCs w:val="24"/>
        </w:rPr>
      </w:pPr>
    </w:p>
    <w:p w:rsidR="00AF5FC1" w:rsidRDefault="00AF5FC1" w:rsidP="00AF5FC1">
      <w:pPr>
        <w:ind w:firstLine="709"/>
        <w:jc w:val="both"/>
        <w:rPr>
          <w:sz w:val="24"/>
          <w:szCs w:val="24"/>
        </w:rPr>
      </w:pPr>
      <w:r w:rsidRPr="00101834">
        <w:rPr>
          <w:sz w:val="24"/>
          <w:szCs w:val="24"/>
        </w:rPr>
        <w:t>18_1.8.3. Кроме того, организации, предоставляющие услуги кикшеринга по краткосрочной аренде СИМ с электрическим приводом на территориях общего пользования городского округа организуют места размещения СИМ (парковочные места СИМ) исходя из норматива размещения на одном парковочном месте не более 12 единиц СИМ.</w:t>
      </w:r>
    </w:p>
    <w:p w:rsidR="00002220" w:rsidRDefault="00002220" w:rsidP="00725EB1">
      <w:pPr>
        <w:pStyle w:val="formattext"/>
        <w:ind w:firstLine="708"/>
        <w:jc w:val="both"/>
        <w:rPr>
          <w:sz w:val="24"/>
          <w:szCs w:val="24"/>
        </w:rPr>
      </w:pPr>
    </w:p>
    <w:p w:rsidR="009A5600" w:rsidRPr="006073B7" w:rsidRDefault="009A5600" w:rsidP="009A5600">
      <w:pPr>
        <w:ind w:firstLine="709"/>
        <w:jc w:val="both"/>
        <w:rPr>
          <w:sz w:val="24"/>
          <w:szCs w:val="24"/>
        </w:rPr>
      </w:pPr>
      <w:r w:rsidRPr="006073B7">
        <w:rPr>
          <w:sz w:val="24"/>
          <w:szCs w:val="24"/>
        </w:rPr>
        <w:t>18_1.9. Лица, пользующиеся услугами краткосрочной аренды СИМ с электрическим приводом на территориях общего пользования городского округа по завершении поездки с использованием СИМ должны оставлять их на территориях общего пользования городского округа с соблюдением требований, предусмотренных:</w:t>
      </w:r>
    </w:p>
    <w:p w:rsidR="009A5600" w:rsidRDefault="009A5600" w:rsidP="009A5600">
      <w:pPr>
        <w:ind w:firstLine="709"/>
        <w:jc w:val="both"/>
        <w:rPr>
          <w:sz w:val="24"/>
          <w:szCs w:val="24"/>
        </w:rPr>
      </w:pPr>
      <w:r w:rsidRPr="006073B7">
        <w:rPr>
          <w:sz w:val="24"/>
          <w:szCs w:val="24"/>
        </w:rPr>
        <w:t>18_1.9.1. пунктами 18_1.8.1 и 18_1.8.2 настоящих Правил;</w:t>
      </w:r>
    </w:p>
    <w:p w:rsidR="009A5600" w:rsidRDefault="009A5600" w:rsidP="009A5600">
      <w:pPr>
        <w:ind w:firstLine="709"/>
        <w:jc w:val="both"/>
        <w:rPr>
          <w:sz w:val="24"/>
          <w:szCs w:val="24"/>
        </w:rPr>
      </w:pPr>
      <w:r w:rsidRPr="006073B7">
        <w:rPr>
          <w:sz w:val="24"/>
          <w:szCs w:val="24"/>
        </w:rPr>
        <w:t>18_1.9.2. требований, предусмотренных договором аренды СИМ с организацией, предоставляющей услуги кикшеринга на территории городского округа.</w:t>
      </w:r>
    </w:p>
    <w:p w:rsidR="00112458" w:rsidRDefault="00112458" w:rsidP="00725EB1">
      <w:pPr>
        <w:pStyle w:val="formattext"/>
        <w:ind w:firstLine="708"/>
        <w:jc w:val="both"/>
        <w:rPr>
          <w:sz w:val="24"/>
          <w:szCs w:val="24"/>
        </w:rPr>
      </w:pPr>
    </w:p>
    <w:p w:rsidR="00B71564" w:rsidRDefault="00B71564" w:rsidP="00B71564">
      <w:pPr>
        <w:ind w:firstLine="709"/>
        <w:jc w:val="both"/>
        <w:rPr>
          <w:sz w:val="24"/>
          <w:szCs w:val="24"/>
        </w:rPr>
      </w:pPr>
      <w:r w:rsidRPr="00365BEE">
        <w:rPr>
          <w:sz w:val="24"/>
          <w:szCs w:val="24"/>
        </w:rPr>
        <w:t>18_1.10. Нарушение требований, установленных настоящими Правилами пользования территориями общего пользования городского округа при перемещении (размещении) на них СИМ, влечет ответственность, предусмотренную законодательством.</w:t>
      </w:r>
    </w:p>
    <w:p w:rsidR="00002220" w:rsidRDefault="00002220" w:rsidP="00725EB1">
      <w:pPr>
        <w:pStyle w:val="formattext"/>
        <w:ind w:firstLine="708"/>
        <w:jc w:val="both"/>
        <w:rPr>
          <w:sz w:val="24"/>
          <w:szCs w:val="24"/>
        </w:rPr>
      </w:pPr>
    </w:p>
    <w:p w:rsidR="00725EB1"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19</w:t>
      </w:r>
      <w:r w:rsidRPr="00BC4BFF">
        <w:rPr>
          <w:rFonts w:ascii="Times New Roman" w:hAnsi="Times New Roman" w:cs="Times New Roman"/>
          <w:sz w:val="28"/>
          <w:szCs w:val="28"/>
        </w:rPr>
        <w:t>. Хозяйственные площадки, площадки для выгула</w:t>
      </w:r>
    </w:p>
    <w:p w:rsidR="00725EB1" w:rsidRPr="00BC4BFF" w:rsidRDefault="00725EB1" w:rsidP="00725EB1">
      <w:pPr>
        <w:pStyle w:val="headertext"/>
        <w:jc w:val="center"/>
        <w:rPr>
          <w:rFonts w:ascii="Times New Roman" w:hAnsi="Times New Roman" w:cs="Times New Roman"/>
          <w:sz w:val="28"/>
          <w:szCs w:val="28"/>
        </w:rPr>
      </w:pPr>
      <w:r w:rsidRPr="00BC4BFF">
        <w:rPr>
          <w:rFonts w:ascii="Times New Roman" w:hAnsi="Times New Roman" w:cs="Times New Roman"/>
          <w:sz w:val="28"/>
          <w:szCs w:val="28"/>
        </w:rPr>
        <w:t>домашних животных</w:t>
      </w:r>
    </w:p>
    <w:p w:rsidR="00725EB1" w:rsidRDefault="00725EB1" w:rsidP="00725EB1">
      <w:pPr>
        <w:pStyle w:val="formattext"/>
        <w:ind w:firstLine="708"/>
        <w:jc w:val="both"/>
        <w:rPr>
          <w:sz w:val="24"/>
          <w:szCs w:val="24"/>
        </w:rPr>
      </w:pPr>
    </w:p>
    <w:p w:rsidR="00725EB1" w:rsidRPr="00C3611B" w:rsidRDefault="00725EB1" w:rsidP="00725EB1">
      <w:pPr>
        <w:pStyle w:val="formattext"/>
        <w:ind w:firstLine="708"/>
        <w:jc w:val="both"/>
        <w:rPr>
          <w:sz w:val="24"/>
          <w:szCs w:val="24"/>
        </w:rPr>
      </w:pPr>
      <w:r>
        <w:rPr>
          <w:sz w:val="24"/>
          <w:szCs w:val="24"/>
        </w:rPr>
        <w:t>19</w:t>
      </w:r>
      <w:r w:rsidRPr="00C3611B">
        <w:rPr>
          <w:sz w:val="24"/>
          <w:szCs w:val="24"/>
        </w:rPr>
        <w:t>.1. Контейнеры размещаются (устанавливаются) на специально оборудованных площадках. Места размещения и тип ограждения определяются К</w:t>
      </w:r>
      <w:r>
        <w:rPr>
          <w:sz w:val="24"/>
          <w:szCs w:val="24"/>
        </w:rPr>
        <w:t>АГиЗ</w:t>
      </w:r>
      <w:r w:rsidRPr="00C3611B">
        <w:rPr>
          <w:sz w:val="24"/>
          <w:szCs w:val="24"/>
        </w:rPr>
        <w:t xml:space="preserve"> по заявкам жилищно-эксплуатационных организаций, предварительно согласованным с Госсанэпиднадзором, Госпожнадзором.</w:t>
      </w:r>
    </w:p>
    <w:p w:rsidR="00725EB1" w:rsidRPr="00C3611B" w:rsidRDefault="00725EB1" w:rsidP="00725EB1">
      <w:pPr>
        <w:pStyle w:val="formattext"/>
        <w:ind w:firstLine="708"/>
        <w:jc w:val="both"/>
        <w:rPr>
          <w:sz w:val="24"/>
          <w:szCs w:val="24"/>
        </w:rPr>
      </w:pPr>
      <w:r w:rsidRPr="00C3611B">
        <w:rPr>
          <w:sz w:val="24"/>
          <w:szCs w:val="24"/>
        </w:rPr>
        <w:t>Запрещается устанавливать контейнеры на проезжей части, тротуарах, газонах и в проходных арках домов, на сетях водопроводов, на смотровых колодцах подземных коммуникаций.</w:t>
      </w:r>
    </w:p>
    <w:p w:rsidR="00725EB1" w:rsidRPr="00C3611B"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Pr>
          <w:sz w:val="24"/>
          <w:szCs w:val="24"/>
        </w:rPr>
        <w:t>19</w:t>
      </w:r>
      <w:r w:rsidRPr="00A13BA7">
        <w:rPr>
          <w:sz w:val="24"/>
          <w:szCs w:val="24"/>
        </w:rPr>
        <w:t>.2. Для выгула домашних животных в города должны создаваться специально оборудованные огораживаемые площадки. Места их размещения определяются в соответствии с документами территориального планирования.</w:t>
      </w:r>
    </w:p>
    <w:p w:rsidR="00725EB1" w:rsidRDefault="00725EB1" w:rsidP="00725EB1">
      <w:pPr>
        <w:pStyle w:val="formattext"/>
        <w:ind w:firstLine="708"/>
        <w:jc w:val="both"/>
        <w:rPr>
          <w:sz w:val="24"/>
          <w:szCs w:val="24"/>
        </w:rPr>
      </w:pPr>
    </w:p>
    <w:p w:rsidR="00725EB1" w:rsidRPr="00C3611B" w:rsidRDefault="00725EB1" w:rsidP="00725EB1">
      <w:pPr>
        <w:pStyle w:val="formattext"/>
        <w:ind w:firstLine="708"/>
        <w:jc w:val="both"/>
        <w:rPr>
          <w:sz w:val="24"/>
          <w:szCs w:val="24"/>
        </w:rPr>
      </w:pPr>
      <w:r>
        <w:rPr>
          <w:sz w:val="24"/>
          <w:szCs w:val="24"/>
        </w:rPr>
        <w:t>19</w:t>
      </w:r>
      <w:r w:rsidRPr="00C3611B">
        <w:rPr>
          <w:sz w:val="24"/>
          <w:szCs w:val="24"/>
        </w:rPr>
        <w:t>.3. Лица, выгуливающие собак, должны обеспечить уборку отходов жизнедеятельности своих животных, а также выгул собак производить в намордниках и на поводке.</w:t>
      </w:r>
    </w:p>
    <w:p w:rsidR="00725EB1" w:rsidRPr="00C3611B" w:rsidRDefault="00725EB1" w:rsidP="00725EB1">
      <w:pPr>
        <w:pStyle w:val="formattext"/>
        <w:ind w:firstLine="708"/>
        <w:jc w:val="both"/>
        <w:rPr>
          <w:sz w:val="24"/>
          <w:szCs w:val="24"/>
        </w:rPr>
      </w:pPr>
    </w:p>
    <w:p w:rsidR="00725EB1" w:rsidRPr="00C3611B" w:rsidRDefault="00725EB1" w:rsidP="00725EB1">
      <w:pPr>
        <w:pStyle w:val="formattext"/>
        <w:ind w:firstLine="708"/>
        <w:jc w:val="both"/>
        <w:rPr>
          <w:sz w:val="24"/>
          <w:szCs w:val="24"/>
        </w:rPr>
      </w:pPr>
      <w:r>
        <w:rPr>
          <w:sz w:val="24"/>
          <w:szCs w:val="24"/>
        </w:rPr>
        <w:t>19</w:t>
      </w:r>
      <w:r w:rsidRPr="00C3611B">
        <w:rPr>
          <w:sz w:val="24"/>
          <w:szCs w:val="24"/>
        </w:rPr>
        <w:t>.4. Запрещается</w:t>
      </w:r>
      <w:r>
        <w:rPr>
          <w:sz w:val="24"/>
          <w:szCs w:val="24"/>
        </w:rPr>
        <w:t xml:space="preserve"> </w:t>
      </w:r>
      <w:r w:rsidRPr="00C3611B">
        <w:rPr>
          <w:sz w:val="24"/>
          <w:szCs w:val="24"/>
        </w:rPr>
        <w:t>выгул домашних животных на детских, спортивных площадках, на цветниках и газонах.</w:t>
      </w:r>
    </w:p>
    <w:p w:rsidR="00725EB1" w:rsidRPr="00C3611B" w:rsidRDefault="00725EB1" w:rsidP="00725EB1">
      <w:pPr>
        <w:pStyle w:val="formattext"/>
        <w:ind w:firstLine="708"/>
        <w:jc w:val="both"/>
        <w:rPr>
          <w:sz w:val="24"/>
          <w:szCs w:val="24"/>
        </w:rPr>
      </w:pPr>
    </w:p>
    <w:p w:rsidR="00725EB1" w:rsidRPr="003A1A8F"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20</w:t>
      </w:r>
      <w:r w:rsidRPr="003A1A8F">
        <w:rPr>
          <w:rFonts w:ascii="Times New Roman" w:hAnsi="Times New Roman" w:cs="Times New Roman"/>
          <w:sz w:val="28"/>
          <w:szCs w:val="28"/>
        </w:rPr>
        <w:t>. Требования к обустройству и внешнему оформлению</w:t>
      </w:r>
    </w:p>
    <w:p w:rsidR="00725EB1" w:rsidRPr="003A1A8F" w:rsidRDefault="00725EB1" w:rsidP="00725EB1">
      <w:pPr>
        <w:pStyle w:val="headertext"/>
        <w:jc w:val="center"/>
        <w:rPr>
          <w:rFonts w:ascii="Times New Roman" w:hAnsi="Times New Roman" w:cs="Times New Roman"/>
          <w:sz w:val="28"/>
          <w:szCs w:val="28"/>
        </w:rPr>
      </w:pPr>
      <w:r w:rsidRPr="003A1A8F">
        <w:rPr>
          <w:rFonts w:ascii="Times New Roman" w:hAnsi="Times New Roman" w:cs="Times New Roman"/>
          <w:sz w:val="28"/>
          <w:szCs w:val="28"/>
        </w:rPr>
        <w:t>строительных площадок</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20</w:t>
      </w:r>
      <w:r w:rsidRPr="00A13BA7">
        <w:rPr>
          <w:sz w:val="24"/>
          <w:szCs w:val="24"/>
        </w:rPr>
        <w:t>.1. До начала производства строительных работ подрядчик обязан:</w:t>
      </w:r>
    </w:p>
    <w:p w:rsidR="00725EB1" w:rsidRPr="00A13BA7" w:rsidRDefault="00725EB1" w:rsidP="00725EB1">
      <w:pPr>
        <w:pStyle w:val="formattext"/>
        <w:ind w:firstLine="708"/>
        <w:jc w:val="both"/>
        <w:rPr>
          <w:sz w:val="24"/>
          <w:szCs w:val="24"/>
        </w:rPr>
      </w:pPr>
      <w:r>
        <w:rPr>
          <w:sz w:val="24"/>
          <w:szCs w:val="24"/>
        </w:rPr>
        <w:t xml:space="preserve">а) </w:t>
      </w:r>
      <w:r w:rsidRPr="00A13BA7">
        <w:rPr>
          <w:sz w:val="24"/>
          <w:szCs w:val="24"/>
        </w:rPr>
        <w:t xml:space="preserve">разработать </w:t>
      </w:r>
      <w:r w:rsidRPr="00254D13">
        <w:rPr>
          <w:sz w:val="24"/>
          <w:szCs w:val="24"/>
        </w:rPr>
        <w:t>проект организации строительства</w:t>
      </w:r>
      <w:r w:rsidRPr="00A13BA7">
        <w:rPr>
          <w:sz w:val="24"/>
          <w:szCs w:val="24"/>
        </w:rPr>
        <w:t xml:space="preserve"> (капитального ремонта и реконструкции) в составе проектно-сметной документации;</w:t>
      </w:r>
    </w:p>
    <w:p w:rsidR="00725EB1" w:rsidRPr="00A13BA7" w:rsidRDefault="00725EB1" w:rsidP="00725EB1">
      <w:pPr>
        <w:pStyle w:val="formattext"/>
        <w:ind w:firstLine="708"/>
        <w:jc w:val="both"/>
        <w:rPr>
          <w:sz w:val="24"/>
          <w:szCs w:val="24"/>
        </w:rPr>
      </w:pPr>
      <w:r>
        <w:rPr>
          <w:sz w:val="24"/>
          <w:szCs w:val="24"/>
        </w:rPr>
        <w:t>б)</w:t>
      </w:r>
      <w:r w:rsidRPr="00A13BA7">
        <w:rPr>
          <w:sz w:val="24"/>
          <w:szCs w:val="24"/>
        </w:rPr>
        <w:t xml:space="preserve"> установить ограждение площадки в соответствии с проектом организации строительства;</w:t>
      </w:r>
    </w:p>
    <w:p w:rsidR="00725EB1" w:rsidRPr="00A13BA7" w:rsidRDefault="00725EB1" w:rsidP="00725EB1">
      <w:pPr>
        <w:pStyle w:val="formattext"/>
        <w:ind w:firstLine="708"/>
        <w:jc w:val="both"/>
        <w:rPr>
          <w:sz w:val="24"/>
          <w:szCs w:val="24"/>
        </w:rPr>
      </w:pPr>
      <w:r>
        <w:rPr>
          <w:sz w:val="24"/>
          <w:szCs w:val="24"/>
        </w:rPr>
        <w:t>в)</w:t>
      </w:r>
      <w:r w:rsidRPr="00A13BA7">
        <w:rPr>
          <w:sz w:val="24"/>
          <w:szCs w:val="24"/>
        </w:rPr>
        <w:t xml:space="preserve"> обозначить въезд на строительную площадку специальными знаками и указателями;</w:t>
      </w:r>
    </w:p>
    <w:p w:rsidR="00725EB1" w:rsidRPr="00540D8C" w:rsidRDefault="00725EB1" w:rsidP="00725EB1">
      <w:pPr>
        <w:pStyle w:val="formattext"/>
        <w:ind w:firstLine="708"/>
        <w:jc w:val="both"/>
        <w:rPr>
          <w:sz w:val="24"/>
          <w:szCs w:val="24"/>
        </w:rPr>
      </w:pPr>
      <w:r>
        <w:rPr>
          <w:sz w:val="24"/>
          <w:szCs w:val="24"/>
        </w:rPr>
        <w:t>г) организовать площадку для установки мусоросборного контейнера для накопления строительных и твердых коммунальных отходов на территории строительной площадки</w:t>
      </w:r>
      <w:r w:rsidRPr="00540D8C">
        <w:rPr>
          <w:sz w:val="24"/>
          <w:szCs w:val="24"/>
        </w:rPr>
        <w:t>;</w:t>
      </w:r>
    </w:p>
    <w:p w:rsidR="00725EB1" w:rsidRPr="00540D8C" w:rsidRDefault="00725EB1" w:rsidP="00725EB1">
      <w:pPr>
        <w:pStyle w:val="formattext"/>
        <w:ind w:firstLine="708"/>
        <w:jc w:val="both"/>
        <w:rPr>
          <w:sz w:val="24"/>
          <w:szCs w:val="24"/>
        </w:rPr>
      </w:pPr>
      <w:r>
        <w:rPr>
          <w:sz w:val="24"/>
          <w:szCs w:val="24"/>
        </w:rPr>
        <w:t>д)</w:t>
      </w:r>
      <w:r w:rsidRPr="00540D8C">
        <w:rPr>
          <w:sz w:val="24"/>
          <w:szCs w:val="24"/>
        </w:rPr>
        <w:t xml:space="preserve"> организовать на территории строительной площадки мойку колес выезжающего с территории строительной площадки автотранспорта</w:t>
      </w:r>
      <w:r>
        <w:rPr>
          <w:sz w:val="24"/>
          <w:szCs w:val="24"/>
        </w:rPr>
        <w:t>;</w:t>
      </w:r>
    </w:p>
    <w:p w:rsidR="00725EB1" w:rsidRPr="00A13BA7" w:rsidRDefault="00725EB1" w:rsidP="00725EB1">
      <w:pPr>
        <w:pStyle w:val="formattext"/>
        <w:ind w:firstLine="708"/>
        <w:jc w:val="both"/>
        <w:rPr>
          <w:sz w:val="24"/>
          <w:szCs w:val="24"/>
        </w:rPr>
      </w:pPr>
      <w:r>
        <w:rPr>
          <w:sz w:val="24"/>
          <w:szCs w:val="24"/>
        </w:rPr>
        <w:t>е)</w:t>
      </w:r>
      <w:r w:rsidRPr="00A13BA7">
        <w:rPr>
          <w:sz w:val="24"/>
          <w:szCs w:val="24"/>
        </w:rPr>
        <w:t xml:space="preserve"> обеспечить наружное освещение по периметру строительной площадки;</w:t>
      </w:r>
    </w:p>
    <w:p w:rsidR="00725EB1" w:rsidRPr="00A13BA7" w:rsidRDefault="00725EB1" w:rsidP="00725EB1">
      <w:pPr>
        <w:pStyle w:val="formattext"/>
        <w:ind w:firstLine="708"/>
        <w:jc w:val="both"/>
        <w:rPr>
          <w:sz w:val="24"/>
          <w:szCs w:val="24"/>
        </w:rPr>
      </w:pPr>
      <w:r>
        <w:rPr>
          <w:sz w:val="24"/>
          <w:szCs w:val="24"/>
        </w:rPr>
        <w:t>ж)</w:t>
      </w:r>
      <w:r w:rsidRPr="00A13BA7">
        <w:rPr>
          <w:sz w:val="24"/>
          <w:szCs w:val="24"/>
        </w:rPr>
        <w:t xml:space="preserve"> установить информационный щит с наименованием объекта, заказчика и подрядчика с указанием их адресов, телефонов, сроков строительства объекта.</w:t>
      </w:r>
    </w:p>
    <w:p w:rsidR="00725EB1" w:rsidRDefault="00725EB1" w:rsidP="00725EB1">
      <w:pPr>
        <w:pStyle w:val="formattext"/>
        <w:ind w:firstLine="708"/>
        <w:jc w:val="both"/>
        <w:rPr>
          <w:sz w:val="24"/>
          <w:szCs w:val="24"/>
        </w:rPr>
      </w:pPr>
    </w:p>
    <w:p w:rsidR="00725EB1" w:rsidRDefault="00725EB1" w:rsidP="00725EB1">
      <w:pPr>
        <w:pStyle w:val="formattext"/>
        <w:ind w:firstLine="708"/>
        <w:jc w:val="both"/>
        <w:rPr>
          <w:sz w:val="24"/>
          <w:szCs w:val="24"/>
        </w:rPr>
      </w:pPr>
      <w:r>
        <w:rPr>
          <w:sz w:val="24"/>
          <w:szCs w:val="24"/>
        </w:rPr>
        <w:t>20.2. Ведение строительных работ запрещается в случае невыполнения требований, указанных пункте 20.1 настоящих Правил.</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20</w:t>
      </w:r>
      <w:r w:rsidRPr="00A13BA7">
        <w:rPr>
          <w:sz w:val="24"/>
          <w:szCs w:val="24"/>
        </w:rPr>
        <w:t>.</w:t>
      </w:r>
      <w:r>
        <w:rPr>
          <w:sz w:val="24"/>
          <w:szCs w:val="24"/>
        </w:rPr>
        <w:t>3</w:t>
      </w:r>
      <w:r w:rsidRPr="00A13BA7">
        <w:rPr>
          <w:sz w:val="24"/>
          <w:szCs w:val="24"/>
        </w:rPr>
        <w:t>. 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 в соответствии с проектом организации строительства.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20.4. </w:t>
      </w:r>
      <w:r w:rsidRPr="00A13BA7">
        <w:rPr>
          <w:sz w:val="24"/>
          <w:szCs w:val="24"/>
        </w:rPr>
        <w:t>Временные ограждения строительных площадок могут быть использованы для размещения городской информации и рекламы по согласованию с заказчиком и строительной организацией.</w:t>
      </w:r>
    </w:p>
    <w:p w:rsidR="00725EB1" w:rsidRDefault="00725EB1" w:rsidP="00725EB1">
      <w:pPr>
        <w:pStyle w:val="formattext"/>
        <w:ind w:firstLine="708"/>
        <w:jc w:val="both"/>
        <w:rPr>
          <w:sz w:val="24"/>
          <w:szCs w:val="24"/>
        </w:rPr>
      </w:pPr>
    </w:p>
    <w:p w:rsidR="00725EB1" w:rsidRPr="00C3611B" w:rsidRDefault="00725EB1" w:rsidP="00725EB1">
      <w:pPr>
        <w:pStyle w:val="formattext"/>
        <w:ind w:firstLine="708"/>
        <w:jc w:val="both"/>
        <w:rPr>
          <w:sz w:val="24"/>
          <w:szCs w:val="24"/>
        </w:rPr>
      </w:pPr>
      <w:r w:rsidRPr="00C3611B">
        <w:rPr>
          <w:sz w:val="24"/>
          <w:szCs w:val="24"/>
        </w:rPr>
        <w:t>2</w:t>
      </w:r>
      <w:r>
        <w:rPr>
          <w:sz w:val="24"/>
          <w:szCs w:val="24"/>
        </w:rPr>
        <w:t>0</w:t>
      </w:r>
      <w:r w:rsidRPr="00C3611B">
        <w:rPr>
          <w:sz w:val="24"/>
          <w:szCs w:val="24"/>
        </w:rPr>
        <w:t>.5. Производство работ, связанных с временным нарушением или изменением существующего благоустройства, допускается только в установленные сроки и при наличии разрешения на строительство, выдаваемого уполномоченным органом и разрешением на осуществление земляных работ предоставленным администрацией Сосновоборского городского округа.</w:t>
      </w:r>
    </w:p>
    <w:p w:rsidR="00725EB1" w:rsidRDefault="00725EB1" w:rsidP="00725EB1">
      <w:pPr>
        <w:pStyle w:val="headertext"/>
        <w:jc w:val="center"/>
        <w:rPr>
          <w:rFonts w:ascii="Times New Roman" w:hAnsi="Times New Roman" w:cs="Times New Roman"/>
          <w:sz w:val="28"/>
          <w:szCs w:val="28"/>
        </w:rPr>
      </w:pPr>
    </w:p>
    <w:p w:rsidR="00725EB1" w:rsidRPr="003A1A8F"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21</w:t>
      </w:r>
      <w:r w:rsidRPr="003A1A8F">
        <w:rPr>
          <w:rFonts w:ascii="Times New Roman" w:hAnsi="Times New Roman" w:cs="Times New Roman"/>
          <w:sz w:val="28"/>
          <w:szCs w:val="28"/>
        </w:rPr>
        <w:t>. Праздничное оформление</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21</w:t>
      </w:r>
      <w:r w:rsidRPr="00A13BA7">
        <w:rPr>
          <w:sz w:val="24"/>
          <w:szCs w:val="24"/>
        </w:rPr>
        <w:t xml:space="preserve">.1. Праздничное оформление выполняется </w:t>
      </w:r>
      <w:r w:rsidRPr="009139E8">
        <w:rPr>
          <w:sz w:val="24"/>
          <w:szCs w:val="24"/>
        </w:rPr>
        <w:t xml:space="preserve">администрацией городского округа </w:t>
      </w:r>
      <w:r w:rsidRPr="00A13BA7">
        <w:rPr>
          <w:sz w:val="24"/>
          <w:szCs w:val="24"/>
        </w:rPr>
        <w:t>в целях создания высокохудожественной среды города на период проведения праздников, мероприятий, связанных со знаменательными событиями.</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21</w:t>
      </w:r>
      <w:r w:rsidRPr="00A13BA7">
        <w:rPr>
          <w:sz w:val="24"/>
          <w:szCs w:val="24"/>
        </w:rPr>
        <w:t xml:space="preserve">.2. Проект праздничного оформления определяется программой мероприятий и схемой размещения объектов и элементов праздничного оформления. Проект разрабатывается за счет средств местного бюджета с привлечением других источников финансирования и утверждается главой администрации </w:t>
      </w:r>
      <w:r>
        <w:rPr>
          <w:sz w:val="24"/>
          <w:szCs w:val="24"/>
        </w:rPr>
        <w:t>городского округа.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21.3. </w:t>
      </w:r>
      <w:r w:rsidRPr="00A13BA7">
        <w:rPr>
          <w:sz w:val="24"/>
          <w:szCs w:val="24"/>
        </w:rPr>
        <w:t>В проекте праздничного оформления выделяется обязательная часть, в которой определяются места размещения и требования к установке государственных символов (герба, знамени), атрибутов, связанных с конкретным праздником.</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21</w:t>
      </w:r>
      <w:r w:rsidRPr="00A13BA7">
        <w:rPr>
          <w:sz w:val="24"/>
          <w:szCs w:val="24"/>
        </w:rPr>
        <w:t>.</w:t>
      </w:r>
      <w:r>
        <w:rPr>
          <w:sz w:val="24"/>
          <w:szCs w:val="24"/>
        </w:rPr>
        <w:t>4</w:t>
      </w:r>
      <w:r w:rsidRPr="00A13BA7">
        <w:rPr>
          <w:sz w:val="24"/>
          <w:szCs w:val="24"/>
        </w:rPr>
        <w:t>.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21</w:t>
      </w:r>
      <w:r w:rsidRPr="00A13BA7">
        <w:rPr>
          <w:sz w:val="24"/>
          <w:szCs w:val="24"/>
        </w:rPr>
        <w:t>.</w:t>
      </w:r>
      <w:r>
        <w:rPr>
          <w:sz w:val="24"/>
          <w:szCs w:val="24"/>
        </w:rPr>
        <w:t>5</w:t>
      </w:r>
      <w:r w:rsidRPr="00A13BA7">
        <w:rPr>
          <w:sz w:val="24"/>
          <w:szCs w:val="24"/>
        </w:rPr>
        <w:t>. Оформление зданий, сооружений осуществляется их владельцами в рамках утвержденного проекта праздничного оформления города.</w:t>
      </w:r>
    </w:p>
    <w:p w:rsidR="00725EB1" w:rsidRDefault="00725EB1" w:rsidP="00725EB1">
      <w:pPr>
        <w:pStyle w:val="formattext"/>
        <w:ind w:firstLine="708"/>
        <w:jc w:val="both"/>
        <w:rPr>
          <w:sz w:val="24"/>
          <w:szCs w:val="24"/>
        </w:rPr>
      </w:pPr>
    </w:p>
    <w:p w:rsidR="00725EB1" w:rsidRPr="00A13BA7" w:rsidRDefault="00725EB1" w:rsidP="00725EB1">
      <w:pPr>
        <w:pStyle w:val="formattext"/>
        <w:ind w:firstLine="708"/>
        <w:jc w:val="both"/>
        <w:rPr>
          <w:sz w:val="24"/>
          <w:szCs w:val="24"/>
        </w:rPr>
      </w:pPr>
      <w:r>
        <w:rPr>
          <w:sz w:val="24"/>
          <w:szCs w:val="24"/>
        </w:rPr>
        <w:t xml:space="preserve">21.6. </w:t>
      </w:r>
      <w:r w:rsidRPr="00A13BA7">
        <w:rPr>
          <w:sz w:val="24"/>
          <w:szCs w:val="24"/>
        </w:rPr>
        <w:t>Проект и схема доводится до сведения населения через средства массовой информации.</w:t>
      </w:r>
    </w:p>
    <w:p w:rsidR="00725EB1" w:rsidRDefault="00725EB1" w:rsidP="00725EB1">
      <w:pPr>
        <w:pStyle w:val="headertext"/>
        <w:jc w:val="center"/>
        <w:rPr>
          <w:rFonts w:ascii="Times New Roman" w:hAnsi="Times New Roman" w:cs="Times New Roman"/>
          <w:sz w:val="28"/>
          <w:szCs w:val="28"/>
        </w:rPr>
      </w:pPr>
    </w:p>
    <w:p w:rsidR="00725EB1" w:rsidRPr="00D7097D" w:rsidRDefault="00725EB1" w:rsidP="00725EB1">
      <w:pPr>
        <w:pStyle w:val="ConsPlusTitle"/>
        <w:jc w:val="center"/>
        <w:rPr>
          <w:rFonts w:ascii="Times New Roman" w:hAnsi="Times New Roman" w:cs="Times New Roman"/>
          <w:sz w:val="24"/>
          <w:szCs w:val="24"/>
        </w:rPr>
      </w:pPr>
      <w:r>
        <w:rPr>
          <w:rFonts w:ascii="Times New Roman" w:hAnsi="Times New Roman" w:cs="Times New Roman"/>
          <w:sz w:val="24"/>
          <w:szCs w:val="24"/>
        </w:rPr>
        <w:t>РАЗДЕЛ I</w:t>
      </w:r>
      <w:r>
        <w:rPr>
          <w:rFonts w:ascii="Times New Roman" w:hAnsi="Times New Roman" w:cs="Times New Roman"/>
          <w:sz w:val="24"/>
          <w:szCs w:val="24"/>
          <w:lang w:val="en-US"/>
        </w:rPr>
        <w:t>II</w:t>
      </w:r>
      <w:r>
        <w:rPr>
          <w:rFonts w:ascii="Times New Roman" w:hAnsi="Times New Roman" w:cs="Times New Roman"/>
          <w:sz w:val="24"/>
          <w:szCs w:val="24"/>
        </w:rPr>
        <w:t xml:space="preserve">. </w:t>
      </w:r>
      <w:r w:rsidRPr="00D7097D">
        <w:rPr>
          <w:rFonts w:ascii="Times New Roman" w:hAnsi="Times New Roman" w:cs="Times New Roman"/>
          <w:sz w:val="24"/>
          <w:szCs w:val="24"/>
        </w:rPr>
        <w:t>УБОРКА ТЕРРИТОРИИ ГОРОДСКОГО ОКРУГА</w:t>
      </w:r>
    </w:p>
    <w:p w:rsidR="00725EB1" w:rsidRDefault="00725EB1" w:rsidP="00725EB1">
      <w:pPr>
        <w:pStyle w:val="headertext"/>
        <w:jc w:val="center"/>
        <w:rPr>
          <w:rFonts w:ascii="Times New Roman" w:hAnsi="Times New Roman" w:cs="Times New Roman"/>
          <w:sz w:val="28"/>
          <w:szCs w:val="28"/>
        </w:rPr>
      </w:pPr>
    </w:p>
    <w:p w:rsidR="00725EB1"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22. Общие положения</w:t>
      </w:r>
    </w:p>
    <w:p w:rsidR="00725EB1" w:rsidRDefault="00725EB1" w:rsidP="00725EB1">
      <w:pPr>
        <w:pStyle w:val="formattext"/>
        <w:ind w:firstLine="708"/>
        <w:jc w:val="both"/>
        <w:rPr>
          <w:sz w:val="24"/>
          <w:szCs w:val="24"/>
        </w:rPr>
      </w:pPr>
    </w:p>
    <w:p w:rsidR="00725EB1" w:rsidRPr="00283FCC" w:rsidRDefault="00725EB1" w:rsidP="00725EB1">
      <w:pPr>
        <w:ind w:firstLine="709"/>
        <w:jc w:val="both"/>
        <w:rPr>
          <w:sz w:val="24"/>
          <w:szCs w:val="24"/>
        </w:rPr>
      </w:pPr>
      <w:r>
        <w:rPr>
          <w:sz w:val="24"/>
          <w:szCs w:val="24"/>
        </w:rPr>
        <w:t>22</w:t>
      </w:r>
      <w:r w:rsidRPr="00283FCC">
        <w:rPr>
          <w:sz w:val="24"/>
          <w:szCs w:val="24"/>
        </w:rPr>
        <w:t>.</w:t>
      </w:r>
      <w:r>
        <w:rPr>
          <w:sz w:val="24"/>
          <w:szCs w:val="24"/>
        </w:rPr>
        <w:t>1</w:t>
      </w:r>
      <w:r w:rsidRPr="00283FCC">
        <w:rPr>
          <w:sz w:val="24"/>
          <w:szCs w:val="24"/>
        </w:rPr>
        <w:t>. В целях настоящих Правил используются следующие понятия:</w:t>
      </w:r>
    </w:p>
    <w:p w:rsidR="00725EB1" w:rsidRPr="000D455D" w:rsidRDefault="00725EB1" w:rsidP="00725EB1">
      <w:pPr>
        <w:ind w:firstLine="709"/>
        <w:jc w:val="both"/>
        <w:rPr>
          <w:sz w:val="24"/>
          <w:szCs w:val="24"/>
        </w:rPr>
      </w:pPr>
      <w:r>
        <w:rPr>
          <w:sz w:val="24"/>
          <w:szCs w:val="24"/>
        </w:rPr>
        <w:t>22.</w:t>
      </w:r>
      <w:r w:rsidRPr="000D455D">
        <w:rPr>
          <w:sz w:val="24"/>
          <w:szCs w:val="24"/>
        </w:rPr>
        <w:t>2.</w:t>
      </w:r>
      <w:r>
        <w:rPr>
          <w:sz w:val="24"/>
          <w:szCs w:val="24"/>
        </w:rPr>
        <w:t>1</w:t>
      </w:r>
      <w:r w:rsidRPr="000D455D">
        <w:rPr>
          <w:sz w:val="24"/>
          <w:szCs w:val="24"/>
        </w:rPr>
        <w:t xml:space="preserve">. </w:t>
      </w:r>
      <w:r w:rsidRPr="00636F29">
        <w:rPr>
          <w:b/>
          <w:sz w:val="24"/>
          <w:szCs w:val="24"/>
        </w:rPr>
        <w:t>содержание объекта благоустройства</w:t>
      </w:r>
      <w:r w:rsidRPr="000D455D">
        <w:rPr>
          <w:sz w:val="24"/>
          <w:szCs w:val="24"/>
        </w:rPr>
        <w:t xml:space="preserve"> </w:t>
      </w:r>
      <w:r>
        <w:rPr>
          <w:sz w:val="24"/>
          <w:szCs w:val="24"/>
        </w:rPr>
        <w:t>–</w:t>
      </w:r>
      <w:r w:rsidRPr="000D455D">
        <w:rPr>
          <w:sz w:val="24"/>
          <w:szCs w:val="24"/>
        </w:rPr>
        <w:t xml:space="preserve"> выполнение</w:t>
      </w:r>
      <w:r>
        <w:rPr>
          <w:sz w:val="24"/>
          <w:szCs w:val="24"/>
        </w:rPr>
        <w:t xml:space="preserve"> </w:t>
      </w:r>
      <w:r w:rsidRPr="000D455D">
        <w:rPr>
          <w:sz w:val="24"/>
          <w:szCs w:val="24"/>
        </w:rPr>
        <w:t>в отношении объекта благоустройства комплекса работ, обеспечивающих его чистоту, надлежащее физическое или техническое состояние и безопасность</w:t>
      </w:r>
      <w:r>
        <w:rPr>
          <w:sz w:val="24"/>
          <w:szCs w:val="24"/>
        </w:rPr>
        <w:t>;</w:t>
      </w:r>
    </w:p>
    <w:p w:rsidR="00725EB1" w:rsidRPr="000D455D" w:rsidRDefault="00725EB1" w:rsidP="00725EB1">
      <w:pPr>
        <w:ind w:firstLine="709"/>
        <w:jc w:val="both"/>
        <w:rPr>
          <w:sz w:val="24"/>
          <w:szCs w:val="24"/>
        </w:rPr>
      </w:pPr>
      <w:r>
        <w:rPr>
          <w:sz w:val="24"/>
          <w:szCs w:val="24"/>
        </w:rPr>
        <w:t>22.</w:t>
      </w:r>
      <w:r w:rsidRPr="000D455D">
        <w:rPr>
          <w:sz w:val="24"/>
          <w:szCs w:val="24"/>
        </w:rPr>
        <w:t>2.</w:t>
      </w:r>
      <w:r>
        <w:rPr>
          <w:sz w:val="24"/>
          <w:szCs w:val="24"/>
        </w:rPr>
        <w:t>2</w:t>
      </w:r>
      <w:r w:rsidRPr="000D455D">
        <w:rPr>
          <w:sz w:val="24"/>
          <w:szCs w:val="24"/>
        </w:rPr>
        <w:t xml:space="preserve">. </w:t>
      </w:r>
      <w:r w:rsidRPr="00636F29">
        <w:rPr>
          <w:b/>
          <w:sz w:val="24"/>
          <w:szCs w:val="24"/>
        </w:rPr>
        <w:t>ремонт объекта благоустройства (в отношении искусственных объектов)</w:t>
      </w:r>
      <w:r w:rsidRPr="000D455D">
        <w:rPr>
          <w:sz w:val="24"/>
          <w:szCs w:val="24"/>
        </w:rPr>
        <w:t xml:space="preserve"> </w:t>
      </w:r>
      <w:r>
        <w:rPr>
          <w:sz w:val="24"/>
          <w:szCs w:val="24"/>
        </w:rPr>
        <w:t>–</w:t>
      </w:r>
      <w:r w:rsidRPr="000D455D">
        <w:rPr>
          <w:sz w:val="24"/>
          <w:szCs w:val="24"/>
        </w:rPr>
        <w:t xml:space="preserve"> выполнение в отношении объекта благоустройства комплекса работ, обеспечивающих устранение недостатков и неисправностей, модернизацию и реставрацию объекта благоустройства</w:t>
      </w:r>
      <w:r>
        <w:rPr>
          <w:sz w:val="24"/>
          <w:szCs w:val="24"/>
        </w:rPr>
        <w:t>;</w:t>
      </w:r>
    </w:p>
    <w:p w:rsidR="00725EB1" w:rsidRPr="000D455D" w:rsidRDefault="00725EB1" w:rsidP="00725EB1">
      <w:pPr>
        <w:ind w:firstLine="709"/>
        <w:jc w:val="both"/>
        <w:rPr>
          <w:sz w:val="24"/>
          <w:szCs w:val="24"/>
        </w:rPr>
      </w:pPr>
      <w:r>
        <w:rPr>
          <w:sz w:val="24"/>
          <w:szCs w:val="24"/>
        </w:rPr>
        <w:t>22.</w:t>
      </w:r>
      <w:r w:rsidRPr="000D455D">
        <w:rPr>
          <w:sz w:val="24"/>
          <w:szCs w:val="24"/>
        </w:rPr>
        <w:t>2.</w:t>
      </w:r>
      <w:r>
        <w:rPr>
          <w:sz w:val="24"/>
          <w:szCs w:val="24"/>
        </w:rPr>
        <w:t>3</w:t>
      </w:r>
      <w:r w:rsidRPr="000D455D">
        <w:rPr>
          <w:sz w:val="24"/>
          <w:szCs w:val="24"/>
        </w:rPr>
        <w:t xml:space="preserve">. </w:t>
      </w:r>
      <w:r w:rsidRPr="00636F29">
        <w:rPr>
          <w:b/>
          <w:sz w:val="24"/>
          <w:szCs w:val="24"/>
        </w:rPr>
        <w:t>механизированная уборка</w:t>
      </w:r>
      <w:r w:rsidRPr="000D455D">
        <w:rPr>
          <w:sz w:val="24"/>
          <w:szCs w:val="24"/>
        </w:rPr>
        <w:t xml:space="preserve"> </w:t>
      </w:r>
      <w:r>
        <w:rPr>
          <w:sz w:val="24"/>
          <w:szCs w:val="24"/>
        </w:rPr>
        <w:t>–</w:t>
      </w:r>
      <w:r w:rsidRPr="000D455D">
        <w:rPr>
          <w:sz w:val="24"/>
          <w:szCs w:val="24"/>
        </w:rPr>
        <w:t xml:space="preserve"> 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подметально-уборочных, уборочных универсальных, тротуароуборочных, поливомоечных и иных машин, предназначенных для уборки городов)</w:t>
      </w:r>
      <w:r>
        <w:rPr>
          <w:sz w:val="24"/>
          <w:szCs w:val="24"/>
        </w:rPr>
        <w:t>;</w:t>
      </w:r>
    </w:p>
    <w:p w:rsidR="00725EB1" w:rsidRPr="000D455D" w:rsidRDefault="00725EB1" w:rsidP="00725EB1">
      <w:pPr>
        <w:ind w:firstLine="709"/>
        <w:jc w:val="both"/>
        <w:rPr>
          <w:sz w:val="24"/>
          <w:szCs w:val="24"/>
        </w:rPr>
      </w:pPr>
      <w:r>
        <w:rPr>
          <w:sz w:val="24"/>
          <w:szCs w:val="24"/>
        </w:rPr>
        <w:t>22.</w:t>
      </w:r>
      <w:r w:rsidRPr="000D455D">
        <w:rPr>
          <w:sz w:val="24"/>
          <w:szCs w:val="24"/>
        </w:rPr>
        <w:t>2.</w:t>
      </w:r>
      <w:r>
        <w:rPr>
          <w:sz w:val="24"/>
          <w:szCs w:val="24"/>
        </w:rPr>
        <w:t>4</w:t>
      </w:r>
      <w:r w:rsidRPr="000D455D">
        <w:rPr>
          <w:sz w:val="24"/>
          <w:szCs w:val="24"/>
        </w:rPr>
        <w:t xml:space="preserve">. </w:t>
      </w:r>
      <w:r w:rsidRPr="00636F29">
        <w:rPr>
          <w:b/>
          <w:sz w:val="24"/>
          <w:szCs w:val="24"/>
        </w:rPr>
        <w:t>ручная уборка</w:t>
      </w:r>
      <w:r w:rsidRPr="000D455D">
        <w:rPr>
          <w:sz w:val="24"/>
          <w:szCs w:val="24"/>
        </w:rPr>
        <w:t xml:space="preserve"> </w:t>
      </w:r>
      <w:r>
        <w:rPr>
          <w:sz w:val="24"/>
          <w:szCs w:val="24"/>
        </w:rPr>
        <w:t xml:space="preserve">– </w:t>
      </w:r>
      <w:r w:rsidRPr="000D455D">
        <w:rPr>
          <w:sz w:val="24"/>
          <w:szCs w:val="24"/>
        </w:rPr>
        <w:t>уборка территорий ручным способом с применением средств малой механизации</w:t>
      </w:r>
      <w:r>
        <w:rPr>
          <w:sz w:val="24"/>
          <w:szCs w:val="24"/>
        </w:rPr>
        <w:t>;</w:t>
      </w:r>
    </w:p>
    <w:p w:rsidR="00725EB1" w:rsidRPr="000D455D" w:rsidRDefault="00725EB1" w:rsidP="00725EB1">
      <w:pPr>
        <w:ind w:firstLine="709"/>
        <w:jc w:val="both"/>
        <w:rPr>
          <w:sz w:val="24"/>
          <w:szCs w:val="24"/>
        </w:rPr>
      </w:pPr>
      <w:r>
        <w:rPr>
          <w:sz w:val="24"/>
          <w:szCs w:val="24"/>
        </w:rPr>
        <w:t>22.</w:t>
      </w:r>
      <w:r w:rsidRPr="000D455D">
        <w:rPr>
          <w:sz w:val="24"/>
          <w:szCs w:val="24"/>
        </w:rPr>
        <w:t>2.</w:t>
      </w:r>
      <w:r>
        <w:rPr>
          <w:sz w:val="24"/>
          <w:szCs w:val="24"/>
        </w:rPr>
        <w:t>5</w:t>
      </w:r>
      <w:r w:rsidRPr="000D455D">
        <w:rPr>
          <w:sz w:val="24"/>
          <w:szCs w:val="24"/>
        </w:rPr>
        <w:t xml:space="preserve">. </w:t>
      </w:r>
      <w:r w:rsidRPr="00636F29">
        <w:rPr>
          <w:b/>
          <w:sz w:val="24"/>
          <w:szCs w:val="24"/>
        </w:rPr>
        <w:t>снежный вал</w:t>
      </w:r>
      <w:r w:rsidRPr="000D455D">
        <w:rPr>
          <w:sz w:val="24"/>
          <w:szCs w:val="24"/>
        </w:rPr>
        <w:t xml:space="preserve"> </w:t>
      </w:r>
      <w:r>
        <w:rPr>
          <w:sz w:val="24"/>
          <w:szCs w:val="24"/>
        </w:rPr>
        <w:t>–</w:t>
      </w:r>
      <w:r w:rsidRPr="000D455D">
        <w:rPr>
          <w:sz w:val="24"/>
          <w:szCs w:val="24"/>
        </w:rPr>
        <w:t xml:space="preserve"> временное образование из снега, наледи, формируемое в результате их сгребания в </w:t>
      </w:r>
      <w:r w:rsidRPr="003B1D93">
        <w:rPr>
          <w:sz w:val="24"/>
          <w:szCs w:val="24"/>
        </w:rPr>
        <w:t>прилотковой</w:t>
      </w:r>
      <w:r w:rsidRPr="00DC7D99">
        <w:rPr>
          <w:sz w:val="24"/>
          <w:szCs w:val="24"/>
        </w:rPr>
        <w:t xml:space="preserve"> </w:t>
      </w:r>
      <w:r w:rsidRPr="000D455D">
        <w:rPr>
          <w:sz w:val="24"/>
          <w:szCs w:val="24"/>
        </w:rPr>
        <w:t>зоне улиц или на обочинах дорог</w:t>
      </w:r>
      <w:r>
        <w:rPr>
          <w:sz w:val="24"/>
          <w:szCs w:val="24"/>
        </w:rPr>
        <w:t>;</w:t>
      </w:r>
    </w:p>
    <w:p w:rsidR="00725EB1" w:rsidRPr="002A0D3F" w:rsidRDefault="00725EB1" w:rsidP="00725EB1">
      <w:pPr>
        <w:ind w:firstLine="709"/>
        <w:jc w:val="both"/>
        <w:rPr>
          <w:sz w:val="24"/>
          <w:szCs w:val="24"/>
        </w:rPr>
      </w:pPr>
      <w:r>
        <w:rPr>
          <w:sz w:val="24"/>
          <w:szCs w:val="24"/>
        </w:rPr>
        <w:t>22</w:t>
      </w:r>
      <w:r w:rsidRPr="002A0D3F">
        <w:rPr>
          <w:sz w:val="24"/>
          <w:szCs w:val="24"/>
        </w:rPr>
        <w:t>.2.</w:t>
      </w:r>
      <w:r>
        <w:rPr>
          <w:sz w:val="24"/>
          <w:szCs w:val="24"/>
        </w:rPr>
        <w:t>6</w:t>
      </w:r>
      <w:r w:rsidRPr="002A0D3F">
        <w:rPr>
          <w:sz w:val="24"/>
          <w:szCs w:val="24"/>
        </w:rPr>
        <w:t xml:space="preserve">. </w:t>
      </w:r>
      <w:r w:rsidRPr="00636F29">
        <w:rPr>
          <w:b/>
          <w:sz w:val="24"/>
          <w:szCs w:val="24"/>
        </w:rPr>
        <w:t>тротуары, пешеходные территории</w:t>
      </w:r>
      <w:r w:rsidRPr="002A0D3F">
        <w:rPr>
          <w:sz w:val="24"/>
          <w:szCs w:val="24"/>
        </w:rPr>
        <w:t xml:space="preserve"> </w:t>
      </w:r>
      <w:r>
        <w:rPr>
          <w:sz w:val="24"/>
          <w:szCs w:val="24"/>
        </w:rPr>
        <w:t xml:space="preserve">– </w:t>
      </w:r>
      <w:r w:rsidRPr="002A0D3F">
        <w:rPr>
          <w:sz w:val="24"/>
          <w:szCs w:val="24"/>
        </w:rPr>
        <w:t>благоустроенные участки уличных и внутриквартальных территорий, предназначенные для пешеходного движения (в том числе на территории объектов торговли и других предоставленных территориях)</w:t>
      </w:r>
      <w:r>
        <w:rPr>
          <w:sz w:val="24"/>
          <w:szCs w:val="24"/>
        </w:rPr>
        <w:t>;</w:t>
      </w:r>
    </w:p>
    <w:p w:rsidR="00725EB1" w:rsidRPr="003B1D93" w:rsidRDefault="00725EB1" w:rsidP="00725EB1">
      <w:pPr>
        <w:ind w:firstLine="709"/>
        <w:jc w:val="both"/>
        <w:rPr>
          <w:sz w:val="24"/>
          <w:szCs w:val="24"/>
        </w:rPr>
      </w:pPr>
      <w:r>
        <w:rPr>
          <w:sz w:val="24"/>
          <w:szCs w:val="24"/>
        </w:rPr>
        <w:t>22</w:t>
      </w:r>
      <w:r w:rsidRPr="003B1D93">
        <w:rPr>
          <w:sz w:val="24"/>
          <w:szCs w:val="24"/>
        </w:rPr>
        <w:t>.2.</w:t>
      </w:r>
      <w:r>
        <w:rPr>
          <w:sz w:val="24"/>
          <w:szCs w:val="24"/>
        </w:rPr>
        <w:t>7</w:t>
      </w:r>
      <w:r w:rsidRPr="003B1D93">
        <w:rPr>
          <w:sz w:val="24"/>
          <w:szCs w:val="24"/>
        </w:rPr>
        <w:t xml:space="preserve">. </w:t>
      </w:r>
      <w:r w:rsidRPr="00636F29">
        <w:rPr>
          <w:b/>
          <w:sz w:val="24"/>
          <w:szCs w:val="24"/>
        </w:rPr>
        <w:t>противогололедные материалы</w:t>
      </w:r>
      <w:r w:rsidRPr="003B1D93">
        <w:rPr>
          <w:sz w:val="24"/>
          <w:szCs w:val="24"/>
        </w:rPr>
        <w:t xml:space="preserve"> </w:t>
      </w:r>
      <w:r>
        <w:rPr>
          <w:sz w:val="24"/>
          <w:szCs w:val="24"/>
        </w:rPr>
        <w:t>–</w:t>
      </w:r>
      <w:r w:rsidRPr="003B1D93">
        <w:rPr>
          <w:sz w:val="24"/>
          <w:szCs w:val="24"/>
        </w:rPr>
        <w:t xml:space="preserve"> химические, комбинированные и фрикционные материалы, применяемые в твердом или жидком виде для борьбы с зимней скользкостью на автомобильных дорогах общего пользования Сосновоборского городского округа (далее - автомобильные дороги), а также твердых покрытиях внутриквартальных и пешеходных территорий в соответствии с отраслевыми дорожными нормами </w:t>
      </w:r>
      <w:r>
        <w:rPr>
          <w:sz w:val="24"/>
          <w:szCs w:val="24"/>
        </w:rPr>
        <w:t>«</w:t>
      </w:r>
      <w:r w:rsidRPr="003B1D93">
        <w:rPr>
          <w:sz w:val="24"/>
          <w:szCs w:val="24"/>
        </w:rPr>
        <w:t>Требования к противогололедным материалам</w:t>
      </w:r>
      <w:r>
        <w:rPr>
          <w:sz w:val="24"/>
          <w:szCs w:val="24"/>
        </w:rPr>
        <w:t>»</w:t>
      </w:r>
      <w:r w:rsidRPr="003B1D93">
        <w:rPr>
          <w:sz w:val="24"/>
          <w:szCs w:val="24"/>
        </w:rPr>
        <w:t xml:space="preserve"> ОДН 218.2.027-2003, утвержденными распоряжением Министерства транспорта Российской Федерации от 16.06.2003 N ОС-548-р, пункта 4.11 СанПиН 4690-88 «Санитарные правила содержания территорий населенных мест» и пункта 2.1.2 Регламента зимнего и летнего (санитарного) содержания улично-дорожной сети Сос</w:t>
      </w:r>
      <w:r>
        <w:rPr>
          <w:sz w:val="24"/>
          <w:szCs w:val="24"/>
        </w:rPr>
        <w:t>новоборского городского округа;</w:t>
      </w:r>
    </w:p>
    <w:p w:rsidR="00725EB1" w:rsidRPr="003B1D93" w:rsidRDefault="00725EB1" w:rsidP="00725EB1">
      <w:pPr>
        <w:ind w:firstLine="709"/>
        <w:jc w:val="both"/>
        <w:rPr>
          <w:sz w:val="24"/>
          <w:szCs w:val="24"/>
        </w:rPr>
      </w:pPr>
      <w:r>
        <w:rPr>
          <w:sz w:val="24"/>
          <w:szCs w:val="24"/>
        </w:rPr>
        <w:t>22</w:t>
      </w:r>
      <w:r w:rsidRPr="003B1D93">
        <w:rPr>
          <w:sz w:val="24"/>
          <w:szCs w:val="24"/>
        </w:rPr>
        <w:t>.2.</w:t>
      </w:r>
      <w:r>
        <w:rPr>
          <w:sz w:val="24"/>
          <w:szCs w:val="24"/>
        </w:rPr>
        <w:t>8</w:t>
      </w:r>
      <w:r w:rsidRPr="003B1D93">
        <w:rPr>
          <w:sz w:val="24"/>
          <w:szCs w:val="24"/>
        </w:rPr>
        <w:t xml:space="preserve">. </w:t>
      </w:r>
      <w:r w:rsidRPr="00636F29">
        <w:rPr>
          <w:b/>
          <w:sz w:val="24"/>
          <w:szCs w:val="24"/>
        </w:rPr>
        <w:t>снежные свалки</w:t>
      </w:r>
      <w:r>
        <w:rPr>
          <w:sz w:val="24"/>
          <w:szCs w:val="24"/>
        </w:rPr>
        <w:t xml:space="preserve"> – </w:t>
      </w:r>
      <w:r w:rsidRPr="003B1D93">
        <w:rPr>
          <w:sz w:val="24"/>
          <w:szCs w:val="24"/>
        </w:rPr>
        <w:t>площадки, предназначенные для приема и утилизации снега, льда</w:t>
      </w:r>
      <w:r>
        <w:rPr>
          <w:sz w:val="24"/>
          <w:szCs w:val="24"/>
        </w:rPr>
        <w:t>;</w:t>
      </w:r>
    </w:p>
    <w:p w:rsidR="00725EB1" w:rsidRPr="000D455D" w:rsidRDefault="00725EB1" w:rsidP="00725EB1">
      <w:pPr>
        <w:ind w:firstLine="709"/>
        <w:jc w:val="both"/>
        <w:rPr>
          <w:sz w:val="24"/>
          <w:szCs w:val="24"/>
        </w:rPr>
      </w:pPr>
      <w:r>
        <w:rPr>
          <w:sz w:val="24"/>
          <w:szCs w:val="24"/>
        </w:rPr>
        <w:t>22.</w:t>
      </w:r>
      <w:r w:rsidRPr="000D455D">
        <w:rPr>
          <w:sz w:val="24"/>
          <w:szCs w:val="24"/>
        </w:rPr>
        <w:t>2.</w:t>
      </w:r>
      <w:r>
        <w:rPr>
          <w:sz w:val="24"/>
          <w:szCs w:val="24"/>
        </w:rPr>
        <w:t>9</w:t>
      </w:r>
      <w:r w:rsidRPr="000D455D">
        <w:rPr>
          <w:sz w:val="24"/>
          <w:szCs w:val="24"/>
        </w:rPr>
        <w:t xml:space="preserve">. </w:t>
      </w:r>
      <w:r w:rsidRPr="00636F29">
        <w:rPr>
          <w:b/>
          <w:sz w:val="24"/>
          <w:szCs w:val="24"/>
        </w:rPr>
        <w:t>смет</w:t>
      </w:r>
      <w:r w:rsidRPr="000D455D">
        <w:rPr>
          <w:sz w:val="24"/>
          <w:szCs w:val="24"/>
        </w:rPr>
        <w:t xml:space="preserve"> </w:t>
      </w:r>
      <w:r>
        <w:rPr>
          <w:sz w:val="24"/>
          <w:szCs w:val="24"/>
        </w:rPr>
        <w:t xml:space="preserve">– </w:t>
      </w:r>
      <w:r w:rsidRPr="000D455D">
        <w:rPr>
          <w:sz w:val="24"/>
          <w:szCs w:val="24"/>
        </w:rPr>
        <w:t>отходы (мусор, состоящий, как правило, из песка, пыли, листвы) от уборки территорий улично-дорожной сети Сосновоборского городского округа, внутриквартальных и пешеходных территорий</w:t>
      </w:r>
      <w:r>
        <w:rPr>
          <w:sz w:val="24"/>
          <w:szCs w:val="24"/>
        </w:rPr>
        <w:t>;</w:t>
      </w:r>
    </w:p>
    <w:p w:rsidR="00725EB1" w:rsidRPr="003B1D93" w:rsidRDefault="00725EB1" w:rsidP="00725EB1">
      <w:pPr>
        <w:ind w:firstLine="709"/>
        <w:jc w:val="both"/>
        <w:rPr>
          <w:sz w:val="24"/>
          <w:szCs w:val="24"/>
        </w:rPr>
      </w:pPr>
      <w:r>
        <w:rPr>
          <w:sz w:val="24"/>
          <w:szCs w:val="24"/>
        </w:rPr>
        <w:t>22</w:t>
      </w:r>
      <w:r w:rsidRPr="003B1D93">
        <w:rPr>
          <w:sz w:val="24"/>
          <w:szCs w:val="24"/>
        </w:rPr>
        <w:t>.2.1</w:t>
      </w:r>
      <w:r>
        <w:rPr>
          <w:sz w:val="24"/>
          <w:szCs w:val="24"/>
        </w:rPr>
        <w:t>0</w:t>
      </w:r>
      <w:r w:rsidRPr="003B1D93">
        <w:rPr>
          <w:sz w:val="24"/>
          <w:szCs w:val="24"/>
        </w:rPr>
        <w:t xml:space="preserve">. </w:t>
      </w:r>
      <w:r w:rsidRPr="00636F29">
        <w:rPr>
          <w:b/>
          <w:sz w:val="24"/>
          <w:szCs w:val="24"/>
        </w:rPr>
        <w:t>лотковая зона</w:t>
      </w:r>
      <w:r w:rsidRPr="003B1D93">
        <w:rPr>
          <w:sz w:val="24"/>
          <w:szCs w:val="24"/>
        </w:rPr>
        <w:t xml:space="preserve"> </w:t>
      </w:r>
      <w:r>
        <w:rPr>
          <w:sz w:val="24"/>
          <w:szCs w:val="24"/>
        </w:rPr>
        <w:t>–</w:t>
      </w:r>
      <w:r w:rsidRPr="003B1D93">
        <w:rPr>
          <w:sz w:val="24"/>
          <w:szCs w:val="24"/>
        </w:rPr>
        <w:t xml:space="preserve"> территория проезжей части автомобильной дороги вдоль бордюрного камня тротуара, газона шириной 0,5 м</w:t>
      </w:r>
      <w:r>
        <w:rPr>
          <w:sz w:val="24"/>
          <w:szCs w:val="24"/>
        </w:rPr>
        <w:t>.;</w:t>
      </w:r>
    </w:p>
    <w:p w:rsidR="00725EB1" w:rsidRPr="003B1D93" w:rsidRDefault="00725EB1" w:rsidP="00725EB1">
      <w:pPr>
        <w:ind w:firstLine="709"/>
        <w:jc w:val="both"/>
        <w:rPr>
          <w:sz w:val="24"/>
          <w:szCs w:val="24"/>
        </w:rPr>
      </w:pPr>
      <w:r>
        <w:rPr>
          <w:sz w:val="24"/>
          <w:szCs w:val="24"/>
        </w:rPr>
        <w:t>22</w:t>
      </w:r>
      <w:r w:rsidRPr="003B1D93">
        <w:rPr>
          <w:sz w:val="24"/>
          <w:szCs w:val="24"/>
        </w:rPr>
        <w:t>.2.1</w:t>
      </w:r>
      <w:r>
        <w:rPr>
          <w:sz w:val="24"/>
          <w:szCs w:val="24"/>
        </w:rPr>
        <w:t>1</w:t>
      </w:r>
      <w:r w:rsidRPr="003B1D93">
        <w:rPr>
          <w:sz w:val="24"/>
          <w:szCs w:val="24"/>
        </w:rPr>
        <w:t xml:space="preserve">. </w:t>
      </w:r>
      <w:r w:rsidRPr="00636F29">
        <w:rPr>
          <w:b/>
          <w:sz w:val="24"/>
          <w:szCs w:val="24"/>
        </w:rPr>
        <w:t>прилотковая зона</w:t>
      </w:r>
      <w:r w:rsidRPr="003B1D93">
        <w:rPr>
          <w:sz w:val="24"/>
          <w:szCs w:val="24"/>
        </w:rPr>
        <w:t xml:space="preserve"> </w:t>
      </w:r>
      <w:r>
        <w:rPr>
          <w:sz w:val="24"/>
          <w:szCs w:val="24"/>
        </w:rPr>
        <w:t>–</w:t>
      </w:r>
      <w:r w:rsidRPr="003B1D93">
        <w:rPr>
          <w:sz w:val="24"/>
          <w:szCs w:val="24"/>
        </w:rPr>
        <w:t xml:space="preserve"> территория проезжей части автомобильной дороги вдоль лотковой зоны шириной </w:t>
      </w:r>
      <w:smartTag w:uri="urn:schemas-microsoft-com:office:smarttags" w:element="metricconverter">
        <w:smartTagPr>
          <w:attr w:name="ProductID" w:val="1 м"/>
        </w:smartTagPr>
        <w:r w:rsidRPr="003B1D93">
          <w:rPr>
            <w:sz w:val="24"/>
            <w:szCs w:val="24"/>
          </w:rPr>
          <w:t>1 м</w:t>
        </w:r>
      </w:smartTag>
      <w:r w:rsidRPr="003B1D93">
        <w:rPr>
          <w:sz w:val="24"/>
          <w:szCs w:val="24"/>
        </w:rPr>
        <w:t>.</w:t>
      </w:r>
      <w:r>
        <w:rPr>
          <w:sz w:val="24"/>
          <w:szCs w:val="24"/>
        </w:rPr>
        <w:t>;</w:t>
      </w:r>
    </w:p>
    <w:p w:rsidR="00725EB1" w:rsidRPr="000D455D" w:rsidRDefault="00725EB1" w:rsidP="00725EB1">
      <w:pPr>
        <w:ind w:firstLine="709"/>
        <w:jc w:val="both"/>
        <w:rPr>
          <w:sz w:val="24"/>
          <w:szCs w:val="24"/>
        </w:rPr>
      </w:pPr>
      <w:r>
        <w:rPr>
          <w:sz w:val="24"/>
          <w:szCs w:val="24"/>
        </w:rPr>
        <w:t>22.</w:t>
      </w:r>
      <w:r w:rsidRPr="000D455D">
        <w:rPr>
          <w:sz w:val="24"/>
          <w:szCs w:val="24"/>
        </w:rPr>
        <w:t>2.1</w:t>
      </w:r>
      <w:r>
        <w:rPr>
          <w:sz w:val="24"/>
          <w:szCs w:val="24"/>
        </w:rPr>
        <w:t>2</w:t>
      </w:r>
      <w:r w:rsidRPr="000D455D">
        <w:rPr>
          <w:sz w:val="24"/>
          <w:szCs w:val="24"/>
        </w:rPr>
        <w:t xml:space="preserve">. </w:t>
      </w:r>
      <w:r w:rsidRPr="00636F29">
        <w:rPr>
          <w:b/>
          <w:sz w:val="24"/>
          <w:szCs w:val="24"/>
        </w:rPr>
        <w:t>квартал (микрорайон)</w:t>
      </w:r>
      <w:r>
        <w:rPr>
          <w:sz w:val="24"/>
          <w:szCs w:val="24"/>
        </w:rPr>
        <w:t xml:space="preserve"> – часть</w:t>
      </w:r>
      <w:r w:rsidRPr="000D455D">
        <w:rPr>
          <w:sz w:val="24"/>
          <w:szCs w:val="24"/>
        </w:rPr>
        <w:t xml:space="preserve"> планировочной структуры территории Сосновоборского городского округа</w:t>
      </w:r>
      <w:r>
        <w:rPr>
          <w:sz w:val="24"/>
          <w:szCs w:val="24"/>
        </w:rPr>
        <w:t>;</w:t>
      </w:r>
    </w:p>
    <w:p w:rsidR="00725EB1" w:rsidRPr="000D455D" w:rsidRDefault="00725EB1" w:rsidP="00725EB1">
      <w:pPr>
        <w:ind w:firstLine="709"/>
        <w:jc w:val="both"/>
        <w:rPr>
          <w:sz w:val="24"/>
          <w:szCs w:val="24"/>
        </w:rPr>
      </w:pPr>
      <w:r>
        <w:rPr>
          <w:sz w:val="24"/>
          <w:szCs w:val="24"/>
        </w:rPr>
        <w:t>22.</w:t>
      </w:r>
      <w:r w:rsidRPr="000D455D">
        <w:rPr>
          <w:sz w:val="24"/>
          <w:szCs w:val="24"/>
        </w:rPr>
        <w:t>2.1</w:t>
      </w:r>
      <w:r>
        <w:rPr>
          <w:sz w:val="24"/>
          <w:szCs w:val="24"/>
        </w:rPr>
        <w:t>3</w:t>
      </w:r>
      <w:r w:rsidRPr="000D455D">
        <w:rPr>
          <w:sz w:val="24"/>
          <w:szCs w:val="24"/>
        </w:rPr>
        <w:t xml:space="preserve">. </w:t>
      </w:r>
      <w:r w:rsidRPr="00636F29">
        <w:rPr>
          <w:b/>
          <w:sz w:val="24"/>
          <w:szCs w:val="24"/>
        </w:rPr>
        <w:t>дворовая, внутриквартальная территория</w:t>
      </w:r>
      <w:r w:rsidRPr="000D455D">
        <w:rPr>
          <w:sz w:val="24"/>
          <w:szCs w:val="24"/>
        </w:rPr>
        <w:t xml:space="preserve"> </w:t>
      </w:r>
      <w:r>
        <w:rPr>
          <w:sz w:val="24"/>
          <w:szCs w:val="24"/>
        </w:rPr>
        <w:t>–</w:t>
      </w:r>
      <w:r w:rsidRPr="000D455D">
        <w:rPr>
          <w:sz w:val="24"/>
          <w:szCs w:val="24"/>
        </w:rPr>
        <w:t xml:space="preserve"> территория, расположенная за границами красных линий автомобильных дорог внутри квартала (микрорайона), включая въезды на территорию квартала (микрорайона), сквозные проезды, а также тротуары, газоны и другие элементы благоустройства</w:t>
      </w:r>
      <w:r>
        <w:rPr>
          <w:sz w:val="24"/>
          <w:szCs w:val="24"/>
        </w:rPr>
        <w:t>;</w:t>
      </w:r>
    </w:p>
    <w:p w:rsidR="00725EB1" w:rsidRPr="00636F29" w:rsidRDefault="00725EB1" w:rsidP="00725EB1">
      <w:pPr>
        <w:ind w:firstLine="709"/>
        <w:jc w:val="both"/>
        <w:rPr>
          <w:sz w:val="24"/>
          <w:szCs w:val="24"/>
        </w:rPr>
      </w:pPr>
      <w:r w:rsidRPr="00636F29">
        <w:rPr>
          <w:sz w:val="24"/>
          <w:szCs w:val="24"/>
        </w:rPr>
        <w:t>2</w:t>
      </w:r>
      <w:r>
        <w:rPr>
          <w:sz w:val="24"/>
          <w:szCs w:val="24"/>
        </w:rPr>
        <w:t>2</w:t>
      </w:r>
      <w:r w:rsidRPr="00636F29">
        <w:rPr>
          <w:sz w:val="24"/>
          <w:szCs w:val="24"/>
        </w:rPr>
        <w:t>.2.1</w:t>
      </w:r>
      <w:r>
        <w:rPr>
          <w:sz w:val="24"/>
          <w:szCs w:val="24"/>
        </w:rPr>
        <w:t>4</w:t>
      </w:r>
      <w:r w:rsidRPr="00636F29">
        <w:rPr>
          <w:sz w:val="24"/>
          <w:szCs w:val="24"/>
        </w:rPr>
        <w:t xml:space="preserve">. </w:t>
      </w:r>
      <w:r w:rsidRPr="00636F29">
        <w:rPr>
          <w:b/>
          <w:sz w:val="24"/>
          <w:szCs w:val="24"/>
        </w:rPr>
        <w:t>отходы производства и потребления (далее - отходы)</w:t>
      </w:r>
      <w:r w:rsidRPr="00636F29">
        <w:rPr>
          <w:sz w:val="24"/>
          <w:szCs w:val="24"/>
        </w:rPr>
        <w:t xml:space="preserve"> </w:t>
      </w:r>
      <w:r>
        <w:rPr>
          <w:sz w:val="24"/>
          <w:szCs w:val="24"/>
        </w:rPr>
        <w:t>–</w:t>
      </w:r>
      <w:r w:rsidRPr="00636F29">
        <w:rPr>
          <w:sz w:val="24"/>
          <w:szCs w:val="24"/>
        </w:rPr>
        <w:t xml:space="preserve"> вещества</w:t>
      </w:r>
      <w:r>
        <w:rPr>
          <w:sz w:val="24"/>
          <w:szCs w:val="24"/>
        </w:rPr>
        <w:t xml:space="preserve"> </w:t>
      </w:r>
      <w:r w:rsidRPr="00636F29">
        <w:rPr>
          <w:sz w:val="24"/>
          <w:szCs w:val="24"/>
        </w:rPr>
        <w:t>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№89-ФЗ «Об отходах производства и потребления»</w:t>
      </w:r>
      <w:r>
        <w:rPr>
          <w:sz w:val="24"/>
          <w:szCs w:val="24"/>
        </w:rPr>
        <w:t>;</w:t>
      </w:r>
    </w:p>
    <w:p w:rsidR="00725EB1" w:rsidRPr="00636F29" w:rsidRDefault="00725EB1" w:rsidP="00725EB1">
      <w:pPr>
        <w:ind w:firstLine="709"/>
        <w:jc w:val="both"/>
        <w:rPr>
          <w:sz w:val="24"/>
          <w:szCs w:val="24"/>
        </w:rPr>
      </w:pPr>
      <w:r w:rsidRPr="00636F29">
        <w:rPr>
          <w:sz w:val="24"/>
          <w:szCs w:val="24"/>
        </w:rPr>
        <w:t>2</w:t>
      </w:r>
      <w:r>
        <w:rPr>
          <w:sz w:val="24"/>
          <w:szCs w:val="24"/>
        </w:rPr>
        <w:t>2</w:t>
      </w:r>
      <w:r w:rsidRPr="00636F29">
        <w:rPr>
          <w:sz w:val="24"/>
          <w:szCs w:val="24"/>
        </w:rPr>
        <w:t>.2.</w:t>
      </w:r>
      <w:r>
        <w:rPr>
          <w:sz w:val="24"/>
          <w:szCs w:val="24"/>
        </w:rPr>
        <w:t>15</w:t>
      </w:r>
      <w:r w:rsidRPr="00636F29">
        <w:rPr>
          <w:sz w:val="24"/>
          <w:szCs w:val="24"/>
        </w:rPr>
        <w:t xml:space="preserve">. </w:t>
      </w:r>
      <w:r w:rsidRPr="00636F29">
        <w:rPr>
          <w:b/>
          <w:sz w:val="24"/>
          <w:szCs w:val="24"/>
        </w:rPr>
        <w:t>крупногабаритные отходы (далее – КГО)</w:t>
      </w:r>
      <w:r w:rsidRPr="00636F29">
        <w:rPr>
          <w:sz w:val="24"/>
          <w:szCs w:val="24"/>
        </w:rPr>
        <w:t xml:space="preserve"> </w:t>
      </w:r>
      <w:r>
        <w:rPr>
          <w:sz w:val="24"/>
          <w:szCs w:val="24"/>
        </w:rPr>
        <w:t>–</w:t>
      </w:r>
      <w:r w:rsidRPr="00636F29">
        <w:rPr>
          <w:sz w:val="24"/>
          <w:szCs w:val="24"/>
        </w:rPr>
        <w:t xml:space="preserve"> твердые</w:t>
      </w:r>
      <w:r>
        <w:rPr>
          <w:sz w:val="24"/>
          <w:szCs w:val="24"/>
        </w:rPr>
        <w:t xml:space="preserve"> </w:t>
      </w:r>
      <w:r w:rsidRPr="00636F29">
        <w:rPr>
          <w:sz w:val="24"/>
          <w:szCs w:val="24"/>
        </w:rPr>
        <w:t>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r>
        <w:rPr>
          <w:sz w:val="24"/>
          <w:szCs w:val="24"/>
        </w:rPr>
        <w:t>;</w:t>
      </w:r>
    </w:p>
    <w:p w:rsidR="00725EB1" w:rsidRPr="000D455D" w:rsidRDefault="00725EB1" w:rsidP="00725EB1">
      <w:pPr>
        <w:ind w:firstLine="709"/>
        <w:jc w:val="both"/>
        <w:rPr>
          <w:sz w:val="24"/>
          <w:szCs w:val="24"/>
        </w:rPr>
      </w:pPr>
      <w:r>
        <w:rPr>
          <w:sz w:val="24"/>
          <w:szCs w:val="24"/>
        </w:rPr>
        <w:t>22.</w:t>
      </w:r>
      <w:r w:rsidRPr="000D455D">
        <w:rPr>
          <w:sz w:val="24"/>
          <w:szCs w:val="24"/>
        </w:rPr>
        <w:t>2.1</w:t>
      </w:r>
      <w:r>
        <w:rPr>
          <w:sz w:val="24"/>
          <w:szCs w:val="24"/>
        </w:rPr>
        <w:t>6</w:t>
      </w:r>
      <w:r w:rsidRPr="000D455D">
        <w:rPr>
          <w:sz w:val="24"/>
          <w:szCs w:val="24"/>
        </w:rPr>
        <w:t xml:space="preserve">. </w:t>
      </w:r>
      <w:r w:rsidRPr="00636F29">
        <w:rPr>
          <w:b/>
          <w:sz w:val="24"/>
          <w:szCs w:val="24"/>
        </w:rPr>
        <w:t>несанкционированная свалка отходов</w:t>
      </w:r>
      <w:r>
        <w:rPr>
          <w:sz w:val="24"/>
          <w:szCs w:val="24"/>
        </w:rPr>
        <w:t xml:space="preserve"> – несанкционированное размещение отходов сплошным свалочным телом или отдельно расположенными очаговыми навалами отходов объемом более 10 кубических метров и (или) площадью более 200 квадратных метров.</w:t>
      </w:r>
    </w:p>
    <w:p w:rsidR="00725EB1" w:rsidRPr="000D455D" w:rsidRDefault="00725EB1" w:rsidP="00725EB1">
      <w:pPr>
        <w:pStyle w:val="formattext"/>
        <w:ind w:firstLine="708"/>
        <w:jc w:val="both"/>
        <w:rPr>
          <w:sz w:val="24"/>
          <w:szCs w:val="24"/>
        </w:rPr>
      </w:pPr>
    </w:p>
    <w:p w:rsidR="00725EB1"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 xml:space="preserve">Статья </w:t>
      </w:r>
      <w:r w:rsidRPr="00DC7D99">
        <w:rPr>
          <w:rFonts w:ascii="Times New Roman" w:hAnsi="Times New Roman" w:cs="Times New Roman"/>
          <w:sz w:val="28"/>
          <w:szCs w:val="28"/>
        </w:rPr>
        <w:t>2</w:t>
      </w:r>
      <w:r>
        <w:rPr>
          <w:rFonts w:ascii="Times New Roman" w:hAnsi="Times New Roman" w:cs="Times New Roman"/>
          <w:sz w:val="28"/>
          <w:szCs w:val="28"/>
        </w:rPr>
        <w:t>3</w:t>
      </w:r>
      <w:r w:rsidRPr="00DC7D99">
        <w:rPr>
          <w:rFonts w:ascii="Times New Roman" w:hAnsi="Times New Roman" w:cs="Times New Roman"/>
          <w:sz w:val="28"/>
          <w:szCs w:val="28"/>
        </w:rPr>
        <w:t>. Общие требования к содержанию и уборке объектов</w:t>
      </w:r>
    </w:p>
    <w:p w:rsidR="00725EB1" w:rsidRPr="00DC7D99" w:rsidRDefault="00725EB1" w:rsidP="00725EB1">
      <w:pPr>
        <w:pStyle w:val="headertext"/>
        <w:jc w:val="center"/>
        <w:rPr>
          <w:rFonts w:ascii="Times New Roman" w:hAnsi="Times New Roman" w:cs="Times New Roman"/>
          <w:sz w:val="28"/>
          <w:szCs w:val="28"/>
        </w:rPr>
      </w:pPr>
      <w:r w:rsidRPr="00DC7D99">
        <w:rPr>
          <w:rFonts w:ascii="Times New Roman" w:hAnsi="Times New Roman" w:cs="Times New Roman"/>
          <w:sz w:val="28"/>
          <w:szCs w:val="28"/>
        </w:rPr>
        <w:t>благоустройства</w:t>
      </w:r>
    </w:p>
    <w:p w:rsidR="00725EB1" w:rsidRPr="000D455D"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.1. Объекты благоустройства должны содержаться в чистоте и исправном состоянии.</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 xml:space="preserve">.2. Объекты благоустройства должны содержаться </w:t>
      </w:r>
      <w:r>
        <w:rPr>
          <w:sz w:val="24"/>
          <w:szCs w:val="24"/>
        </w:rPr>
        <w:t>следующим образом</w:t>
      </w:r>
      <w:r w:rsidRPr="000D455D">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 xml:space="preserve">.2.1. </w:t>
      </w:r>
      <w:r>
        <w:rPr>
          <w:sz w:val="24"/>
          <w:szCs w:val="24"/>
        </w:rPr>
        <w:t>у</w:t>
      </w:r>
      <w:r w:rsidRPr="000D455D">
        <w:rPr>
          <w:sz w:val="24"/>
          <w:szCs w:val="24"/>
        </w:rPr>
        <w:t>совершенствованные дорожные покрытия (асфальт, диабаз и др.) должны быть без выбоин, с исправными водостоками, находиться в чистоте, исправном состоянии, обеспечивающем безопасное движение транспорта и пешеходов, чистоту атмосферы Сосновоборского городского округа и предотвращение запыленности придорожных слоев воздуха в летнее время года</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 xml:space="preserve">.2.2. </w:t>
      </w:r>
      <w:r>
        <w:rPr>
          <w:sz w:val="24"/>
          <w:szCs w:val="24"/>
        </w:rPr>
        <w:t>н</w:t>
      </w:r>
      <w:r w:rsidRPr="000D455D">
        <w:rPr>
          <w:sz w:val="24"/>
          <w:szCs w:val="24"/>
        </w:rPr>
        <w:t>еусовершенствованные дорожные покрытия должны быть спланированы, с исправной системой водоотвода, не иметь деформаций и разрушений</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 xml:space="preserve">.2.3. </w:t>
      </w:r>
      <w:r>
        <w:rPr>
          <w:sz w:val="24"/>
          <w:szCs w:val="24"/>
        </w:rPr>
        <w:t>д</w:t>
      </w:r>
      <w:r w:rsidRPr="000D455D">
        <w:rPr>
          <w:sz w:val="24"/>
          <w:szCs w:val="24"/>
        </w:rPr>
        <w:t>воровые, внутриквартальные территории должны содержаться в чистоте и порядке, обеспечивающем беспрепятственное движение пешеходов и подъезд транспорта. Дворовые, внутриквартальные территории, на которых расположены жилые и многоквартирные дома, должны содержаться в соответствии с утвержденными в установленном порядке правилами и нормами технической эксплуатации жилищного фонда (в части, касающейся требований по содержанию придомовой территории)</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.2.</w:t>
      </w:r>
      <w:r>
        <w:rPr>
          <w:sz w:val="24"/>
          <w:szCs w:val="24"/>
        </w:rPr>
        <w:t>4</w:t>
      </w:r>
      <w:r w:rsidRPr="000D455D">
        <w:rPr>
          <w:sz w:val="24"/>
          <w:szCs w:val="24"/>
        </w:rPr>
        <w:t xml:space="preserve">. </w:t>
      </w:r>
      <w:r>
        <w:rPr>
          <w:sz w:val="24"/>
          <w:szCs w:val="24"/>
        </w:rPr>
        <w:t>т</w:t>
      </w:r>
      <w:r w:rsidRPr="000D455D">
        <w:rPr>
          <w:sz w:val="24"/>
          <w:szCs w:val="24"/>
        </w:rPr>
        <w:t>ерритории, примыкающие к автомобильным дорогам и железнодорожным путям, в пределах полосы их отвода, пустыри, незастроенные территории и иные земельные участки должны содержаться в чистоте и порядке</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.2.</w:t>
      </w:r>
      <w:r>
        <w:rPr>
          <w:sz w:val="24"/>
          <w:szCs w:val="24"/>
        </w:rPr>
        <w:t>5</w:t>
      </w:r>
      <w:r w:rsidRPr="000D455D">
        <w:rPr>
          <w:sz w:val="24"/>
          <w:szCs w:val="24"/>
        </w:rPr>
        <w:t xml:space="preserve">. </w:t>
      </w:r>
      <w:r>
        <w:rPr>
          <w:sz w:val="24"/>
          <w:szCs w:val="24"/>
        </w:rPr>
        <w:t>д</w:t>
      </w:r>
      <w:r w:rsidRPr="000D455D">
        <w:rPr>
          <w:sz w:val="24"/>
          <w:szCs w:val="24"/>
        </w:rPr>
        <w:t>орожки, аллеи, проезды, тротуары в садах, скверах, парках и на территориях прочих объектов благоустройства рекреационного назначения должны содержаться в чистоте и порядке, обеспечивающем безопасность и беспрепятственное движение пешеходов</w:t>
      </w:r>
      <w:r>
        <w:rPr>
          <w:sz w:val="24"/>
          <w:szCs w:val="24"/>
        </w:rPr>
        <w:t>;</w:t>
      </w:r>
    </w:p>
    <w:p w:rsidR="00725EB1" w:rsidRDefault="00725EB1" w:rsidP="00725EB1">
      <w:pPr>
        <w:ind w:firstLine="709"/>
        <w:jc w:val="both"/>
        <w:rPr>
          <w:sz w:val="24"/>
          <w:szCs w:val="24"/>
        </w:rPr>
      </w:pPr>
      <w:r>
        <w:rPr>
          <w:sz w:val="24"/>
          <w:szCs w:val="24"/>
        </w:rPr>
        <w:t>23</w:t>
      </w:r>
      <w:r w:rsidRPr="000D455D">
        <w:rPr>
          <w:sz w:val="24"/>
          <w:szCs w:val="24"/>
        </w:rPr>
        <w:t>.2.</w:t>
      </w:r>
      <w:r>
        <w:rPr>
          <w:sz w:val="24"/>
          <w:szCs w:val="24"/>
        </w:rPr>
        <w:t>6</w:t>
      </w:r>
      <w:r w:rsidRPr="000D455D">
        <w:rPr>
          <w:sz w:val="24"/>
          <w:szCs w:val="24"/>
        </w:rPr>
        <w:t xml:space="preserve">. </w:t>
      </w:r>
      <w:r>
        <w:rPr>
          <w:sz w:val="24"/>
          <w:szCs w:val="24"/>
        </w:rPr>
        <w:t>у</w:t>
      </w:r>
      <w:r w:rsidRPr="000D455D">
        <w:rPr>
          <w:sz w:val="24"/>
          <w:szCs w:val="24"/>
        </w:rPr>
        <w:t>ровень вертикальной отметки газонов, прилегающих к автомобильным дорогам и тротуарам, должен быть ниже уровня верхней кромки бордюрного камня</w:t>
      </w:r>
      <w:r>
        <w:rPr>
          <w:sz w:val="24"/>
          <w:szCs w:val="24"/>
        </w:rPr>
        <w:t>;</w:t>
      </w:r>
    </w:p>
    <w:p w:rsidR="00725EB1" w:rsidRDefault="00725EB1" w:rsidP="00725EB1">
      <w:pPr>
        <w:ind w:firstLine="709"/>
        <w:jc w:val="both"/>
        <w:rPr>
          <w:sz w:val="24"/>
          <w:szCs w:val="24"/>
        </w:rPr>
      </w:pPr>
      <w:r>
        <w:rPr>
          <w:sz w:val="24"/>
          <w:szCs w:val="24"/>
        </w:rPr>
        <w:t xml:space="preserve">23.2.7. </w:t>
      </w:r>
      <w:r w:rsidRPr="00F05D77">
        <w:rPr>
          <w:sz w:val="24"/>
          <w:szCs w:val="24"/>
        </w:rPr>
        <w:t xml:space="preserve">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F05D77">
          <w:rPr>
            <w:sz w:val="24"/>
            <w:szCs w:val="24"/>
          </w:rPr>
          <w:t>5 м</w:t>
        </w:r>
      </w:smartTag>
      <w:r w:rsidRPr="00F05D77">
        <w:rPr>
          <w:sz w:val="24"/>
          <w:szCs w:val="24"/>
        </w:rPr>
        <w:t xml:space="preserve"> должно составлять не менее </w:t>
      </w:r>
      <w:smartTag w:uri="urn:schemas-microsoft-com:office:smarttags" w:element="metricconverter">
        <w:smartTagPr>
          <w:attr w:name="ProductID" w:val="5 м"/>
        </w:smartTagPr>
        <w:r w:rsidRPr="00F05D77">
          <w:rPr>
            <w:sz w:val="24"/>
            <w:szCs w:val="24"/>
          </w:rPr>
          <w:t>5 м</w:t>
        </w:r>
      </w:smartTag>
      <w:r w:rsidRPr="00F05D77">
        <w:rPr>
          <w:sz w:val="24"/>
          <w:szCs w:val="24"/>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F05D77">
          <w:rPr>
            <w:sz w:val="24"/>
            <w:szCs w:val="24"/>
          </w:rPr>
          <w:t>5 м</w:t>
        </w:r>
      </w:smartTag>
      <w:r w:rsidRPr="00F05D77">
        <w:rPr>
          <w:sz w:val="24"/>
          <w:szCs w:val="24"/>
        </w:rPr>
        <w:t xml:space="preserve">, для кустарников – 1, </w:t>
      </w:r>
      <w:smartTag w:uri="urn:schemas-microsoft-com:office:smarttags" w:element="metricconverter">
        <w:smartTagPr>
          <w:attr w:name="ProductID" w:val="5 м"/>
        </w:smartTagPr>
        <w:r w:rsidRPr="00F05D77">
          <w:rPr>
            <w:sz w:val="24"/>
            <w:szCs w:val="24"/>
          </w:rPr>
          <w:t>5 м</w:t>
        </w:r>
      </w:smartTag>
      <w:r w:rsidRPr="00F05D77">
        <w:rPr>
          <w:sz w:val="24"/>
          <w:szCs w:val="24"/>
        </w:rPr>
        <w:t>. Высота кустарников не должна превышать нижнего края оконного проема помещений первого этажа;</w:t>
      </w:r>
    </w:p>
    <w:p w:rsidR="00725EB1" w:rsidRDefault="00725EB1" w:rsidP="00725EB1">
      <w:pPr>
        <w:ind w:firstLine="709"/>
        <w:jc w:val="both"/>
        <w:rPr>
          <w:sz w:val="24"/>
          <w:szCs w:val="24"/>
        </w:rPr>
      </w:pPr>
      <w:r w:rsidRPr="008E078B">
        <w:rPr>
          <w:sz w:val="24"/>
          <w:szCs w:val="24"/>
        </w:rPr>
        <w:t>2</w:t>
      </w:r>
      <w:r>
        <w:rPr>
          <w:sz w:val="24"/>
          <w:szCs w:val="24"/>
        </w:rPr>
        <w:t>3</w:t>
      </w:r>
      <w:r w:rsidRPr="008E078B">
        <w:rPr>
          <w:sz w:val="24"/>
          <w:szCs w:val="24"/>
        </w:rPr>
        <w:t>.2.</w:t>
      </w:r>
      <w:r>
        <w:rPr>
          <w:sz w:val="24"/>
          <w:szCs w:val="24"/>
        </w:rPr>
        <w:t>8</w:t>
      </w:r>
      <w:r w:rsidRPr="008E078B">
        <w:rPr>
          <w:sz w:val="24"/>
          <w:szCs w:val="24"/>
        </w:rPr>
        <w:t xml:space="preserve">. </w:t>
      </w:r>
      <w:r>
        <w:rPr>
          <w:sz w:val="24"/>
          <w:szCs w:val="24"/>
        </w:rPr>
        <w:t>п</w:t>
      </w:r>
      <w:r w:rsidRPr="003B1D93">
        <w:rPr>
          <w:sz w:val="24"/>
          <w:szCs w:val="24"/>
        </w:rPr>
        <w:t>рибрежные территории</w:t>
      </w:r>
      <w:r>
        <w:rPr>
          <w:sz w:val="24"/>
          <w:szCs w:val="24"/>
        </w:rPr>
        <w:t xml:space="preserve"> </w:t>
      </w:r>
      <w:r w:rsidRPr="003B1D93">
        <w:rPr>
          <w:sz w:val="24"/>
          <w:szCs w:val="24"/>
        </w:rPr>
        <w:t>рек и Финского залива должны</w:t>
      </w:r>
      <w:r w:rsidRPr="008E078B">
        <w:rPr>
          <w:sz w:val="24"/>
          <w:szCs w:val="24"/>
        </w:rPr>
        <w:t xml:space="preserve"> содержаться в чистоте и порядке, регулярно очищаться, не допускается наличие</w:t>
      </w:r>
      <w:r w:rsidRPr="000D455D">
        <w:rPr>
          <w:sz w:val="24"/>
          <w:szCs w:val="24"/>
        </w:rPr>
        <w:t xml:space="preserve"> на указанных территориях загрязнений мусором и иными отходами</w:t>
      </w:r>
      <w:r>
        <w:rPr>
          <w:sz w:val="24"/>
          <w:szCs w:val="24"/>
        </w:rPr>
        <w:t>;</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.2.</w:t>
      </w:r>
      <w:r>
        <w:rPr>
          <w:sz w:val="24"/>
          <w:szCs w:val="24"/>
        </w:rPr>
        <w:t>9</w:t>
      </w:r>
      <w:r w:rsidRPr="000D455D">
        <w:rPr>
          <w:sz w:val="24"/>
          <w:szCs w:val="24"/>
        </w:rPr>
        <w:t xml:space="preserve">. </w:t>
      </w:r>
      <w:r>
        <w:rPr>
          <w:sz w:val="24"/>
          <w:szCs w:val="24"/>
        </w:rPr>
        <w:t>м</w:t>
      </w:r>
      <w:r w:rsidRPr="000D455D">
        <w:rPr>
          <w:sz w:val="24"/>
          <w:szCs w:val="24"/>
        </w:rPr>
        <w:t>осты, путепроводы, транспортные и пешеходные тоннели и другие искусственные сооружения, включая железнодорожные, должны содержаться в чистоте и порядке, обеспечивающем безопасное и беспрепятственное движение транспортных средств и пешеходов</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.2.</w:t>
      </w:r>
      <w:r>
        <w:rPr>
          <w:sz w:val="24"/>
          <w:szCs w:val="24"/>
        </w:rPr>
        <w:t>10</w:t>
      </w:r>
      <w:r w:rsidRPr="000D455D">
        <w:rPr>
          <w:sz w:val="24"/>
          <w:szCs w:val="24"/>
        </w:rPr>
        <w:t xml:space="preserve">. </w:t>
      </w:r>
      <w:r>
        <w:rPr>
          <w:sz w:val="24"/>
          <w:szCs w:val="24"/>
        </w:rPr>
        <w:t>о</w:t>
      </w:r>
      <w:r w:rsidRPr="000D455D">
        <w:rPr>
          <w:sz w:val="24"/>
          <w:szCs w:val="24"/>
        </w:rPr>
        <w:t xml:space="preserve">тходы должны размещаться на специально отведенных оборудованных площадках в исправных контейнерах, вывоз которых должен осуществляться своевременно, не допускается </w:t>
      </w:r>
      <w:r>
        <w:rPr>
          <w:sz w:val="24"/>
          <w:szCs w:val="24"/>
        </w:rPr>
        <w:t>переполнение контейнера мусором;</w:t>
      </w:r>
    </w:p>
    <w:p w:rsidR="00725EB1" w:rsidRPr="000D455D" w:rsidRDefault="00725EB1" w:rsidP="00725EB1">
      <w:pPr>
        <w:ind w:firstLine="709"/>
        <w:jc w:val="both"/>
        <w:rPr>
          <w:sz w:val="24"/>
          <w:szCs w:val="24"/>
        </w:rPr>
      </w:pPr>
      <w:r>
        <w:rPr>
          <w:sz w:val="24"/>
          <w:szCs w:val="24"/>
        </w:rPr>
        <w:t>23</w:t>
      </w:r>
      <w:r w:rsidRPr="000D455D">
        <w:rPr>
          <w:sz w:val="24"/>
          <w:szCs w:val="24"/>
        </w:rPr>
        <w:t>.2.1</w:t>
      </w:r>
      <w:r>
        <w:rPr>
          <w:sz w:val="24"/>
          <w:szCs w:val="24"/>
        </w:rPr>
        <w:t>1</w:t>
      </w:r>
      <w:r w:rsidRPr="000D455D">
        <w:rPr>
          <w:sz w:val="24"/>
          <w:szCs w:val="24"/>
        </w:rPr>
        <w:t xml:space="preserve">. </w:t>
      </w:r>
      <w:r>
        <w:rPr>
          <w:sz w:val="24"/>
          <w:szCs w:val="24"/>
        </w:rPr>
        <w:t>с</w:t>
      </w:r>
      <w:r w:rsidRPr="000D455D">
        <w:rPr>
          <w:sz w:val="24"/>
          <w:szCs w:val="24"/>
        </w:rPr>
        <w:t>мотровые и дождеприемные колодцы, колодцы подземных коммуникаций, люки должны содержаться в закрытом и исправном состоянии, обеспечивающем безопасное движение транспорта и пешеходов.</w:t>
      </w:r>
    </w:p>
    <w:p w:rsidR="00725EB1" w:rsidRDefault="00725EB1" w:rsidP="00725EB1">
      <w:pPr>
        <w:ind w:firstLine="709"/>
        <w:jc w:val="both"/>
        <w:rPr>
          <w:sz w:val="24"/>
          <w:szCs w:val="24"/>
        </w:rPr>
      </w:pPr>
    </w:p>
    <w:p w:rsidR="00725EB1" w:rsidRPr="003B1D93" w:rsidRDefault="00725EB1" w:rsidP="00725EB1">
      <w:pPr>
        <w:ind w:firstLine="709"/>
        <w:jc w:val="both"/>
        <w:rPr>
          <w:sz w:val="24"/>
          <w:szCs w:val="24"/>
        </w:rPr>
      </w:pPr>
      <w:r>
        <w:rPr>
          <w:sz w:val="24"/>
          <w:szCs w:val="24"/>
        </w:rPr>
        <w:t>23</w:t>
      </w:r>
      <w:r w:rsidRPr="000D455D">
        <w:rPr>
          <w:sz w:val="24"/>
          <w:szCs w:val="24"/>
        </w:rPr>
        <w:t xml:space="preserve">.3. Все виды работ по строительству, реконструкции, ремонту, содержанию зданий и объектов благоустройства, связанных с разработкой грунта, временным нарушением благоустройства территории Сосновоборского городского округа, должны производиться в соответствии </w:t>
      </w:r>
      <w:r w:rsidRPr="003B1D93">
        <w:rPr>
          <w:sz w:val="24"/>
          <w:szCs w:val="24"/>
        </w:rPr>
        <w:t>настоящими Правилами и другими нормативными актами, регулирующими данную сферу.</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.4. При производстве земляных, строительных, ремонтных работ обязательно выполнение следующих требований:</w:t>
      </w:r>
    </w:p>
    <w:p w:rsidR="00725EB1" w:rsidRPr="000D455D" w:rsidRDefault="00725EB1" w:rsidP="00725EB1">
      <w:pPr>
        <w:ind w:firstLine="709"/>
        <w:jc w:val="both"/>
        <w:rPr>
          <w:sz w:val="24"/>
          <w:szCs w:val="24"/>
        </w:rPr>
      </w:pPr>
      <w:r>
        <w:rPr>
          <w:sz w:val="24"/>
          <w:szCs w:val="24"/>
        </w:rPr>
        <w:t>23</w:t>
      </w:r>
      <w:r w:rsidRPr="000D455D">
        <w:rPr>
          <w:sz w:val="24"/>
          <w:szCs w:val="24"/>
        </w:rPr>
        <w:t>.4.1. Складирование материалов и оборудования следует производить только в пределах строительных площадок, зоны производства работ или в соответствии с утвержденным проектом</w:t>
      </w:r>
      <w:r>
        <w:rPr>
          <w:sz w:val="24"/>
          <w:szCs w:val="24"/>
        </w:rPr>
        <w:t>;</w:t>
      </w:r>
    </w:p>
    <w:p w:rsidR="00725EB1" w:rsidRDefault="00725EB1" w:rsidP="00725EB1">
      <w:pPr>
        <w:ind w:firstLine="709"/>
        <w:jc w:val="both"/>
        <w:rPr>
          <w:sz w:val="24"/>
          <w:szCs w:val="24"/>
        </w:rPr>
      </w:pPr>
      <w:r>
        <w:rPr>
          <w:sz w:val="24"/>
          <w:szCs w:val="24"/>
        </w:rPr>
        <w:t>23</w:t>
      </w:r>
      <w:r w:rsidRPr="000D455D">
        <w:rPr>
          <w:sz w:val="24"/>
          <w:szCs w:val="24"/>
        </w:rPr>
        <w:t xml:space="preserve">.4.2. Обеспечение регулярного вывоза грунта и строительных отходов на специально отведенные места в соответствии с </w:t>
      </w:r>
      <w:r>
        <w:rPr>
          <w:sz w:val="24"/>
          <w:szCs w:val="24"/>
        </w:rPr>
        <w:t xml:space="preserve">проектом производства работ, разработанным в соответствии с требованиями </w:t>
      </w:r>
      <w:r w:rsidRPr="000D455D">
        <w:rPr>
          <w:sz w:val="24"/>
          <w:szCs w:val="24"/>
        </w:rPr>
        <w:t>Федеральн</w:t>
      </w:r>
      <w:r>
        <w:rPr>
          <w:sz w:val="24"/>
          <w:szCs w:val="24"/>
        </w:rPr>
        <w:t>ого</w:t>
      </w:r>
      <w:r w:rsidRPr="000D455D">
        <w:rPr>
          <w:sz w:val="24"/>
          <w:szCs w:val="24"/>
        </w:rPr>
        <w:t xml:space="preserve"> закон</w:t>
      </w:r>
      <w:r>
        <w:rPr>
          <w:sz w:val="24"/>
          <w:szCs w:val="24"/>
        </w:rPr>
        <w:t>а</w:t>
      </w:r>
      <w:r w:rsidRPr="000D455D">
        <w:rPr>
          <w:sz w:val="24"/>
          <w:szCs w:val="24"/>
        </w:rPr>
        <w:t xml:space="preserve"> от 24.06.1998 N89-ФЗ </w:t>
      </w:r>
      <w:r>
        <w:rPr>
          <w:sz w:val="24"/>
          <w:szCs w:val="24"/>
        </w:rPr>
        <w:t>«</w:t>
      </w:r>
      <w:r w:rsidRPr="000D455D">
        <w:rPr>
          <w:sz w:val="24"/>
          <w:szCs w:val="24"/>
        </w:rPr>
        <w:t>Об отходах производства и потребления</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.4.3. Обеспечение регулярной уборки зоны производства работ.</w:t>
      </w:r>
    </w:p>
    <w:p w:rsidR="00725EB1" w:rsidRPr="000D455D" w:rsidRDefault="00725EB1" w:rsidP="00725EB1">
      <w:pPr>
        <w:ind w:firstLine="709"/>
        <w:jc w:val="both"/>
        <w:rPr>
          <w:sz w:val="24"/>
          <w:szCs w:val="24"/>
        </w:rPr>
      </w:pPr>
      <w:r>
        <w:rPr>
          <w:sz w:val="24"/>
          <w:szCs w:val="24"/>
        </w:rPr>
        <w:t>23</w:t>
      </w:r>
      <w:r w:rsidRPr="000D455D">
        <w:rPr>
          <w:sz w:val="24"/>
          <w:szCs w:val="24"/>
        </w:rPr>
        <w:t>.4.4. Принятие мер по недопущению загрязнения прилегающей к зоне производства работ (строительной площадке) территории.</w:t>
      </w:r>
    </w:p>
    <w:p w:rsidR="00725EB1" w:rsidRPr="000D455D" w:rsidRDefault="00725EB1" w:rsidP="00725EB1">
      <w:pPr>
        <w:ind w:firstLine="709"/>
        <w:jc w:val="both"/>
        <w:rPr>
          <w:sz w:val="24"/>
          <w:szCs w:val="24"/>
        </w:rPr>
      </w:pPr>
      <w:r>
        <w:rPr>
          <w:sz w:val="24"/>
          <w:szCs w:val="24"/>
        </w:rPr>
        <w:t>23</w:t>
      </w:r>
      <w:r w:rsidRPr="000D455D">
        <w:rPr>
          <w:sz w:val="24"/>
          <w:szCs w:val="24"/>
        </w:rPr>
        <w:t>.4.5. Оборудование выезда с площадок, на которых проводятся строительные работы, создающие угрозу загрязнения территории Сосновоборского городского округа (строительных площадок, растворных узлов и т.п.), устройством для мойки колес и кузовов транспортных средств. Указанные выезды должны иметь усовершенствованное покрытие и содержаться в чистоте.</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.5. Автобусы, автомобили и другие транспортные средства должны передвигаться по улично-дорожной сети Сосновоборского городского округа чистыми.</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 xml:space="preserve">.6. Снег, отходы, смет с уличных территорий, нечистоты и осадки из колодцев канализаций и другие загрязнения должны вывозиться и размещаться в соответствии с Федеральным законом от 24.06.1998 N89-ФЗ </w:t>
      </w:r>
      <w:r>
        <w:rPr>
          <w:sz w:val="24"/>
          <w:szCs w:val="24"/>
        </w:rPr>
        <w:t>«</w:t>
      </w:r>
      <w:r w:rsidRPr="000D455D">
        <w:rPr>
          <w:sz w:val="24"/>
          <w:szCs w:val="24"/>
        </w:rPr>
        <w:t>Об отходах производства и потребления</w:t>
      </w:r>
      <w:r>
        <w:rPr>
          <w:sz w:val="24"/>
          <w:szCs w:val="24"/>
        </w:rPr>
        <w:t>»</w:t>
      </w:r>
      <w:r w:rsidRPr="000D455D">
        <w:rPr>
          <w:sz w:val="24"/>
          <w:szCs w:val="24"/>
        </w:rPr>
        <w:t>.</w:t>
      </w:r>
    </w:p>
    <w:p w:rsidR="00725EB1" w:rsidRDefault="00725EB1" w:rsidP="00725EB1">
      <w:pPr>
        <w:ind w:firstLine="709"/>
        <w:jc w:val="both"/>
        <w:rPr>
          <w:sz w:val="24"/>
          <w:szCs w:val="24"/>
        </w:rPr>
      </w:pPr>
    </w:p>
    <w:p w:rsidR="00725EB1" w:rsidRPr="00636F29" w:rsidRDefault="00725EB1" w:rsidP="00725EB1">
      <w:pPr>
        <w:ind w:firstLine="709"/>
        <w:jc w:val="both"/>
        <w:rPr>
          <w:sz w:val="24"/>
          <w:szCs w:val="24"/>
        </w:rPr>
      </w:pPr>
      <w:r w:rsidRPr="00636F29">
        <w:rPr>
          <w:sz w:val="24"/>
          <w:szCs w:val="24"/>
        </w:rPr>
        <w:t>2</w:t>
      </w:r>
      <w:r>
        <w:rPr>
          <w:sz w:val="24"/>
          <w:szCs w:val="24"/>
        </w:rPr>
        <w:t>3</w:t>
      </w:r>
      <w:r w:rsidRPr="00636F29">
        <w:rPr>
          <w:sz w:val="24"/>
          <w:szCs w:val="24"/>
        </w:rPr>
        <w:t>.7. Отходы, в том числе КГО, должны вывозиться на лицензированный полигон.</w:t>
      </w:r>
    </w:p>
    <w:p w:rsidR="00725EB1" w:rsidRDefault="00725EB1" w:rsidP="00725EB1">
      <w:pPr>
        <w:ind w:firstLine="709"/>
        <w:jc w:val="both"/>
        <w:rPr>
          <w:sz w:val="24"/>
          <w:szCs w:val="24"/>
        </w:rPr>
      </w:pPr>
    </w:p>
    <w:p w:rsidR="00725EB1" w:rsidRPr="00636F29" w:rsidRDefault="00725EB1" w:rsidP="00725EB1">
      <w:pPr>
        <w:ind w:firstLine="709"/>
        <w:jc w:val="both"/>
        <w:rPr>
          <w:sz w:val="24"/>
          <w:szCs w:val="24"/>
        </w:rPr>
      </w:pPr>
      <w:r w:rsidRPr="00636F29">
        <w:rPr>
          <w:sz w:val="24"/>
          <w:szCs w:val="24"/>
        </w:rPr>
        <w:t>2</w:t>
      </w:r>
      <w:r>
        <w:rPr>
          <w:sz w:val="24"/>
          <w:szCs w:val="24"/>
        </w:rPr>
        <w:t>3</w:t>
      </w:r>
      <w:r w:rsidRPr="00636F29">
        <w:rPr>
          <w:sz w:val="24"/>
          <w:szCs w:val="24"/>
        </w:rPr>
        <w:t>.8. Транспортировка твердых коммунальных отходов, сыпучих и других грузов на территории Сосновоборского городского округа должна осуществляться специально оборудованным транспортом, исключающим возможность потерь и загрязнения окружающей среды.</w:t>
      </w:r>
    </w:p>
    <w:p w:rsidR="00725EB1" w:rsidRDefault="00725EB1" w:rsidP="00725EB1">
      <w:pPr>
        <w:ind w:firstLine="709"/>
        <w:jc w:val="both"/>
        <w:rPr>
          <w:sz w:val="24"/>
          <w:szCs w:val="24"/>
        </w:rPr>
      </w:pPr>
    </w:p>
    <w:p w:rsidR="00725EB1" w:rsidRDefault="00725EB1" w:rsidP="00725EB1">
      <w:pPr>
        <w:ind w:firstLine="709"/>
        <w:jc w:val="both"/>
        <w:rPr>
          <w:sz w:val="24"/>
          <w:szCs w:val="24"/>
        </w:rPr>
      </w:pP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 xml:space="preserve">.9. На всех площадях и улицах, в садах, парках, на вокзалах,  рынках, остановках транспорта и в других местах должны быть выставлены в достаточном количестве урны. Урны устанавливаются через каждые </w:t>
      </w:r>
      <w:smartTag w:uri="urn:schemas-microsoft-com:office:smarttags" w:element="metricconverter">
        <w:smartTagPr>
          <w:attr w:name="ProductID" w:val="100 метров"/>
        </w:smartTagPr>
        <w:r w:rsidRPr="000D455D">
          <w:rPr>
            <w:sz w:val="24"/>
            <w:szCs w:val="24"/>
          </w:rPr>
          <w:t>100 метров</w:t>
        </w:r>
      </w:smartTag>
      <w:r w:rsidRPr="000D455D">
        <w:rPr>
          <w:sz w:val="24"/>
          <w:szCs w:val="24"/>
        </w:rPr>
        <w:t xml:space="preserve">, в местах с интенсивным движением пешеходов - через </w:t>
      </w:r>
      <w:smartTag w:uri="urn:schemas-microsoft-com:office:smarttags" w:element="metricconverter">
        <w:smartTagPr>
          <w:attr w:name="ProductID" w:val="50 метров"/>
        </w:smartTagPr>
        <w:r w:rsidRPr="000D455D">
          <w:rPr>
            <w:sz w:val="24"/>
            <w:szCs w:val="24"/>
          </w:rPr>
          <w:t>50 метров</w:t>
        </w:r>
      </w:smartTag>
      <w:r w:rsidRPr="000D455D">
        <w:rPr>
          <w:sz w:val="24"/>
          <w:szCs w:val="24"/>
        </w:rPr>
        <w:t>, дополнительно урны устанавливаются у входов в магазины, предприятия питания, бытового обслуживания, культурно-зрелищные предприятия, учебные заведения, лечебно-профилактические учреждения, на вокзалах, рынках,  возле организаций и учреждений, в местах организации уличной торговли. Очистка урн от отходов (мусора) производится ежедневно по мере накопляемости, но не реже одного раза в сутки, мойка урн - периодически по мере необходимости, но не реже одного раза в месяц в летний период. Отходы (мусор) вывозятся в порядке, установленном для сбора коммунальных (бытовых) отходов.</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.10. Очистка обочин, кюветов, водоприемных устройств автомобильных дорог должна производиться регулярно для отвода воды с проезжей части.</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.11. Уборка крупногабаритных предметов, упавших на проезжую часть автомобильной дороги, тротуар, препятствующих движению транспорта и пешеходов, производится поэтапно:</w:t>
      </w:r>
    </w:p>
    <w:p w:rsidR="00725EB1" w:rsidRPr="000D455D" w:rsidRDefault="00725EB1" w:rsidP="00725EB1">
      <w:pPr>
        <w:ind w:firstLine="709"/>
        <w:jc w:val="both"/>
        <w:rPr>
          <w:sz w:val="24"/>
          <w:szCs w:val="24"/>
        </w:rPr>
      </w:pPr>
      <w:r w:rsidRPr="000D455D">
        <w:rPr>
          <w:sz w:val="24"/>
          <w:szCs w:val="24"/>
        </w:rPr>
        <w:t>1-й этап - немедленное перемещение указанных предметов, обеспечивающее беспрепятственное и безопасное движение транспорта и пешеходов;</w:t>
      </w:r>
    </w:p>
    <w:p w:rsidR="00725EB1" w:rsidRPr="000D455D" w:rsidRDefault="00725EB1" w:rsidP="00725EB1">
      <w:pPr>
        <w:ind w:firstLine="709"/>
        <w:jc w:val="both"/>
        <w:rPr>
          <w:sz w:val="24"/>
          <w:szCs w:val="24"/>
        </w:rPr>
      </w:pPr>
      <w:r w:rsidRPr="000D455D">
        <w:rPr>
          <w:sz w:val="24"/>
          <w:szCs w:val="24"/>
        </w:rPr>
        <w:t>2-й этап - вывоз указанных предметов в течение 24 часов в установленные места.</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.12. Технические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объекты благоустройства должны содержаться в исправном состоянии и чистоте.</w:t>
      </w:r>
    </w:p>
    <w:p w:rsidR="00725EB1" w:rsidRDefault="00725EB1" w:rsidP="00725EB1">
      <w:pPr>
        <w:ind w:firstLine="709"/>
        <w:jc w:val="both"/>
        <w:rPr>
          <w:sz w:val="24"/>
          <w:szCs w:val="24"/>
        </w:rPr>
      </w:pPr>
    </w:p>
    <w:p w:rsidR="00725EB1" w:rsidRPr="00636F29" w:rsidRDefault="00725EB1" w:rsidP="00725EB1">
      <w:pPr>
        <w:ind w:firstLine="709"/>
        <w:jc w:val="both"/>
        <w:rPr>
          <w:sz w:val="24"/>
          <w:szCs w:val="24"/>
        </w:rPr>
      </w:pPr>
      <w:r w:rsidRPr="002A0D3F">
        <w:rPr>
          <w:sz w:val="24"/>
          <w:szCs w:val="24"/>
        </w:rPr>
        <w:t>2</w:t>
      </w:r>
      <w:r>
        <w:rPr>
          <w:sz w:val="24"/>
          <w:szCs w:val="24"/>
        </w:rPr>
        <w:t>3</w:t>
      </w:r>
      <w:r w:rsidRPr="002A0D3F">
        <w:rPr>
          <w:sz w:val="24"/>
          <w:szCs w:val="24"/>
        </w:rPr>
        <w:t>.13. Владельцы объектов недвижимости и объектов благоустройства обязаны производить своевременный ремонт указанных объектов, устранение недостатков и неисправностей, модернизацию и реставрацию в соответствии с архитектурно-планировочными заданиями, а также производить замену непригодных к дальнейшей эксплуатации элементов или объектов благоустройства в целом. Благоустройство дворовых территорий – детские игровые комплексы, спортивные площадки, скамейки, дорожки и т.п. должны находиться в исправном состоянии, песок в детских песочницах должен заменяться один раз в год в весенний период.</w:t>
      </w:r>
      <w:r w:rsidRPr="00636F29">
        <w:rPr>
          <w:sz w:val="24"/>
          <w:szCs w:val="24"/>
        </w:rPr>
        <w:t xml:space="preserve"> Организации, управляющие жилищным фондом</w:t>
      </w:r>
      <w:r>
        <w:rPr>
          <w:sz w:val="24"/>
          <w:szCs w:val="24"/>
        </w:rPr>
        <w:t>,</w:t>
      </w:r>
      <w:r w:rsidRPr="00636F29">
        <w:rPr>
          <w:sz w:val="24"/>
          <w:szCs w:val="24"/>
        </w:rPr>
        <w:t xml:space="preserve"> ежегодно в срок до 1 июня </w:t>
      </w:r>
      <w:r>
        <w:rPr>
          <w:sz w:val="24"/>
          <w:szCs w:val="24"/>
        </w:rPr>
        <w:t xml:space="preserve">обязаны </w:t>
      </w:r>
      <w:r w:rsidRPr="00636F29">
        <w:rPr>
          <w:sz w:val="24"/>
          <w:szCs w:val="24"/>
        </w:rPr>
        <w:t>проводить ремонт и окраску малых архитектурных форм, урн, спортивных и детских городков, ограждений на дворовых территориях</w:t>
      </w:r>
      <w:r>
        <w:rPr>
          <w:sz w:val="24"/>
          <w:szCs w:val="24"/>
        </w:rPr>
        <w:t>.</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.14. При выгуле домашних животных их владельцы обязаны принимать меры по уборке территории от загрязнений экскрементами животных.</w:t>
      </w:r>
    </w:p>
    <w:p w:rsidR="00725EB1" w:rsidRDefault="00725EB1" w:rsidP="00725EB1">
      <w:pPr>
        <w:ind w:firstLine="709"/>
        <w:jc w:val="both"/>
        <w:rPr>
          <w:sz w:val="24"/>
          <w:szCs w:val="24"/>
        </w:rPr>
      </w:pPr>
    </w:p>
    <w:p w:rsidR="00725EB1" w:rsidRPr="000D455D" w:rsidRDefault="00725EB1" w:rsidP="00725EB1">
      <w:pPr>
        <w:ind w:firstLine="709"/>
        <w:jc w:val="both"/>
        <w:rPr>
          <w:sz w:val="24"/>
          <w:szCs w:val="24"/>
        </w:rPr>
      </w:pPr>
      <w:r>
        <w:rPr>
          <w:sz w:val="24"/>
          <w:szCs w:val="24"/>
        </w:rPr>
        <w:t>23</w:t>
      </w:r>
      <w:r w:rsidRPr="000D455D">
        <w:rPr>
          <w:sz w:val="24"/>
          <w:szCs w:val="24"/>
        </w:rPr>
        <w:t>.15. При проведении массовых мероприятий их организаторы обязаны обеспечить восстановление нарушенного благоустройства. Вопросы уборки места проведения мероприятия и прилегающих к нему территорий решаются на стадии согласования проведения мероприятия в соответствии с действующим законодательством.</w:t>
      </w:r>
    </w:p>
    <w:p w:rsidR="00725EB1" w:rsidRDefault="00725EB1" w:rsidP="00725EB1">
      <w:pPr>
        <w:ind w:firstLine="709"/>
        <w:jc w:val="both"/>
        <w:rPr>
          <w:sz w:val="24"/>
          <w:szCs w:val="24"/>
        </w:rPr>
      </w:pPr>
    </w:p>
    <w:p w:rsidR="00725EB1" w:rsidRPr="00636F29" w:rsidRDefault="00725EB1" w:rsidP="00725EB1">
      <w:pPr>
        <w:ind w:firstLine="709"/>
        <w:jc w:val="both"/>
        <w:rPr>
          <w:sz w:val="24"/>
          <w:szCs w:val="24"/>
        </w:rPr>
      </w:pPr>
      <w:r w:rsidRPr="00636F29">
        <w:rPr>
          <w:sz w:val="24"/>
          <w:szCs w:val="24"/>
        </w:rPr>
        <w:t>2</w:t>
      </w:r>
      <w:r>
        <w:rPr>
          <w:sz w:val="24"/>
          <w:szCs w:val="24"/>
        </w:rPr>
        <w:t>3</w:t>
      </w:r>
      <w:r w:rsidRPr="00636F29">
        <w:rPr>
          <w:sz w:val="24"/>
          <w:szCs w:val="24"/>
        </w:rPr>
        <w:t>.16. В целях обеспечения чистоты и порядка, а так же сохранности элементов благоустройства на территории Сосновоборского городского округа запрещается:</w:t>
      </w:r>
    </w:p>
    <w:p w:rsidR="00725EB1" w:rsidRPr="000D455D" w:rsidRDefault="00725EB1" w:rsidP="00725EB1">
      <w:pPr>
        <w:ind w:firstLine="709"/>
        <w:jc w:val="both"/>
        <w:rPr>
          <w:sz w:val="24"/>
          <w:szCs w:val="24"/>
        </w:rPr>
      </w:pPr>
      <w:r>
        <w:rPr>
          <w:sz w:val="24"/>
          <w:szCs w:val="24"/>
        </w:rPr>
        <w:t>23</w:t>
      </w:r>
      <w:r w:rsidRPr="000D455D">
        <w:rPr>
          <w:sz w:val="24"/>
          <w:szCs w:val="24"/>
        </w:rPr>
        <w:t xml:space="preserve">.16.1. </w:t>
      </w:r>
      <w:r>
        <w:rPr>
          <w:sz w:val="24"/>
          <w:szCs w:val="24"/>
        </w:rPr>
        <w:t>с</w:t>
      </w:r>
      <w:r w:rsidRPr="000D455D">
        <w:rPr>
          <w:sz w:val="24"/>
          <w:szCs w:val="24"/>
        </w:rPr>
        <w:t>брос мусора, иных отходов вне специально отведенных для этого мест, в том числе сброс гражданами на территориях объектов благоустройства мелких отходов (оберток, тары, упаковок и т.п.) вне контейнеров для сбора отходов и урн;</w:t>
      </w:r>
    </w:p>
    <w:p w:rsidR="00725EB1" w:rsidRPr="000D455D" w:rsidRDefault="00725EB1" w:rsidP="00725EB1">
      <w:pPr>
        <w:ind w:firstLine="709"/>
        <w:jc w:val="both"/>
        <w:rPr>
          <w:sz w:val="24"/>
          <w:szCs w:val="24"/>
        </w:rPr>
      </w:pPr>
      <w:r>
        <w:rPr>
          <w:sz w:val="24"/>
          <w:szCs w:val="24"/>
        </w:rPr>
        <w:t xml:space="preserve">23.16.2. </w:t>
      </w:r>
      <w:r w:rsidRPr="000D455D">
        <w:rPr>
          <w:sz w:val="24"/>
          <w:szCs w:val="24"/>
        </w:rPr>
        <w:t>сброс гражданами на территориях объектов благоустройства окурков вне урн</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.16.</w:t>
      </w:r>
      <w:r>
        <w:rPr>
          <w:sz w:val="24"/>
          <w:szCs w:val="24"/>
        </w:rPr>
        <w:t>3</w:t>
      </w:r>
      <w:r w:rsidRPr="000D455D">
        <w:rPr>
          <w:sz w:val="24"/>
          <w:szCs w:val="24"/>
        </w:rPr>
        <w:t xml:space="preserve">. </w:t>
      </w:r>
      <w:r>
        <w:rPr>
          <w:sz w:val="24"/>
          <w:szCs w:val="24"/>
        </w:rPr>
        <w:t>с</w:t>
      </w:r>
      <w:r w:rsidRPr="000D455D">
        <w:rPr>
          <w:sz w:val="24"/>
          <w:szCs w:val="24"/>
        </w:rPr>
        <w:t>амовольное нанесение надписей и графических изображений (граффити), вывешивание, установка и расклеивание объявлений, афиш, плакатов и распространение наружной рекламы с использованием рекламных конструкций в не установленных для этого местах</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.16.</w:t>
      </w:r>
      <w:r>
        <w:rPr>
          <w:sz w:val="24"/>
          <w:szCs w:val="24"/>
        </w:rPr>
        <w:t>4</w:t>
      </w:r>
      <w:r w:rsidRPr="000D455D">
        <w:rPr>
          <w:sz w:val="24"/>
          <w:szCs w:val="24"/>
        </w:rPr>
        <w:t xml:space="preserve">. </w:t>
      </w:r>
      <w:r>
        <w:rPr>
          <w:sz w:val="24"/>
          <w:szCs w:val="24"/>
        </w:rPr>
        <w:t>з</w:t>
      </w:r>
      <w:r w:rsidRPr="000D455D">
        <w:rPr>
          <w:sz w:val="24"/>
          <w:szCs w:val="24"/>
        </w:rPr>
        <w:t xml:space="preserve">агрязнение территории Сосновоборского городского округа, объекта благоустройства, связанное с </w:t>
      </w:r>
      <w:r>
        <w:rPr>
          <w:sz w:val="24"/>
          <w:szCs w:val="24"/>
        </w:rPr>
        <w:t>текущим ремонтом, мойкой транспортного средства</w:t>
      </w:r>
      <w:r w:rsidRPr="000D455D">
        <w:rPr>
          <w:sz w:val="24"/>
          <w:szCs w:val="24"/>
        </w:rPr>
        <w:t xml:space="preserve"> вне специально </w:t>
      </w:r>
      <w:r>
        <w:rPr>
          <w:sz w:val="24"/>
          <w:szCs w:val="24"/>
        </w:rPr>
        <w:t>отведенных для этого мест;</w:t>
      </w:r>
    </w:p>
    <w:p w:rsidR="00725EB1" w:rsidRPr="000D455D" w:rsidRDefault="00725EB1" w:rsidP="00725EB1">
      <w:pPr>
        <w:ind w:firstLine="709"/>
        <w:jc w:val="both"/>
        <w:rPr>
          <w:sz w:val="24"/>
          <w:szCs w:val="24"/>
        </w:rPr>
      </w:pPr>
      <w:r>
        <w:rPr>
          <w:sz w:val="24"/>
          <w:szCs w:val="24"/>
        </w:rPr>
        <w:t>23</w:t>
      </w:r>
      <w:r w:rsidRPr="000D455D">
        <w:rPr>
          <w:sz w:val="24"/>
          <w:szCs w:val="24"/>
        </w:rPr>
        <w:t>.16.</w:t>
      </w:r>
      <w:r>
        <w:rPr>
          <w:sz w:val="24"/>
          <w:szCs w:val="24"/>
        </w:rPr>
        <w:t>5</w:t>
      </w:r>
      <w:r w:rsidRPr="000D455D">
        <w:rPr>
          <w:sz w:val="24"/>
          <w:szCs w:val="24"/>
        </w:rPr>
        <w:t xml:space="preserve">. </w:t>
      </w:r>
      <w:r>
        <w:rPr>
          <w:sz w:val="24"/>
          <w:szCs w:val="24"/>
        </w:rPr>
        <w:t>н</w:t>
      </w:r>
      <w:r w:rsidRPr="000D455D">
        <w:rPr>
          <w:sz w:val="24"/>
          <w:szCs w:val="24"/>
        </w:rPr>
        <w:t>ахождение транспортных средств на газонах, а также нахождение механических транспортных средств на территории парков, садов, скверов, бульваров, детских и спортивных площадок</w:t>
      </w:r>
      <w:r>
        <w:rPr>
          <w:sz w:val="24"/>
          <w:szCs w:val="24"/>
        </w:rPr>
        <w:t>, разделительных площадок, кроме специальных транспортных средств для проведения аварийных работ с</w:t>
      </w:r>
      <w:r w:rsidRPr="000D455D">
        <w:rPr>
          <w:sz w:val="24"/>
          <w:szCs w:val="24"/>
        </w:rPr>
        <w:t xml:space="preserve"> письменного разрешения должностных лиц, уполномоченных выдавать указанные разрешения</w:t>
      </w:r>
      <w:r>
        <w:rPr>
          <w:sz w:val="24"/>
          <w:szCs w:val="24"/>
        </w:rPr>
        <w:t xml:space="preserve"> </w:t>
      </w:r>
      <w:r w:rsidRPr="000D455D">
        <w:rPr>
          <w:sz w:val="24"/>
          <w:szCs w:val="24"/>
        </w:rPr>
        <w:t>в соответствии с правилами охраны и использования указанных объектов благоустройства</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.16.</w:t>
      </w:r>
      <w:r>
        <w:rPr>
          <w:sz w:val="24"/>
          <w:szCs w:val="24"/>
        </w:rPr>
        <w:t>6</w:t>
      </w:r>
      <w:r w:rsidRPr="000D455D">
        <w:rPr>
          <w:sz w:val="24"/>
          <w:szCs w:val="24"/>
        </w:rPr>
        <w:t xml:space="preserve">. </w:t>
      </w:r>
      <w:r>
        <w:rPr>
          <w:sz w:val="24"/>
          <w:szCs w:val="24"/>
        </w:rPr>
        <w:t>у</w:t>
      </w:r>
      <w:r w:rsidRPr="000D455D">
        <w:rPr>
          <w:sz w:val="24"/>
          <w:szCs w:val="24"/>
        </w:rPr>
        <w:t>становка ограждения на проезжей части автомобильной дороги в целях резервирования места для остановки, стоянки транспортного средства, закрытия или сужения проезжей части автомобильной дороги</w:t>
      </w:r>
      <w:r>
        <w:rPr>
          <w:sz w:val="24"/>
          <w:szCs w:val="24"/>
        </w:rPr>
        <w:t>;</w:t>
      </w:r>
    </w:p>
    <w:p w:rsidR="00725EB1" w:rsidRPr="003B1D93" w:rsidRDefault="00725EB1" w:rsidP="00725EB1">
      <w:pPr>
        <w:ind w:firstLine="709"/>
        <w:jc w:val="both"/>
        <w:rPr>
          <w:sz w:val="24"/>
          <w:szCs w:val="24"/>
        </w:rPr>
      </w:pPr>
      <w:r w:rsidRPr="003B1D93">
        <w:rPr>
          <w:sz w:val="24"/>
          <w:szCs w:val="24"/>
        </w:rPr>
        <w:t>2</w:t>
      </w:r>
      <w:r>
        <w:rPr>
          <w:sz w:val="24"/>
          <w:szCs w:val="24"/>
        </w:rPr>
        <w:t>3</w:t>
      </w:r>
      <w:r w:rsidRPr="003B1D93">
        <w:rPr>
          <w:sz w:val="24"/>
          <w:szCs w:val="24"/>
        </w:rPr>
        <w:t>.16.</w:t>
      </w:r>
      <w:r>
        <w:rPr>
          <w:sz w:val="24"/>
          <w:szCs w:val="24"/>
        </w:rPr>
        <w:t>7</w:t>
      </w:r>
      <w:r w:rsidRPr="003B1D93">
        <w:rPr>
          <w:sz w:val="24"/>
          <w:szCs w:val="24"/>
        </w:rPr>
        <w:t xml:space="preserve">. </w:t>
      </w:r>
      <w:r>
        <w:rPr>
          <w:sz w:val="24"/>
          <w:szCs w:val="24"/>
        </w:rPr>
        <w:t>в</w:t>
      </w:r>
      <w:r w:rsidRPr="003B1D93">
        <w:rPr>
          <w:sz w:val="24"/>
          <w:szCs w:val="24"/>
        </w:rPr>
        <w:t xml:space="preserve">ыезд транспортных средств с площадок, на </w:t>
      </w:r>
      <w:r>
        <w:rPr>
          <w:sz w:val="24"/>
          <w:szCs w:val="24"/>
        </w:rPr>
        <w:t xml:space="preserve">которых проводятся строительные и (или) ремонтные </w:t>
      </w:r>
      <w:r w:rsidRPr="003B1D93">
        <w:rPr>
          <w:sz w:val="24"/>
          <w:szCs w:val="24"/>
        </w:rPr>
        <w:t>работы, без предварительной мойки колес и кузовов, создающий угрозу загрязнения территории Сосновоборского городского округа</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.16.</w:t>
      </w:r>
      <w:r>
        <w:rPr>
          <w:sz w:val="24"/>
          <w:szCs w:val="24"/>
        </w:rPr>
        <w:t>8</w:t>
      </w:r>
      <w:r w:rsidRPr="000D455D">
        <w:rPr>
          <w:sz w:val="24"/>
          <w:szCs w:val="24"/>
        </w:rPr>
        <w:t xml:space="preserve">. </w:t>
      </w:r>
      <w:r>
        <w:rPr>
          <w:sz w:val="24"/>
          <w:szCs w:val="24"/>
        </w:rPr>
        <w:t>р</w:t>
      </w:r>
      <w:r w:rsidRPr="000D455D">
        <w:rPr>
          <w:sz w:val="24"/>
          <w:szCs w:val="24"/>
        </w:rPr>
        <w:t>азмещение, хранение материалов, сырья, продукции, товаров, тары, механизмов, оборудования вне специально установленных мест</w:t>
      </w:r>
      <w:r>
        <w:rPr>
          <w:sz w:val="24"/>
          <w:szCs w:val="24"/>
        </w:rPr>
        <w:t>;</w:t>
      </w:r>
    </w:p>
    <w:p w:rsidR="00725EB1" w:rsidRPr="000D455D" w:rsidRDefault="00725EB1" w:rsidP="00725EB1">
      <w:pPr>
        <w:ind w:firstLine="709"/>
        <w:jc w:val="both"/>
        <w:rPr>
          <w:sz w:val="24"/>
          <w:szCs w:val="24"/>
        </w:rPr>
      </w:pPr>
      <w:r>
        <w:rPr>
          <w:sz w:val="24"/>
          <w:szCs w:val="24"/>
        </w:rPr>
        <w:t>23</w:t>
      </w:r>
      <w:r w:rsidRPr="000D455D">
        <w:rPr>
          <w:sz w:val="24"/>
          <w:szCs w:val="24"/>
        </w:rPr>
        <w:t>.16.</w:t>
      </w:r>
      <w:r>
        <w:rPr>
          <w:sz w:val="24"/>
          <w:szCs w:val="24"/>
        </w:rPr>
        <w:t>9</w:t>
      </w:r>
      <w:r w:rsidRPr="000D455D">
        <w:rPr>
          <w:sz w:val="24"/>
          <w:szCs w:val="24"/>
        </w:rPr>
        <w:t xml:space="preserve">. </w:t>
      </w:r>
      <w:r>
        <w:rPr>
          <w:sz w:val="24"/>
          <w:szCs w:val="24"/>
        </w:rPr>
        <w:t>р</w:t>
      </w:r>
      <w:r w:rsidRPr="000D455D">
        <w:rPr>
          <w:sz w:val="24"/>
          <w:szCs w:val="24"/>
        </w:rPr>
        <w:t>азмещение всех видов контейнеров для сбора КГО, производственных и иных отходов на проезжей части улиц и тротуарах. Временное размещение указанных контейнеров разрешается только по согласованию в установленном порядке</w:t>
      </w:r>
      <w:r>
        <w:rPr>
          <w:sz w:val="24"/>
          <w:szCs w:val="24"/>
        </w:rPr>
        <w:t>;</w:t>
      </w:r>
    </w:p>
    <w:p w:rsidR="00725EB1" w:rsidRPr="00636F29" w:rsidRDefault="00725EB1" w:rsidP="00725EB1">
      <w:pPr>
        <w:ind w:firstLine="709"/>
        <w:jc w:val="both"/>
        <w:rPr>
          <w:sz w:val="24"/>
          <w:szCs w:val="24"/>
        </w:rPr>
      </w:pPr>
      <w:r w:rsidRPr="00636F29">
        <w:rPr>
          <w:sz w:val="24"/>
          <w:szCs w:val="24"/>
        </w:rPr>
        <w:t>2</w:t>
      </w:r>
      <w:r>
        <w:rPr>
          <w:sz w:val="24"/>
          <w:szCs w:val="24"/>
        </w:rPr>
        <w:t>3</w:t>
      </w:r>
      <w:r w:rsidRPr="00636F29">
        <w:rPr>
          <w:sz w:val="24"/>
          <w:szCs w:val="24"/>
        </w:rPr>
        <w:t>.16.10. сжигание, выбрасывание или закапывание мусора (включая смет, листву, порубочные остатки), иных отходов в неустановленных для этих целей местах;</w:t>
      </w:r>
    </w:p>
    <w:p w:rsidR="00725EB1" w:rsidRPr="00636F29" w:rsidRDefault="00725EB1" w:rsidP="00725EB1">
      <w:pPr>
        <w:ind w:firstLine="709"/>
        <w:jc w:val="both"/>
        <w:rPr>
          <w:sz w:val="24"/>
          <w:szCs w:val="24"/>
        </w:rPr>
      </w:pPr>
      <w:r w:rsidRPr="00636F29">
        <w:rPr>
          <w:sz w:val="24"/>
          <w:szCs w:val="24"/>
        </w:rPr>
        <w:t>2</w:t>
      </w:r>
      <w:r>
        <w:rPr>
          <w:sz w:val="24"/>
          <w:szCs w:val="24"/>
        </w:rPr>
        <w:t>3</w:t>
      </w:r>
      <w:r w:rsidRPr="00636F29">
        <w:rPr>
          <w:sz w:val="24"/>
          <w:szCs w:val="24"/>
        </w:rPr>
        <w:t>.16.11. Создавать препятствия для осуществления ручной или механизированной уборки территории, а также для подъезда к контейнерным площадкам механических транспортных средств для сбора и вывоза мусора в результате использования, хранения, размещения личного или иного имущества, а также выполнения работ хозяйственно-бытового назначения;</w:t>
      </w:r>
    </w:p>
    <w:p w:rsidR="00725EB1" w:rsidRPr="000D455D" w:rsidRDefault="00725EB1" w:rsidP="00725EB1">
      <w:pPr>
        <w:ind w:firstLine="709"/>
        <w:jc w:val="both"/>
        <w:rPr>
          <w:sz w:val="24"/>
          <w:szCs w:val="24"/>
        </w:rPr>
      </w:pPr>
      <w:r>
        <w:rPr>
          <w:sz w:val="24"/>
          <w:szCs w:val="24"/>
        </w:rPr>
        <w:t>23</w:t>
      </w:r>
      <w:r w:rsidRPr="000D455D">
        <w:rPr>
          <w:sz w:val="24"/>
          <w:szCs w:val="24"/>
        </w:rPr>
        <w:t>.16.1</w:t>
      </w:r>
      <w:r>
        <w:rPr>
          <w:sz w:val="24"/>
          <w:szCs w:val="24"/>
        </w:rPr>
        <w:t>2</w:t>
      </w:r>
      <w:r w:rsidRPr="000D455D">
        <w:rPr>
          <w:sz w:val="24"/>
          <w:szCs w:val="24"/>
        </w:rPr>
        <w:t xml:space="preserve">. </w:t>
      </w:r>
      <w:r>
        <w:rPr>
          <w:sz w:val="24"/>
          <w:szCs w:val="24"/>
        </w:rPr>
        <w:t>о</w:t>
      </w:r>
      <w:r w:rsidRPr="000D455D">
        <w:rPr>
          <w:sz w:val="24"/>
          <w:szCs w:val="24"/>
        </w:rPr>
        <w:t>ткачивание воды на проезжую часть автомобильных дорог без сброса в канализационные сети</w:t>
      </w:r>
      <w:r>
        <w:rPr>
          <w:sz w:val="24"/>
          <w:szCs w:val="24"/>
        </w:rPr>
        <w:t>;</w:t>
      </w:r>
    </w:p>
    <w:p w:rsidR="00725EB1" w:rsidRPr="00636F29" w:rsidRDefault="00725EB1" w:rsidP="00725EB1">
      <w:pPr>
        <w:ind w:firstLine="709"/>
        <w:jc w:val="both"/>
        <w:rPr>
          <w:sz w:val="24"/>
          <w:szCs w:val="24"/>
        </w:rPr>
      </w:pPr>
      <w:r w:rsidRPr="00636F29">
        <w:rPr>
          <w:sz w:val="24"/>
          <w:szCs w:val="24"/>
        </w:rPr>
        <w:t>2</w:t>
      </w:r>
      <w:r>
        <w:rPr>
          <w:sz w:val="24"/>
          <w:szCs w:val="24"/>
        </w:rPr>
        <w:t>3</w:t>
      </w:r>
      <w:r w:rsidRPr="00636F29">
        <w:rPr>
          <w:sz w:val="24"/>
          <w:szCs w:val="24"/>
        </w:rPr>
        <w:t>.16.13. складирование материалов, извлеченных при очистке и ремонте канализационных колодцев, на газонах, тротуарах или проезжей части дорог. Сбрасывание мусора и прочих нечистот при уборке улиц, площадей, проездов, тротуаров в водоемы, на береговую полосу водоемов, на газоны и зеленые насаждения (отходы, мусор разрешается вывозить на лицензированный полигон);</w:t>
      </w:r>
    </w:p>
    <w:p w:rsidR="00725EB1" w:rsidRDefault="00725EB1" w:rsidP="00725EB1">
      <w:pPr>
        <w:ind w:firstLine="709"/>
        <w:jc w:val="both"/>
        <w:rPr>
          <w:sz w:val="24"/>
          <w:szCs w:val="24"/>
        </w:rPr>
      </w:pPr>
      <w:r w:rsidRPr="00636F29">
        <w:rPr>
          <w:sz w:val="24"/>
          <w:szCs w:val="24"/>
        </w:rPr>
        <w:t>2</w:t>
      </w:r>
      <w:r>
        <w:rPr>
          <w:sz w:val="24"/>
          <w:szCs w:val="24"/>
        </w:rPr>
        <w:t>3</w:t>
      </w:r>
      <w:r w:rsidRPr="00636F29">
        <w:rPr>
          <w:sz w:val="24"/>
          <w:szCs w:val="24"/>
        </w:rPr>
        <w:t>.16.14. выливание жидких бытовых отходов на улицах, придомовых территориях, на газоны и зеленые насаждения;</w:t>
      </w:r>
    </w:p>
    <w:p w:rsidR="00725EB1" w:rsidRPr="000D455D" w:rsidRDefault="00725EB1" w:rsidP="00725EB1">
      <w:pPr>
        <w:ind w:firstLine="709"/>
        <w:jc w:val="both"/>
        <w:rPr>
          <w:sz w:val="24"/>
          <w:szCs w:val="24"/>
        </w:rPr>
      </w:pPr>
      <w:r>
        <w:rPr>
          <w:sz w:val="24"/>
          <w:szCs w:val="24"/>
        </w:rPr>
        <w:t>23</w:t>
      </w:r>
      <w:r w:rsidRPr="000D455D">
        <w:rPr>
          <w:sz w:val="24"/>
          <w:szCs w:val="24"/>
        </w:rPr>
        <w:t>.16.1</w:t>
      </w:r>
      <w:r>
        <w:rPr>
          <w:sz w:val="24"/>
          <w:szCs w:val="24"/>
        </w:rPr>
        <w:t>5</w:t>
      </w:r>
      <w:r w:rsidRPr="000D455D">
        <w:rPr>
          <w:sz w:val="24"/>
          <w:szCs w:val="24"/>
        </w:rPr>
        <w:t xml:space="preserve">. </w:t>
      </w:r>
      <w:r>
        <w:rPr>
          <w:sz w:val="24"/>
          <w:szCs w:val="24"/>
        </w:rPr>
        <w:t>н</w:t>
      </w:r>
      <w:r w:rsidRPr="000D455D">
        <w:rPr>
          <w:sz w:val="24"/>
          <w:szCs w:val="24"/>
        </w:rPr>
        <w:t>арушение установленных в соответствии с законодательством о благоустройстве сроков уборки и вывоза мусора, отходов, нарушение установленных правил их перевозки, в том числе загрязнение территории Сосновоборского городского округа при их транспортировке от места сбора, хранения до места переработки, а также в местах перегрузки и при дальнейшей транспортировке.</w:t>
      </w:r>
    </w:p>
    <w:p w:rsidR="00725EB1" w:rsidRDefault="00725EB1" w:rsidP="00725EB1">
      <w:pPr>
        <w:ind w:firstLine="709"/>
        <w:jc w:val="both"/>
        <w:rPr>
          <w:sz w:val="24"/>
          <w:szCs w:val="24"/>
        </w:rPr>
      </w:pPr>
    </w:p>
    <w:p w:rsidR="00725EB1" w:rsidRPr="008F35B8" w:rsidRDefault="00725EB1" w:rsidP="00725EB1">
      <w:pPr>
        <w:ind w:firstLine="709"/>
        <w:jc w:val="both"/>
        <w:rPr>
          <w:sz w:val="24"/>
          <w:szCs w:val="24"/>
        </w:rPr>
      </w:pPr>
      <w:r>
        <w:rPr>
          <w:sz w:val="24"/>
          <w:szCs w:val="24"/>
        </w:rPr>
        <w:t>23</w:t>
      </w:r>
      <w:r w:rsidRPr="008F35B8">
        <w:rPr>
          <w:sz w:val="24"/>
          <w:szCs w:val="24"/>
        </w:rPr>
        <w:t>.17. Состав экипировки животных гужевого и верхового транспорта в обязательном порядке должен включать переносной контейнер для сбора экскрементов.</w:t>
      </w:r>
    </w:p>
    <w:p w:rsidR="00725EB1" w:rsidRDefault="00725EB1" w:rsidP="00725EB1">
      <w:pPr>
        <w:ind w:firstLine="709"/>
        <w:jc w:val="both"/>
        <w:rPr>
          <w:sz w:val="24"/>
          <w:szCs w:val="24"/>
        </w:rPr>
      </w:pPr>
    </w:p>
    <w:p w:rsidR="00725EB1" w:rsidRDefault="00725EB1" w:rsidP="00725EB1">
      <w:pPr>
        <w:ind w:firstLine="709"/>
        <w:jc w:val="both"/>
        <w:rPr>
          <w:sz w:val="24"/>
          <w:szCs w:val="24"/>
        </w:rPr>
      </w:pPr>
    </w:p>
    <w:p w:rsidR="00725EB1" w:rsidRDefault="00725EB1" w:rsidP="00725EB1">
      <w:pPr>
        <w:ind w:firstLine="709"/>
        <w:jc w:val="both"/>
        <w:rPr>
          <w:sz w:val="24"/>
          <w:szCs w:val="24"/>
        </w:rPr>
      </w:pPr>
    </w:p>
    <w:p w:rsidR="00725EB1" w:rsidRPr="00636F29" w:rsidRDefault="00725EB1" w:rsidP="00725EB1">
      <w:pPr>
        <w:ind w:firstLine="709"/>
        <w:jc w:val="both"/>
        <w:rPr>
          <w:sz w:val="24"/>
          <w:szCs w:val="24"/>
        </w:rPr>
      </w:pPr>
      <w:r w:rsidRPr="00636F29">
        <w:rPr>
          <w:sz w:val="24"/>
          <w:szCs w:val="24"/>
        </w:rPr>
        <w:t>24.18. Владельцы (пользователи) земельных участков на территории Сосновоборского городского округа, на которых расположены зеленые насаждения, а также организации, осуществляющие текущее содержание зеленых насаждений общего пользования, расположенных на земельных участках, находящихся в муниципальной собственности Сосновоборского городского округа или государственная собственность на которые не разграничена, обеспечивают в границах указанных земельных участков:</w:t>
      </w:r>
    </w:p>
    <w:p w:rsidR="00725EB1" w:rsidRPr="00636F29" w:rsidRDefault="00725EB1" w:rsidP="00725EB1">
      <w:pPr>
        <w:ind w:firstLine="709"/>
        <w:jc w:val="both"/>
        <w:rPr>
          <w:sz w:val="24"/>
          <w:szCs w:val="24"/>
        </w:rPr>
      </w:pPr>
      <w:r w:rsidRPr="00636F29">
        <w:rPr>
          <w:sz w:val="24"/>
          <w:szCs w:val="24"/>
        </w:rPr>
        <w:t>2</w:t>
      </w:r>
      <w:r>
        <w:rPr>
          <w:sz w:val="24"/>
          <w:szCs w:val="24"/>
        </w:rPr>
        <w:t>3</w:t>
      </w:r>
      <w:r w:rsidRPr="00636F29">
        <w:rPr>
          <w:sz w:val="24"/>
          <w:szCs w:val="24"/>
        </w:rPr>
        <w:t>.18.1. уход за зелеными насаждениями, уборку территорий, косьбу травы;</w:t>
      </w:r>
    </w:p>
    <w:p w:rsidR="00725EB1" w:rsidRPr="00551E0E" w:rsidRDefault="00725EB1" w:rsidP="00725EB1">
      <w:pPr>
        <w:ind w:firstLine="709"/>
        <w:jc w:val="both"/>
        <w:rPr>
          <w:sz w:val="24"/>
          <w:szCs w:val="24"/>
        </w:rPr>
      </w:pPr>
      <w:r w:rsidRPr="00551E0E">
        <w:rPr>
          <w:sz w:val="24"/>
          <w:szCs w:val="24"/>
        </w:rPr>
        <w:t>2</w:t>
      </w:r>
      <w:r>
        <w:rPr>
          <w:sz w:val="24"/>
          <w:szCs w:val="24"/>
        </w:rPr>
        <w:t>3</w:t>
      </w:r>
      <w:r w:rsidRPr="00551E0E">
        <w:rPr>
          <w:sz w:val="24"/>
          <w:szCs w:val="24"/>
        </w:rPr>
        <w:t>.18.2. сбор и вывоз в установленном порядке отходов, смета, листьев, веток, порубочных остатков.</w:t>
      </w:r>
    </w:p>
    <w:p w:rsidR="00725EB1" w:rsidRDefault="00725EB1" w:rsidP="00725EB1">
      <w:pPr>
        <w:ind w:firstLine="709"/>
        <w:jc w:val="both"/>
        <w:rPr>
          <w:sz w:val="24"/>
          <w:szCs w:val="24"/>
        </w:rPr>
      </w:pPr>
    </w:p>
    <w:p w:rsidR="00725EB1" w:rsidRDefault="00725EB1" w:rsidP="00725EB1">
      <w:pPr>
        <w:pStyle w:val="headertext"/>
        <w:jc w:val="center"/>
        <w:rPr>
          <w:rFonts w:ascii="Times New Roman" w:hAnsi="Times New Roman" w:cs="Times New Roman"/>
          <w:color w:val="000000"/>
          <w:sz w:val="28"/>
          <w:szCs w:val="28"/>
        </w:rPr>
      </w:pPr>
      <w:r w:rsidRPr="002D7DB1">
        <w:rPr>
          <w:rFonts w:ascii="Times New Roman" w:hAnsi="Times New Roman" w:cs="Times New Roman"/>
          <w:color w:val="000000"/>
          <w:sz w:val="28"/>
          <w:szCs w:val="28"/>
        </w:rPr>
        <w:t>Статья 2</w:t>
      </w:r>
      <w:r>
        <w:rPr>
          <w:rFonts w:ascii="Times New Roman" w:hAnsi="Times New Roman" w:cs="Times New Roman"/>
          <w:color w:val="000000"/>
          <w:sz w:val="28"/>
          <w:szCs w:val="28"/>
        </w:rPr>
        <w:t>4</w:t>
      </w:r>
      <w:r w:rsidRPr="002D7DB1">
        <w:rPr>
          <w:rFonts w:ascii="Times New Roman" w:hAnsi="Times New Roman" w:cs="Times New Roman"/>
          <w:color w:val="000000"/>
          <w:sz w:val="28"/>
          <w:szCs w:val="28"/>
        </w:rPr>
        <w:t>. Требования к содержанию, уборке и благоустройству</w:t>
      </w:r>
    </w:p>
    <w:p w:rsidR="00725EB1" w:rsidRDefault="00725EB1" w:rsidP="00725EB1">
      <w:pPr>
        <w:pStyle w:val="headertext"/>
        <w:jc w:val="center"/>
        <w:rPr>
          <w:rFonts w:ascii="Times New Roman" w:hAnsi="Times New Roman" w:cs="Times New Roman"/>
          <w:color w:val="000000"/>
          <w:sz w:val="28"/>
          <w:szCs w:val="28"/>
        </w:rPr>
      </w:pPr>
      <w:r w:rsidRPr="002D7DB1">
        <w:rPr>
          <w:rFonts w:ascii="Times New Roman" w:hAnsi="Times New Roman" w:cs="Times New Roman"/>
          <w:color w:val="000000"/>
          <w:sz w:val="28"/>
          <w:szCs w:val="28"/>
        </w:rPr>
        <w:t>территорий огороднических, садоводческих, дачных товариществ</w:t>
      </w:r>
    </w:p>
    <w:p w:rsidR="00725EB1" w:rsidRPr="002D7DB1" w:rsidRDefault="00725EB1" w:rsidP="00725EB1">
      <w:pPr>
        <w:pStyle w:val="headertext"/>
        <w:jc w:val="center"/>
        <w:rPr>
          <w:rFonts w:ascii="Times New Roman" w:hAnsi="Times New Roman" w:cs="Times New Roman"/>
          <w:color w:val="000000"/>
          <w:sz w:val="28"/>
          <w:szCs w:val="28"/>
        </w:rPr>
      </w:pPr>
      <w:r w:rsidRPr="002D7DB1">
        <w:rPr>
          <w:rFonts w:ascii="Times New Roman" w:hAnsi="Times New Roman" w:cs="Times New Roman"/>
          <w:color w:val="000000"/>
          <w:sz w:val="28"/>
          <w:szCs w:val="28"/>
        </w:rPr>
        <w:t>и индивидуальной жилой застройки</w:t>
      </w:r>
    </w:p>
    <w:p w:rsidR="00725EB1" w:rsidRPr="002D7DB1" w:rsidRDefault="00725EB1" w:rsidP="00725EB1">
      <w:pPr>
        <w:ind w:firstLine="709"/>
        <w:jc w:val="both"/>
        <w:rPr>
          <w:sz w:val="24"/>
          <w:szCs w:val="24"/>
        </w:rPr>
      </w:pPr>
    </w:p>
    <w:p w:rsidR="00725EB1" w:rsidRPr="002D7DB1" w:rsidRDefault="00725EB1" w:rsidP="00725EB1">
      <w:pPr>
        <w:ind w:firstLine="709"/>
        <w:jc w:val="both"/>
        <w:rPr>
          <w:sz w:val="24"/>
          <w:szCs w:val="24"/>
        </w:rPr>
      </w:pPr>
      <w:r w:rsidRPr="002D7DB1">
        <w:rPr>
          <w:sz w:val="24"/>
          <w:szCs w:val="24"/>
        </w:rPr>
        <w:t>2</w:t>
      </w:r>
      <w:r>
        <w:rPr>
          <w:sz w:val="24"/>
          <w:szCs w:val="24"/>
        </w:rPr>
        <w:t>4</w:t>
      </w:r>
      <w:r w:rsidRPr="002D7DB1">
        <w:rPr>
          <w:sz w:val="24"/>
          <w:szCs w:val="24"/>
        </w:rPr>
        <w:t>.1. Планировка и застройка территорий садоводческих, огороднических и дачных объединений граждан осуществляется в соответствии с Федеральным законом от 15.04.1998 №66-ФЗ «О садоводческих, огороднических и дачных некоммерческих объединениях граждан», Федеральным законом от 29.07.2017 N217-ФЗ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СП 53.13330.2011 и СП 11-106-97.</w:t>
      </w:r>
    </w:p>
    <w:p w:rsidR="00725EB1" w:rsidRPr="002D7DB1" w:rsidRDefault="00725EB1" w:rsidP="00725EB1">
      <w:pPr>
        <w:ind w:firstLine="709"/>
        <w:jc w:val="both"/>
        <w:rPr>
          <w:sz w:val="24"/>
          <w:szCs w:val="24"/>
        </w:rPr>
      </w:pPr>
    </w:p>
    <w:p w:rsidR="00725EB1" w:rsidRPr="002D7DB1" w:rsidRDefault="00725EB1" w:rsidP="00725EB1">
      <w:pPr>
        <w:ind w:firstLine="709"/>
        <w:jc w:val="both"/>
        <w:rPr>
          <w:sz w:val="24"/>
          <w:szCs w:val="24"/>
        </w:rPr>
      </w:pPr>
      <w:r w:rsidRPr="002D7DB1">
        <w:rPr>
          <w:sz w:val="24"/>
          <w:szCs w:val="24"/>
        </w:rPr>
        <w:t>2</w:t>
      </w:r>
      <w:r>
        <w:rPr>
          <w:sz w:val="24"/>
          <w:szCs w:val="24"/>
        </w:rPr>
        <w:t>4</w:t>
      </w:r>
      <w:r w:rsidRPr="002D7DB1">
        <w:rPr>
          <w:sz w:val="24"/>
          <w:szCs w:val="24"/>
        </w:rPr>
        <w:t>.2. Порядок сбора, хранения, вывоза и размещения отходов потребления, образующихся в указанных объединениях, товариществах и кооперативах регулируется Федеральным законом от 24.06.1998 №89-ФЗ «Об отходах производства и потребления».</w:t>
      </w:r>
    </w:p>
    <w:p w:rsidR="00725EB1" w:rsidRPr="002D7DB1" w:rsidRDefault="00725EB1" w:rsidP="00725EB1">
      <w:pPr>
        <w:ind w:firstLine="709"/>
        <w:jc w:val="both"/>
        <w:rPr>
          <w:sz w:val="24"/>
          <w:szCs w:val="24"/>
        </w:rPr>
      </w:pPr>
    </w:p>
    <w:p w:rsidR="00725EB1" w:rsidRPr="002D7DB1" w:rsidRDefault="00725EB1" w:rsidP="00725EB1">
      <w:pPr>
        <w:ind w:firstLine="709"/>
        <w:jc w:val="both"/>
        <w:rPr>
          <w:sz w:val="24"/>
          <w:szCs w:val="24"/>
        </w:rPr>
      </w:pPr>
      <w:r w:rsidRPr="002D7DB1">
        <w:rPr>
          <w:sz w:val="24"/>
          <w:szCs w:val="24"/>
        </w:rPr>
        <w:t>2</w:t>
      </w:r>
      <w:r>
        <w:rPr>
          <w:sz w:val="24"/>
          <w:szCs w:val="24"/>
        </w:rPr>
        <w:t>4</w:t>
      </w:r>
      <w:r w:rsidRPr="002D7DB1">
        <w:rPr>
          <w:sz w:val="24"/>
          <w:szCs w:val="24"/>
        </w:rPr>
        <w:t>.3. Для сбора мусора и твердых бытовых отходов на территории объединения выделяются в соответствии с утвержденным проектом организации и застройки территории специальные бетонированные площадки с мусоросборниками. Мусоросборники могут быть бетонированные, металлические или деревянные, обитые железом с плотно пригнанными крышками.</w:t>
      </w:r>
    </w:p>
    <w:p w:rsidR="00725EB1" w:rsidRDefault="00725EB1" w:rsidP="00725EB1">
      <w:pPr>
        <w:ind w:firstLine="709"/>
        <w:jc w:val="both"/>
        <w:rPr>
          <w:sz w:val="24"/>
          <w:szCs w:val="24"/>
        </w:rPr>
      </w:pPr>
    </w:p>
    <w:p w:rsidR="00725EB1" w:rsidRPr="002D7DB1" w:rsidRDefault="00725EB1" w:rsidP="00725EB1">
      <w:pPr>
        <w:ind w:firstLine="709"/>
        <w:jc w:val="both"/>
        <w:rPr>
          <w:sz w:val="24"/>
          <w:szCs w:val="24"/>
        </w:rPr>
      </w:pPr>
      <w:r w:rsidRPr="002D7DB1">
        <w:rPr>
          <w:sz w:val="24"/>
          <w:szCs w:val="24"/>
        </w:rPr>
        <w:t>2</w:t>
      </w:r>
      <w:r>
        <w:rPr>
          <w:sz w:val="24"/>
          <w:szCs w:val="24"/>
        </w:rPr>
        <w:t>4</w:t>
      </w:r>
      <w:r w:rsidRPr="002D7DB1">
        <w:rPr>
          <w:sz w:val="24"/>
          <w:szCs w:val="24"/>
        </w:rPr>
        <w:t>.4. Вывоз мусора и твердых бытовых отходов осуществляется специализированным транспортом на полигоны и свалки в соответствии с договором и утвержденным графиком.</w:t>
      </w:r>
    </w:p>
    <w:p w:rsidR="00725EB1" w:rsidRDefault="00725EB1" w:rsidP="00725EB1">
      <w:pPr>
        <w:ind w:firstLine="709"/>
        <w:jc w:val="both"/>
        <w:rPr>
          <w:sz w:val="24"/>
          <w:szCs w:val="24"/>
        </w:rPr>
      </w:pPr>
    </w:p>
    <w:p w:rsidR="00725EB1" w:rsidRPr="002D7DB1" w:rsidRDefault="00725EB1" w:rsidP="00725EB1">
      <w:pPr>
        <w:ind w:firstLine="709"/>
        <w:jc w:val="both"/>
        <w:rPr>
          <w:sz w:val="24"/>
          <w:szCs w:val="24"/>
        </w:rPr>
      </w:pPr>
      <w:r w:rsidRPr="002D7DB1">
        <w:rPr>
          <w:sz w:val="24"/>
          <w:szCs w:val="24"/>
        </w:rPr>
        <w:t>2</w:t>
      </w:r>
      <w:r>
        <w:rPr>
          <w:sz w:val="24"/>
          <w:szCs w:val="24"/>
        </w:rPr>
        <w:t>4</w:t>
      </w:r>
      <w:r w:rsidRPr="002D7DB1">
        <w:rPr>
          <w:sz w:val="24"/>
          <w:szCs w:val="24"/>
        </w:rPr>
        <w:t>.5. Сбор и вывоз хозяйственно-фекальных стоков должны осуществляться в соответствии СП 53.1333</w:t>
      </w:r>
      <w:r>
        <w:rPr>
          <w:sz w:val="24"/>
          <w:szCs w:val="24"/>
        </w:rPr>
        <w:t>0.2011 и санитарными правилами.</w:t>
      </w:r>
    </w:p>
    <w:p w:rsidR="00725EB1" w:rsidRDefault="00725EB1" w:rsidP="00725EB1">
      <w:pPr>
        <w:ind w:firstLine="709"/>
        <w:jc w:val="both"/>
        <w:rPr>
          <w:sz w:val="24"/>
          <w:szCs w:val="24"/>
        </w:rPr>
      </w:pPr>
    </w:p>
    <w:p w:rsidR="00725EB1" w:rsidRPr="002D7DB1" w:rsidRDefault="00725EB1" w:rsidP="00725EB1">
      <w:pPr>
        <w:ind w:firstLine="709"/>
        <w:jc w:val="both"/>
        <w:rPr>
          <w:sz w:val="24"/>
          <w:szCs w:val="24"/>
        </w:rPr>
      </w:pPr>
      <w:r w:rsidRPr="002D7DB1">
        <w:rPr>
          <w:sz w:val="24"/>
          <w:szCs w:val="24"/>
        </w:rPr>
        <w:t>2</w:t>
      </w:r>
      <w:r>
        <w:rPr>
          <w:sz w:val="24"/>
          <w:szCs w:val="24"/>
        </w:rPr>
        <w:t>4</w:t>
      </w:r>
      <w:r w:rsidRPr="002D7DB1">
        <w:rPr>
          <w:sz w:val="24"/>
          <w:szCs w:val="24"/>
        </w:rPr>
        <w:t>.6. Собственники, владельцы участков индивидуальной застройки, а также садоводческих участков обязаны:</w:t>
      </w:r>
    </w:p>
    <w:p w:rsidR="00725EB1" w:rsidRPr="002D7DB1" w:rsidRDefault="00725EB1" w:rsidP="00725EB1">
      <w:pPr>
        <w:ind w:firstLine="709"/>
        <w:jc w:val="both"/>
        <w:rPr>
          <w:sz w:val="24"/>
          <w:szCs w:val="24"/>
        </w:rPr>
      </w:pPr>
      <w:r w:rsidRPr="002D7DB1">
        <w:rPr>
          <w:sz w:val="24"/>
          <w:szCs w:val="24"/>
        </w:rPr>
        <w:t>- содержать в надлежащем порядке (очищать, окашивать) проходящие через участок поверхностные водотоки, а также водосточные канавы в границах участков, на прилегающих улицах и проездах, не допускать подтопления соседних участков, тротуаров, улиц и проездов;</w:t>
      </w:r>
    </w:p>
    <w:p w:rsidR="00725EB1" w:rsidRPr="002D7DB1" w:rsidRDefault="00725EB1" w:rsidP="00725EB1">
      <w:pPr>
        <w:ind w:firstLine="709"/>
        <w:jc w:val="both"/>
        <w:rPr>
          <w:sz w:val="24"/>
          <w:szCs w:val="24"/>
        </w:rPr>
      </w:pPr>
      <w:r w:rsidRPr="002D7DB1">
        <w:rPr>
          <w:sz w:val="24"/>
          <w:szCs w:val="24"/>
        </w:rPr>
        <w:t>- устанавливать и содержать в порядке номерной знак дома (участка), а также знаки городской информации, устанавливаемые органами местного самоуправления;</w:t>
      </w:r>
    </w:p>
    <w:p w:rsidR="00725EB1" w:rsidRPr="002D7DB1" w:rsidRDefault="00725EB1" w:rsidP="00725EB1">
      <w:pPr>
        <w:ind w:firstLine="709"/>
        <w:jc w:val="both"/>
        <w:rPr>
          <w:sz w:val="24"/>
          <w:szCs w:val="24"/>
        </w:rPr>
      </w:pPr>
      <w:r w:rsidRPr="002D7DB1">
        <w:rPr>
          <w:sz w:val="24"/>
          <w:szCs w:val="24"/>
        </w:rPr>
        <w:t>- не допускать образование несанкционированных свалок бытовых отходов;</w:t>
      </w:r>
    </w:p>
    <w:p w:rsidR="00725EB1" w:rsidRPr="002D7DB1" w:rsidRDefault="00725EB1" w:rsidP="00725EB1">
      <w:pPr>
        <w:ind w:firstLine="709"/>
        <w:jc w:val="both"/>
        <w:rPr>
          <w:sz w:val="24"/>
          <w:szCs w:val="24"/>
        </w:rPr>
      </w:pPr>
      <w:r w:rsidRPr="002D7DB1">
        <w:rPr>
          <w:sz w:val="24"/>
          <w:szCs w:val="24"/>
        </w:rPr>
        <w:t>- иметь в наличии емкость (бочку) или огнетушитель;</w:t>
      </w:r>
    </w:p>
    <w:p w:rsidR="00725EB1" w:rsidRDefault="00725EB1" w:rsidP="00725EB1">
      <w:pPr>
        <w:ind w:firstLine="709"/>
        <w:jc w:val="both"/>
        <w:rPr>
          <w:sz w:val="24"/>
          <w:szCs w:val="24"/>
        </w:rPr>
      </w:pPr>
      <w:r w:rsidRPr="002D7DB1">
        <w:rPr>
          <w:sz w:val="24"/>
          <w:szCs w:val="24"/>
        </w:rPr>
        <w:t>- не допускать складирование, хранение дров, угля, сена, иного имущества вне территорий домовладений</w:t>
      </w:r>
      <w:r>
        <w:rPr>
          <w:sz w:val="24"/>
          <w:szCs w:val="24"/>
        </w:rPr>
        <w:t>;</w:t>
      </w:r>
    </w:p>
    <w:p w:rsidR="00725EB1" w:rsidRDefault="00725EB1" w:rsidP="00725EB1">
      <w:pPr>
        <w:ind w:firstLine="709"/>
        <w:jc w:val="both"/>
        <w:rPr>
          <w:sz w:val="24"/>
          <w:szCs w:val="24"/>
        </w:rPr>
      </w:pPr>
    </w:p>
    <w:p w:rsidR="00725EB1" w:rsidRPr="002D7DB1" w:rsidRDefault="00725EB1" w:rsidP="00725EB1">
      <w:pPr>
        <w:ind w:firstLine="709"/>
        <w:jc w:val="both"/>
        <w:rPr>
          <w:sz w:val="24"/>
          <w:szCs w:val="24"/>
        </w:rPr>
      </w:pPr>
    </w:p>
    <w:p w:rsidR="00725EB1" w:rsidRPr="002D7DB1" w:rsidRDefault="00725EB1" w:rsidP="00725EB1">
      <w:pPr>
        <w:ind w:firstLine="709"/>
        <w:jc w:val="both"/>
        <w:rPr>
          <w:sz w:val="24"/>
          <w:szCs w:val="24"/>
        </w:rPr>
      </w:pPr>
      <w:r w:rsidRPr="002D7DB1">
        <w:rPr>
          <w:sz w:val="24"/>
          <w:szCs w:val="24"/>
        </w:rPr>
        <w:t>- осуществлять скашивание и уборку дикорастущей травы, корчевание и удаление дикорастущего кустарника на прилегающей территории</w:t>
      </w:r>
      <w:r>
        <w:rPr>
          <w:sz w:val="24"/>
          <w:szCs w:val="24"/>
        </w:rPr>
        <w:t>;</w:t>
      </w:r>
    </w:p>
    <w:p w:rsidR="00725EB1" w:rsidRPr="002D7DB1" w:rsidRDefault="00725EB1" w:rsidP="00725EB1">
      <w:pPr>
        <w:ind w:firstLine="709"/>
        <w:jc w:val="both"/>
        <w:rPr>
          <w:sz w:val="24"/>
          <w:szCs w:val="24"/>
        </w:rPr>
      </w:pPr>
      <w:r w:rsidRPr="002D7DB1">
        <w:rPr>
          <w:sz w:val="24"/>
          <w:szCs w:val="24"/>
        </w:rPr>
        <w:t>- осуществлять строительство ограждений (заборов) сараев и др. хозяйственных построек не нарушая границ предоставленного земельного участка;</w:t>
      </w:r>
    </w:p>
    <w:p w:rsidR="00725EB1" w:rsidRPr="002D7DB1" w:rsidRDefault="00725EB1" w:rsidP="00725EB1">
      <w:pPr>
        <w:ind w:firstLine="709"/>
        <w:jc w:val="both"/>
        <w:rPr>
          <w:sz w:val="24"/>
          <w:szCs w:val="24"/>
        </w:rPr>
      </w:pPr>
      <w:r w:rsidRPr="002D7DB1">
        <w:rPr>
          <w:sz w:val="24"/>
          <w:szCs w:val="24"/>
        </w:rPr>
        <w:t>- окашивать траву на территории, прилегающей к земельному участку;</w:t>
      </w:r>
    </w:p>
    <w:p w:rsidR="00725EB1" w:rsidRDefault="00725EB1" w:rsidP="00725EB1">
      <w:pPr>
        <w:ind w:firstLine="709"/>
        <w:jc w:val="both"/>
        <w:rPr>
          <w:sz w:val="24"/>
          <w:szCs w:val="24"/>
        </w:rPr>
      </w:pPr>
      <w:r w:rsidRPr="002D7DB1">
        <w:rPr>
          <w:sz w:val="24"/>
          <w:szCs w:val="24"/>
        </w:rPr>
        <w:t>- заключить договор на вывоз мусора с организацией, имеющей лицензию на сбор, транспортировку и размещение ТКО.</w:t>
      </w:r>
    </w:p>
    <w:p w:rsidR="00725EB1" w:rsidRPr="00551E0E" w:rsidRDefault="00725EB1" w:rsidP="00725EB1">
      <w:pPr>
        <w:ind w:firstLine="709"/>
        <w:jc w:val="both"/>
        <w:rPr>
          <w:sz w:val="24"/>
          <w:szCs w:val="24"/>
        </w:rPr>
      </w:pPr>
    </w:p>
    <w:p w:rsidR="00725EB1" w:rsidRPr="002D7DB1" w:rsidRDefault="00725EB1" w:rsidP="00725EB1">
      <w:pPr>
        <w:pStyle w:val="headertext"/>
        <w:jc w:val="center"/>
        <w:rPr>
          <w:rFonts w:ascii="Times New Roman" w:hAnsi="Times New Roman" w:cs="Times New Roman"/>
          <w:color w:val="000000"/>
          <w:sz w:val="28"/>
          <w:szCs w:val="28"/>
        </w:rPr>
      </w:pPr>
      <w:r w:rsidRPr="002D7DB1">
        <w:rPr>
          <w:rFonts w:ascii="Times New Roman" w:hAnsi="Times New Roman" w:cs="Times New Roman"/>
          <w:color w:val="000000"/>
          <w:sz w:val="28"/>
          <w:szCs w:val="28"/>
        </w:rPr>
        <w:t>Статья 2</w:t>
      </w:r>
      <w:r>
        <w:rPr>
          <w:rFonts w:ascii="Times New Roman" w:hAnsi="Times New Roman" w:cs="Times New Roman"/>
          <w:color w:val="000000"/>
          <w:sz w:val="28"/>
          <w:szCs w:val="28"/>
        </w:rPr>
        <w:t>5</w:t>
      </w:r>
      <w:r w:rsidRPr="002D7DB1">
        <w:rPr>
          <w:rFonts w:ascii="Times New Roman" w:hAnsi="Times New Roman" w:cs="Times New Roman"/>
          <w:color w:val="000000"/>
          <w:sz w:val="28"/>
          <w:szCs w:val="28"/>
        </w:rPr>
        <w:t>. Требования к санитарному содержанию пляжей</w:t>
      </w:r>
    </w:p>
    <w:p w:rsidR="00725EB1" w:rsidRDefault="00725EB1" w:rsidP="00725EB1">
      <w:pPr>
        <w:pStyle w:val="ConsNormal"/>
        <w:widowControl/>
        <w:ind w:firstLine="709"/>
        <w:jc w:val="both"/>
        <w:rPr>
          <w:rFonts w:ascii="Times New Roman" w:hAnsi="Times New Roman" w:cs="Times New Roman"/>
          <w:sz w:val="24"/>
          <w:szCs w:val="24"/>
        </w:rPr>
      </w:pPr>
    </w:p>
    <w:p w:rsidR="00725EB1" w:rsidRPr="000D455D" w:rsidRDefault="00725EB1" w:rsidP="00725E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25</w:t>
      </w:r>
      <w:r w:rsidRPr="000D455D">
        <w:rPr>
          <w:rFonts w:ascii="Times New Roman" w:hAnsi="Times New Roman" w:cs="Times New Roman"/>
          <w:sz w:val="24"/>
          <w:szCs w:val="24"/>
        </w:rPr>
        <w:t>.</w:t>
      </w:r>
      <w:r>
        <w:rPr>
          <w:rFonts w:ascii="Times New Roman" w:hAnsi="Times New Roman" w:cs="Times New Roman"/>
          <w:sz w:val="24"/>
          <w:szCs w:val="24"/>
        </w:rPr>
        <w:t>1</w:t>
      </w:r>
      <w:r w:rsidRPr="000D455D">
        <w:rPr>
          <w:rFonts w:ascii="Times New Roman" w:hAnsi="Times New Roman" w:cs="Times New Roman"/>
          <w:sz w:val="24"/>
          <w:szCs w:val="24"/>
        </w:rPr>
        <w:t>. Требования к оборудованию, эксплуатации и уборке пляжей и мест для купания:</w:t>
      </w:r>
    </w:p>
    <w:p w:rsidR="00725EB1" w:rsidRPr="002D7DB1" w:rsidRDefault="00725EB1" w:rsidP="00725EB1">
      <w:pPr>
        <w:pStyle w:val="ConsNormal"/>
        <w:widowControl/>
        <w:ind w:firstLine="709"/>
        <w:jc w:val="both"/>
        <w:rPr>
          <w:rFonts w:ascii="Times New Roman" w:hAnsi="Times New Roman" w:cs="Times New Roman"/>
          <w:sz w:val="24"/>
          <w:szCs w:val="24"/>
        </w:rPr>
      </w:pPr>
      <w:r w:rsidRPr="002D7DB1">
        <w:rPr>
          <w:rFonts w:ascii="Times New Roman" w:hAnsi="Times New Roman" w:cs="Times New Roman"/>
          <w:sz w:val="24"/>
          <w:szCs w:val="24"/>
        </w:rPr>
        <w:t>2</w:t>
      </w:r>
      <w:r>
        <w:rPr>
          <w:rFonts w:ascii="Times New Roman" w:hAnsi="Times New Roman" w:cs="Times New Roman"/>
          <w:sz w:val="24"/>
          <w:szCs w:val="24"/>
        </w:rPr>
        <w:t>5</w:t>
      </w:r>
      <w:r w:rsidRPr="002D7DB1">
        <w:rPr>
          <w:rFonts w:ascii="Times New Roman" w:hAnsi="Times New Roman" w:cs="Times New Roman"/>
          <w:sz w:val="24"/>
          <w:szCs w:val="24"/>
        </w:rPr>
        <w:t xml:space="preserve">.1.1. </w:t>
      </w:r>
      <w:r>
        <w:rPr>
          <w:rFonts w:ascii="Times New Roman" w:hAnsi="Times New Roman" w:cs="Times New Roman"/>
          <w:sz w:val="24"/>
          <w:szCs w:val="24"/>
        </w:rPr>
        <w:t>э</w:t>
      </w:r>
      <w:r w:rsidRPr="002D7DB1">
        <w:rPr>
          <w:rFonts w:ascii="Times New Roman" w:hAnsi="Times New Roman" w:cs="Times New Roman"/>
          <w:sz w:val="24"/>
          <w:szCs w:val="24"/>
        </w:rPr>
        <w:t>ксплуатирующей организации перед каждым купальным сезоном необходимо получить заключение органа государственного санитарно-эпидемиологического надзора о соответствии мест купания и пляжей санитарным правилам;</w:t>
      </w:r>
    </w:p>
    <w:p w:rsidR="00725EB1" w:rsidRPr="002D7DB1" w:rsidRDefault="00725EB1" w:rsidP="00725EB1">
      <w:pPr>
        <w:pStyle w:val="ConsNormal"/>
        <w:widowControl/>
        <w:ind w:firstLine="709"/>
        <w:jc w:val="both"/>
        <w:rPr>
          <w:rFonts w:ascii="Times New Roman" w:hAnsi="Times New Roman" w:cs="Times New Roman"/>
          <w:sz w:val="24"/>
          <w:szCs w:val="24"/>
        </w:rPr>
      </w:pPr>
      <w:r w:rsidRPr="002D7DB1">
        <w:rPr>
          <w:rFonts w:ascii="Times New Roman" w:hAnsi="Times New Roman" w:cs="Times New Roman"/>
          <w:sz w:val="24"/>
          <w:szCs w:val="24"/>
        </w:rPr>
        <w:t>2</w:t>
      </w:r>
      <w:r>
        <w:rPr>
          <w:rFonts w:ascii="Times New Roman" w:hAnsi="Times New Roman" w:cs="Times New Roman"/>
          <w:sz w:val="24"/>
          <w:szCs w:val="24"/>
        </w:rPr>
        <w:t>5</w:t>
      </w:r>
      <w:r w:rsidRPr="002D7DB1">
        <w:rPr>
          <w:rFonts w:ascii="Times New Roman" w:hAnsi="Times New Roman" w:cs="Times New Roman"/>
          <w:sz w:val="24"/>
          <w:szCs w:val="24"/>
        </w:rPr>
        <w:t>.1.2. обеспечение оборудования и безопасности использования пляжей осуществляется эксплуатирующей организацией, в ведении которой находятся пляжи;</w:t>
      </w:r>
    </w:p>
    <w:p w:rsidR="00725EB1" w:rsidRPr="000D455D" w:rsidRDefault="00725EB1" w:rsidP="00725E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25</w:t>
      </w:r>
      <w:r w:rsidRPr="000D455D">
        <w:rPr>
          <w:rFonts w:ascii="Times New Roman" w:hAnsi="Times New Roman" w:cs="Times New Roman"/>
          <w:sz w:val="24"/>
          <w:szCs w:val="24"/>
        </w:rPr>
        <w:t>.</w:t>
      </w:r>
      <w:r>
        <w:rPr>
          <w:rFonts w:ascii="Times New Roman" w:hAnsi="Times New Roman" w:cs="Times New Roman"/>
          <w:sz w:val="24"/>
          <w:szCs w:val="24"/>
        </w:rPr>
        <w:t>1</w:t>
      </w:r>
      <w:r w:rsidRPr="000D455D">
        <w:rPr>
          <w:rFonts w:ascii="Times New Roman" w:hAnsi="Times New Roman" w:cs="Times New Roman"/>
          <w:sz w:val="24"/>
          <w:szCs w:val="24"/>
        </w:rPr>
        <w:t>.</w:t>
      </w:r>
      <w:r>
        <w:rPr>
          <w:rFonts w:ascii="Times New Roman" w:hAnsi="Times New Roman" w:cs="Times New Roman"/>
          <w:sz w:val="24"/>
          <w:szCs w:val="24"/>
        </w:rPr>
        <w:t>3</w:t>
      </w:r>
      <w:r w:rsidRPr="000D455D">
        <w:rPr>
          <w:rFonts w:ascii="Times New Roman" w:hAnsi="Times New Roman" w:cs="Times New Roman"/>
          <w:sz w:val="24"/>
          <w:szCs w:val="24"/>
        </w:rPr>
        <w:t xml:space="preserve">. </w:t>
      </w:r>
      <w:r>
        <w:rPr>
          <w:rFonts w:ascii="Times New Roman" w:hAnsi="Times New Roman" w:cs="Times New Roman"/>
          <w:sz w:val="24"/>
          <w:szCs w:val="24"/>
        </w:rPr>
        <w:t>н</w:t>
      </w:r>
      <w:r w:rsidRPr="000D455D">
        <w:rPr>
          <w:rFonts w:ascii="Times New Roman" w:hAnsi="Times New Roman" w:cs="Times New Roman"/>
          <w:sz w:val="24"/>
          <w:szCs w:val="24"/>
        </w:rPr>
        <w:t>а территории пляжа должны быть установлены урны, расстояние между ними должно быть не более 50 метров</w:t>
      </w:r>
      <w:r>
        <w:rPr>
          <w:rFonts w:ascii="Times New Roman" w:hAnsi="Times New Roman" w:cs="Times New Roman"/>
          <w:sz w:val="24"/>
          <w:szCs w:val="24"/>
        </w:rPr>
        <w:t>;</w:t>
      </w:r>
    </w:p>
    <w:p w:rsidR="00725EB1" w:rsidRPr="000D455D" w:rsidRDefault="00725EB1" w:rsidP="00725E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25</w:t>
      </w:r>
      <w:r w:rsidRPr="000D455D">
        <w:rPr>
          <w:rFonts w:ascii="Times New Roman" w:hAnsi="Times New Roman" w:cs="Times New Roman"/>
          <w:sz w:val="24"/>
          <w:szCs w:val="24"/>
        </w:rPr>
        <w:t>.</w:t>
      </w:r>
      <w:r>
        <w:rPr>
          <w:rFonts w:ascii="Times New Roman" w:hAnsi="Times New Roman" w:cs="Times New Roman"/>
          <w:sz w:val="24"/>
          <w:szCs w:val="24"/>
        </w:rPr>
        <w:t>1</w:t>
      </w:r>
      <w:r w:rsidRPr="000D455D">
        <w:rPr>
          <w:rFonts w:ascii="Times New Roman" w:hAnsi="Times New Roman" w:cs="Times New Roman"/>
          <w:sz w:val="24"/>
          <w:szCs w:val="24"/>
        </w:rPr>
        <w:t>.</w:t>
      </w:r>
      <w:r>
        <w:rPr>
          <w:rFonts w:ascii="Times New Roman" w:hAnsi="Times New Roman" w:cs="Times New Roman"/>
          <w:sz w:val="24"/>
          <w:szCs w:val="24"/>
        </w:rPr>
        <w:t>4</w:t>
      </w:r>
      <w:r w:rsidRPr="000D455D">
        <w:rPr>
          <w:rFonts w:ascii="Times New Roman" w:hAnsi="Times New Roman" w:cs="Times New Roman"/>
          <w:sz w:val="24"/>
          <w:szCs w:val="24"/>
        </w:rPr>
        <w:t xml:space="preserve">. </w:t>
      </w:r>
      <w:r>
        <w:rPr>
          <w:rFonts w:ascii="Times New Roman" w:hAnsi="Times New Roman" w:cs="Times New Roman"/>
          <w:sz w:val="24"/>
          <w:szCs w:val="24"/>
        </w:rPr>
        <w:t>на территории пляжа устанавливаются биотуалеты</w:t>
      </w:r>
      <w:r w:rsidRPr="000D455D">
        <w:rPr>
          <w:rFonts w:ascii="Times New Roman" w:hAnsi="Times New Roman" w:cs="Times New Roman"/>
          <w:sz w:val="24"/>
          <w:szCs w:val="24"/>
        </w:rPr>
        <w:t xml:space="preserve"> туалеты</w:t>
      </w:r>
      <w:r>
        <w:rPr>
          <w:rFonts w:ascii="Times New Roman" w:hAnsi="Times New Roman" w:cs="Times New Roman"/>
          <w:sz w:val="24"/>
          <w:szCs w:val="24"/>
        </w:rPr>
        <w:t xml:space="preserve"> в расчете одна кабина на 75 посетителей в сутки.</w:t>
      </w:r>
      <w:r w:rsidRPr="000D455D">
        <w:rPr>
          <w:rFonts w:ascii="Times New Roman" w:hAnsi="Times New Roman" w:cs="Times New Roman"/>
          <w:sz w:val="24"/>
          <w:szCs w:val="24"/>
        </w:rPr>
        <w:t xml:space="preserve"> Расстояние от общественных туалетов до мест купания должно быть не менее </w:t>
      </w:r>
      <w:smartTag w:uri="urn:schemas-microsoft-com:office:smarttags" w:element="metricconverter">
        <w:smartTagPr>
          <w:attr w:name="ProductID" w:val="50 метров"/>
        </w:smartTagPr>
        <w:r w:rsidRPr="000D455D">
          <w:rPr>
            <w:rFonts w:ascii="Times New Roman" w:hAnsi="Times New Roman" w:cs="Times New Roman"/>
            <w:sz w:val="24"/>
            <w:szCs w:val="24"/>
          </w:rPr>
          <w:t>50 метров</w:t>
        </w:r>
      </w:smartTag>
      <w:r w:rsidRPr="000D455D">
        <w:rPr>
          <w:rFonts w:ascii="Times New Roman" w:hAnsi="Times New Roman" w:cs="Times New Roman"/>
          <w:sz w:val="24"/>
          <w:szCs w:val="24"/>
        </w:rPr>
        <w:t xml:space="preserve"> и не более 200 метров</w:t>
      </w:r>
      <w:r>
        <w:rPr>
          <w:rFonts w:ascii="Times New Roman" w:hAnsi="Times New Roman" w:cs="Times New Roman"/>
          <w:sz w:val="24"/>
          <w:szCs w:val="24"/>
        </w:rPr>
        <w:t>.</w:t>
      </w:r>
    </w:p>
    <w:p w:rsidR="00725EB1" w:rsidRDefault="00725EB1" w:rsidP="00725EB1">
      <w:pPr>
        <w:pStyle w:val="ConsNormal"/>
        <w:widowControl/>
        <w:ind w:firstLine="709"/>
        <w:jc w:val="both"/>
        <w:rPr>
          <w:rFonts w:ascii="Times New Roman" w:hAnsi="Times New Roman" w:cs="Times New Roman"/>
          <w:sz w:val="24"/>
          <w:szCs w:val="24"/>
        </w:rPr>
      </w:pPr>
    </w:p>
    <w:p w:rsidR="00725EB1" w:rsidRDefault="00725EB1" w:rsidP="00725E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25</w:t>
      </w:r>
      <w:r w:rsidRPr="000D455D">
        <w:rPr>
          <w:rFonts w:ascii="Times New Roman" w:hAnsi="Times New Roman" w:cs="Times New Roman"/>
          <w:sz w:val="24"/>
          <w:szCs w:val="24"/>
        </w:rPr>
        <w:t>.</w:t>
      </w:r>
      <w:r>
        <w:rPr>
          <w:rFonts w:ascii="Times New Roman" w:hAnsi="Times New Roman" w:cs="Times New Roman"/>
          <w:sz w:val="24"/>
          <w:szCs w:val="24"/>
        </w:rPr>
        <w:t>2</w:t>
      </w:r>
      <w:r w:rsidRPr="000D455D">
        <w:rPr>
          <w:rFonts w:ascii="Times New Roman" w:hAnsi="Times New Roman" w:cs="Times New Roman"/>
          <w:sz w:val="24"/>
          <w:szCs w:val="24"/>
        </w:rPr>
        <w:t xml:space="preserve">. </w:t>
      </w:r>
      <w:r>
        <w:rPr>
          <w:rFonts w:ascii="Times New Roman" w:hAnsi="Times New Roman" w:cs="Times New Roman"/>
          <w:sz w:val="24"/>
          <w:szCs w:val="24"/>
        </w:rPr>
        <w:t>С</w:t>
      </w:r>
      <w:r w:rsidRPr="000D455D">
        <w:rPr>
          <w:rFonts w:ascii="Times New Roman" w:hAnsi="Times New Roman" w:cs="Times New Roman"/>
          <w:sz w:val="24"/>
          <w:szCs w:val="24"/>
        </w:rPr>
        <w:t>анитарно-защитные разрывы от зоны рекреации до открытых ав</w:t>
      </w:r>
      <w:r>
        <w:rPr>
          <w:rFonts w:ascii="Times New Roman" w:hAnsi="Times New Roman" w:cs="Times New Roman"/>
          <w:sz w:val="24"/>
          <w:szCs w:val="24"/>
        </w:rPr>
        <w:t>тостоянок должны быть озеленены в соответствии с нормативом.</w:t>
      </w:r>
    </w:p>
    <w:p w:rsidR="00725EB1" w:rsidRPr="000D455D" w:rsidRDefault="00725EB1" w:rsidP="00725EB1">
      <w:pPr>
        <w:pStyle w:val="ConsNormal"/>
        <w:widowControl/>
        <w:ind w:firstLine="709"/>
        <w:jc w:val="both"/>
        <w:rPr>
          <w:rFonts w:ascii="Times New Roman" w:hAnsi="Times New Roman" w:cs="Times New Roman"/>
          <w:sz w:val="24"/>
          <w:szCs w:val="24"/>
        </w:rPr>
      </w:pPr>
    </w:p>
    <w:p w:rsidR="00725EB1" w:rsidRDefault="00725EB1" w:rsidP="00725E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25</w:t>
      </w:r>
      <w:r w:rsidRPr="000D455D">
        <w:rPr>
          <w:rFonts w:ascii="Times New Roman" w:hAnsi="Times New Roman" w:cs="Times New Roman"/>
          <w:sz w:val="24"/>
          <w:szCs w:val="24"/>
        </w:rPr>
        <w:t>.</w:t>
      </w:r>
      <w:r>
        <w:rPr>
          <w:rFonts w:ascii="Times New Roman" w:hAnsi="Times New Roman" w:cs="Times New Roman"/>
          <w:sz w:val="24"/>
          <w:szCs w:val="24"/>
        </w:rPr>
        <w:t>3</w:t>
      </w:r>
      <w:r w:rsidRPr="000D455D">
        <w:rPr>
          <w:rFonts w:ascii="Times New Roman" w:hAnsi="Times New Roman" w:cs="Times New Roman"/>
          <w:sz w:val="24"/>
          <w:szCs w:val="24"/>
        </w:rPr>
        <w:t xml:space="preserve">. </w:t>
      </w:r>
      <w:r>
        <w:rPr>
          <w:rFonts w:ascii="Times New Roman" w:hAnsi="Times New Roman" w:cs="Times New Roman"/>
          <w:sz w:val="24"/>
          <w:szCs w:val="24"/>
        </w:rPr>
        <w:t>В</w:t>
      </w:r>
      <w:r w:rsidRPr="000D455D">
        <w:rPr>
          <w:rFonts w:ascii="Times New Roman" w:hAnsi="Times New Roman" w:cs="Times New Roman"/>
          <w:sz w:val="24"/>
          <w:szCs w:val="24"/>
        </w:rPr>
        <w:t xml:space="preserve"> зону купания не должны допускаться транспортные средства (лодки, катера, суда), за исключением с</w:t>
      </w:r>
      <w:r>
        <w:rPr>
          <w:rFonts w:ascii="Times New Roman" w:hAnsi="Times New Roman" w:cs="Times New Roman"/>
          <w:sz w:val="24"/>
          <w:szCs w:val="24"/>
        </w:rPr>
        <w:t>редств службы спасения на водах.</w:t>
      </w:r>
    </w:p>
    <w:p w:rsidR="00725EB1" w:rsidRPr="000D455D" w:rsidRDefault="00725EB1" w:rsidP="00725EB1">
      <w:pPr>
        <w:pStyle w:val="ConsNormal"/>
        <w:widowControl/>
        <w:ind w:firstLine="709"/>
        <w:jc w:val="both"/>
        <w:rPr>
          <w:rFonts w:ascii="Times New Roman" w:hAnsi="Times New Roman" w:cs="Times New Roman"/>
          <w:sz w:val="24"/>
          <w:szCs w:val="24"/>
        </w:rPr>
      </w:pPr>
    </w:p>
    <w:p w:rsidR="00725EB1" w:rsidRDefault="00725EB1" w:rsidP="00725E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25</w:t>
      </w:r>
      <w:r w:rsidRPr="000D455D">
        <w:rPr>
          <w:rFonts w:ascii="Times New Roman" w:hAnsi="Times New Roman" w:cs="Times New Roman"/>
          <w:sz w:val="24"/>
          <w:szCs w:val="24"/>
        </w:rPr>
        <w:t>.</w:t>
      </w:r>
      <w:r>
        <w:rPr>
          <w:rFonts w:ascii="Times New Roman" w:hAnsi="Times New Roman" w:cs="Times New Roman"/>
          <w:sz w:val="24"/>
          <w:szCs w:val="24"/>
        </w:rPr>
        <w:t>4</w:t>
      </w:r>
      <w:r w:rsidRPr="000D455D">
        <w:rPr>
          <w:rFonts w:ascii="Times New Roman" w:hAnsi="Times New Roman" w:cs="Times New Roman"/>
          <w:sz w:val="24"/>
          <w:szCs w:val="24"/>
        </w:rPr>
        <w:t xml:space="preserve">. </w:t>
      </w:r>
      <w:r>
        <w:rPr>
          <w:rFonts w:ascii="Times New Roman" w:hAnsi="Times New Roman" w:cs="Times New Roman"/>
          <w:sz w:val="24"/>
          <w:szCs w:val="24"/>
        </w:rPr>
        <w:t>Т</w:t>
      </w:r>
      <w:r w:rsidRPr="000D455D">
        <w:rPr>
          <w:rFonts w:ascii="Times New Roman" w:hAnsi="Times New Roman" w:cs="Times New Roman"/>
          <w:sz w:val="24"/>
          <w:szCs w:val="24"/>
        </w:rPr>
        <w:t>ехнический персонал пляжа после его закрытия должен производить текущую уборку берега, раздевалок, туалетов, зеленой зоны и дезинфекцию туалетов</w:t>
      </w:r>
      <w:r>
        <w:rPr>
          <w:rFonts w:ascii="Times New Roman" w:hAnsi="Times New Roman" w:cs="Times New Roman"/>
          <w:sz w:val="24"/>
          <w:szCs w:val="24"/>
        </w:rPr>
        <w:t>.</w:t>
      </w:r>
    </w:p>
    <w:p w:rsidR="00725EB1" w:rsidRPr="000D455D" w:rsidRDefault="00725EB1" w:rsidP="00725EB1">
      <w:pPr>
        <w:pStyle w:val="ConsNormal"/>
        <w:widowControl/>
        <w:ind w:firstLine="709"/>
        <w:jc w:val="both"/>
        <w:rPr>
          <w:rFonts w:ascii="Times New Roman" w:hAnsi="Times New Roman" w:cs="Times New Roman"/>
          <w:sz w:val="24"/>
          <w:szCs w:val="24"/>
        </w:rPr>
      </w:pPr>
    </w:p>
    <w:p w:rsidR="00725EB1" w:rsidRDefault="00725EB1" w:rsidP="00725EB1">
      <w:pPr>
        <w:pStyle w:val="ConsNormal"/>
        <w:widowControl/>
        <w:ind w:firstLine="709"/>
        <w:jc w:val="both"/>
        <w:rPr>
          <w:rFonts w:ascii="Times New Roman" w:hAnsi="Times New Roman" w:cs="Times New Roman"/>
          <w:sz w:val="24"/>
          <w:szCs w:val="24"/>
        </w:rPr>
      </w:pPr>
      <w:r w:rsidRPr="002D7DB1">
        <w:rPr>
          <w:rFonts w:ascii="Times New Roman" w:hAnsi="Times New Roman" w:cs="Times New Roman"/>
          <w:sz w:val="24"/>
          <w:szCs w:val="24"/>
        </w:rPr>
        <w:t>2</w:t>
      </w:r>
      <w:r>
        <w:rPr>
          <w:rFonts w:ascii="Times New Roman" w:hAnsi="Times New Roman" w:cs="Times New Roman"/>
          <w:sz w:val="24"/>
          <w:szCs w:val="24"/>
        </w:rPr>
        <w:t>5</w:t>
      </w:r>
      <w:r w:rsidRPr="002D7DB1">
        <w:rPr>
          <w:rFonts w:ascii="Times New Roman" w:hAnsi="Times New Roman" w:cs="Times New Roman"/>
          <w:sz w:val="24"/>
          <w:szCs w:val="24"/>
        </w:rPr>
        <w:t xml:space="preserve">.5. </w:t>
      </w:r>
      <w:r>
        <w:rPr>
          <w:rFonts w:ascii="Times New Roman" w:hAnsi="Times New Roman" w:cs="Times New Roman"/>
          <w:sz w:val="24"/>
          <w:szCs w:val="24"/>
        </w:rPr>
        <w:t>З</w:t>
      </w:r>
      <w:r w:rsidRPr="002D7DB1">
        <w:rPr>
          <w:rFonts w:ascii="Times New Roman" w:hAnsi="Times New Roman" w:cs="Times New Roman"/>
          <w:sz w:val="24"/>
          <w:szCs w:val="24"/>
        </w:rPr>
        <w:t>апрещается въезд на территорию пляжа автотранспортных средств, за исключением уборочной техники и автотранспорта служб экстренной помощи</w:t>
      </w:r>
      <w:r>
        <w:rPr>
          <w:rFonts w:ascii="Times New Roman" w:hAnsi="Times New Roman" w:cs="Times New Roman"/>
          <w:sz w:val="24"/>
          <w:szCs w:val="24"/>
        </w:rPr>
        <w:t>.</w:t>
      </w:r>
    </w:p>
    <w:p w:rsidR="00725EB1" w:rsidRPr="002D7DB1" w:rsidRDefault="00725EB1" w:rsidP="00725EB1">
      <w:pPr>
        <w:pStyle w:val="ConsNormal"/>
        <w:widowControl/>
        <w:ind w:firstLine="709"/>
        <w:jc w:val="both"/>
        <w:rPr>
          <w:rFonts w:ascii="Times New Roman" w:hAnsi="Times New Roman" w:cs="Times New Roman"/>
          <w:sz w:val="24"/>
          <w:szCs w:val="24"/>
        </w:rPr>
      </w:pPr>
    </w:p>
    <w:p w:rsidR="00725EB1" w:rsidRPr="002D7DB1" w:rsidRDefault="00725EB1" w:rsidP="00725EB1">
      <w:pPr>
        <w:pStyle w:val="ConsNormal"/>
        <w:widowControl/>
        <w:ind w:firstLine="709"/>
        <w:jc w:val="both"/>
        <w:rPr>
          <w:rFonts w:ascii="Times New Roman" w:hAnsi="Times New Roman" w:cs="Times New Roman"/>
          <w:sz w:val="24"/>
          <w:szCs w:val="24"/>
        </w:rPr>
      </w:pPr>
      <w:r w:rsidRPr="002D7DB1">
        <w:rPr>
          <w:rFonts w:ascii="Times New Roman" w:hAnsi="Times New Roman" w:cs="Times New Roman"/>
          <w:sz w:val="24"/>
          <w:szCs w:val="24"/>
        </w:rPr>
        <w:t>2</w:t>
      </w:r>
      <w:r>
        <w:rPr>
          <w:rFonts w:ascii="Times New Roman" w:hAnsi="Times New Roman" w:cs="Times New Roman"/>
          <w:sz w:val="24"/>
          <w:szCs w:val="24"/>
        </w:rPr>
        <w:t>5</w:t>
      </w:r>
      <w:r w:rsidRPr="002D7DB1">
        <w:rPr>
          <w:rFonts w:ascii="Times New Roman" w:hAnsi="Times New Roman" w:cs="Times New Roman"/>
          <w:sz w:val="24"/>
          <w:szCs w:val="24"/>
        </w:rPr>
        <w:t xml:space="preserve">.6. </w:t>
      </w:r>
      <w:r>
        <w:rPr>
          <w:rFonts w:ascii="Times New Roman" w:hAnsi="Times New Roman" w:cs="Times New Roman"/>
          <w:sz w:val="24"/>
          <w:szCs w:val="24"/>
        </w:rPr>
        <w:t>в</w:t>
      </w:r>
      <w:r w:rsidRPr="002D7DB1">
        <w:rPr>
          <w:rFonts w:ascii="Times New Roman" w:hAnsi="Times New Roman" w:cs="Times New Roman"/>
          <w:sz w:val="24"/>
          <w:szCs w:val="24"/>
        </w:rPr>
        <w:t xml:space="preserve"> местах, отведенных для купания, запрещается стирка белья и купание животных.</w:t>
      </w:r>
    </w:p>
    <w:p w:rsidR="00725EB1" w:rsidRPr="002D7DB1" w:rsidRDefault="00725EB1" w:rsidP="00725EB1">
      <w:pPr>
        <w:pStyle w:val="ConsNormal"/>
        <w:widowControl/>
        <w:ind w:firstLine="709"/>
        <w:jc w:val="both"/>
        <w:rPr>
          <w:rFonts w:ascii="Times New Roman" w:hAnsi="Times New Roman" w:cs="Times New Roman"/>
          <w:sz w:val="24"/>
          <w:szCs w:val="24"/>
        </w:rPr>
      </w:pPr>
    </w:p>
    <w:p w:rsidR="00725EB1" w:rsidRPr="000D455D" w:rsidRDefault="00725EB1" w:rsidP="00725E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25.7. К</w:t>
      </w:r>
      <w:r w:rsidRPr="000D455D">
        <w:rPr>
          <w:rFonts w:ascii="Times New Roman" w:hAnsi="Times New Roman" w:cs="Times New Roman"/>
          <w:sz w:val="24"/>
          <w:szCs w:val="24"/>
        </w:rPr>
        <w:t xml:space="preserve">онтроль качества воды водных объектов проводится в соответствии с </w:t>
      </w:r>
      <w:r>
        <w:rPr>
          <w:rFonts w:ascii="Times New Roman" w:hAnsi="Times New Roman" w:cs="Times New Roman"/>
          <w:sz w:val="24"/>
          <w:szCs w:val="24"/>
        </w:rPr>
        <w:t>требованием СанПиН 2.</w:t>
      </w:r>
      <w:r w:rsidRPr="000D455D">
        <w:rPr>
          <w:rFonts w:ascii="Times New Roman" w:hAnsi="Times New Roman" w:cs="Times New Roman"/>
          <w:sz w:val="24"/>
          <w:szCs w:val="24"/>
        </w:rPr>
        <w:t>1.5.</w:t>
      </w:r>
      <w:r>
        <w:rPr>
          <w:rFonts w:ascii="Times New Roman" w:hAnsi="Times New Roman" w:cs="Times New Roman"/>
          <w:sz w:val="24"/>
          <w:szCs w:val="24"/>
        </w:rPr>
        <w:t>980</w:t>
      </w:r>
      <w:r w:rsidRPr="000D455D">
        <w:rPr>
          <w:rFonts w:ascii="Times New Roman" w:hAnsi="Times New Roman" w:cs="Times New Roman"/>
          <w:sz w:val="24"/>
          <w:szCs w:val="24"/>
        </w:rPr>
        <w:t>-</w:t>
      </w:r>
      <w:r>
        <w:rPr>
          <w:rFonts w:ascii="Times New Roman" w:hAnsi="Times New Roman" w:cs="Times New Roman"/>
          <w:sz w:val="24"/>
          <w:szCs w:val="24"/>
        </w:rPr>
        <w:t>0</w:t>
      </w:r>
      <w:r w:rsidRPr="000D455D">
        <w:rPr>
          <w:rFonts w:ascii="Times New Roman" w:hAnsi="Times New Roman" w:cs="Times New Roman"/>
          <w:sz w:val="24"/>
          <w:szCs w:val="24"/>
        </w:rPr>
        <w:t xml:space="preserve">0 </w:t>
      </w:r>
      <w:r>
        <w:rPr>
          <w:rFonts w:ascii="Times New Roman" w:hAnsi="Times New Roman" w:cs="Times New Roman"/>
          <w:sz w:val="24"/>
          <w:szCs w:val="24"/>
        </w:rPr>
        <w:t>«</w:t>
      </w:r>
      <w:r w:rsidRPr="000D455D">
        <w:rPr>
          <w:rFonts w:ascii="Times New Roman" w:hAnsi="Times New Roman" w:cs="Times New Roman"/>
          <w:sz w:val="24"/>
          <w:szCs w:val="24"/>
        </w:rPr>
        <w:t xml:space="preserve">Гигиенические требования к </w:t>
      </w:r>
      <w:r>
        <w:rPr>
          <w:rFonts w:ascii="Times New Roman" w:hAnsi="Times New Roman" w:cs="Times New Roman"/>
          <w:sz w:val="24"/>
          <w:szCs w:val="24"/>
        </w:rPr>
        <w:t>охране поверхностных вод», и</w:t>
      </w:r>
      <w:r w:rsidRPr="00EF39B8">
        <w:rPr>
          <w:rFonts w:ascii="Times New Roman" w:hAnsi="Times New Roman" w:cs="Times New Roman"/>
          <w:sz w:val="24"/>
          <w:szCs w:val="24"/>
        </w:rPr>
        <w:t xml:space="preserve"> </w:t>
      </w:r>
      <w:r>
        <w:rPr>
          <w:rFonts w:ascii="Times New Roman" w:hAnsi="Times New Roman" w:cs="Times New Roman"/>
          <w:sz w:val="24"/>
          <w:szCs w:val="24"/>
        </w:rPr>
        <w:t>СанПиН 2.</w:t>
      </w:r>
      <w:r w:rsidRPr="000D455D">
        <w:rPr>
          <w:rFonts w:ascii="Times New Roman" w:hAnsi="Times New Roman" w:cs="Times New Roman"/>
          <w:sz w:val="24"/>
          <w:szCs w:val="24"/>
        </w:rPr>
        <w:t>1.5.</w:t>
      </w:r>
      <w:r>
        <w:rPr>
          <w:rFonts w:ascii="Times New Roman" w:hAnsi="Times New Roman" w:cs="Times New Roman"/>
          <w:sz w:val="24"/>
          <w:szCs w:val="24"/>
        </w:rPr>
        <w:t>2582</w:t>
      </w:r>
      <w:r w:rsidRPr="000D455D">
        <w:rPr>
          <w:rFonts w:ascii="Times New Roman" w:hAnsi="Times New Roman" w:cs="Times New Roman"/>
          <w:sz w:val="24"/>
          <w:szCs w:val="24"/>
        </w:rPr>
        <w:t>-</w:t>
      </w:r>
      <w:r>
        <w:rPr>
          <w:rFonts w:ascii="Times New Roman" w:hAnsi="Times New Roman" w:cs="Times New Roman"/>
          <w:sz w:val="24"/>
          <w:szCs w:val="24"/>
        </w:rPr>
        <w:t>1</w:t>
      </w:r>
      <w:r w:rsidRPr="000D455D">
        <w:rPr>
          <w:rFonts w:ascii="Times New Roman" w:hAnsi="Times New Roman" w:cs="Times New Roman"/>
          <w:sz w:val="24"/>
          <w:szCs w:val="24"/>
        </w:rPr>
        <w:t xml:space="preserve">0 </w:t>
      </w:r>
      <w:r>
        <w:rPr>
          <w:rFonts w:ascii="Times New Roman" w:hAnsi="Times New Roman" w:cs="Times New Roman"/>
          <w:sz w:val="24"/>
          <w:szCs w:val="24"/>
        </w:rPr>
        <w:t>«Санитарно-эпидемиологические требования к охране прибрежных вод морей от загрязнения в местах водопользования населения».</w:t>
      </w:r>
    </w:p>
    <w:p w:rsidR="00725EB1" w:rsidRPr="000D455D" w:rsidRDefault="00725EB1" w:rsidP="00725EB1">
      <w:pPr>
        <w:pStyle w:val="formattext"/>
        <w:ind w:firstLine="708"/>
        <w:jc w:val="both"/>
        <w:rPr>
          <w:sz w:val="24"/>
          <w:szCs w:val="24"/>
        </w:rPr>
      </w:pPr>
    </w:p>
    <w:p w:rsidR="00725EB1" w:rsidRPr="0017299D"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26</w:t>
      </w:r>
      <w:r w:rsidRPr="0017299D">
        <w:rPr>
          <w:rFonts w:ascii="Times New Roman" w:hAnsi="Times New Roman" w:cs="Times New Roman"/>
          <w:sz w:val="28"/>
          <w:szCs w:val="28"/>
        </w:rPr>
        <w:t>. Требования к проведению зимней уборки</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 xml:space="preserve">.1. С 16 октября по 15 апреля устанавливается период зимней уборки территории Сосновоборского городского округа (далее </w:t>
      </w:r>
      <w:r>
        <w:rPr>
          <w:sz w:val="24"/>
          <w:szCs w:val="24"/>
          <w:lang w:eastAsia="en-US"/>
        </w:rPr>
        <w:t>–</w:t>
      </w:r>
      <w:r w:rsidRPr="000D455D">
        <w:rPr>
          <w:sz w:val="24"/>
          <w:szCs w:val="24"/>
          <w:lang w:eastAsia="en-US"/>
        </w:rPr>
        <w:t xml:space="preserve"> зимняя</w:t>
      </w:r>
      <w:r>
        <w:rPr>
          <w:sz w:val="24"/>
          <w:szCs w:val="24"/>
          <w:lang w:eastAsia="en-US"/>
        </w:rPr>
        <w:t xml:space="preserve"> </w:t>
      </w:r>
      <w:r w:rsidRPr="000D455D">
        <w:rPr>
          <w:sz w:val="24"/>
          <w:szCs w:val="24"/>
          <w:lang w:eastAsia="en-US"/>
        </w:rPr>
        <w:t>уборка). В зависимости от погодных условий указанный период может быть сокращен или продлен по решению главы администрации Сосновоборского городского округа.</w:t>
      </w:r>
    </w:p>
    <w:p w:rsidR="00725EB1" w:rsidRDefault="00725EB1" w:rsidP="00725EB1">
      <w:pPr>
        <w:autoSpaceDE w:val="0"/>
        <w:autoSpaceDN w:val="0"/>
        <w:adjustRightInd w:val="0"/>
        <w:ind w:firstLine="709"/>
        <w:jc w:val="both"/>
        <w:rPr>
          <w:sz w:val="24"/>
          <w:szCs w:val="24"/>
          <w:lang w:eastAsia="en-US"/>
        </w:rPr>
      </w:pPr>
    </w:p>
    <w:p w:rsidR="00725EB1" w:rsidRDefault="00725EB1" w:rsidP="00725EB1">
      <w:pPr>
        <w:autoSpaceDE w:val="0"/>
        <w:autoSpaceDN w:val="0"/>
        <w:adjustRightInd w:val="0"/>
        <w:ind w:firstLine="709"/>
        <w:jc w:val="both"/>
        <w:rPr>
          <w:sz w:val="24"/>
          <w:szCs w:val="24"/>
          <w:lang w:eastAsia="en-US"/>
        </w:rPr>
      </w:pP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.2. Зимняя уборка автомобильных дорог, иных объектов улично-дорожной сети, дворовых, внутриквартальных территорий, пешеходных территорий и иных объектов благоустройства предусматривает работы, связанные с ликвидацией скользкости, удалением снега и снежно-ледяных образований.</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26.3. </w:t>
      </w:r>
      <w:r w:rsidRPr="000D455D">
        <w:rPr>
          <w:sz w:val="24"/>
          <w:szCs w:val="24"/>
          <w:lang w:eastAsia="en-US"/>
        </w:rPr>
        <w:t>Зимняя уборка предусматривает дополнительные требования по уборке в установленный период времени и не снимает с хозяйствующих субъектов обязанности производить уборку территорий объектов от мусора, иных загрязнений.</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4</w:t>
      </w:r>
      <w:r w:rsidRPr="000D455D">
        <w:rPr>
          <w:sz w:val="24"/>
          <w:szCs w:val="24"/>
          <w:lang w:eastAsia="en-US"/>
        </w:rPr>
        <w:t>. Удаление гололеда производится путем обработки покрытий тротуаров и проезжей части автомобильных дорог, иных объектов улично-дорожной сети, дворовых, внутриквартальных территорий, пешеходных территорий противогололедными материалами</w:t>
      </w:r>
      <w:r>
        <w:rPr>
          <w:sz w:val="24"/>
          <w:szCs w:val="24"/>
          <w:lang w:eastAsia="en-US"/>
        </w:rPr>
        <w:t xml:space="preserve"> </w:t>
      </w:r>
      <w:r w:rsidRPr="00044B17">
        <w:rPr>
          <w:sz w:val="24"/>
          <w:szCs w:val="24"/>
          <w:lang w:eastAsia="en-US"/>
        </w:rPr>
        <w:t>с периодичностью до полного исключения гололеда.</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26.5.</w:t>
      </w:r>
      <w:r w:rsidRPr="000D455D">
        <w:rPr>
          <w:sz w:val="24"/>
          <w:szCs w:val="24"/>
          <w:lang w:eastAsia="en-US"/>
        </w:rPr>
        <w:t xml:space="preserve"> Удаление снега осуществляется путем его рыхления, подметания, сгребания, а также погрузки, вывоза и размещения в специально оборудованных местах.</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26.6.</w:t>
      </w:r>
      <w:r w:rsidRPr="000D455D">
        <w:rPr>
          <w:sz w:val="24"/>
          <w:szCs w:val="24"/>
          <w:lang w:eastAsia="en-US"/>
        </w:rPr>
        <w:t xml:space="preserve"> Сгребание и подметание снега с тротуаров и проезжей части улиц и автомобильных дорог начинается в зависимости от интенсивности снегопада, но не позднее чем при выпадении снега свыше </w:t>
      </w:r>
      <w:smartTag w:uri="urn:schemas-microsoft-com:office:smarttags" w:element="metricconverter">
        <w:smartTagPr>
          <w:attr w:name="ProductID" w:val="0,03 м"/>
        </w:smartTagPr>
        <w:r w:rsidRPr="000D455D">
          <w:rPr>
            <w:sz w:val="24"/>
            <w:szCs w:val="24"/>
            <w:lang w:eastAsia="en-US"/>
          </w:rPr>
          <w:t>0,03 м</w:t>
        </w:r>
      </w:smartTag>
      <w:r w:rsidRPr="000D455D">
        <w:rPr>
          <w:sz w:val="24"/>
          <w:szCs w:val="24"/>
          <w:lang w:eastAsia="en-US"/>
        </w:rPr>
        <w:t>. Проезжая часть автомобильных дорог с усовершенствованным покрытием должна очищаться до твердого покрытия.</w:t>
      </w:r>
    </w:p>
    <w:p w:rsidR="00725EB1" w:rsidRDefault="00725EB1" w:rsidP="00725EB1">
      <w:pPr>
        <w:autoSpaceDE w:val="0"/>
        <w:autoSpaceDN w:val="0"/>
        <w:adjustRightInd w:val="0"/>
        <w:ind w:firstLine="709"/>
        <w:jc w:val="both"/>
        <w:rPr>
          <w:sz w:val="24"/>
          <w:szCs w:val="24"/>
          <w:lang w:eastAsia="en-US"/>
        </w:rPr>
      </w:pPr>
    </w:p>
    <w:p w:rsidR="00725EB1" w:rsidRPr="002D7DB1" w:rsidRDefault="00725EB1" w:rsidP="00725EB1">
      <w:pPr>
        <w:autoSpaceDE w:val="0"/>
        <w:autoSpaceDN w:val="0"/>
        <w:adjustRightInd w:val="0"/>
        <w:ind w:firstLine="709"/>
        <w:jc w:val="both"/>
        <w:rPr>
          <w:sz w:val="24"/>
          <w:szCs w:val="24"/>
          <w:lang w:eastAsia="en-US"/>
        </w:rPr>
      </w:pPr>
      <w:r>
        <w:rPr>
          <w:sz w:val="24"/>
          <w:szCs w:val="24"/>
          <w:lang w:eastAsia="en-US"/>
        </w:rPr>
        <w:t>26.7.</w:t>
      </w:r>
      <w:r w:rsidRPr="002A0D3F">
        <w:rPr>
          <w:sz w:val="24"/>
          <w:szCs w:val="24"/>
          <w:lang w:eastAsia="en-US"/>
        </w:rPr>
        <w:t xml:space="preserve"> Сдвижка и подметание снега в дневное время с тротуаров и пешеходных территорий  производится сразу после начала снегопада; на дворовых и внутриквартальных территориях – не позднее чем через час при условии выпадения снега свыше </w:t>
      </w:r>
      <w:smartTag w:uri="urn:schemas-microsoft-com:office:smarttags" w:element="metricconverter">
        <w:smartTagPr>
          <w:attr w:name="ProductID" w:val="0,03 м"/>
        </w:smartTagPr>
        <w:r w:rsidRPr="002A0D3F">
          <w:rPr>
            <w:sz w:val="24"/>
            <w:szCs w:val="24"/>
            <w:lang w:eastAsia="en-US"/>
          </w:rPr>
          <w:t>0,03 м</w:t>
        </w:r>
      </w:smartTag>
      <w:r w:rsidRPr="002A0D3F">
        <w:rPr>
          <w:sz w:val="24"/>
          <w:szCs w:val="24"/>
          <w:lang w:eastAsia="en-US"/>
        </w:rPr>
        <w:t>., в ночное время – с начала рабочего дня, но не позднее 6час.30мин. утра. После окончания снегопада указанные территории должны быть убраны не позднее чем через одни сутки. Не допускается на тротуарах, дворовых проездах и пешеходных дорожках наличие рыхлого снега, наледи и образование колейности.</w:t>
      </w:r>
      <w:r>
        <w:rPr>
          <w:sz w:val="24"/>
          <w:szCs w:val="24"/>
          <w:lang w:eastAsia="en-US"/>
        </w:rPr>
        <w:t xml:space="preserve"> </w:t>
      </w:r>
      <w:r w:rsidRPr="002D7DB1">
        <w:rPr>
          <w:sz w:val="24"/>
          <w:szCs w:val="24"/>
          <w:lang w:eastAsia="en-US"/>
        </w:rPr>
        <w:t>Не допускается на подходах к подъездам домов наличие снежно-ледяных образований.</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8</w:t>
      </w:r>
      <w:r w:rsidRPr="000D455D">
        <w:rPr>
          <w:sz w:val="24"/>
          <w:szCs w:val="24"/>
          <w:lang w:eastAsia="en-US"/>
        </w:rPr>
        <w:t xml:space="preserve">. Сдвижка снега с дорожек, аллей и тротуаров без усовершенствованного покрытия начинается после образования слоя уплотненного снега толщиной не менее </w:t>
      </w:r>
      <w:smartTag w:uri="urn:schemas-microsoft-com:office:smarttags" w:element="metricconverter">
        <w:smartTagPr>
          <w:attr w:name="ProductID" w:val="0,03 м"/>
        </w:smartTagPr>
        <w:r w:rsidRPr="000D455D">
          <w:rPr>
            <w:sz w:val="24"/>
            <w:szCs w:val="24"/>
            <w:lang w:eastAsia="en-US"/>
          </w:rPr>
          <w:t>0,03 м</w:t>
        </w:r>
      </w:smartTag>
      <w:r w:rsidRPr="000D455D">
        <w:rPr>
          <w:sz w:val="24"/>
          <w:szCs w:val="24"/>
          <w:lang w:eastAsia="en-US"/>
        </w:rPr>
        <w:t>.</w:t>
      </w:r>
    </w:p>
    <w:p w:rsidR="00725EB1" w:rsidRDefault="00725EB1" w:rsidP="00725EB1">
      <w:pPr>
        <w:autoSpaceDE w:val="0"/>
        <w:autoSpaceDN w:val="0"/>
        <w:adjustRightInd w:val="0"/>
        <w:ind w:firstLine="709"/>
        <w:jc w:val="both"/>
        <w:rPr>
          <w:sz w:val="24"/>
          <w:szCs w:val="24"/>
          <w:lang w:eastAsia="en-US"/>
        </w:rPr>
      </w:pPr>
    </w:p>
    <w:p w:rsidR="00725EB1" w:rsidRPr="003B1D93"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9</w:t>
      </w:r>
      <w:r w:rsidRPr="000D455D">
        <w:rPr>
          <w:sz w:val="24"/>
          <w:szCs w:val="24"/>
          <w:lang w:eastAsia="en-US"/>
        </w:rPr>
        <w:t xml:space="preserve">. Снег и наледь, сгребаемые с проезжей части и тротуаров, формируются в снежные валы на удалении не более </w:t>
      </w:r>
      <w:smartTag w:uri="urn:schemas-microsoft-com:office:smarttags" w:element="metricconverter">
        <w:smartTagPr>
          <w:attr w:name="ProductID" w:val="1,5 м"/>
        </w:smartTagPr>
        <w:r w:rsidRPr="000D455D">
          <w:rPr>
            <w:sz w:val="24"/>
            <w:szCs w:val="24"/>
            <w:lang w:eastAsia="en-US"/>
          </w:rPr>
          <w:t>1,5 м</w:t>
        </w:r>
      </w:smartTag>
      <w:r w:rsidRPr="000D455D">
        <w:rPr>
          <w:sz w:val="24"/>
          <w:szCs w:val="24"/>
          <w:lang w:eastAsia="en-US"/>
        </w:rPr>
        <w:t xml:space="preserve"> от бордюрного камня. Ширина сформированного снежного вала не должна превышать </w:t>
      </w:r>
      <w:smartTag w:uri="urn:schemas-microsoft-com:office:smarttags" w:element="metricconverter">
        <w:smartTagPr>
          <w:attr w:name="ProductID" w:val="1 м"/>
        </w:smartTagPr>
        <w:r w:rsidRPr="000D455D">
          <w:rPr>
            <w:sz w:val="24"/>
            <w:szCs w:val="24"/>
            <w:lang w:eastAsia="en-US"/>
          </w:rPr>
          <w:t>1 м</w:t>
        </w:r>
      </w:smartTag>
      <w:r w:rsidRPr="000D455D">
        <w:rPr>
          <w:sz w:val="24"/>
          <w:szCs w:val="24"/>
          <w:lang w:eastAsia="en-US"/>
        </w:rPr>
        <w:t xml:space="preserve"> </w:t>
      </w:r>
      <w:r w:rsidRPr="003B1D93">
        <w:rPr>
          <w:sz w:val="24"/>
          <w:szCs w:val="24"/>
          <w:lang w:eastAsia="en-US"/>
        </w:rPr>
        <w:t>с учетом очищенной лотковой зоны.</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10</w:t>
      </w:r>
      <w:r w:rsidRPr="000D455D">
        <w:rPr>
          <w:sz w:val="24"/>
          <w:szCs w:val="24"/>
          <w:lang w:eastAsia="en-US"/>
        </w:rPr>
        <w:t>. Регулярно проводится очистка от снега проездов на дворовых, внутриквартальных территориях, обеспечивающая безопасное движение пешеходов и транспорта, и амбразур водоприемных патрубков ливневой канализации.</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26.11. </w:t>
      </w:r>
      <w:r w:rsidRPr="000D455D">
        <w:rPr>
          <w:sz w:val="24"/>
          <w:szCs w:val="24"/>
          <w:lang w:eastAsia="en-US"/>
        </w:rPr>
        <w:t xml:space="preserve">Снег, очищаемый с пешеходных территорий, а также с проездов, тротуаров на дворовых, внутриквартальных территориях, складируется на указанных территориях таким образом, чтобы были обеспечены проход пешеходов, проезд транспорта, доступ к инженерным коммуникациям и сооружениям на них и сохранность зеленых насаждений. Ширина сформированного снежного вала не должна превышать </w:t>
      </w:r>
      <w:smartTag w:uri="urn:schemas-microsoft-com:office:smarttags" w:element="metricconverter">
        <w:smartTagPr>
          <w:attr w:name="ProductID" w:val="1 м"/>
        </w:smartTagPr>
        <w:r w:rsidRPr="000D455D">
          <w:rPr>
            <w:sz w:val="24"/>
            <w:szCs w:val="24"/>
            <w:lang w:eastAsia="en-US"/>
          </w:rPr>
          <w:t>1 м</w:t>
        </w:r>
      </w:smartTag>
      <w:r w:rsidRPr="000D455D">
        <w:rPr>
          <w:sz w:val="24"/>
          <w:szCs w:val="24"/>
          <w:lang w:eastAsia="en-US"/>
        </w:rPr>
        <w:t xml:space="preserve"> </w:t>
      </w:r>
      <w:r w:rsidRPr="00695805">
        <w:rPr>
          <w:sz w:val="24"/>
          <w:szCs w:val="24"/>
          <w:lang w:eastAsia="en-US"/>
        </w:rPr>
        <w:t>с учетом очищенной лотковой зоны</w:t>
      </w:r>
      <w:r w:rsidRPr="000D455D">
        <w:rPr>
          <w:sz w:val="24"/>
          <w:szCs w:val="24"/>
          <w:lang w:eastAsia="en-US"/>
        </w:rPr>
        <w:t xml:space="preserve">. По мере накопления снега, но не позднее чем при достижении снежного вала высотой и шириной более </w:t>
      </w:r>
      <w:smartTag w:uri="urn:schemas-microsoft-com:office:smarttags" w:element="metricconverter">
        <w:smartTagPr>
          <w:attr w:name="ProductID" w:val="1 м"/>
        </w:smartTagPr>
        <w:r w:rsidRPr="000D455D">
          <w:rPr>
            <w:sz w:val="24"/>
            <w:szCs w:val="24"/>
            <w:lang w:eastAsia="en-US"/>
          </w:rPr>
          <w:t>1 м</w:t>
        </w:r>
      </w:smartTag>
      <w:r w:rsidRPr="000D455D">
        <w:rPr>
          <w:sz w:val="24"/>
          <w:szCs w:val="24"/>
          <w:lang w:eastAsia="en-US"/>
        </w:rPr>
        <w:t>, обеспечивается его вывоз.</w:t>
      </w:r>
    </w:p>
    <w:p w:rsidR="00725EB1" w:rsidRDefault="00725EB1" w:rsidP="00725EB1">
      <w:pPr>
        <w:autoSpaceDE w:val="0"/>
        <w:autoSpaceDN w:val="0"/>
        <w:adjustRightInd w:val="0"/>
        <w:ind w:firstLine="709"/>
        <w:jc w:val="both"/>
        <w:rPr>
          <w:sz w:val="24"/>
          <w:szCs w:val="24"/>
          <w:lang w:eastAsia="en-US"/>
        </w:rPr>
      </w:pPr>
    </w:p>
    <w:p w:rsidR="00725EB1" w:rsidRDefault="00725EB1" w:rsidP="00725EB1">
      <w:pPr>
        <w:autoSpaceDE w:val="0"/>
        <w:autoSpaceDN w:val="0"/>
        <w:adjustRightInd w:val="0"/>
        <w:ind w:firstLine="709"/>
        <w:jc w:val="both"/>
        <w:rPr>
          <w:sz w:val="24"/>
          <w:szCs w:val="24"/>
          <w:lang w:eastAsia="en-US"/>
        </w:rPr>
      </w:pPr>
    </w:p>
    <w:p w:rsidR="00725EB1" w:rsidRPr="002A0D3F" w:rsidRDefault="00725EB1" w:rsidP="00725EB1">
      <w:pPr>
        <w:autoSpaceDE w:val="0"/>
        <w:autoSpaceDN w:val="0"/>
        <w:adjustRightInd w:val="0"/>
        <w:ind w:firstLine="709"/>
        <w:jc w:val="both"/>
        <w:rPr>
          <w:sz w:val="24"/>
          <w:szCs w:val="24"/>
          <w:lang w:eastAsia="en-US"/>
        </w:rPr>
      </w:pPr>
      <w:r>
        <w:rPr>
          <w:sz w:val="24"/>
          <w:szCs w:val="24"/>
          <w:lang w:eastAsia="en-US"/>
        </w:rPr>
        <w:t xml:space="preserve">26.12. </w:t>
      </w:r>
      <w:r w:rsidRPr="002A0D3F">
        <w:rPr>
          <w:sz w:val="24"/>
          <w:szCs w:val="24"/>
          <w:lang w:eastAsia="en-US"/>
        </w:rPr>
        <w:t>Не допускается перемещение снега с предоставленных территорий на территории общего пользования.</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13</w:t>
      </w:r>
      <w:r w:rsidRPr="000D455D">
        <w:rPr>
          <w:sz w:val="24"/>
          <w:szCs w:val="24"/>
          <w:lang w:eastAsia="en-US"/>
        </w:rPr>
        <w:t xml:space="preserve">. Снег, очищаемый с дорожек, аллей парков, садов и скверов, складируется </w:t>
      </w:r>
      <w:r w:rsidRPr="003B1D93">
        <w:rPr>
          <w:sz w:val="24"/>
          <w:szCs w:val="24"/>
          <w:lang w:eastAsia="en-US"/>
        </w:rPr>
        <w:t>на дорожках, аллеях или заранее согласованных</w:t>
      </w:r>
      <w:r w:rsidRPr="000D455D">
        <w:rPr>
          <w:sz w:val="24"/>
          <w:szCs w:val="24"/>
          <w:lang w:eastAsia="en-US"/>
        </w:rPr>
        <w:t xml:space="preserve"> с уполномоченным органом участках территорий парков, садов и скверов таким образом, чтобы был обеспечен беспрепятственный проход пешеходов.</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14</w:t>
      </w:r>
      <w:r w:rsidRPr="000D455D">
        <w:rPr>
          <w:sz w:val="24"/>
          <w:szCs w:val="24"/>
          <w:lang w:eastAsia="en-US"/>
        </w:rPr>
        <w:t>. После формирования снежного вала немедленно производятся следующие работы:</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14</w:t>
      </w:r>
      <w:r w:rsidRPr="000D455D">
        <w:rPr>
          <w:sz w:val="24"/>
          <w:szCs w:val="24"/>
          <w:lang w:eastAsia="en-US"/>
        </w:rPr>
        <w:t>.1. Раздвижка снежных валов:</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 </w:t>
      </w:r>
      <w:r w:rsidRPr="000D455D">
        <w:rPr>
          <w:sz w:val="24"/>
          <w:szCs w:val="24"/>
          <w:lang w:eastAsia="en-US"/>
        </w:rPr>
        <w:t>на пересечениях автомобильных дорог на одном уровне и вблизи железнодорожных переездов в зоне треугольника видимости;</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 </w:t>
      </w:r>
      <w:r w:rsidRPr="000D455D">
        <w:rPr>
          <w:sz w:val="24"/>
          <w:szCs w:val="24"/>
          <w:lang w:eastAsia="en-US"/>
        </w:rPr>
        <w:t xml:space="preserve">ближе </w:t>
      </w:r>
      <w:smartTag w:uri="urn:schemas-microsoft-com:office:smarttags" w:element="metricconverter">
        <w:smartTagPr>
          <w:attr w:name="ProductID" w:val="5 м"/>
        </w:smartTagPr>
        <w:r w:rsidRPr="000D455D">
          <w:rPr>
            <w:sz w:val="24"/>
            <w:szCs w:val="24"/>
            <w:lang w:eastAsia="en-US"/>
          </w:rPr>
          <w:t>5 м</w:t>
        </w:r>
      </w:smartTag>
      <w:r w:rsidRPr="000D455D">
        <w:rPr>
          <w:sz w:val="24"/>
          <w:szCs w:val="24"/>
          <w:lang w:eastAsia="en-US"/>
        </w:rPr>
        <w:t xml:space="preserve"> от пешеходных переходов;</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 </w:t>
      </w:r>
      <w:r w:rsidRPr="000D455D">
        <w:rPr>
          <w:sz w:val="24"/>
          <w:szCs w:val="24"/>
          <w:lang w:eastAsia="en-US"/>
        </w:rPr>
        <w:t xml:space="preserve">ближе </w:t>
      </w:r>
      <w:smartTag w:uri="urn:schemas-microsoft-com:office:smarttags" w:element="metricconverter">
        <w:smartTagPr>
          <w:attr w:name="ProductID" w:val="20 м"/>
        </w:smartTagPr>
        <w:r w:rsidRPr="000D455D">
          <w:rPr>
            <w:sz w:val="24"/>
            <w:szCs w:val="24"/>
            <w:lang w:eastAsia="en-US"/>
          </w:rPr>
          <w:t>20 м</w:t>
        </w:r>
      </w:smartTag>
      <w:r w:rsidRPr="000D455D">
        <w:rPr>
          <w:sz w:val="24"/>
          <w:szCs w:val="24"/>
          <w:lang w:eastAsia="en-US"/>
        </w:rPr>
        <w:t xml:space="preserve"> от остановочных пунктов городского пассажирского транспорта;</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 </w:t>
      </w:r>
      <w:r w:rsidRPr="000D455D">
        <w:rPr>
          <w:sz w:val="24"/>
          <w:szCs w:val="24"/>
          <w:lang w:eastAsia="en-US"/>
        </w:rPr>
        <w:t>на участках дорог, оборудованных транспортными ограждениями или повышенным бордюром.</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14</w:t>
      </w:r>
      <w:r w:rsidRPr="000D455D">
        <w:rPr>
          <w:sz w:val="24"/>
          <w:szCs w:val="24"/>
          <w:lang w:eastAsia="en-US"/>
        </w:rPr>
        <w:t xml:space="preserve">.2. Раздвижка снежного вала на остановках городского пассажирского транспорта производится на ширину зоны остановки, а на пешеходных дорожках </w:t>
      </w:r>
      <w:r>
        <w:rPr>
          <w:sz w:val="24"/>
          <w:szCs w:val="24"/>
          <w:lang w:eastAsia="en-US"/>
        </w:rPr>
        <w:t>–</w:t>
      </w:r>
      <w:r w:rsidRPr="000D455D">
        <w:rPr>
          <w:sz w:val="24"/>
          <w:szCs w:val="24"/>
          <w:lang w:eastAsia="en-US"/>
        </w:rPr>
        <w:t xml:space="preserve"> на</w:t>
      </w:r>
      <w:r>
        <w:rPr>
          <w:sz w:val="24"/>
          <w:szCs w:val="24"/>
          <w:lang w:eastAsia="en-US"/>
        </w:rPr>
        <w:t xml:space="preserve"> </w:t>
      </w:r>
      <w:r w:rsidRPr="000D455D">
        <w:rPr>
          <w:sz w:val="24"/>
          <w:szCs w:val="24"/>
          <w:lang w:eastAsia="en-US"/>
        </w:rPr>
        <w:t>ширину перехода.</w:t>
      </w:r>
    </w:p>
    <w:p w:rsidR="00725EB1" w:rsidRPr="000D455D" w:rsidRDefault="00725EB1" w:rsidP="00725EB1">
      <w:pPr>
        <w:autoSpaceDE w:val="0"/>
        <w:autoSpaceDN w:val="0"/>
        <w:adjustRightInd w:val="0"/>
        <w:ind w:firstLine="709"/>
        <w:jc w:val="both"/>
        <w:rPr>
          <w:sz w:val="24"/>
          <w:szCs w:val="24"/>
          <w:lang w:eastAsia="en-US"/>
        </w:rPr>
      </w:pPr>
      <w:r w:rsidRPr="000D455D">
        <w:rPr>
          <w:sz w:val="24"/>
          <w:szCs w:val="24"/>
          <w:lang w:eastAsia="en-US"/>
        </w:rPr>
        <w:t>Раздвижка снежного вала на перекрестках производится за его пределы на ширину, обеспечивающую беспрепятственное движение транспорта и пешеходов через перекресток.</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.1</w:t>
      </w:r>
      <w:r>
        <w:rPr>
          <w:sz w:val="24"/>
          <w:szCs w:val="24"/>
          <w:lang w:eastAsia="en-US"/>
        </w:rPr>
        <w:t>5</w:t>
      </w:r>
      <w:r w:rsidRPr="000D455D">
        <w:rPr>
          <w:sz w:val="24"/>
          <w:szCs w:val="24"/>
          <w:lang w:eastAsia="en-US"/>
        </w:rPr>
        <w:t>. Погрузка и вывоз снега начинается после формирования снежного вала и производится круглосуточно до полного удаления снега.</w:t>
      </w:r>
    </w:p>
    <w:p w:rsidR="00725EB1" w:rsidRDefault="00725EB1" w:rsidP="00725EB1">
      <w:pPr>
        <w:autoSpaceDE w:val="0"/>
        <w:autoSpaceDN w:val="0"/>
        <w:adjustRightInd w:val="0"/>
        <w:ind w:firstLine="709"/>
        <w:jc w:val="both"/>
        <w:rPr>
          <w:sz w:val="24"/>
          <w:szCs w:val="24"/>
          <w:lang w:eastAsia="en-US"/>
        </w:rPr>
      </w:pPr>
    </w:p>
    <w:p w:rsidR="00725EB1" w:rsidRPr="003B1D93" w:rsidRDefault="00725EB1" w:rsidP="00725EB1">
      <w:pPr>
        <w:autoSpaceDE w:val="0"/>
        <w:autoSpaceDN w:val="0"/>
        <w:adjustRightInd w:val="0"/>
        <w:ind w:firstLine="709"/>
        <w:jc w:val="both"/>
        <w:rPr>
          <w:sz w:val="24"/>
          <w:szCs w:val="24"/>
          <w:lang w:eastAsia="en-US"/>
        </w:rPr>
      </w:pPr>
      <w:r>
        <w:rPr>
          <w:sz w:val="24"/>
          <w:szCs w:val="24"/>
          <w:lang w:eastAsia="en-US"/>
        </w:rPr>
        <w:t xml:space="preserve">26.16. </w:t>
      </w:r>
      <w:r w:rsidRPr="003B1D93">
        <w:rPr>
          <w:sz w:val="24"/>
          <w:szCs w:val="24"/>
          <w:lang w:eastAsia="en-US"/>
        </w:rPr>
        <w:t xml:space="preserve">Вывоз снега с уличных магистралей осуществляется в первую очередь с дорог группы </w:t>
      </w:r>
      <w:r>
        <w:rPr>
          <w:sz w:val="24"/>
          <w:szCs w:val="24"/>
          <w:lang w:eastAsia="en-US"/>
        </w:rPr>
        <w:t>«</w:t>
      </w:r>
      <w:r w:rsidRPr="003B1D93">
        <w:rPr>
          <w:sz w:val="24"/>
          <w:szCs w:val="24"/>
          <w:lang w:eastAsia="en-US"/>
        </w:rPr>
        <w:t>А</w:t>
      </w:r>
      <w:r>
        <w:rPr>
          <w:sz w:val="24"/>
          <w:szCs w:val="24"/>
          <w:lang w:eastAsia="en-US"/>
        </w:rPr>
        <w:t>»</w:t>
      </w:r>
      <w:r w:rsidRPr="003B1D93">
        <w:rPr>
          <w:sz w:val="24"/>
          <w:szCs w:val="24"/>
          <w:lang w:eastAsia="en-US"/>
        </w:rPr>
        <w:t xml:space="preserve"> и далее с дорог группы </w:t>
      </w:r>
      <w:r>
        <w:rPr>
          <w:sz w:val="24"/>
          <w:szCs w:val="24"/>
          <w:lang w:eastAsia="en-US"/>
        </w:rPr>
        <w:t>«</w:t>
      </w:r>
      <w:r w:rsidRPr="003B1D93">
        <w:rPr>
          <w:sz w:val="24"/>
          <w:szCs w:val="24"/>
          <w:lang w:eastAsia="en-US"/>
        </w:rPr>
        <w:t>Б</w:t>
      </w:r>
      <w:r>
        <w:rPr>
          <w:sz w:val="24"/>
          <w:szCs w:val="24"/>
          <w:lang w:eastAsia="en-US"/>
        </w:rPr>
        <w:t>»</w:t>
      </w:r>
      <w:r w:rsidRPr="003B1D93">
        <w:rPr>
          <w:sz w:val="24"/>
          <w:szCs w:val="24"/>
          <w:lang w:eastAsia="en-US"/>
        </w:rPr>
        <w:t xml:space="preserve"> и </w:t>
      </w:r>
      <w:r>
        <w:rPr>
          <w:sz w:val="24"/>
          <w:szCs w:val="24"/>
          <w:lang w:eastAsia="en-US"/>
        </w:rPr>
        <w:t>«</w:t>
      </w:r>
      <w:r w:rsidRPr="003B1D93">
        <w:rPr>
          <w:sz w:val="24"/>
          <w:szCs w:val="24"/>
          <w:lang w:eastAsia="en-US"/>
        </w:rPr>
        <w:t>В</w:t>
      </w:r>
      <w:r>
        <w:rPr>
          <w:sz w:val="24"/>
          <w:szCs w:val="24"/>
          <w:lang w:eastAsia="en-US"/>
        </w:rPr>
        <w:t>»</w:t>
      </w:r>
      <w:r w:rsidRPr="003B1D93">
        <w:rPr>
          <w:sz w:val="24"/>
          <w:szCs w:val="24"/>
          <w:lang w:eastAsia="en-US"/>
        </w:rPr>
        <w:t>.</w:t>
      </w:r>
    </w:p>
    <w:p w:rsidR="00725EB1" w:rsidRDefault="00725EB1" w:rsidP="00725EB1">
      <w:pPr>
        <w:autoSpaceDE w:val="0"/>
        <w:autoSpaceDN w:val="0"/>
        <w:adjustRightInd w:val="0"/>
        <w:ind w:firstLine="709"/>
        <w:jc w:val="both"/>
        <w:rPr>
          <w:sz w:val="24"/>
          <w:szCs w:val="24"/>
          <w:lang w:eastAsia="en-US"/>
        </w:rPr>
      </w:pPr>
    </w:p>
    <w:p w:rsidR="00725EB1" w:rsidRPr="003B1D93" w:rsidRDefault="00725EB1" w:rsidP="00725EB1">
      <w:pPr>
        <w:autoSpaceDE w:val="0"/>
        <w:autoSpaceDN w:val="0"/>
        <w:adjustRightInd w:val="0"/>
        <w:ind w:firstLine="709"/>
        <w:jc w:val="both"/>
        <w:rPr>
          <w:sz w:val="24"/>
          <w:szCs w:val="24"/>
          <w:lang w:eastAsia="en-US"/>
        </w:rPr>
      </w:pPr>
      <w:r>
        <w:rPr>
          <w:sz w:val="24"/>
          <w:szCs w:val="24"/>
          <w:lang w:eastAsia="en-US"/>
        </w:rPr>
        <w:t xml:space="preserve">26.17. </w:t>
      </w:r>
      <w:r w:rsidRPr="003B1D93">
        <w:rPr>
          <w:sz w:val="24"/>
          <w:szCs w:val="24"/>
          <w:lang w:eastAsia="en-US"/>
        </w:rPr>
        <w:t xml:space="preserve">Выпавший слой снега толщиной до </w:t>
      </w:r>
      <w:smartTag w:uri="urn:schemas-microsoft-com:office:smarttags" w:element="metricconverter">
        <w:smartTagPr>
          <w:attr w:name="ProductID" w:val="0,1 м"/>
        </w:smartTagPr>
        <w:r w:rsidRPr="003B1D93">
          <w:rPr>
            <w:sz w:val="24"/>
            <w:szCs w:val="24"/>
            <w:lang w:eastAsia="en-US"/>
          </w:rPr>
          <w:t>0,1 м</w:t>
        </w:r>
      </w:smartTag>
      <w:r w:rsidRPr="003B1D93">
        <w:rPr>
          <w:sz w:val="24"/>
          <w:szCs w:val="24"/>
          <w:lang w:eastAsia="en-US"/>
        </w:rPr>
        <w:t xml:space="preserve"> вывозится в следующие сроки:</w:t>
      </w:r>
    </w:p>
    <w:p w:rsidR="00725EB1" w:rsidRPr="003B1D93" w:rsidRDefault="00725EB1" w:rsidP="00725EB1">
      <w:pPr>
        <w:autoSpaceDE w:val="0"/>
        <w:autoSpaceDN w:val="0"/>
        <w:adjustRightInd w:val="0"/>
        <w:ind w:firstLine="709"/>
        <w:jc w:val="both"/>
        <w:rPr>
          <w:sz w:val="24"/>
          <w:szCs w:val="24"/>
          <w:lang w:eastAsia="en-US"/>
        </w:rPr>
      </w:pPr>
      <w:r w:rsidRPr="003B1D93">
        <w:rPr>
          <w:sz w:val="24"/>
          <w:szCs w:val="24"/>
          <w:lang w:eastAsia="en-US"/>
        </w:rPr>
        <w:t xml:space="preserve">с дорог группы </w:t>
      </w:r>
      <w:r>
        <w:rPr>
          <w:sz w:val="24"/>
          <w:szCs w:val="24"/>
          <w:lang w:eastAsia="en-US"/>
        </w:rPr>
        <w:t>«</w:t>
      </w:r>
      <w:r w:rsidRPr="003B1D93">
        <w:rPr>
          <w:sz w:val="24"/>
          <w:szCs w:val="24"/>
          <w:lang w:eastAsia="en-US"/>
        </w:rPr>
        <w:t>А</w:t>
      </w:r>
      <w:r>
        <w:rPr>
          <w:sz w:val="24"/>
          <w:szCs w:val="24"/>
          <w:lang w:eastAsia="en-US"/>
        </w:rPr>
        <w:t>»</w:t>
      </w:r>
      <w:r w:rsidRPr="003B1D93">
        <w:rPr>
          <w:sz w:val="24"/>
          <w:szCs w:val="24"/>
          <w:lang w:eastAsia="en-US"/>
        </w:rPr>
        <w:t xml:space="preserve"> - за четверо суток;</w:t>
      </w:r>
    </w:p>
    <w:p w:rsidR="00725EB1" w:rsidRPr="003B1D93" w:rsidRDefault="00725EB1" w:rsidP="00725EB1">
      <w:pPr>
        <w:autoSpaceDE w:val="0"/>
        <w:autoSpaceDN w:val="0"/>
        <w:adjustRightInd w:val="0"/>
        <w:ind w:firstLine="709"/>
        <w:jc w:val="both"/>
        <w:rPr>
          <w:sz w:val="24"/>
          <w:szCs w:val="24"/>
          <w:lang w:eastAsia="en-US"/>
        </w:rPr>
      </w:pPr>
      <w:r w:rsidRPr="003B1D93">
        <w:rPr>
          <w:sz w:val="24"/>
          <w:szCs w:val="24"/>
          <w:lang w:eastAsia="en-US"/>
        </w:rPr>
        <w:t xml:space="preserve">с дорог группы </w:t>
      </w:r>
      <w:r>
        <w:rPr>
          <w:sz w:val="24"/>
          <w:szCs w:val="24"/>
          <w:lang w:eastAsia="en-US"/>
        </w:rPr>
        <w:t>«</w:t>
      </w:r>
      <w:r w:rsidRPr="003B1D93">
        <w:rPr>
          <w:sz w:val="24"/>
          <w:szCs w:val="24"/>
          <w:lang w:eastAsia="en-US"/>
        </w:rPr>
        <w:t>Б</w:t>
      </w:r>
      <w:r>
        <w:rPr>
          <w:sz w:val="24"/>
          <w:szCs w:val="24"/>
          <w:lang w:eastAsia="en-US"/>
        </w:rPr>
        <w:t>»</w:t>
      </w:r>
      <w:r w:rsidRPr="003B1D93">
        <w:rPr>
          <w:sz w:val="24"/>
          <w:szCs w:val="24"/>
          <w:lang w:eastAsia="en-US"/>
        </w:rPr>
        <w:t xml:space="preserve"> - за шесть суток;</w:t>
      </w:r>
    </w:p>
    <w:p w:rsidR="00725EB1" w:rsidRPr="003B1D93" w:rsidRDefault="00725EB1" w:rsidP="00725EB1">
      <w:pPr>
        <w:autoSpaceDE w:val="0"/>
        <w:autoSpaceDN w:val="0"/>
        <w:adjustRightInd w:val="0"/>
        <w:ind w:firstLine="709"/>
        <w:jc w:val="both"/>
        <w:rPr>
          <w:sz w:val="24"/>
          <w:szCs w:val="24"/>
          <w:lang w:eastAsia="en-US"/>
        </w:rPr>
      </w:pPr>
      <w:r w:rsidRPr="003B1D93">
        <w:rPr>
          <w:sz w:val="24"/>
          <w:szCs w:val="24"/>
          <w:lang w:eastAsia="en-US"/>
        </w:rPr>
        <w:t xml:space="preserve">с дорог группы </w:t>
      </w:r>
      <w:r>
        <w:rPr>
          <w:sz w:val="24"/>
          <w:szCs w:val="24"/>
          <w:lang w:eastAsia="en-US"/>
        </w:rPr>
        <w:t>«</w:t>
      </w:r>
      <w:r w:rsidRPr="003B1D93">
        <w:rPr>
          <w:sz w:val="24"/>
          <w:szCs w:val="24"/>
          <w:lang w:eastAsia="en-US"/>
        </w:rPr>
        <w:t>В</w:t>
      </w:r>
      <w:r>
        <w:rPr>
          <w:sz w:val="24"/>
          <w:szCs w:val="24"/>
          <w:lang w:eastAsia="en-US"/>
        </w:rPr>
        <w:t>»</w:t>
      </w:r>
      <w:r w:rsidRPr="003B1D93">
        <w:rPr>
          <w:sz w:val="24"/>
          <w:szCs w:val="24"/>
          <w:lang w:eastAsia="en-US"/>
        </w:rPr>
        <w:t xml:space="preserve"> - за десять суток.</w:t>
      </w:r>
    </w:p>
    <w:p w:rsidR="00725EB1" w:rsidRDefault="00725EB1" w:rsidP="00725EB1">
      <w:pPr>
        <w:autoSpaceDE w:val="0"/>
        <w:autoSpaceDN w:val="0"/>
        <w:adjustRightInd w:val="0"/>
        <w:ind w:firstLine="709"/>
        <w:jc w:val="both"/>
        <w:rPr>
          <w:sz w:val="24"/>
          <w:szCs w:val="24"/>
          <w:lang w:eastAsia="en-US"/>
        </w:rPr>
      </w:pPr>
    </w:p>
    <w:p w:rsidR="00725EB1" w:rsidRPr="003B1D93" w:rsidRDefault="00725EB1" w:rsidP="00725EB1">
      <w:pPr>
        <w:autoSpaceDE w:val="0"/>
        <w:autoSpaceDN w:val="0"/>
        <w:adjustRightInd w:val="0"/>
        <w:ind w:firstLine="709"/>
        <w:jc w:val="both"/>
        <w:rPr>
          <w:sz w:val="24"/>
          <w:szCs w:val="24"/>
          <w:lang w:eastAsia="en-US"/>
        </w:rPr>
      </w:pPr>
      <w:r>
        <w:rPr>
          <w:sz w:val="24"/>
          <w:szCs w:val="24"/>
          <w:lang w:eastAsia="en-US"/>
        </w:rPr>
        <w:t>26</w:t>
      </w:r>
      <w:r w:rsidRPr="003B1D93">
        <w:rPr>
          <w:sz w:val="24"/>
          <w:szCs w:val="24"/>
          <w:lang w:eastAsia="en-US"/>
        </w:rPr>
        <w:t>.1</w:t>
      </w:r>
      <w:r>
        <w:rPr>
          <w:sz w:val="24"/>
          <w:szCs w:val="24"/>
          <w:lang w:eastAsia="en-US"/>
        </w:rPr>
        <w:t>8</w:t>
      </w:r>
      <w:r w:rsidRPr="003B1D93">
        <w:rPr>
          <w:sz w:val="24"/>
          <w:szCs w:val="24"/>
          <w:lang w:eastAsia="en-US"/>
        </w:rPr>
        <w:t>. Вывоз снега производится только на снежные свалки.</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3C5704">
        <w:rPr>
          <w:sz w:val="24"/>
          <w:szCs w:val="24"/>
          <w:lang w:eastAsia="en-US"/>
        </w:rPr>
        <w:t>.</w:t>
      </w:r>
      <w:r>
        <w:rPr>
          <w:sz w:val="24"/>
          <w:szCs w:val="24"/>
          <w:lang w:eastAsia="en-US"/>
        </w:rPr>
        <w:t>19</w:t>
      </w:r>
      <w:r w:rsidRPr="003C5704">
        <w:rPr>
          <w:sz w:val="24"/>
          <w:szCs w:val="24"/>
          <w:lang w:eastAsia="en-US"/>
        </w:rPr>
        <w:t>. При комплексной уборке тротуаров, дворовых, внутриквартальных</w:t>
      </w:r>
      <w:r w:rsidRPr="000D455D">
        <w:rPr>
          <w:sz w:val="24"/>
          <w:szCs w:val="24"/>
          <w:lang w:eastAsia="en-US"/>
        </w:rPr>
        <w:t xml:space="preserve"> территорий производится ручная уборка недоступных для механизмов мест.</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20</w:t>
      </w:r>
      <w:r w:rsidRPr="000D455D">
        <w:rPr>
          <w:sz w:val="24"/>
          <w:szCs w:val="24"/>
          <w:lang w:eastAsia="en-US"/>
        </w:rPr>
        <w:t>. Для предотвращения падения сосулек и наледей с крыш и иных поверхностей объектов регулярно выполняется их очистка с обязательным применением мер предосторожности, обеспечивающих безопасность движения пешеходов и сохранность всех видов имущества, включая деревья, кустарники, плиточное покрытие тротуаров, вывески.</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26.21. </w:t>
      </w:r>
      <w:r w:rsidRPr="000D455D">
        <w:rPr>
          <w:sz w:val="24"/>
          <w:szCs w:val="24"/>
          <w:lang w:eastAsia="en-US"/>
        </w:rPr>
        <w:t>Сбрасывание снега и наледи с крыш и иных поверхностей объектов на тротуары, прилегающие к улично-дорожной сети, и проезжие части улично-дорожной сети, убираемые специализированными организациями, осуществляется владельцами зданий, сооружений, объектов благоустройства с обязательным согласованием с указанными организациями сроков начала и окончания работ.</w:t>
      </w:r>
    </w:p>
    <w:p w:rsidR="00725EB1" w:rsidRDefault="00725EB1" w:rsidP="00725EB1">
      <w:pPr>
        <w:autoSpaceDE w:val="0"/>
        <w:autoSpaceDN w:val="0"/>
        <w:adjustRightInd w:val="0"/>
        <w:ind w:firstLine="709"/>
        <w:jc w:val="both"/>
        <w:rPr>
          <w:sz w:val="24"/>
          <w:szCs w:val="24"/>
          <w:lang w:eastAsia="en-US"/>
        </w:rPr>
      </w:pPr>
    </w:p>
    <w:p w:rsidR="00725EB1" w:rsidRDefault="00725EB1" w:rsidP="00725EB1">
      <w:pPr>
        <w:autoSpaceDE w:val="0"/>
        <w:autoSpaceDN w:val="0"/>
        <w:adjustRightInd w:val="0"/>
        <w:ind w:firstLine="709"/>
        <w:jc w:val="both"/>
        <w:rPr>
          <w:sz w:val="24"/>
          <w:szCs w:val="24"/>
          <w:lang w:eastAsia="en-US"/>
        </w:rPr>
      </w:pPr>
    </w:p>
    <w:p w:rsidR="00725EB1" w:rsidRDefault="00725EB1" w:rsidP="00725EB1">
      <w:pPr>
        <w:autoSpaceDE w:val="0"/>
        <w:autoSpaceDN w:val="0"/>
        <w:adjustRightInd w:val="0"/>
        <w:ind w:firstLine="709"/>
        <w:jc w:val="both"/>
        <w:rPr>
          <w:sz w:val="24"/>
          <w:szCs w:val="24"/>
          <w:lang w:eastAsia="en-US"/>
        </w:rPr>
      </w:pPr>
      <w:r>
        <w:rPr>
          <w:sz w:val="24"/>
          <w:szCs w:val="24"/>
          <w:lang w:eastAsia="en-US"/>
        </w:rPr>
        <w:t xml:space="preserve">26.22. </w:t>
      </w:r>
      <w:r w:rsidRPr="000D455D">
        <w:rPr>
          <w:sz w:val="24"/>
          <w:szCs w:val="24"/>
          <w:lang w:eastAsia="en-US"/>
        </w:rPr>
        <w:t xml:space="preserve">Сброшенные с крыш и иных поверхностей объектов снег и наледь формируются владельцами объектов в снежные валы в прилотковой зоне в соответствии с требованиями </w:t>
      </w:r>
      <w:r>
        <w:rPr>
          <w:sz w:val="24"/>
          <w:szCs w:val="24"/>
          <w:lang w:eastAsia="en-US"/>
        </w:rPr>
        <w:t>настоящих</w:t>
      </w:r>
      <w:r w:rsidRPr="000D455D">
        <w:rPr>
          <w:sz w:val="24"/>
          <w:szCs w:val="24"/>
          <w:lang w:eastAsia="en-US"/>
        </w:rPr>
        <w:t xml:space="preserve"> Правил. Дальнейший вывоз снега и наледи осуществляется специализированными организа</w:t>
      </w:r>
      <w:r>
        <w:rPr>
          <w:sz w:val="24"/>
          <w:szCs w:val="24"/>
          <w:lang w:eastAsia="en-US"/>
        </w:rPr>
        <w:t>циям</w:t>
      </w:r>
      <w:r w:rsidRPr="000D455D">
        <w:rPr>
          <w:sz w:val="24"/>
          <w:szCs w:val="24"/>
          <w:lang w:eastAsia="en-US"/>
        </w:rPr>
        <w:t>и</w:t>
      </w:r>
      <w:r>
        <w:rPr>
          <w:sz w:val="24"/>
          <w:szCs w:val="24"/>
          <w:lang w:eastAsia="en-US"/>
        </w:rPr>
        <w:t>.</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26.23</w:t>
      </w:r>
      <w:r w:rsidRPr="000D455D">
        <w:rPr>
          <w:sz w:val="24"/>
          <w:szCs w:val="24"/>
          <w:lang w:eastAsia="en-US"/>
        </w:rPr>
        <w:t>. Уборка лотковой зоны в зимнее время должна предусматривать:</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23</w:t>
      </w:r>
      <w:r w:rsidRPr="000D455D">
        <w:rPr>
          <w:sz w:val="24"/>
          <w:szCs w:val="24"/>
          <w:lang w:eastAsia="en-US"/>
        </w:rPr>
        <w:t xml:space="preserve">.1. </w:t>
      </w:r>
      <w:r>
        <w:rPr>
          <w:sz w:val="24"/>
          <w:szCs w:val="24"/>
          <w:lang w:eastAsia="en-US"/>
        </w:rPr>
        <w:t>о</w:t>
      </w:r>
      <w:r w:rsidRPr="000D455D">
        <w:rPr>
          <w:sz w:val="24"/>
          <w:szCs w:val="24"/>
          <w:lang w:eastAsia="en-US"/>
        </w:rPr>
        <w:t xml:space="preserve">чистку верха бордюрного камня и дорожного покрытия от него в сторону снежного вала на расстоянии не менее </w:t>
      </w:r>
      <w:smartTag w:uri="urn:schemas-microsoft-com:office:smarttags" w:element="metricconverter">
        <w:smartTagPr>
          <w:attr w:name="ProductID" w:val="0,5 м"/>
        </w:smartTagPr>
        <w:r w:rsidRPr="000D455D">
          <w:rPr>
            <w:sz w:val="24"/>
            <w:szCs w:val="24"/>
            <w:lang w:eastAsia="en-US"/>
          </w:rPr>
          <w:t>0,5 м</w:t>
        </w:r>
      </w:smartTag>
      <w:r w:rsidRPr="000D455D">
        <w:rPr>
          <w:sz w:val="24"/>
          <w:szCs w:val="24"/>
          <w:lang w:eastAsia="en-US"/>
        </w:rPr>
        <w:t>.</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23</w:t>
      </w:r>
      <w:r w:rsidRPr="000D455D">
        <w:rPr>
          <w:sz w:val="24"/>
          <w:szCs w:val="24"/>
          <w:lang w:eastAsia="en-US"/>
        </w:rPr>
        <w:t xml:space="preserve">.2. </w:t>
      </w:r>
      <w:r>
        <w:rPr>
          <w:sz w:val="24"/>
          <w:szCs w:val="24"/>
          <w:lang w:eastAsia="en-US"/>
        </w:rPr>
        <w:t>о</w:t>
      </w:r>
      <w:r w:rsidRPr="000D455D">
        <w:rPr>
          <w:sz w:val="24"/>
          <w:szCs w:val="24"/>
          <w:lang w:eastAsia="en-US"/>
        </w:rPr>
        <w:t>чистку лотковой зоны до твердого покрытия и бордюрного камня после прохождения снегопогрузчика и формирование снега в кучи</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26</w:t>
      </w:r>
      <w:r w:rsidRPr="000D455D">
        <w:rPr>
          <w:sz w:val="24"/>
          <w:szCs w:val="24"/>
          <w:lang w:eastAsia="en-US"/>
        </w:rPr>
        <w:t>.</w:t>
      </w:r>
      <w:r>
        <w:rPr>
          <w:sz w:val="24"/>
          <w:szCs w:val="24"/>
          <w:lang w:eastAsia="en-US"/>
        </w:rPr>
        <w:t>23</w:t>
      </w:r>
      <w:r w:rsidRPr="000D455D">
        <w:rPr>
          <w:sz w:val="24"/>
          <w:szCs w:val="24"/>
          <w:lang w:eastAsia="en-US"/>
        </w:rPr>
        <w:t xml:space="preserve">.3. </w:t>
      </w:r>
      <w:r>
        <w:rPr>
          <w:sz w:val="24"/>
          <w:szCs w:val="24"/>
          <w:lang w:eastAsia="en-US"/>
        </w:rPr>
        <w:t>п</w:t>
      </w:r>
      <w:r w:rsidRPr="000D455D">
        <w:rPr>
          <w:sz w:val="24"/>
          <w:szCs w:val="24"/>
          <w:lang w:eastAsia="en-US"/>
        </w:rPr>
        <w:t>остоянную расчистку крышек люков и амбразур патрубков дождевой канализации, а также раздвижку снежных валов в местах размещения амбразур для обеспечения постоянного отвода талых вод при наступлении оттепели.</w:t>
      </w:r>
    </w:p>
    <w:p w:rsidR="00725EB1" w:rsidRDefault="00725EB1" w:rsidP="00725EB1">
      <w:pPr>
        <w:autoSpaceDE w:val="0"/>
        <w:autoSpaceDN w:val="0"/>
        <w:adjustRightInd w:val="0"/>
        <w:ind w:firstLine="709"/>
        <w:jc w:val="both"/>
        <w:rPr>
          <w:sz w:val="24"/>
          <w:szCs w:val="24"/>
          <w:lang w:eastAsia="en-US"/>
        </w:rPr>
      </w:pP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26.24. При производстве зимней уборки запрещается:</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26.24.1. складирование (сброс) снега после скалывания льда на тротуарах, контейнерных площадках, на детских игровых и спортивных площадках, а также на газонах и в зоне зеленых насаждений, в канализационные колодцы, городские акватории, на трассах тепловых сетей;</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26.24.2. сдвигание снега к стенам зданий и сооружений;</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26.24.3. вынос снега на тротуары и проезжую часть автомобильных дорог с дворовых, внутриквартальных территорий;</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26.24.4. откачивание воды на детские игровые и спортивные площадки, тротуары и проезжую часть автомобильных дорог при производстве строительных, ремонтных работ;</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26.24.5. скол льда на детских игровых и спортивных площадках, имеющих мягкое резиновое или мягкое синтетическое покрытие;</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26.24.6. обработка детских игровых и спортивных площадок химическими реагентами, вызывающими снеготаяние;</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26.24.7. механизированная уборка детских игровых и спортивных площадок. Уборка снега с поверхностей покрытий детских игровых и спортивных площадок из плитки и резиновой крошки должна осуществляться при помощи деревянных и пластиковых скребков, лопат и штапелей.</w:t>
      </w:r>
    </w:p>
    <w:p w:rsidR="00725EB1" w:rsidRPr="000D455D" w:rsidRDefault="00725EB1" w:rsidP="00725EB1">
      <w:pPr>
        <w:pStyle w:val="formattext"/>
        <w:ind w:firstLine="709"/>
        <w:jc w:val="both"/>
        <w:rPr>
          <w:sz w:val="24"/>
          <w:szCs w:val="24"/>
        </w:rPr>
      </w:pPr>
    </w:p>
    <w:p w:rsidR="00725EB1" w:rsidRPr="0017299D"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Статья 26</w:t>
      </w:r>
      <w:r w:rsidRPr="0017299D">
        <w:rPr>
          <w:rFonts w:ascii="Times New Roman" w:hAnsi="Times New Roman" w:cs="Times New Roman"/>
          <w:sz w:val="28"/>
          <w:szCs w:val="28"/>
        </w:rPr>
        <w:t>. Требования к проведению летней уборки</w:t>
      </w:r>
    </w:p>
    <w:p w:rsidR="00725EB1" w:rsidRPr="000D455D" w:rsidRDefault="00725EB1" w:rsidP="00725EB1">
      <w:pPr>
        <w:pStyle w:val="formattext"/>
        <w:ind w:firstLine="709"/>
        <w:jc w:val="both"/>
        <w:rPr>
          <w:sz w:val="24"/>
          <w:szCs w:val="24"/>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.1. С 16 апреля по 15 октября устанавливается период летней уборки территории Сосновоборского городского округа (далее </w:t>
      </w:r>
      <w:r>
        <w:rPr>
          <w:sz w:val="24"/>
          <w:szCs w:val="24"/>
          <w:lang w:eastAsia="en-US"/>
        </w:rPr>
        <w:t>–</w:t>
      </w:r>
      <w:r w:rsidRPr="000D455D">
        <w:rPr>
          <w:sz w:val="24"/>
          <w:szCs w:val="24"/>
          <w:lang w:eastAsia="en-US"/>
        </w:rPr>
        <w:t xml:space="preserve"> летняя</w:t>
      </w:r>
      <w:r>
        <w:rPr>
          <w:sz w:val="24"/>
          <w:szCs w:val="24"/>
          <w:lang w:eastAsia="en-US"/>
        </w:rPr>
        <w:t xml:space="preserve"> </w:t>
      </w:r>
      <w:r w:rsidRPr="000D455D">
        <w:rPr>
          <w:sz w:val="24"/>
          <w:szCs w:val="24"/>
          <w:lang w:eastAsia="en-US"/>
        </w:rPr>
        <w:t>уборка). В зависимости от погодных условий указанный период может быть сокращен или продлен по решению главы администрации Сосновоборского городского округа.</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.2. Основной задачей летней уборки является удаление загрязнений, приводящих к возникновению </w:t>
      </w:r>
      <w:r w:rsidRPr="003B1D93">
        <w:rPr>
          <w:sz w:val="24"/>
          <w:szCs w:val="24"/>
          <w:lang w:eastAsia="en-US"/>
        </w:rPr>
        <w:t>скользкости,</w:t>
      </w:r>
      <w:r w:rsidRPr="000D455D">
        <w:rPr>
          <w:sz w:val="24"/>
          <w:szCs w:val="24"/>
          <w:lang w:eastAsia="en-US"/>
        </w:rPr>
        <w:t xml:space="preserve"> запыленности воздуха, а также отходов (мусора). Летняя уборка предусматривает:</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.2.1. </w:t>
      </w:r>
      <w:r>
        <w:rPr>
          <w:sz w:val="24"/>
          <w:szCs w:val="24"/>
          <w:lang w:eastAsia="en-US"/>
        </w:rPr>
        <w:t>п</w:t>
      </w:r>
      <w:r w:rsidRPr="000D455D">
        <w:rPr>
          <w:sz w:val="24"/>
          <w:szCs w:val="24"/>
          <w:lang w:eastAsia="en-US"/>
        </w:rPr>
        <w:t>одметание проезжей части автомобильных дорог, тротуаров объектов улично-дорожной сети, пешеходных территорий, дворовых, внутриква</w:t>
      </w:r>
      <w:r>
        <w:rPr>
          <w:sz w:val="24"/>
          <w:szCs w:val="24"/>
          <w:lang w:eastAsia="en-US"/>
        </w:rPr>
        <w:t>ртальных территорий, вывоз смета;</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.2.2. </w:t>
      </w:r>
      <w:r>
        <w:rPr>
          <w:sz w:val="24"/>
          <w:szCs w:val="24"/>
          <w:lang w:eastAsia="en-US"/>
        </w:rPr>
        <w:t>м</w:t>
      </w:r>
      <w:r w:rsidRPr="000D455D">
        <w:rPr>
          <w:sz w:val="24"/>
          <w:szCs w:val="24"/>
          <w:lang w:eastAsia="en-US"/>
        </w:rPr>
        <w:t>ойку и поливку проезжей части, тротуаров и иных элементов объектов улично-дорожной сети, пешеходных территорий, дворовых и внутриквартальных территорий</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.2.3. </w:t>
      </w:r>
      <w:r>
        <w:rPr>
          <w:sz w:val="24"/>
          <w:szCs w:val="24"/>
          <w:lang w:eastAsia="en-US"/>
        </w:rPr>
        <w:t>у</w:t>
      </w:r>
      <w:r w:rsidRPr="000D455D">
        <w:rPr>
          <w:sz w:val="24"/>
          <w:szCs w:val="24"/>
          <w:lang w:eastAsia="en-US"/>
        </w:rPr>
        <w:t xml:space="preserve">борку </w:t>
      </w:r>
      <w:r>
        <w:rPr>
          <w:sz w:val="24"/>
          <w:szCs w:val="24"/>
          <w:lang w:eastAsia="en-US"/>
        </w:rPr>
        <w:t>мусора</w:t>
      </w:r>
      <w:r w:rsidRPr="000D455D">
        <w:rPr>
          <w:sz w:val="24"/>
          <w:szCs w:val="24"/>
          <w:lang w:eastAsia="en-US"/>
        </w:rPr>
        <w:t xml:space="preserve"> с газонов, в парках, садах, скверах, на пустырях и иных земельных участках</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.2.4. </w:t>
      </w:r>
      <w:r>
        <w:rPr>
          <w:sz w:val="24"/>
          <w:szCs w:val="24"/>
          <w:lang w:eastAsia="en-US"/>
        </w:rPr>
        <w:t>своевременное скашивание</w:t>
      </w:r>
      <w:r w:rsidRPr="000D455D">
        <w:rPr>
          <w:sz w:val="24"/>
          <w:szCs w:val="24"/>
          <w:lang w:eastAsia="en-US"/>
        </w:rPr>
        <w:t xml:space="preserve"> травы в зонах зеленых насаждений, не допуская достижения травой пятнадцатисантиметровой высоты (за исключением первого покоса после строительства нового газона)</w:t>
      </w:r>
      <w:r>
        <w:rPr>
          <w:sz w:val="24"/>
          <w:szCs w:val="24"/>
          <w:lang w:eastAsia="en-US"/>
        </w:rPr>
        <w:t xml:space="preserve"> </w:t>
      </w:r>
      <w:r w:rsidRPr="00044B17">
        <w:rPr>
          <w:sz w:val="24"/>
          <w:szCs w:val="24"/>
          <w:lang w:eastAsia="en-US"/>
        </w:rPr>
        <w:t>с последующей уборкой скошенной травы в течение суток</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2.5. </w:t>
      </w:r>
      <w:r>
        <w:rPr>
          <w:sz w:val="24"/>
          <w:szCs w:val="24"/>
          <w:lang w:eastAsia="en-US"/>
        </w:rPr>
        <w:t>в</w:t>
      </w:r>
      <w:r w:rsidRPr="000D455D">
        <w:rPr>
          <w:sz w:val="24"/>
          <w:szCs w:val="24"/>
          <w:lang w:eastAsia="en-US"/>
        </w:rPr>
        <w:t>ывоз мусора, смета и иных загрязнений производить только в специально отведенные места.</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.3. Подметание территории Сосновоборского городского округа  производится способами, не допускающими запыленность воздуха:</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.3.1. </w:t>
      </w:r>
      <w:r>
        <w:rPr>
          <w:sz w:val="24"/>
          <w:szCs w:val="24"/>
          <w:lang w:eastAsia="en-US"/>
        </w:rPr>
        <w:t>п</w:t>
      </w:r>
      <w:r w:rsidRPr="000D455D">
        <w:rPr>
          <w:sz w:val="24"/>
          <w:szCs w:val="24"/>
          <w:lang w:eastAsia="en-US"/>
        </w:rPr>
        <w:t xml:space="preserve">роезжей части дорог </w:t>
      </w:r>
      <w:r>
        <w:rPr>
          <w:sz w:val="24"/>
          <w:szCs w:val="24"/>
          <w:lang w:eastAsia="en-US"/>
        </w:rPr>
        <w:t>–</w:t>
      </w:r>
      <w:r w:rsidRPr="000D455D">
        <w:rPr>
          <w:sz w:val="24"/>
          <w:szCs w:val="24"/>
          <w:lang w:eastAsia="en-US"/>
        </w:rPr>
        <w:t xml:space="preserve"> круглосуточно, не допуская наличия на проезжей части загрязнений, мусора, пыли и смета</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.3.2. </w:t>
      </w:r>
      <w:r>
        <w:rPr>
          <w:sz w:val="24"/>
          <w:szCs w:val="24"/>
          <w:lang w:eastAsia="en-US"/>
        </w:rPr>
        <w:t>т</w:t>
      </w:r>
      <w:r w:rsidRPr="000D455D">
        <w:rPr>
          <w:sz w:val="24"/>
          <w:szCs w:val="24"/>
          <w:lang w:eastAsia="en-US"/>
        </w:rPr>
        <w:t xml:space="preserve">ротуаров, дворовых, внутриквартальных территорий и пешеходных территорий </w:t>
      </w:r>
      <w:r>
        <w:rPr>
          <w:sz w:val="24"/>
          <w:szCs w:val="24"/>
          <w:lang w:eastAsia="en-US"/>
        </w:rPr>
        <w:t>–</w:t>
      </w:r>
      <w:r w:rsidRPr="000D455D">
        <w:rPr>
          <w:sz w:val="24"/>
          <w:szCs w:val="24"/>
          <w:lang w:eastAsia="en-US"/>
        </w:rPr>
        <w:t xml:space="preserve"> </w:t>
      </w:r>
      <w:r w:rsidRPr="003B1D93">
        <w:rPr>
          <w:sz w:val="24"/>
          <w:szCs w:val="24"/>
          <w:lang w:eastAsia="en-US"/>
        </w:rPr>
        <w:t>ежедневно</w:t>
      </w:r>
      <w:r>
        <w:rPr>
          <w:sz w:val="24"/>
          <w:szCs w:val="24"/>
          <w:lang w:eastAsia="en-US"/>
        </w:rPr>
        <w:t xml:space="preserve"> </w:t>
      </w:r>
      <w:r w:rsidRPr="003B1D93">
        <w:rPr>
          <w:sz w:val="24"/>
          <w:szCs w:val="24"/>
          <w:lang w:eastAsia="en-US"/>
        </w:rPr>
        <w:t>до 8 часов утра и далее</w:t>
      </w:r>
      <w:r w:rsidRPr="000D455D">
        <w:rPr>
          <w:sz w:val="24"/>
          <w:szCs w:val="24"/>
          <w:lang w:eastAsia="en-US"/>
        </w:rPr>
        <w:t>, не допуская наличия на них загрязнений, мусора, пыли, смета.</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.4. Мойка проезжей части автомобильных дорог и тротуаров производится, как правило, в ночное время до 7 часов утра. В дневное время мойка производится в целях обеспыливания дорог и тротуаров, а также в случае необходимости.</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.5. Поливка проезжей части, тротуаров, дворовых, внутриквартальных территорий производится в жаркую погоду при температуре 25 градусов Цельсия и выше с интервалом не более шести часов.</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.6. Для исключения возникновения застоев дождевой воды крышки люков и амбразуры патрубков дождеприемных колодцев должны постоянно очищаться от смета, листьев и </w:t>
      </w:r>
      <w:r>
        <w:rPr>
          <w:sz w:val="24"/>
          <w:szCs w:val="24"/>
          <w:lang w:eastAsia="en-US"/>
        </w:rPr>
        <w:t>другого мусора</w:t>
      </w:r>
      <w:r w:rsidRPr="000D455D">
        <w:rPr>
          <w:sz w:val="24"/>
          <w:szCs w:val="24"/>
          <w:lang w:eastAsia="en-US"/>
        </w:rPr>
        <w:t>.</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.7. Уборка лотковой зоны в летнее время должна предусматривать ежедневное удаление грунтово-песчаных наносов и загрязнений различным мусором.</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.8. При производстве летней уборки запрещается:</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.8.1. </w:t>
      </w:r>
      <w:r>
        <w:rPr>
          <w:sz w:val="24"/>
          <w:szCs w:val="24"/>
          <w:lang w:eastAsia="en-US"/>
        </w:rPr>
        <w:t>с</w:t>
      </w:r>
      <w:r w:rsidRPr="000D455D">
        <w:rPr>
          <w:sz w:val="24"/>
          <w:szCs w:val="24"/>
          <w:lang w:eastAsia="en-US"/>
        </w:rPr>
        <w:t>брос смета, мусора, травы, листьев, порубочных остатков и иных отходов на озелененные территории, в смотровые колодцы, колодцы дождевой канализации, реки, каналы и водоемы; на проезжую часть автомобильных дорог и тротуары при покосе и уборке газонов</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.8.2. </w:t>
      </w:r>
      <w:r>
        <w:rPr>
          <w:sz w:val="24"/>
          <w:szCs w:val="24"/>
          <w:lang w:eastAsia="en-US"/>
        </w:rPr>
        <w:t>в</w:t>
      </w:r>
      <w:r w:rsidRPr="000D455D">
        <w:rPr>
          <w:sz w:val="24"/>
          <w:szCs w:val="24"/>
          <w:lang w:eastAsia="en-US"/>
        </w:rPr>
        <w:t>ывоз смета и отходов в несанкционированные места</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.8.3. </w:t>
      </w:r>
      <w:r>
        <w:rPr>
          <w:sz w:val="24"/>
          <w:szCs w:val="24"/>
          <w:lang w:eastAsia="en-US"/>
        </w:rPr>
        <w:t>в</w:t>
      </w:r>
      <w:r w:rsidRPr="000D455D">
        <w:rPr>
          <w:sz w:val="24"/>
          <w:szCs w:val="24"/>
          <w:lang w:eastAsia="en-US"/>
        </w:rPr>
        <w:t>ыбивание струей воды смета на тротуары и газоны при мойке проезжей части автомобильных дорог, а при мойке тротуаров - на цоколи зданий</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.8.4. </w:t>
      </w:r>
      <w:r>
        <w:rPr>
          <w:sz w:val="24"/>
          <w:szCs w:val="24"/>
          <w:lang w:eastAsia="en-US"/>
        </w:rPr>
        <w:t>с</w:t>
      </w:r>
      <w:r w:rsidRPr="000D455D">
        <w:rPr>
          <w:sz w:val="24"/>
          <w:szCs w:val="24"/>
          <w:lang w:eastAsia="en-US"/>
        </w:rPr>
        <w:t>гребание листвы к комлевой части деревьев и кустарников</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.8.5. </w:t>
      </w:r>
      <w:r>
        <w:rPr>
          <w:sz w:val="24"/>
          <w:szCs w:val="24"/>
          <w:lang w:eastAsia="en-US"/>
        </w:rPr>
        <w:t>м</w:t>
      </w:r>
      <w:r w:rsidRPr="000D455D">
        <w:rPr>
          <w:sz w:val="24"/>
          <w:szCs w:val="24"/>
          <w:lang w:eastAsia="en-US"/>
        </w:rPr>
        <w:t>ойка проезжей части автомобильных дорог и тротуаров при прогнозе понижения температуры воздуха в утренние и ночные часы до нуля градусов Цельсия и ниже</w:t>
      </w:r>
      <w:r>
        <w:rPr>
          <w:sz w:val="24"/>
          <w:szCs w:val="24"/>
          <w:lang w:eastAsia="en-US"/>
        </w:rPr>
        <w:t>;</w:t>
      </w:r>
    </w:p>
    <w:p w:rsidR="00725EB1" w:rsidRPr="00F80C88" w:rsidRDefault="00725EB1" w:rsidP="00725EB1">
      <w:pPr>
        <w:autoSpaceDE w:val="0"/>
        <w:autoSpaceDN w:val="0"/>
        <w:adjustRightInd w:val="0"/>
        <w:ind w:firstLine="709"/>
        <w:jc w:val="both"/>
        <w:rPr>
          <w:sz w:val="24"/>
          <w:szCs w:val="24"/>
          <w:lang w:eastAsia="en-US"/>
        </w:rPr>
      </w:pPr>
      <w:r>
        <w:rPr>
          <w:sz w:val="24"/>
          <w:szCs w:val="24"/>
          <w:lang w:eastAsia="en-US"/>
        </w:rPr>
        <w:t>27</w:t>
      </w:r>
      <w:r w:rsidRPr="00F80C88">
        <w:rPr>
          <w:sz w:val="24"/>
          <w:szCs w:val="24"/>
          <w:lang w:eastAsia="en-US"/>
        </w:rPr>
        <w:t xml:space="preserve">.8.6. </w:t>
      </w:r>
      <w:r>
        <w:rPr>
          <w:sz w:val="24"/>
          <w:szCs w:val="24"/>
          <w:lang w:eastAsia="en-US"/>
        </w:rPr>
        <w:t>с</w:t>
      </w:r>
      <w:r w:rsidRPr="00F80C88">
        <w:rPr>
          <w:sz w:val="24"/>
          <w:szCs w:val="24"/>
          <w:lang w:eastAsia="en-US"/>
        </w:rPr>
        <w:t>жигание мусора, листвы, травы, порубочных остатков, иных отходов на территории Сосновоборского городского округа.</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.9. Во время листопада на территориях садов, парков, скверов и газонов, прилегающих к улицам и площадям, </w:t>
      </w:r>
      <w:r w:rsidRPr="004051A1">
        <w:rPr>
          <w:sz w:val="24"/>
          <w:szCs w:val="24"/>
          <w:lang w:eastAsia="en-US"/>
        </w:rPr>
        <w:t xml:space="preserve">а также, дворовых территориях </w:t>
      </w:r>
      <w:r w:rsidRPr="000D455D">
        <w:rPr>
          <w:sz w:val="24"/>
          <w:szCs w:val="24"/>
          <w:lang w:eastAsia="en-US"/>
        </w:rPr>
        <w:t>ежедневная уборка листьев обязательна</w:t>
      </w:r>
      <w:r w:rsidRPr="004051A1">
        <w:rPr>
          <w:sz w:val="24"/>
          <w:szCs w:val="24"/>
          <w:lang w:eastAsia="en-US"/>
        </w:rPr>
        <w:t>, с последующей уборкой собранной листвы в течение суток</w:t>
      </w:r>
      <w:r w:rsidRPr="000D455D">
        <w:rPr>
          <w:sz w:val="24"/>
          <w:szCs w:val="24"/>
          <w:lang w:eastAsia="en-US"/>
        </w:rPr>
        <w:t>.</w:t>
      </w:r>
    </w:p>
    <w:p w:rsidR="00725EB1" w:rsidRPr="00B54C51" w:rsidRDefault="00725EB1" w:rsidP="00725EB1">
      <w:pPr>
        <w:autoSpaceDE w:val="0"/>
        <w:autoSpaceDN w:val="0"/>
        <w:adjustRightInd w:val="0"/>
        <w:ind w:firstLine="709"/>
        <w:jc w:val="both"/>
        <w:rPr>
          <w:b/>
          <w:sz w:val="24"/>
          <w:szCs w:val="24"/>
          <w:u w:val="single"/>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27</w:t>
      </w:r>
      <w:r w:rsidRPr="000D455D">
        <w:rPr>
          <w:sz w:val="24"/>
          <w:szCs w:val="24"/>
          <w:lang w:eastAsia="en-US"/>
        </w:rPr>
        <w:t xml:space="preserve">.10. Фасады зданий следует очищать и промывать в </w:t>
      </w:r>
      <w:r>
        <w:rPr>
          <w:sz w:val="24"/>
          <w:szCs w:val="24"/>
          <w:lang w:eastAsia="en-US"/>
        </w:rPr>
        <w:t xml:space="preserve">установленные </w:t>
      </w:r>
      <w:r w:rsidRPr="000D455D">
        <w:rPr>
          <w:sz w:val="24"/>
          <w:szCs w:val="24"/>
          <w:lang w:eastAsia="en-US"/>
        </w:rPr>
        <w:t>сроки, в зависимости от материала, состояния поверхностей зданий (степень загрязнения, наличие выколов, разрушение покрытия) и условий эксплуатации. Мойка витрин производится по мере загрязнения, но не реже одного раза в месяц.</w:t>
      </w:r>
    </w:p>
    <w:p w:rsidR="00725EB1" w:rsidRDefault="00725EB1" w:rsidP="00725EB1">
      <w:pPr>
        <w:autoSpaceDE w:val="0"/>
        <w:autoSpaceDN w:val="0"/>
        <w:adjustRightInd w:val="0"/>
        <w:ind w:firstLine="709"/>
        <w:jc w:val="both"/>
        <w:rPr>
          <w:sz w:val="24"/>
          <w:szCs w:val="24"/>
          <w:lang w:eastAsia="en-US"/>
        </w:rPr>
      </w:pP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27.11. Организация, эксплуатирующая оборудование, должна осуществлять ежедневный контроль за санитарным состоянием детских и спортивных площадок, поддерживать его надлежащее состояние. В этих целях:</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27.11.1. Территория площадок и прилегающая территория должны постоянно очищаться от мусора и посторонних предметов;</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27.11.2. Удаление мусора из урн необходимо осуществлять в утренние часы по мере необходимости, но не реже одного раза в сутки.</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 xml:space="preserve">27.11.3. В летнее время подметание площадки из плитки и резиновой крошки осуществляется не реже одного раза в 5 суток. Уборку веток, песка и листьев с площадки необходимо выполнять веником, полимерной метлой или пылесосом. </w:t>
      </w: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27.11.4. Грязь и пыль с твердого покрытия из плитки и резиновой крошки необходимо смывать щетками без металлического ворса не реже одного раза в год. В качестве моющего средства можно применять жидкое мыло.</w:t>
      </w:r>
    </w:p>
    <w:p w:rsidR="00725EB1" w:rsidRPr="0094463F" w:rsidRDefault="00725EB1" w:rsidP="00725EB1">
      <w:pPr>
        <w:autoSpaceDE w:val="0"/>
        <w:autoSpaceDN w:val="0"/>
        <w:adjustRightInd w:val="0"/>
        <w:ind w:firstLine="709"/>
        <w:jc w:val="both"/>
        <w:rPr>
          <w:sz w:val="24"/>
          <w:szCs w:val="24"/>
          <w:lang w:eastAsia="en-US"/>
        </w:rPr>
      </w:pPr>
      <w:r>
        <w:rPr>
          <w:sz w:val="24"/>
          <w:szCs w:val="24"/>
          <w:lang w:eastAsia="en-US"/>
        </w:rPr>
        <w:t>27</w:t>
      </w:r>
      <w:r w:rsidRPr="0094463F">
        <w:rPr>
          <w:sz w:val="24"/>
          <w:szCs w:val="24"/>
          <w:lang w:eastAsia="en-US"/>
        </w:rPr>
        <w:t>.</w:t>
      </w:r>
      <w:r>
        <w:rPr>
          <w:sz w:val="24"/>
          <w:szCs w:val="24"/>
          <w:lang w:eastAsia="en-US"/>
        </w:rPr>
        <w:t>11</w:t>
      </w:r>
      <w:r w:rsidRPr="0094463F">
        <w:rPr>
          <w:sz w:val="24"/>
          <w:szCs w:val="24"/>
          <w:lang w:eastAsia="en-US"/>
        </w:rPr>
        <w:t>.</w:t>
      </w:r>
      <w:r>
        <w:rPr>
          <w:sz w:val="24"/>
          <w:szCs w:val="24"/>
          <w:lang w:eastAsia="en-US"/>
        </w:rPr>
        <w:t>5.</w:t>
      </w:r>
      <w:r w:rsidRPr="0094463F">
        <w:rPr>
          <w:sz w:val="24"/>
          <w:szCs w:val="24"/>
          <w:lang w:eastAsia="en-US"/>
        </w:rPr>
        <w:t xml:space="preserve"> В летний период необходимо убирать из межплиточных швов траву, мох.</w:t>
      </w:r>
    </w:p>
    <w:p w:rsidR="00725EB1" w:rsidRPr="000D455D" w:rsidRDefault="00725EB1" w:rsidP="00725EB1">
      <w:pPr>
        <w:pStyle w:val="formattext"/>
        <w:ind w:firstLine="709"/>
        <w:jc w:val="both"/>
        <w:rPr>
          <w:sz w:val="24"/>
          <w:szCs w:val="24"/>
        </w:rPr>
      </w:pPr>
    </w:p>
    <w:p w:rsidR="00725EB1" w:rsidRPr="004051A1" w:rsidRDefault="00725EB1" w:rsidP="00725EB1">
      <w:pPr>
        <w:pStyle w:val="headertext"/>
        <w:jc w:val="center"/>
        <w:rPr>
          <w:rFonts w:ascii="Times New Roman" w:hAnsi="Times New Roman" w:cs="Times New Roman"/>
          <w:sz w:val="28"/>
          <w:szCs w:val="28"/>
        </w:rPr>
      </w:pPr>
      <w:r w:rsidRPr="004051A1">
        <w:rPr>
          <w:rFonts w:ascii="Times New Roman" w:hAnsi="Times New Roman" w:cs="Times New Roman"/>
          <w:sz w:val="28"/>
          <w:szCs w:val="28"/>
        </w:rPr>
        <w:t>Статья 2</w:t>
      </w:r>
      <w:r>
        <w:rPr>
          <w:rFonts w:ascii="Times New Roman" w:hAnsi="Times New Roman" w:cs="Times New Roman"/>
          <w:sz w:val="28"/>
          <w:szCs w:val="28"/>
        </w:rPr>
        <w:t>8</w:t>
      </w:r>
      <w:r w:rsidRPr="004051A1">
        <w:rPr>
          <w:rFonts w:ascii="Times New Roman" w:hAnsi="Times New Roman" w:cs="Times New Roman"/>
          <w:sz w:val="28"/>
          <w:szCs w:val="28"/>
        </w:rPr>
        <w:t>. Сбор и вывоз твердых коммунальных отходов</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.1. Основными системами сбора отходов являются:</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 xml:space="preserve">.1.1. </w:t>
      </w:r>
      <w:r>
        <w:rPr>
          <w:sz w:val="24"/>
          <w:szCs w:val="24"/>
          <w:lang w:eastAsia="en-US"/>
        </w:rPr>
        <w:t>с</w:t>
      </w:r>
      <w:r w:rsidRPr="000D455D">
        <w:rPr>
          <w:sz w:val="24"/>
          <w:szCs w:val="24"/>
          <w:lang w:eastAsia="en-US"/>
        </w:rPr>
        <w:t>бор отходов на контейнерных площадках:</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 </w:t>
      </w:r>
      <w:r w:rsidRPr="000D455D">
        <w:rPr>
          <w:sz w:val="24"/>
          <w:szCs w:val="24"/>
          <w:lang w:eastAsia="en-US"/>
        </w:rPr>
        <w:t>в сменяемых контейнерах;</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 </w:t>
      </w:r>
      <w:r w:rsidRPr="000D455D">
        <w:rPr>
          <w:sz w:val="24"/>
          <w:szCs w:val="24"/>
          <w:lang w:eastAsia="en-US"/>
        </w:rPr>
        <w:t>в несменяемых контейнерах</w:t>
      </w:r>
      <w:r>
        <w:rPr>
          <w:sz w:val="24"/>
          <w:szCs w:val="24"/>
          <w:lang w:eastAsia="en-US"/>
        </w:rPr>
        <w:t>;</w:t>
      </w:r>
    </w:p>
    <w:p w:rsidR="00725EB1"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 xml:space="preserve">.1.2. </w:t>
      </w:r>
      <w:r>
        <w:rPr>
          <w:sz w:val="24"/>
          <w:szCs w:val="24"/>
          <w:lang w:eastAsia="en-US"/>
        </w:rPr>
        <w:t>с</w:t>
      </w:r>
      <w:r w:rsidRPr="000D455D">
        <w:rPr>
          <w:sz w:val="24"/>
          <w:szCs w:val="24"/>
          <w:lang w:eastAsia="en-US"/>
        </w:rPr>
        <w:t xml:space="preserve">бор отходов в мусороприемных камерах </w:t>
      </w:r>
      <w:r>
        <w:rPr>
          <w:sz w:val="24"/>
          <w:szCs w:val="24"/>
          <w:lang w:eastAsia="en-US"/>
        </w:rPr>
        <w:t xml:space="preserve">жилых </w:t>
      </w:r>
      <w:r w:rsidRPr="000D455D">
        <w:rPr>
          <w:sz w:val="24"/>
          <w:szCs w:val="24"/>
          <w:lang w:eastAsia="en-US"/>
        </w:rPr>
        <w:t>зданий</w:t>
      </w:r>
      <w:r>
        <w:rPr>
          <w:sz w:val="24"/>
          <w:szCs w:val="24"/>
          <w:lang w:eastAsia="en-US"/>
        </w:rPr>
        <w:t>, оборудованных мусороприемниками.</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.2. При использовании системы раздельного сбора отходов контейнеры должны иметь различный цвет с указанием вида собираемых отходов.</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 xml:space="preserve">.3. Сбор КГО и строительных отходов осуществляется </w:t>
      </w:r>
      <w:r>
        <w:rPr>
          <w:sz w:val="24"/>
          <w:szCs w:val="24"/>
          <w:lang w:eastAsia="en-US"/>
        </w:rPr>
        <w:t>в специально отведенных местах</w:t>
      </w:r>
      <w:r w:rsidRPr="000D455D">
        <w:rPr>
          <w:sz w:val="24"/>
          <w:szCs w:val="24"/>
          <w:lang w:eastAsia="en-US"/>
        </w:rPr>
        <w:t>.</w:t>
      </w:r>
      <w:r>
        <w:rPr>
          <w:sz w:val="24"/>
          <w:szCs w:val="24"/>
          <w:lang w:eastAsia="en-US"/>
        </w:rPr>
        <w:t xml:space="preserve"> </w:t>
      </w:r>
      <w:r w:rsidRPr="00044B17">
        <w:rPr>
          <w:sz w:val="24"/>
          <w:szCs w:val="24"/>
          <w:lang w:eastAsia="en-US"/>
        </w:rPr>
        <w:t>Не допускается хранение КГО более 3-х суток.</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 xml:space="preserve">.4. Вывоз коммунальных, бытовых, производственных, в том числе строительных, отходов, осадков из колодцев канализационной сети производится на </w:t>
      </w:r>
      <w:r>
        <w:rPr>
          <w:sz w:val="24"/>
          <w:szCs w:val="24"/>
          <w:lang w:eastAsia="en-US"/>
        </w:rPr>
        <w:t>городскую свалку или лицензированный полигон.</w:t>
      </w:r>
    </w:p>
    <w:p w:rsidR="00725EB1" w:rsidRPr="004051A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.5. Сбор и хранение тары должны производиться в специально отведенных для этого местах, расположение которых согласовывается в установленном законодательством порядке.</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w:t>
      </w:r>
      <w:r>
        <w:rPr>
          <w:sz w:val="24"/>
          <w:szCs w:val="24"/>
          <w:lang w:eastAsia="en-US"/>
        </w:rPr>
        <w:t>6</w:t>
      </w:r>
      <w:r w:rsidRPr="000D455D">
        <w:rPr>
          <w:sz w:val="24"/>
          <w:szCs w:val="24"/>
          <w:lang w:eastAsia="en-US"/>
        </w:rPr>
        <w:t>. Запрещается:</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w:t>
      </w:r>
      <w:r>
        <w:rPr>
          <w:sz w:val="24"/>
          <w:szCs w:val="24"/>
          <w:lang w:eastAsia="en-US"/>
        </w:rPr>
        <w:t>6</w:t>
      </w:r>
      <w:r w:rsidRPr="000D455D">
        <w:rPr>
          <w:sz w:val="24"/>
          <w:szCs w:val="24"/>
          <w:lang w:eastAsia="en-US"/>
        </w:rPr>
        <w:t xml:space="preserve">.1. </w:t>
      </w:r>
      <w:r>
        <w:rPr>
          <w:sz w:val="24"/>
          <w:szCs w:val="24"/>
          <w:lang w:eastAsia="en-US"/>
        </w:rPr>
        <w:t>с</w:t>
      </w:r>
      <w:r w:rsidRPr="000D455D">
        <w:rPr>
          <w:sz w:val="24"/>
          <w:szCs w:val="24"/>
          <w:lang w:eastAsia="en-US"/>
        </w:rPr>
        <w:t>брасывать крупногабаритные, строительные отходы</w:t>
      </w:r>
      <w:r>
        <w:rPr>
          <w:sz w:val="24"/>
          <w:szCs w:val="24"/>
          <w:lang w:eastAsia="en-US"/>
        </w:rPr>
        <w:t>, отходы 1 и 2 классов опасности</w:t>
      </w:r>
      <w:r w:rsidRPr="000D455D">
        <w:rPr>
          <w:sz w:val="24"/>
          <w:szCs w:val="24"/>
          <w:lang w:eastAsia="en-US"/>
        </w:rPr>
        <w:t xml:space="preserve"> в мусоропроводы, контейнеры и на контейнерные площадки для сбора коммунальных (бытовых) отходов</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w:t>
      </w:r>
      <w:r>
        <w:rPr>
          <w:sz w:val="24"/>
          <w:szCs w:val="24"/>
          <w:lang w:eastAsia="en-US"/>
        </w:rPr>
        <w:t>6</w:t>
      </w:r>
      <w:r w:rsidRPr="000D455D">
        <w:rPr>
          <w:sz w:val="24"/>
          <w:szCs w:val="24"/>
          <w:lang w:eastAsia="en-US"/>
        </w:rPr>
        <w:t xml:space="preserve">.2. </w:t>
      </w:r>
      <w:r>
        <w:rPr>
          <w:sz w:val="24"/>
          <w:szCs w:val="24"/>
          <w:lang w:eastAsia="en-US"/>
        </w:rPr>
        <w:t>с</w:t>
      </w:r>
      <w:r w:rsidRPr="000D455D">
        <w:rPr>
          <w:sz w:val="24"/>
          <w:szCs w:val="24"/>
          <w:lang w:eastAsia="en-US"/>
        </w:rPr>
        <w:t>кладировать</w:t>
      </w:r>
      <w:r>
        <w:rPr>
          <w:sz w:val="24"/>
          <w:szCs w:val="24"/>
          <w:lang w:eastAsia="en-US"/>
        </w:rPr>
        <w:t xml:space="preserve"> или просыпать</w:t>
      </w:r>
      <w:r w:rsidRPr="000D455D">
        <w:rPr>
          <w:sz w:val="24"/>
          <w:szCs w:val="24"/>
          <w:lang w:eastAsia="en-US"/>
        </w:rPr>
        <w:t xml:space="preserve"> отходы </w:t>
      </w:r>
      <w:r>
        <w:rPr>
          <w:sz w:val="24"/>
          <w:szCs w:val="24"/>
          <w:lang w:eastAsia="en-US"/>
        </w:rPr>
        <w:t xml:space="preserve">или их часть </w:t>
      </w:r>
      <w:r w:rsidRPr="000D455D">
        <w:rPr>
          <w:sz w:val="24"/>
          <w:szCs w:val="24"/>
          <w:lang w:eastAsia="en-US"/>
        </w:rPr>
        <w:t>на лестничных клетках жилых домов, около стволов мусоропроводов, а также у мусороприемных камер</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w:t>
      </w:r>
      <w:r>
        <w:rPr>
          <w:sz w:val="24"/>
          <w:szCs w:val="24"/>
          <w:lang w:eastAsia="en-US"/>
        </w:rPr>
        <w:t>6</w:t>
      </w:r>
      <w:r w:rsidRPr="000D455D">
        <w:rPr>
          <w:sz w:val="24"/>
          <w:szCs w:val="24"/>
          <w:lang w:eastAsia="en-US"/>
        </w:rPr>
        <w:t xml:space="preserve">.3. </w:t>
      </w:r>
      <w:r>
        <w:rPr>
          <w:sz w:val="24"/>
          <w:szCs w:val="24"/>
          <w:lang w:eastAsia="en-US"/>
        </w:rPr>
        <w:t>с</w:t>
      </w:r>
      <w:r w:rsidRPr="000D455D">
        <w:rPr>
          <w:sz w:val="24"/>
          <w:szCs w:val="24"/>
          <w:lang w:eastAsia="en-US"/>
        </w:rPr>
        <w:t>кладывать (хранить) КГО и строительные отходы на уличной, дворовой, внутриквартальной территории вне специально отведенных мест</w:t>
      </w:r>
      <w:r>
        <w:rPr>
          <w:sz w:val="24"/>
          <w:szCs w:val="24"/>
          <w:lang w:eastAsia="en-US"/>
        </w:rPr>
        <w:t>;</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w:t>
      </w:r>
      <w:r>
        <w:rPr>
          <w:sz w:val="24"/>
          <w:szCs w:val="24"/>
          <w:lang w:eastAsia="en-US"/>
        </w:rPr>
        <w:t>6</w:t>
      </w:r>
      <w:r w:rsidRPr="000D455D">
        <w:rPr>
          <w:sz w:val="24"/>
          <w:szCs w:val="24"/>
          <w:lang w:eastAsia="en-US"/>
        </w:rPr>
        <w:t xml:space="preserve">.4. </w:t>
      </w:r>
      <w:r>
        <w:rPr>
          <w:sz w:val="24"/>
          <w:szCs w:val="24"/>
          <w:lang w:eastAsia="en-US"/>
        </w:rPr>
        <w:t>р</w:t>
      </w:r>
      <w:r w:rsidRPr="000D455D">
        <w:rPr>
          <w:sz w:val="24"/>
          <w:szCs w:val="24"/>
          <w:lang w:eastAsia="en-US"/>
        </w:rPr>
        <w:t>азмещать, складировать тару в неустановленных местах.</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w:t>
      </w:r>
      <w:r>
        <w:rPr>
          <w:sz w:val="24"/>
          <w:szCs w:val="24"/>
          <w:lang w:eastAsia="en-US"/>
        </w:rPr>
        <w:t>7</w:t>
      </w:r>
      <w:r w:rsidRPr="000D455D">
        <w:rPr>
          <w:sz w:val="24"/>
          <w:szCs w:val="24"/>
          <w:lang w:eastAsia="en-US"/>
        </w:rPr>
        <w:t>. Площадки для размещения контейнеров должны иметь водонепроницаемое покрытие, ограждение не менее чем с трех сторон, быть удобными для подъезда специального транспорта и производства погрузочно-разгрузочных работ.</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28.8 </w:t>
      </w:r>
      <w:r w:rsidRPr="000D455D">
        <w:rPr>
          <w:sz w:val="24"/>
          <w:szCs w:val="24"/>
          <w:lang w:eastAsia="en-US"/>
        </w:rPr>
        <w:t>Контейнеры, используемые для сбора отходов, должны быть технически исправны, окрашены и снабжены информацией об организации, обслуживающей данные контейнеры.</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w:t>
      </w:r>
      <w:r>
        <w:rPr>
          <w:sz w:val="24"/>
          <w:szCs w:val="24"/>
          <w:lang w:eastAsia="en-US"/>
        </w:rPr>
        <w:t>9</w:t>
      </w:r>
      <w:r w:rsidRPr="000D455D">
        <w:rPr>
          <w:sz w:val="24"/>
          <w:szCs w:val="24"/>
          <w:lang w:eastAsia="en-US"/>
        </w:rPr>
        <w:t>. Уборка площадок для размещения контейнеров должна производиться ежедневно, а мойка и дезинфекция - не реже одного раза в неделю в период летней уборки.</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w:t>
      </w:r>
      <w:r>
        <w:rPr>
          <w:sz w:val="24"/>
          <w:szCs w:val="24"/>
          <w:lang w:eastAsia="en-US"/>
        </w:rPr>
        <w:t>10</w:t>
      </w:r>
      <w:r w:rsidRPr="000D455D">
        <w:rPr>
          <w:sz w:val="24"/>
          <w:szCs w:val="24"/>
          <w:lang w:eastAsia="en-US"/>
        </w:rPr>
        <w:t>. Вывоз коммунальных (бытовых) отходов производится регулярно, не допускается переполнение контейнеров и хранение отходов на контейнерных площадках:</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в теплое время (при плюсовой температуре свыше +</w:t>
      </w:r>
      <w:r w:rsidRPr="00611498">
        <w:rPr>
          <w:sz w:val="24"/>
          <w:szCs w:val="24"/>
          <w:lang w:eastAsia="en-US"/>
        </w:rPr>
        <w:t xml:space="preserve">5 </w:t>
      </w:r>
      <w:r w:rsidRPr="001E4527">
        <w:rPr>
          <w:sz w:val="24"/>
          <w:szCs w:val="24"/>
          <w:lang w:eastAsia="en-US"/>
        </w:rPr>
        <w:t>°С</w:t>
      </w:r>
      <w:r w:rsidRPr="00611498">
        <w:rPr>
          <w:sz w:val="24"/>
          <w:szCs w:val="24"/>
          <w:lang w:eastAsia="en-US"/>
        </w:rPr>
        <w:t>)</w:t>
      </w:r>
      <w:r w:rsidRPr="000D455D">
        <w:rPr>
          <w:sz w:val="24"/>
          <w:szCs w:val="24"/>
          <w:lang w:eastAsia="en-US"/>
        </w:rPr>
        <w:t xml:space="preserve"> </w:t>
      </w:r>
      <w:r>
        <w:rPr>
          <w:sz w:val="24"/>
          <w:szCs w:val="24"/>
          <w:lang w:eastAsia="en-US"/>
        </w:rPr>
        <w:t>–</w:t>
      </w:r>
      <w:r w:rsidRPr="000D455D">
        <w:rPr>
          <w:sz w:val="24"/>
          <w:szCs w:val="24"/>
          <w:lang w:eastAsia="en-US"/>
        </w:rPr>
        <w:t xml:space="preserve"> </w:t>
      </w:r>
      <w:r>
        <w:rPr>
          <w:sz w:val="24"/>
          <w:szCs w:val="24"/>
          <w:lang w:eastAsia="en-US"/>
        </w:rPr>
        <w:t>более одних суток (</w:t>
      </w:r>
      <w:r w:rsidRPr="000D455D">
        <w:rPr>
          <w:sz w:val="24"/>
          <w:szCs w:val="24"/>
          <w:lang w:eastAsia="en-US"/>
        </w:rPr>
        <w:t>ежедневн</w:t>
      </w:r>
      <w:r>
        <w:rPr>
          <w:sz w:val="24"/>
          <w:szCs w:val="24"/>
          <w:lang w:eastAsia="en-US"/>
        </w:rPr>
        <w:t>ый вывоз)</w:t>
      </w:r>
      <w:r w:rsidRPr="000D455D">
        <w:rPr>
          <w:sz w:val="24"/>
          <w:szCs w:val="24"/>
          <w:lang w:eastAsia="en-US"/>
        </w:rPr>
        <w:t>;</w:t>
      </w:r>
    </w:p>
    <w:p w:rsidR="00725EB1" w:rsidRPr="001E4527" w:rsidRDefault="00725EB1" w:rsidP="00725EB1">
      <w:pPr>
        <w:autoSpaceDE w:val="0"/>
        <w:autoSpaceDN w:val="0"/>
        <w:adjustRightInd w:val="0"/>
        <w:ind w:firstLine="709"/>
        <w:jc w:val="both"/>
        <w:rPr>
          <w:sz w:val="24"/>
          <w:szCs w:val="24"/>
          <w:lang w:eastAsia="en-US"/>
        </w:rPr>
      </w:pPr>
      <w:r>
        <w:rPr>
          <w:sz w:val="24"/>
          <w:szCs w:val="24"/>
          <w:lang w:eastAsia="en-US"/>
        </w:rPr>
        <w:t xml:space="preserve">- </w:t>
      </w:r>
      <w:r w:rsidRPr="000D455D">
        <w:rPr>
          <w:sz w:val="24"/>
          <w:szCs w:val="24"/>
          <w:lang w:eastAsia="en-US"/>
        </w:rPr>
        <w:t xml:space="preserve">в </w:t>
      </w:r>
      <w:r>
        <w:rPr>
          <w:sz w:val="24"/>
          <w:szCs w:val="24"/>
          <w:lang w:eastAsia="en-US"/>
        </w:rPr>
        <w:t xml:space="preserve">холодное время года (при температуре -5 </w:t>
      </w:r>
      <w:r w:rsidRPr="001E4527">
        <w:rPr>
          <w:sz w:val="24"/>
          <w:szCs w:val="24"/>
          <w:lang w:eastAsia="en-US"/>
        </w:rPr>
        <w:t xml:space="preserve">°С </w:t>
      </w:r>
      <w:r>
        <w:rPr>
          <w:sz w:val="24"/>
          <w:szCs w:val="24"/>
          <w:lang w:eastAsia="en-US"/>
        </w:rPr>
        <w:t>и ниже)</w:t>
      </w:r>
      <w:r w:rsidRPr="000D455D">
        <w:rPr>
          <w:sz w:val="24"/>
          <w:szCs w:val="24"/>
          <w:lang w:eastAsia="en-US"/>
        </w:rPr>
        <w:t xml:space="preserve"> </w:t>
      </w:r>
      <w:r>
        <w:rPr>
          <w:sz w:val="24"/>
          <w:szCs w:val="24"/>
          <w:lang w:eastAsia="en-US"/>
        </w:rPr>
        <w:t>–</w:t>
      </w:r>
      <w:r w:rsidRPr="000D455D">
        <w:rPr>
          <w:sz w:val="24"/>
          <w:szCs w:val="24"/>
          <w:lang w:eastAsia="en-US"/>
        </w:rPr>
        <w:t xml:space="preserve"> </w:t>
      </w:r>
      <w:r>
        <w:rPr>
          <w:sz w:val="24"/>
          <w:szCs w:val="24"/>
          <w:lang w:eastAsia="en-US"/>
        </w:rPr>
        <w:t>более трех суток.</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.1</w:t>
      </w:r>
      <w:r>
        <w:rPr>
          <w:sz w:val="24"/>
          <w:szCs w:val="24"/>
          <w:lang w:eastAsia="en-US"/>
        </w:rPr>
        <w:t>1</w:t>
      </w:r>
      <w:r w:rsidRPr="000D455D">
        <w:rPr>
          <w:sz w:val="24"/>
          <w:szCs w:val="24"/>
          <w:lang w:eastAsia="en-US"/>
        </w:rPr>
        <w:t>. Уборку мусора, просыпавшегося при погрузке (выгрузке) контейнеров в мусоровоз</w:t>
      </w:r>
      <w:r>
        <w:rPr>
          <w:sz w:val="24"/>
          <w:szCs w:val="24"/>
          <w:lang w:eastAsia="en-US"/>
        </w:rPr>
        <w:t xml:space="preserve"> в радиусе </w:t>
      </w:r>
      <w:smartTag w:uri="urn:schemas-microsoft-com:office:smarttags" w:element="metricconverter">
        <w:smartTagPr>
          <w:attr w:name="ProductID" w:val="10 метров"/>
        </w:smartTagPr>
        <w:r>
          <w:rPr>
            <w:sz w:val="24"/>
            <w:szCs w:val="24"/>
            <w:lang w:eastAsia="en-US"/>
          </w:rPr>
          <w:t>10 метров</w:t>
        </w:r>
      </w:smartTag>
      <w:r w:rsidRPr="000D455D">
        <w:rPr>
          <w:sz w:val="24"/>
          <w:szCs w:val="24"/>
          <w:lang w:eastAsia="en-US"/>
        </w:rPr>
        <w:t>, незамедлительно производят работники организации, осуществляющей вывоз отходов.</w:t>
      </w:r>
    </w:p>
    <w:p w:rsidR="00725EB1" w:rsidRDefault="00725EB1" w:rsidP="00725EB1">
      <w:pPr>
        <w:autoSpaceDE w:val="0"/>
        <w:autoSpaceDN w:val="0"/>
        <w:adjustRightInd w:val="0"/>
        <w:ind w:firstLine="709"/>
        <w:jc w:val="both"/>
        <w:rPr>
          <w:sz w:val="24"/>
          <w:szCs w:val="24"/>
          <w:lang w:eastAsia="en-US"/>
        </w:rPr>
      </w:pP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28.</w:t>
      </w:r>
      <w:r w:rsidRPr="000D455D">
        <w:rPr>
          <w:sz w:val="24"/>
          <w:szCs w:val="24"/>
          <w:lang w:eastAsia="en-US"/>
        </w:rPr>
        <w:t>1</w:t>
      </w:r>
      <w:r>
        <w:rPr>
          <w:sz w:val="24"/>
          <w:szCs w:val="24"/>
          <w:lang w:eastAsia="en-US"/>
        </w:rPr>
        <w:t>2</w:t>
      </w:r>
      <w:r w:rsidRPr="000D455D">
        <w:rPr>
          <w:sz w:val="24"/>
          <w:szCs w:val="24"/>
          <w:lang w:eastAsia="en-US"/>
        </w:rPr>
        <w:t>. Контейнеры для сбора коммунальных (бытовых) отходов необходимо промывать в период летней уборки:</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 </w:t>
      </w:r>
      <w:r w:rsidRPr="000D455D">
        <w:rPr>
          <w:sz w:val="24"/>
          <w:szCs w:val="24"/>
          <w:lang w:eastAsia="en-US"/>
        </w:rPr>
        <w:t>при сменяемой системе сбора - после каждого опорожнения;</w:t>
      </w:r>
    </w:p>
    <w:p w:rsidR="00725EB1" w:rsidRPr="000D455D" w:rsidRDefault="00725EB1" w:rsidP="00725EB1">
      <w:pPr>
        <w:autoSpaceDE w:val="0"/>
        <w:autoSpaceDN w:val="0"/>
        <w:adjustRightInd w:val="0"/>
        <w:ind w:firstLine="709"/>
        <w:jc w:val="both"/>
        <w:rPr>
          <w:sz w:val="24"/>
          <w:szCs w:val="24"/>
          <w:lang w:eastAsia="en-US"/>
        </w:rPr>
      </w:pPr>
      <w:r>
        <w:rPr>
          <w:sz w:val="24"/>
          <w:szCs w:val="24"/>
          <w:lang w:eastAsia="en-US"/>
        </w:rPr>
        <w:t xml:space="preserve">- </w:t>
      </w:r>
      <w:r w:rsidRPr="000D455D">
        <w:rPr>
          <w:sz w:val="24"/>
          <w:szCs w:val="24"/>
          <w:lang w:eastAsia="en-US"/>
        </w:rPr>
        <w:t>при несменяемой системе сбора - не реже одного раза в 10 дней.</w:t>
      </w:r>
    </w:p>
    <w:p w:rsidR="00725EB1" w:rsidRDefault="00725EB1" w:rsidP="00725EB1">
      <w:pPr>
        <w:autoSpaceDE w:val="0"/>
        <w:autoSpaceDN w:val="0"/>
        <w:adjustRightInd w:val="0"/>
        <w:ind w:firstLine="709"/>
        <w:jc w:val="both"/>
        <w:rPr>
          <w:sz w:val="24"/>
          <w:szCs w:val="24"/>
          <w:lang w:eastAsia="en-US"/>
        </w:rPr>
      </w:pPr>
    </w:p>
    <w:p w:rsidR="00725EB1" w:rsidRPr="00C13402" w:rsidRDefault="00725EB1" w:rsidP="00725EB1">
      <w:pPr>
        <w:autoSpaceDE w:val="0"/>
        <w:autoSpaceDN w:val="0"/>
        <w:adjustRightInd w:val="0"/>
        <w:ind w:firstLine="709"/>
        <w:jc w:val="both"/>
        <w:rPr>
          <w:sz w:val="24"/>
          <w:szCs w:val="24"/>
          <w:lang w:eastAsia="en-US"/>
        </w:rPr>
      </w:pPr>
      <w:r w:rsidRPr="00C13402">
        <w:rPr>
          <w:sz w:val="24"/>
          <w:szCs w:val="24"/>
          <w:lang w:eastAsia="en-US"/>
        </w:rPr>
        <w:t>2</w:t>
      </w:r>
      <w:r>
        <w:rPr>
          <w:sz w:val="24"/>
          <w:szCs w:val="24"/>
          <w:lang w:eastAsia="en-US"/>
        </w:rPr>
        <w:t>8</w:t>
      </w:r>
      <w:r w:rsidRPr="00C13402">
        <w:rPr>
          <w:sz w:val="24"/>
          <w:szCs w:val="24"/>
          <w:lang w:eastAsia="en-US"/>
        </w:rPr>
        <w:t>.13. Вывоз нечистот из отстойных канализационных колодцев и выгребов производится специализированной организацией с соблюдением требований санитарных правил.</w:t>
      </w:r>
    </w:p>
    <w:p w:rsidR="00725EB1" w:rsidRDefault="00725EB1" w:rsidP="00725EB1">
      <w:pPr>
        <w:autoSpaceDE w:val="0"/>
        <w:autoSpaceDN w:val="0"/>
        <w:adjustRightInd w:val="0"/>
        <w:ind w:firstLine="709"/>
        <w:jc w:val="both"/>
        <w:rPr>
          <w:sz w:val="24"/>
          <w:szCs w:val="24"/>
          <w:lang w:eastAsia="en-US"/>
        </w:rPr>
      </w:pPr>
    </w:p>
    <w:p w:rsidR="00725EB1" w:rsidRPr="00C13402" w:rsidRDefault="00725EB1" w:rsidP="00725EB1">
      <w:pPr>
        <w:autoSpaceDE w:val="0"/>
        <w:autoSpaceDN w:val="0"/>
        <w:adjustRightInd w:val="0"/>
        <w:ind w:firstLine="709"/>
        <w:jc w:val="both"/>
        <w:rPr>
          <w:sz w:val="24"/>
          <w:szCs w:val="24"/>
          <w:lang w:eastAsia="en-US"/>
        </w:rPr>
      </w:pPr>
      <w:r w:rsidRPr="00C13402">
        <w:rPr>
          <w:sz w:val="24"/>
          <w:szCs w:val="24"/>
          <w:lang w:eastAsia="en-US"/>
        </w:rPr>
        <w:t>2</w:t>
      </w:r>
      <w:r>
        <w:rPr>
          <w:sz w:val="24"/>
          <w:szCs w:val="24"/>
          <w:lang w:eastAsia="en-US"/>
        </w:rPr>
        <w:t>8</w:t>
      </w:r>
      <w:r w:rsidRPr="00C13402">
        <w:rPr>
          <w:sz w:val="24"/>
          <w:szCs w:val="24"/>
          <w:lang w:eastAsia="en-US"/>
        </w:rPr>
        <w:t>.14. Загрузка твердых коммунальных отходов в мусоровозы в жилой зоне осуществляется в период с 7 до 23 часов. Вывоз твердых коммунальных отходов производится на лицензированный полигон.</w:t>
      </w:r>
    </w:p>
    <w:p w:rsidR="00725EB1" w:rsidRPr="000D455D" w:rsidRDefault="00725EB1" w:rsidP="00725EB1">
      <w:pPr>
        <w:autoSpaceDE w:val="0"/>
        <w:autoSpaceDN w:val="0"/>
        <w:adjustRightInd w:val="0"/>
        <w:ind w:firstLine="709"/>
        <w:jc w:val="both"/>
        <w:rPr>
          <w:sz w:val="24"/>
          <w:szCs w:val="24"/>
          <w:lang w:eastAsia="en-US"/>
        </w:rPr>
      </w:pPr>
    </w:p>
    <w:p w:rsidR="00725EB1" w:rsidRPr="00D7097D" w:rsidRDefault="00725EB1" w:rsidP="00725EB1">
      <w:pPr>
        <w:pStyle w:val="ConsPlusTitle"/>
        <w:jc w:val="center"/>
        <w:rPr>
          <w:rFonts w:ascii="Times New Roman" w:hAnsi="Times New Roman" w:cs="Times New Roman"/>
          <w:sz w:val="24"/>
          <w:szCs w:val="24"/>
        </w:rPr>
      </w:pPr>
      <w:r>
        <w:rPr>
          <w:rFonts w:ascii="Times New Roman" w:hAnsi="Times New Roman" w:cs="Times New Roman"/>
          <w:sz w:val="24"/>
          <w:szCs w:val="24"/>
        </w:rPr>
        <w:t>РАЗДЕЛ I</w:t>
      </w:r>
      <w:r>
        <w:rPr>
          <w:rFonts w:ascii="Times New Roman" w:hAnsi="Times New Roman" w:cs="Times New Roman"/>
          <w:sz w:val="24"/>
          <w:szCs w:val="24"/>
          <w:lang w:val="en-US"/>
        </w:rPr>
        <w:t>V</w:t>
      </w:r>
      <w:r>
        <w:rPr>
          <w:rFonts w:ascii="Times New Roman" w:hAnsi="Times New Roman" w:cs="Times New Roman"/>
          <w:sz w:val="24"/>
          <w:szCs w:val="24"/>
        </w:rPr>
        <w:t xml:space="preserve">. </w:t>
      </w:r>
      <w:r w:rsidRPr="00D7097D">
        <w:rPr>
          <w:rFonts w:ascii="Times New Roman" w:hAnsi="Times New Roman" w:cs="Times New Roman"/>
          <w:sz w:val="24"/>
          <w:szCs w:val="24"/>
        </w:rPr>
        <w:t>З</w:t>
      </w:r>
      <w:r>
        <w:rPr>
          <w:rFonts w:ascii="Times New Roman" w:hAnsi="Times New Roman" w:cs="Times New Roman"/>
          <w:sz w:val="24"/>
          <w:szCs w:val="24"/>
        </w:rPr>
        <w:t>АКЛЮЧИТЕЛЬНЫЕ ПОЛОЖЕНИЯ</w:t>
      </w:r>
    </w:p>
    <w:p w:rsidR="00725EB1" w:rsidRDefault="00725EB1" w:rsidP="00725EB1">
      <w:pPr>
        <w:pStyle w:val="headertext"/>
        <w:jc w:val="center"/>
        <w:rPr>
          <w:rFonts w:ascii="Times New Roman" w:hAnsi="Times New Roman" w:cs="Times New Roman"/>
          <w:sz w:val="28"/>
          <w:szCs w:val="28"/>
        </w:rPr>
      </w:pPr>
    </w:p>
    <w:p w:rsidR="00725EB1" w:rsidRPr="00AC52A7" w:rsidRDefault="00725EB1" w:rsidP="00725EB1">
      <w:pPr>
        <w:pStyle w:val="headertext"/>
        <w:jc w:val="center"/>
        <w:rPr>
          <w:rFonts w:ascii="Times New Roman" w:hAnsi="Times New Roman" w:cs="Times New Roman"/>
          <w:sz w:val="28"/>
          <w:szCs w:val="28"/>
        </w:rPr>
      </w:pPr>
      <w:r>
        <w:rPr>
          <w:rFonts w:ascii="Times New Roman" w:hAnsi="Times New Roman" w:cs="Times New Roman"/>
          <w:sz w:val="28"/>
          <w:szCs w:val="28"/>
        </w:rPr>
        <w:t xml:space="preserve">Статья 29. </w:t>
      </w:r>
      <w:r w:rsidRPr="00AC52A7">
        <w:rPr>
          <w:rFonts w:ascii="Times New Roman" w:hAnsi="Times New Roman" w:cs="Times New Roman"/>
          <w:sz w:val="28"/>
          <w:szCs w:val="28"/>
        </w:rPr>
        <w:t>Контроль за исполнением настоящих Правил</w:t>
      </w:r>
    </w:p>
    <w:p w:rsidR="00725EB1" w:rsidRPr="000D455D" w:rsidRDefault="00725EB1" w:rsidP="00725EB1">
      <w:pPr>
        <w:autoSpaceDE w:val="0"/>
        <w:autoSpaceDN w:val="0"/>
        <w:adjustRightInd w:val="0"/>
        <w:ind w:firstLine="709"/>
        <w:jc w:val="both"/>
        <w:rPr>
          <w:sz w:val="24"/>
          <w:szCs w:val="24"/>
          <w:lang w:eastAsia="en-US"/>
        </w:rPr>
      </w:pP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29.1. Контроль за исполнением настоящих Правил осуществляется в порядке, предусмотренном «Положением о муниципальном контроле в сфере благоустройства на территории муниципального образования Сосновоборский городской округ Ленинградской области», утвержденным решением совета депутатов от 30 ноября 2021 года N178, настоящим Положением и принимаемыми в соответствии с ними муниципальными нормативными правовыми актами.</w:t>
      </w:r>
    </w:p>
    <w:p w:rsidR="00725EB1" w:rsidRDefault="00725EB1" w:rsidP="00725EB1">
      <w:pPr>
        <w:autoSpaceDE w:val="0"/>
        <w:autoSpaceDN w:val="0"/>
        <w:adjustRightInd w:val="0"/>
        <w:ind w:firstLine="709"/>
        <w:jc w:val="both"/>
        <w:rPr>
          <w:sz w:val="24"/>
          <w:szCs w:val="24"/>
          <w:lang w:eastAsia="en-US"/>
        </w:rPr>
      </w:pPr>
    </w:p>
    <w:p w:rsidR="00725EB1" w:rsidRPr="00A13BA7" w:rsidRDefault="00725EB1" w:rsidP="00725EB1">
      <w:pPr>
        <w:autoSpaceDE w:val="0"/>
        <w:autoSpaceDN w:val="0"/>
        <w:adjustRightInd w:val="0"/>
        <w:ind w:firstLine="709"/>
        <w:jc w:val="both"/>
        <w:rPr>
          <w:sz w:val="24"/>
          <w:szCs w:val="24"/>
          <w:lang w:eastAsia="en-US"/>
        </w:rPr>
      </w:pPr>
      <w:r>
        <w:rPr>
          <w:sz w:val="24"/>
          <w:szCs w:val="24"/>
          <w:lang w:eastAsia="en-US"/>
        </w:rPr>
        <w:t>29.</w:t>
      </w:r>
      <w:r w:rsidRPr="00A13BA7">
        <w:rPr>
          <w:sz w:val="24"/>
          <w:szCs w:val="24"/>
          <w:lang w:eastAsia="en-US"/>
        </w:rPr>
        <w:t xml:space="preserve">2. Ответственность за соблюдение </w:t>
      </w:r>
      <w:r w:rsidRPr="009139E8">
        <w:rPr>
          <w:sz w:val="24"/>
          <w:szCs w:val="24"/>
          <w:lang w:eastAsia="en-US"/>
        </w:rPr>
        <w:t>настоящих</w:t>
      </w:r>
      <w:r>
        <w:rPr>
          <w:sz w:val="24"/>
          <w:szCs w:val="24"/>
          <w:lang w:eastAsia="en-US"/>
        </w:rPr>
        <w:t xml:space="preserve"> </w:t>
      </w:r>
      <w:r w:rsidRPr="00A13BA7">
        <w:rPr>
          <w:sz w:val="24"/>
          <w:szCs w:val="24"/>
          <w:lang w:eastAsia="en-US"/>
        </w:rPr>
        <w:t>Правил возлагается</w:t>
      </w:r>
      <w:r>
        <w:rPr>
          <w:sz w:val="24"/>
          <w:szCs w:val="24"/>
          <w:lang w:eastAsia="en-US"/>
        </w:rPr>
        <w:t xml:space="preserve"> </w:t>
      </w:r>
      <w:r w:rsidRPr="00A13BA7">
        <w:rPr>
          <w:sz w:val="24"/>
          <w:szCs w:val="24"/>
          <w:lang w:eastAsia="en-US"/>
        </w:rPr>
        <w:t xml:space="preserve">на должностных лиц предприятий, учреждений, организаций, независимо от их правового статуса и формы хозяйственной деятельности, в собственности, в полном хозяйственном ведении (оперативном управлении) которых находятся земельные участки, здания, сооружения, элементы благоустройства и транспортные средства; на граждан </w:t>
      </w:r>
      <w:r>
        <w:rPr>
          <w:sz w:val="24"/>
          <w:szCs w:val="24"/>
          <w:lang w:eastAsia="en-US"/>
        </w:rPr>
        <w:t>–</w:t>
      </w:r>
      <w:r w:rsidRPr="00A13BA7">
        <w:rPr>
          <w:sz w:val="24"/>
          <w:szCs w:val="24"/>
          <w:lang w:eastAsia="en-US"/>
        </w:rPr>
        <w:t xml:space="preserve"> собственников</w:t>
      </w:r>
      <w:r>
        <w:rPr>
          <w:sz w:val="24"/>
          <w:szCs w:val="24"/>
          <w:lang w:eastAsia="en-US"/>
        </w:rPr>
        <w:t xml:space="preserve"> </w:t>
      </w:r>
      <w:r w:rsidRPr="00A13BA7">
        <w:rPr>
          <w:sz w:val="24"/>
          <w:szCs w:val="24"/>
          <w:lang w:eastAsia="en-US"/>
        </w:rPr>
        <w:t>(владельцев) земельных участков, зданий, сооружений, элементов благоустройства и транспортных средс</w:t>
      </w:r>
      <w:r>
        <w:rPr>
          <w:sz w:val="24"/>
          <w:szCs w:val="24"/>
          <w:lang w:eastAsia="en-US"/>
        </w:rPr>
        <w:t xml:space="preserve">тв, а также на должностных лиц </w:t>
      </w:r>
      <w:r w:rsidRPr="00A13BA7">
        <w:rPr>
          <w:sz w:val="24"/>
          <w:szCs w:val="24"/>
          <w:lang w:eastAsia="en-US"/>
        </w:rPr>
        <w:t>предприяти</w:t>
      </w:r>
      <w:r>
        <w:rPr>
          <w:sz w:val="24"/>
          <w:szCs w:val="24"/>
          <w:lang w:eastAsia="en-US"/>
        </w:rPr>
        <w:t>й</w:t>
      </w:r>
      <w:r w:rsidRPr="00A13BA7">
        <w:rPr>
          <w:sz w:val="24"/>
          <w:szCs w:val="24"/>
          <w:lang w:eastAsia="en-US"/>
        </w:rPr>
        <w:t>, деятельность которых связана со строительством, ремонтом, обслуживанием и использованием территорий, зданий, сооружений, инженерных сетей и коммуникаций, рекламы и знаков городской информации, других элементов благоустройства.</w:t>
      </w:r>
    </w:p>
    <w:p w:rsidR="00725EB1" w:rsidRPr="00C13402" w:rsidRDefault="00725EB1" w:rsidP="00725EB1">
      <w:pPr>
        <w:autoSpaceDE w:val="0"/>
        <w:autoSpaceDN w:val="0"/>
        <w:adjustRightInd w:val="0"/>
        <w:ind w:firstLine="709"/>
        <w:jc w:val="both"/>
        <w:rPr>
          <w:sz w:val="24"/>
          <w:szCs w:val="24"/>
          <w:lang w:eastAsia="en-US"/>
        </w:rPr>
      </w:pPr>
    </w:p>
    <w:p w:rsidR="00725EB1" w:rsidRPr="00C13402" w:rsidRDefault="00725EB1" w:rsidP="00725EB1">
      <w:pPr>
        <w:autoSpaceDE w:val="0"/>
        <w:autoSpaceDN w:val="0"/>
        <w:adjustRightInd w:val="0"/>
        <w:ind w:firstLine="709"/>
        <w:jc w:val="both"/>
        <w:rPr>
          <w:sz w:val="24"/>
          <w:szCs w:val="24"/>
          <w:lang w:eastAsia="en-US"/>
        </w:rPr>
      </w:pPr>
      <w:r>
        <w:rPr>
          <w:sz w:val="24"/>
          <w:szCs w:val="24"/>
          <w:lang w:eastAsia="en-US"/>
        </w:rPr>
        <w:t>29</w:t>
      </w:r>
      <w:r w:rsidRPr="00C13402">
        <w:rPr>
          <w:sz w:val="24"/>
          <w:szCs w:val="24"/>
          <w:lang w:eastAsia="en-US"/>
        </w:rPr>
        <w:t>.3. Лица, виновные в нарушении требований настоящих Правил привлекаются к административной ответственности в соответствии с областным законом Ленинградской области от 02.07.2003 N47-оз «Об административных правонарушениях». В случае, если за допущенное нарушение Правил предусмотрена ответственность в соответствии с законодательством Российской Федерации или законодательством Ленинградской области, лица, виновные в нарушении настоящих Правил, подлежат ответственности в соответствии с законодательством Российской Федерации или законодательством Ленинградской области.</w:t>
      </w:r>
    </w:p>
    <w:p w:rsidR="00725EB1" w:rsidRDefault="00725EB1" w:rsidP="00725EB1">
      <w:pPr>
        <w:autoSpaceDE w:val="0"/>
        <w:autoSpaceDN w:val="0"/>
        <w:adjustRightInd w:val="0"/>
        <w:ind w:firstLine="709"/>
        <w:jc w:val="both"/>
        <w:rPr>
          <w:sz w:val="24"/>
          <w:szCs w:val="24"/>
          <w:lang w:eastAsia="en-US"/>
        </w:rPr>
      </w:pPr>
    </w:p>
    <w:p w:rsidR="00725EB1" w:rsidRPr="0094463F" w:rsidRDefault="00725EB1" w:rsidP="00725EB1">
      <w:pPr>
        <w:autoSpaceDE w:val="0"/>
        <w:autoSpaceDN w:val="0"/>
        <w:adjustRightInd w:val="0"/>
        <w:ind w:firstLine="709"/>
        <w:jc w:val="both"/>
        <w:rPr>
          <w:sz w:val="24"/>
          <w:szCs w:val="24"/>
          <w:lang w:eastAsia="en-US"/>
        </w:rPr>
      </w:pPr>
      <w:r w:rsidRPr="0094463F">
        <w:rPr>
          <w:sz w:val="24"/>
          <w:szCs w:val="24"/>
          <w:lang w:eastAsia="en-US"/>
        </w:rPr>
        <w:t>29.4. Протоколы об административных правонарушениях составляют уполномоченные должностные лица органов, уполномоченных законодательством на осуществление контроля за соблюдением административного законодательства, должностных лиц органов местного самоуправления городского округа, уполномоченных на это главой городского округа, в пределах компетенции данных органов и должностных лиц.</w:t>
      </w:r>
    </w:p>
    <w:p w:rsidR="00725EB1" w:rsidRDefault="00725EB1" w:rsidP="00725EB1">
      <w:pPr>
        <w:autoSpaceDE w:val="0"/>
        <w:autoSpaceDN w:val="0"/>
        <w:adjustRightInd w:val="0"/>
        <w:ind w:firstLine="709"/>
        <w:jc w:val="both"/>
        <w:rPr>
          <w:sz w:val="24"/>
          <w:szCs w:val="24"/>
          <w:lang w:eastAsia="en-US"/>
        </w:rPr>
      </w:pPr>
    </w:p>
    <w:p w:rsidR="00725EB1" w:rsidRPr="00AC52A7" w:rsidRDefault="00725EB1" w:rsidP="00725EB1">
      <w:pPr>
        <w:autoSpaceDE w:val="0"/>
        <w:autoSpaceDN w:val="0"/>
        <w:adjustRightInd w:val="0"/>
        <w:ind w:firstLine="709"/>
        <w:jc w:val="both"/>
        <w:rPr>
          <w:sz w:val="24"/>
          <w:szCs w:val="24"/>
          <w:lang w:eastAsia="en-US"/>
        </w:rPr>
      </w:pPr>
      <w:r>
        <w:rPr>
          <w:sz w:val="24"/>
          <w:szCs w:val="24"/>
          <w:lang w:eastAsia="en-US"/>
        </w:rPr>
        <w:t>29.5.</w:t>
      </w:r>
      <w:r w:rsidRPr="00A13BA7">
        <w:rPr>
          <w:sz w:val="24"/>
          <w:szCs w:val="24"/>
          <w:lang w:eastAsia="en-US"/>
        </w:rPr>
        <w:t xml:space="preserve"> Применение мер административно</w:t>
      </w:r>
      <w:r>
        <w:rPr>
          <w:sz w:val="24"/>
          <w:szCs w:val="24"/>
          <w:lang w:eastAsia="en-US"/>
        </w:rPr>
        <w:t>го</w:t>
      </w:r>
      <w:r w:rsidRPr="00A13BA7">
        <w:rPr>
          <w:sz w:val="24"/>
          <w:szCs w:val="24"/>
          <w:lang w:eastAsia="en-US"/>
        </w:rPr>
        <w:t xml:space="preserve"> воздействия не освобождает нарушителя от обязанности возмещения причиненного им материального ущерба в соответствии с действующим законодательством и </w:t>
      </w:r>
      <w:r w:rsidRPr="009139E8">
        <w:rPr>
          <w:sz w:val="24"/>
          <w:szCs w:val="24"/>
          <w:lang w:eastAsia="en-US"/>
        </w:rPr>
        <w:t xml:space="preserve">настоящими </w:t>
      </w:r>
      <w:r w:rsidRPr="00A13BA7">
        <w:rPr>
          <w:sz w:val="24"/>
          <w:szCs w:val="24"/>
          <w:lang w:eastAsia="en-US"/>
        </w:rPr>
        <w:t>Правилами.</w:t>
      </w: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Default="00725EB1" w:rsidP="00725EB1">
      <w:pPr>
        <w:jc w:val="center"/>
        <w:rPr>
          <w:b/>
          <w:sz w:val="28"/>
        </w:rPr>
      </w:pPr>
    </w:p>
    <w:p w:rsidR="00725EB1" w:rsidRPr="00342690" w:rsidRDefault="00725EB1" w:rsidP="00725EB1">
      <w:pPr>
        <w:jc w:val="right"/>
        <w:rPr>
          <w:b/>
          <w:sz w:val="24"/>
          <w:szCs w:val="24"/>
          <w:u w:val="single"/>
        </w:rPr>
      </w:pPr>
      <w:r w:rsidRPr="00342690">
        <w:rPr>
          <w:b/>
          <w:sz w:val="24"/>
          <w:szCs w:val="24"/>
          <w:u w:val="single"/>
        </w:rPr>
        <w:t>«Приложение N 1</w:t>
      </w:r>
    </w:p>
    <w:p w:rsidR="00725EB1" w:rsidRPr="0094463F" w:rsidRDefault="00725EB1" w:rsidP="00725EB1">
      <w:pPr>
        <w:jc w:val="right"/>
        <w:rPr>
          <w:b/>
          <w:sz w:val="24"/>
          <w:szCs w:val="24"/>
        </w:rPr>
      </w:pPr>
      <w:r w:rsidRPr="0094463F">
        <w:rPr>
          <w:b/>
          <w:sz w:val="24"/>
          <w:szCs w:val="24"/>
        </w:rPr>
        <w:t>к Правилам благоустройства</w:t>
      </w:r>
    </w:p>
    <w:p w:rsidR="00725EB1" w:rsidRPr="0094463F" w:rsidRDefault="00725EB1" w:rsidP="00725EB1">
      <w:pPr>
        <w:jc w:val="right"/>
        <w:rPr>
          <w:b/>
          <w:sz w:val="24"/>
          <w:szCs w:val="24"/>
        </w:rPr>
      </w:pPr>
      <w:r w:rsidRPr="0094463F">
        <w:rPr>
          <w:b/>
          <w:sz w:val="24"/>
          <w:szCs w:val="24"/>
        </w:rPr>
        <w:t>муниципального образования</w:t>
      </w:r>
    </w:p>
    <w:p w:rsidR="00725EB1" w:rsidRPr="0094463F" w:rsidRDefault="00725EB1" w:rsidP="00725EB1">
      <w:pPr>
        <w:jc w:val="right"/>
        <w:rPr>
          <w:b/>
          <w:sz w:val="24"/>
          <w:szCs w:val="24"/>
        </w:rPr>
      </w:pPr>
      <w:r w:rsidRPr="0094463F">
        <w:rPr>
          <w:b/>
          <w:sz w:val="24"/>
          <w:szCs w:val="24"/>
        </w:rPr>
        <w:t>Сосновоборский городской округ</w:t>
      </w:r>
    </w:p>
    <w:p w:rsidR="00725EB1" w:rsidRPr="0094463F" w:rsidRDefault="00725EB1" w:rsidP="00725EB1">
      <w:pPr>
        <w:jc w:val="right"/>
        <w:rPr>
          <w:b/>
          <w:sz w:val="24"/>
          <w:szCs w:val="24"/>
        </w:rPr>
      </w:pPr>
      <w:r w:rsidRPr="0094463F">
        <w:rPr>
          <w:b/>
          <w:sz w:val="24"/>
          <w:szCs w:val="24"/>
        </w:rPr>
        <w:t>Ленинградской области</w:t>
      </w:r>
    </w:p>
    <w:p w:rsidR="00725EB1" w:rsidRPr="0094463F" w:rsidRDefault="00725EB1" w:rsidP="00725EB1">
      <w:pPr>
        <w:ind w:firstLine="536"/>
        <w:jc w:val="both"/>
        <w:rPr>
          <w:sz w:val="24"/>
          <w:szCs w:val="24"/>
        </w:rPr>
      </w:pPr>
    </w:p>
    <w:p w:rsidR="00725EB1" w:rsidRPr="0094463F" w:rsidRDefault="00725EB1" w:rsidP="00725EB1">
      <w:pPr>
        <w:pStyle w:val="headertext"/>
        <w:jc w:val="center"/>
        <w:rPr>
          <w:rFonts w:ascii="Times New Roman" w:hAnsi="Times New Roman" w:cs="Times New Roman"/>
          <w:sz w:val="24"/>
          <w:szCs w:val="24"/>
        </w:rPr>
      </w:pPr>
      <w:r w:rsidRPr="0094463F">
        <w:rPr>
          <w:rFonts w:ascii="Times New Roman" w:hAnsi="Times New Roman" w:cs="Times New Roman"/>
          <w:sz w:val="24"/>
          <w:szCs w:val="24"/>
        </w:rPr>
        <w:t>ТРЕБОВАНИЯ</w:t>
      </w:r>
    </w:p>
    <w:p w:rsidR="00725EB1" w:rsidRPr="0094463F" w:rsidRDefault="00725EB1" w:rsidP="00725EB1">
      <w:pPr>
        <w:pStyle w:val="headertext"/>
        <w:jc w:val="center"/>
        <w:rPr>
          <w:rFonts w:ascii="Times New Roman" w:hAnsi="Times New Roman" w:cs="Times New Roman"/>
          <w:sz w:val="24"/>
          <w:szCs w:val="24"/>
        </w:rPr>
      </w:pPr>
      <w:r w:rsidRPr="0094463F">
        <w:rPr>
          <w:rFonts w:ascii="Times New Roman" w:hAnsi="Times New Roman" w:cs="Times New Roman"/>
          <w:sz w:val="24"/>
          <w:szCs w:val="24"/>
        </w:rPr>
        <w:t>к размещению и содержанию уличной детской</w:t>
      </w:r>
    </w:p>
    <w:p w:rsidR="00725EB1" w:rsidRPr="0094463F" w:rsidRDefault="00725EB1" w:rsidP="00725EB1">
      <w:pPr>
        <w:pStyle w:val="headertext"/>
        <w:jc w:val="center"/>
        <w:rPr>
          <w:rFonts w:ascii="Times New Roman" w:hAnsi="Times New Roman" w:cs="Times New Roman"/>
          <w:sz w:val="24"/>
          <w:szCs w:val="24"/>
        </w:rPr>
      </w:pPr>
      <w:r w:rsidRPr="0094463F">
        <w:rPr>
          <w:rFonts w:ascii="Times New Roman" w:hAnsi="Times New Roman" w:cs="Times New Roman"/>
          <w:sz w:val="24"/>
          <w:szCs w:val="24"/>
        </w:rPr>
        <w:t>игровой и спортивной инфраструктуры</w:t>
      </w:r>
    </w:p>
    <w:p w:rsidR="00725EB1" w:rsidRPr="0094463F" w:rsidRDefault="00725EB1" w:rsidP="00725EB1">
      <w:pPr>
        <w:pStyle w:val="headertext"/>
        <w:jc w:val="center"/>
        <w:rPr>
          <w:rFonts w:ascii="Times New Roman" w:hAnsi="Times New Roman" w:cs="Times New Roman"/>
          <w:b w:val="0"/>
          <w:sz w:val="24"/>
          <w:szCs w:val="24"/>
        </w:rPr>
      </w:pPr>
    </w:p>
    <w:p w:rsidR="00725EB1" w:rsidRPr="0094463F" w:rsidRDefault="00725EB1" w:rsidP="00725EB1">
      <w:pPr>
        <w:pStyle w:val="headertext"/>
        <w:jc w:val="center"/>
        <w:rPr>
          <w:rFonts w:ascii="Times New Roman" w:hAnsi="Times New Roman" w:cs="Times New Roman"/>
          <w:sz w:val="24"/>
          <w:szCs w:val="24"/>
        </w:rPr>
      </w:pPr>
      <w:r w:rsidRPr="0094463F">
        <w:rPr>
          <w:rFonts w:ascii="Times New Roman" w:hAnsi="Times New Roman" w:cs="Times New Roman"/>
          <w:sz w:val="24"/>
          <w:szCs w:val="24"/>
        </w:rPr>
        <w:t>1. Основные понятия</w:t>
      </w:r>
    </w:p>
    <w:p w:rsidR="00725EB1" w:rsidRPr="0094463F" w:rsidRDefault="00725EB1" w:rsidP="00725EB1">
      <w:pPr>
        <w:pStyle w:val="headertext"/>
        <w:jc w:val="center"/>
        <w:rPr>
          <w:rFonts w:ascii="Times New Roman" w:hAnsi="Times New Roman" w:cs="Times New Roman"/>
          <w:sz w:val="24"/>
          <w:szCs w:val="24"/>
        </w:rPr>
      </w:pPr>
    </w:p>
    <w:p w:rsidR="00725EB1" w:rsidRPr="0094463F" w:rsidRDefault="00725EB1" w:rsidP="00725EB1">
      <w:pPr>
        <w:ind w:firstLine="536"/>
        <w:jc w:val="both"/>
        <w:rPr>
          <w:sz w:val="24"/>
          <w:szCs w:val="24"/>
        </w:rPr>
      </w:pPr>
      <w:r w:rsidRPr="0094463F">
        <w:rPr>
          <w:sz w:val="24"/>
          <w:szCs w:val="24"/>
        </w:rPr>
        <w:t>1. В настоящем Приложении используются следующие основные термины и понятия:</w:t>
      </w:r>
    </w:p>
    <w:p w:rsidR="00725EB1" w:rsidRPr="0094463F" w:rsidRDefault="00725EB1" w:rsidP="00725EB1">
      <w:pPr>
        <w:ind w:firstLine="536"/>
        <w:jc w:val="both"/>
        <w:rPr>
          <w:sz w:val="24"/>
          <w:szCs w:val="24"/>
        </w:rPr>
      </w:pPr>
      <w:r w:rsidRPr="0094463F">
        <w:rPr>
          <w:sz w:val="24"/>
          <w:szCs w:val="24"/>
        </w:rPr>
        <w:t xml:space="preserve">1.1. Детская игровая площадка – объект благоустройства, предназначенный для игр и активного отдыха детей разных возрастов: </w:t>
      </w:r>
    </w:p>
    <w:p w:rsidR="00725EB1" w:rsidRPr="0094463F" w:rsidRDefault="00725EB1" w:rsidP="00725EB1">
      <w:pPr>
        <w:ind w:firstLine="536"/>
        <w:jc w:val="both"/>
        <w:rPr>
          <w:sz w:val="24"/>
          <w:szCs w:val="24"/>
        </w:rPr>
      </w:pPr>
      <w:r w:rsidRPr="0094463F">
        <w:rPr>
          <w:sz w:val="24"/>
          <w:szCs w:val="24"/>
        </w:rPr>
        <w:t>1.1.1. раннего возраста – до 3 лет;</w:t>
      </w:r>
    </w:p>
    <w:p w:rsidR="00725EB1" w:rsidRPr="0094463F" w:rsidRDefault="00725EB1" w:rsidP="00725EB1">
      <w:pPr>
        <w:ind w:firstLine="536"/>
        <w:jc w:val="both"/>
        <w:rPr>
          <w:sz w:val="24"/>
          <w:szCs w:val="24"/>
        </w:rPr>
      </w:pPr>
      <w:r w:rsidRPr="0094463F">
        <w:rPr>
          <w:sz w:val="24"/>
          <w:szCs w:val="24"/>
        </w:rPr>
        <w:t>1.1.2. дошкольного возраста – до 7 лет;</w:t>
      </w:r>
    </w:p>
    <w:p w:rsidR="00725EB1" w:rsidRPr="0094463F" w:rsidRDefault="00725EB1" w:rsidP="00725EB1">
      <w:pPr>
        <w:ind w:firstLine="536"/>
        <w:jc w:val="both"/>
        <w:rPr>
          <w:sz w:val="24"/>
          <w:szCs w:val="24"/>
        </w:rPr>
      </w:pPr>
      <w:r w:rsidRPr="0094463F">
        <w:rPr>
          <w:sz w:val="24"/>
          <w:szCs w:val="24"/>
        </w:rPr>
        <w:t>1.1.3. младшего и среднего школьного возраста – 7-12 лет;</w:t>
      </w:r>
    </w:p>
    <w:p w:rsidR="00725EB1" w:rsidRPr="0094463F" w:rsidRDefault="00725EB1" w:rsidP="00725EB1">
      <w:pPr>
        <w:ind w:firstLine="536"/>
        <w:jc w:val="both"/>
        <w:rPr>
          <w:sz w:val="24"/>
          <w:szCs w:val="24"/>
        </w:rPr>
      </w:pPr>
      <w:r w:rsidRPr="0094463F">
        <w:rPr>
          <w:sz w:val="24"/>
          <w:szCs w:val="24"/>
        </w:rPr>
        <w:t>1.1.4. старшего школьного возраста и подростков (12-16 лет).</w:t>
      </w:r>
    </w:p>
    <w:p w:rsidR="00725EB1" w:rsidRPr="0094463F" w:rsidRDefault="00725EB1" w:rsidP="00725EB1">
      <w:pPr>
        <w:ind w:firstLine="536"/>
        <w:jc w:val="both"/>
        <w:rPr>
          <w:sz w:val="24"/>
          <w:szCs w:val="24"/>
        </w:rPr>
      </w:pPr>
      <w:r w:rsidRPr="0094463F">
        <w:rPr>
          <w:sz w:val="24"/>
          <w:szCs w:val="24"/>
        </w:rPr>
        <w:t xml:space="preserve">1.2. </w:t>
      </w:r>
      <w:r w:rsidRPr="0094463F">
        <w:rPr>
          <w:b/>
          <w:sz w:val="24"/>
          <w:szCs w:val="24"/>
        </w:rPr>
        <w:t>Спортивная площадка</w:t>
      </w:r>
      <w:r w:rsidRPr="0094463F">
        <w:rPr>
          <w:sz w:val="24"/>
          <w:szCs w:val="24"/>
        </w:rPr>
        <w:t xml:space="preserve"> – объект благоустройства, предназначенный для занятий физкультурой и спортом всех возрастных групп населения.</w:t>
      </w:r>
    </w:p>
    <w:p w:rsidR="00725EB1" w:rsidRPr="0094463F" w:rsidRDefault="00725EB1" w:rsidP="00725EB1">
      <w:pPr>
        <w:ind w:firstLine="536"/>
        <w:jc w:val="both"/>
        <w:rPr>
          <w:sz w:val="24"/>
          <w:szCs w:val="24"/>
        </w:rPr>
      </w:pPr>
      <w:r w:rsidRPr="0094463F">
        <w:rPr>
          <w:sz w:val="24"/>
          <w:szCs w:val="24"/>
        </w:rPr>
        <w:t xml:space="preserve">1.3. </w:t>
      </w:r>
      <w:r w:rsidRPr="0094463F">
        <w:rPr>
          <w:b/>
          <w:sz w:val="24"/>
          <w:szCs w:val="24"/>
        </w:rPr>
        <w:t>Регулярный визуальный осмотр</w:t>
      </w:r>
      <w:r w:rsidRPr="0094463F">
        <w:rPr>
          <w:sz w:val="24"/>
          <w:szCs w:val="24"/>
        </w:rPr>
        <w:t xml:space="preserve"> – проверка оборудования, позволяющая обнаружить очевидные опасные дефекты, вызванные актами вандализма, неправильной эксплуатацией и климатическими условиями.</w:t>
      </w:r>
    </w:p>
    <w:p w:rsidR="00725EB1" w:rsidRPr="0094463F" w:rsidRDefault="00725EB1" w:rsidP="00725EB1">
      <w:pPr>
        <w:ind w:firstLine="536"/>
        <w:jc w:val="both"/>
        <w:rPr>
          <w:sz w:val="24"/>
          <w:szCs w:val="24"/>
        </w:rPr>
      </w:pPr>
      <w:r w:rsidRPr="0094463F">
        <w:rPr>
          <w:sz w:val="24"/>
          <w:szCs w:val="24"/>
        </w:rPr>
        <w:t xml:space="preserve">1.4. </w:t>
      </w:r>
      <w:r w:rsidRPr="0094463F">
        <w:rPr>
          <w:b/>
          <w:sz w:val="24"/>
          <w:szCs w:val="24"/>
        </w:rPr>
        <w:t>Функциональный осмотр</w:t>
      </w:r>
      <w:r w:rsidRPr="0094463F">
        <w:rPr>
          <w:sz w:val="24"/>
          <w:szCs w:val="24"/>
        </w:rPr>
        <w:t xml:space="preserve"> – детальная проверка с целью оценки рабочего состояния, степени изношенности, прочности и устойчивости оборудования.</w:t>
      </w:r>
    </w:p>
    <w:p w:rsidR="00725EB1" w:rsidRPr="0094463F" w:rsidRDefault="00725EB1" w:rsidP="00725EB1">
      <w:pPr>
        <w:ind w:firstLine="536"/>
        <w:jc w:val="both"/>
        <w:rPr>
          <w:sz w:val="24"/>
          <w:szCs w:val="24"/>
        </w:rPr>
      </w:pPr>
      <w:r w:rsidRPr="0094463F">
        <w:rPr>
          <w:sz w:val="24"/>
          <w:szCs w:val="24"/>
        </w:rPr>
        <w:t xml:space="preserve">1.5. </w:t>
      </w:r>
      <w:r w:rsidRPr="0094463F">
        <w:rPr>
          <w:b/>
          <w:sz w:val="24"/>
          <w:szCs w:val="24"/>
        </w:rPr>
        <w:t>Ежегодный основной осмотр</w:t>
      </w:r>
      <w:r w:rsidRPr="0094463F">
        <w:rPr>
          <w:sz w:val="24"/>
          <w:szCs w:val="24"/>
        </w:rPr>
        <w:t xml:space="preserve"> – проверка, выполняемая с периодичностью 1 раз в 12 месяцев с целью оценки соответствия технического состояния оборудования требованиям безопасности.</w:t>
      </w:r>
    </w:p>
    <w:p w:rsidR="00725EB1" w:rsidRPr="0094463F" w:rsidRDefault="00725EB1" w:rsidP="00725EB1">
      <w:pPr>
        <w:ind w:firstLine="536"/>
        <w:jc w:val="both"/>
        <w:rPr>
          <w:sz w:val="24"/>
          <w:szCs w:val="24"/>
        </w:rPr>
      </w:pPr>
      <w:r w:rsidRPr="0094463F">
        <w:rPr>
          <w:sz w:val="24"/>
          <w:szCs w:val="24"/>
        </w:rPr>
        <w:t xml:space="preserve">1.6. </w:t>
      </w:r>
      <w:r w:rsidRPr="0094463F">
        <w:rPr>
          <w:b/>
          <w:sz w:val="24"/>
          <w:szCs w:val="24"/>
        </w:rPr>
        <w:t>Консервация</w:t>
      </w:r>
      <w:r w:rsidRPr="0094463F">
        <w:rPr>
          <w:sz w:val="24"/>
          <w:szCs w:val="24"/>
        </w:rPr>
        <w:t xml:space="preserve"> – комплекс технических мероприятий, обеспечивающих временную противокоррозионную защиту на период изготовления, хранения и транспортирования металлов и изделий, с использованием консервационных масел и смазок.</w:t>
      </w:r>
    </w:p>
    <w:p w:rsidR="00725EB1" w:rsidRPr="0094463F" w:rsidRDefault="00725EB1" w:rsidP="00725EB1">
      <w:pPr>
        <w:ind w:firstLine="536"/>
        <w:jc w:val="both"/>
        <w:rPr>
          <w:sz w:val="24"/>
          <w:szCs w:val="24"/>
        </w:rPr>
      </w:pPr>
      <w:r w:rsidRPr="0094463F">
        <w:rPr>
          <w:sz w:val="24"/>
          <w:szCs w:val="24"/>
        </w:rPr>
        <w:t xml:space="preserve">1.7. </w:t>
      </w:r>
      <w:r w:rsidRPr="0094463F">
        <w:rPr>
          <w:b/>
          <w:sz w:val="24"/>
          <w:szCs w:val="24"/>
        </w:rPr>
        <w:t>Эксплуатация</w:t>
      </w:r>
      <w:r w:rsidRPr="0094463F">
        <w:rPr>
          <w:sz w:val="24"/>
          <w:szCs w:val="24"/>
        </w:rPr>
        <w:t xml:space="preserve"> – стадия жизненного цикла изделия, на которой реализуется, поддерживается и восстанавливается его качество (работоспособное состояние).</w:t>
      </w:r>
    </w:p>
    <w:p w:rsidR="00725EB1" w:rsidRPr="0094463F" w:rsidRDefault="00725EB1" w:rsidP="00725EB1">
      <w:pPr>
        <w:ind w:firstLine="536"/>
        <w:jc w:val="both"/>
        <w:rPr>
          <w:sz w:val="24"/>
          <w:szCs w:val="24"/>
        </w:rPr>
      </w:pPr>
    </w:p>
    <w:p w:rsidR="00725EB1" w:rsidRPr="0094463F" w:rsidRDefault="00725EB1" w:rsidP="00725EB1">
      <w:pPr>
        <w:pStyle w:val="headertext"/>
        <w:jc w:val="center"/>
        <w:rPr>
          <w:rFonts w:ascii="Times New Roman" w:hAnsi="Times New Roman" w:cs="Times New Roman"/>
          <w:sz w:val="24"/>
          <w:szCs w:val="24"/>
        </w:rPr>
      </w:pPr>
      <w:r w:rsidRPr="0094463F">
        <w:rPr>
          <w:rFonts w:ascii="Times New Roman" w:hAnsi="Times New Roman" w:cs="Times New Roman"/>
          <w:sz w:val="24"/>
          <w:szCs w:val="24"/>
        </w:rPr>
        <w:t>2. Классификация детских игровых и спортивных площадок</w:t>
      </w:r>
    </w:p>
    <w:p w:rsidR="00725EB1" w:rsidRPr="0094463F" w:rsidRDefault="00725EB1" w:rsidP="00725EB1">
      <w:pPr>
        <w:pStyle w:val="headertext"/>
        <w:jc w:val="center"/>
        <w:rPr>
          <w:rFonts w:ascii="Times New Roman" w:hAnsi="Times New Roman" w:cs="Times New Roman"/>
          <w:sz w:val="24"/>
          <w:szCs w:val="24"/>
        </w:rPr>
      </w:pPr>
    </w:p>
    <w:p w:rsidR="00725EB1" w:rsidRPr="0094463F" w:rsidRDefault="00725EB1" w:rsidP="00725EB1">
      <w:pPr>
        <w:ind w:firstLine="536"/>
        <w:jc w:val="both"/>
        <w:rPr>
          <w:sz w:val="24"/>
          <w:szCs w:val="24"/>
        </w:rPr>
      </w:pPr>
      <w:r w:rsidRPr="0094463F">
        <w:rPr>
          <w:sz w:val="24"/>
          <w:szCs w:val="24"/>
        </w:rPr>
        <w:t>2.1. Детские игровые и спортивные площадки, расположенные на земельных участках многоквартирных домов, являющиеся общим имуществом собственников помещений в многоквартирном доме.</w:t>
      </w:r>
    </w:p>
    <w:p w:rsidR="00725EB1" w:rsidRPr="0094463F" w:rsidRDefault="00725EB1" w:rsidP="00725EB1">
      <w:pPr>
        <w:ind w:firstLine="536"/>
        <w:jc w:val="both"/>
        <w:rPr>
          <w:sz w:val="24"/>
          <w:szCs w:val="24"/>
        </w:rPr>
      </w:pPr>
      <w:r w:rsidRPr="0094463F">
        <w:rPr>
          <w:sz w:val="24"/>
          <w:szCs w:val="24"/>
        </w:rPr>
        <w:t>Такие площадки устанавливаются на основании решения общего собрания собственников помещений в многоквартирном доме за счет средств собственников помещений в многоквартирном доме. Их содержание и обслуживание осуществляются за счет средств собственников помещений в многоквартирном доме.</w:t>
      </w:r>
    </w:p>
    <w:p w:rsidR="00725EB1" w:rsidRPr="0094463F" w:rsidRDefault="00725EB1" w:rsidP="00725EB1">
      <w:pPr>
        <w:ind w:firstLine="536"/>
        <w:jc w:val="both"/>
        <w:rPr>
          <w:sz w:val="24"/>
          <w:szCs w:val="24"/>
        </w:rPr>
      </w:pPr>
      <w:r w:rsidRPr="0094463F">
        <w:rPr>
          <w:sz w:val="24"/>
          <w:szCs w:val="24"/>
        </w:rPr>
        <w:t>2.2. Детские игровые и спортивные площадки, расположенные на земельных участках, отнесенных к ведению администрации муниципального образования Сосновоборский городской округ.</w:t>
      </w:r>
    </w:p>
    <w:p w:rsidR="00725EB1" w:rsidRPr="0094463F" w:rsidRDefault="00725EB1" w:rsidP="00725EB1">
      <w:pPr>
        <w:ind w:firstLine="536"/>
        <w:jc w:val="both"/>
        <w:rPr>
          <w:sz w:val="24"/>
          <w:szCs w:val="24"/>
        </w:rPr>
      </w:pPr>
      <w:r w:rsidRPr="0094463F">
        <w:rPr>
          <w:sz w:val="24"/>
          <w:szCs w:val="24"/>
        </w:rPr>
        <w:t>Такие площадки устанавливаются по решению администрации Сосновоборского городского округа. Их содержание и обслуживание осуществляется за счет средств бюджета Сосновоборского городского округа.</w:t>
      </w:r>
    </w:p>
    <w:p w:rsidR="00725EB1" w:rsidRPr="0094463F" w:rsidRDefault="00725EB1" w:rsidP="00725EB1">
      <w:pPr>
        <w:ind w:firstLine="536"/>
        <w:jc w:val="both"/>
        <w:rPr>
          <w:sz w:val="24"/>
          <w:szCs w:val="24"/>
        </w:rPr>
      </w:pPr>
      <w:r w:rsidRPr="0094463F">
        <w:rPr>
          <w:sz w:val="24"/>
          <w:szCs w:val="24"/>
        </w:rPr>
        <w:t>3.3. Детские игровые и спортивные площадки, расположенные на отдельно сформированных земельных участках общего пользования, отнесенных к ведению администрации муниципального образования Сосновоборский городской округ.</w:t>
      </w:r>
    </w:p>
    <w:p w:rsidR="00725EB1" w:rsidRPr="0094463F" w:rsidRDefault="00725EB1" w:rsidP="00725EB1">
      <w:pPr>
        <w:ind w:firstLine="536"/>
        <w:jc w:val="both"/>
        <w:rPr>
          <w:sz w:val="24"/>
          <w:szCs w:val="24"/>
        </w:rPr>
      </w:pPr>
      <w:r w:rsidRPr="0094463F">
        <w:rPr>
          <w:sz w:val="24"/>
          <w:szCs w:val="24"/>
        </w:rPr>
        <w:t>Такие площадки устанавливаются по решению администрации Сосновоборского городского округа за счет средств бюджета муниципального образования /или инициативными группами на основании проведения общественных обсуждений с привлечением дополнительных средств на основе договоров благотворительной помощи. После сдачи объекта в эксплуатацию площадки передаются для дальнейшего обслуживания организации, определяемой постановлением администрации Сосновоборского городского округа.</w:t>
      </w:r>
    </w:p>
    <w:p w:rsidR="00725EB1" w:rsidRPr="0094463F" w:rsidRDefault="00725EB1" w:rsidP="00725EB1">
      <w:pPr>
        <w:ind w:firstLine="536"/>
        <w:jc w:val="both"/>
        <w:rPr>
          <w:sz w:val="24"/>
          <w:szCs w:val="24"/>
        </w:rPr>
      </w:pPr>
      <w:r w:rsidRPr="0094463F">
        <w:rPr>
          <w:sz w:val="24"/>
          <w:szCs w:val="24"/>
        </w:rPr>
        <w:t>3.4. Детские игровые и спортивные площадки, расположенные на отдельно сформированных и обособленных земельных участках общего пользования, не отнесенных к ведению администрации муниципального образования Сосновоборский городской округ.</w:t>
      </w:r>
    </w:p>
    <w:p w:rsidR="00725EB1" w:rsidRPr="0094463F" w:rsidRDefault="00725EB1" w:rsidP="00725EB1">
      <w:pPr>
        <w:ind w:firstLine="536"/>
        <w:jc w:val="both"/>
        <w:rPr>
          <w:sz w:val="24"/>
          <w:szCs w:val="24"/>
        </w:rPr>
      </w:pPr>
      <w:r w:rsidRPr="0094463F">
        <w:rPr>
          <w:sz w:val="24"/>
          <w:szCs w:val="24"/>
        </w:rPr>
        <w:t>Такие площадки устанавливаются по решению органов управления соответствующих юридических лиц за счет их средств. После сдачи объекта в эксплуатацию площадки могут передаваться для дальнейшего обслуживания организации, определяемой органами управления соответствующих юридических лиц за счет их средств.</w:t>
      </w:r>
    </w:p>
    <w:p w:rsidR="00725EB1" w:rsidRPr="0094463F" w:rsidRDefault="00725EB1" w:rsidP="00725EB1">
      <w:pPr>
        <w:ind w:firstLine="536"/>
        <w:jc w:val="both"/>
        <w:rPr>
          <w:sz w:val="24"/>
          <w:szCs w:val="24"/>
        </w:rPr>
      </w:pPr>
    </w:p>
    <w:p w:rsidR="00725EB1" w:rsidRPr="0094463F" w:rsidRDefault="00725EB1" w:rsidP="00725EB1">
      <w:pPr>
        <w:pStyle w:val="headertext"/>
        <w:jc w:val="center"/>
        <w:rPr>
          <w:rFonts w:ascii="Times New Roman" w:hAnsi="Times New Roman" w:cs="Times New Roman"/>
          <w:sz w:val="24"/>
          <w:szCs w:val="24"/>
        </w:rPr>
      </w:pPr>
      <w:r w:rsidRPr="0094463F">
        <w:rPr>
          <w:rFonts w:ascii="Times New Roman" w:hAnsi="Times New Roman" w:cs="Times New Roman"/>
          <w:sz w:val="24"/>
          <w:szCs w:val="24"/>
        </w:rPr>
        <w:t>3. Размещение, размеры и проектирование детских игровых</w:t>
      </w:r>
    </w:p>
    <w:p w:rsidR="00725EB1" w:rsidRPr="0094463F" w:rsidRDefault="00725EB1" w:rsidP="00725EB1">
      <w:pPr>
        <w:pStyle w:val="headertext"/>
        <w:jc w:val="center"/>
        <w:rPr>
          <w:rFonts w:ascii="Times New Roman" w:hAnsi="Times New Roman" w:cs="Times New Roman"/>
          <w:sz w:val="24"/>
          <w:szCs w:val="24"/>
        </w:rPr>
      </w:pPr>
      <w:r w:rsidRPr="0094463F">
        <w:rPr>
          <w:rFonts w:ascii="Times New Roman" w:hAnsi="Times New Roman" w:cs="Times New Roman"/>
          <w:sz w:val="24"/>
          <w:szCs w:val="24"/>
        </w:rPr>
        <w:t>и спортивных площадок</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3.1. Требования к размещению и размерам детских игровых и спортивных площадок:</w:t>
      </w:r>
    </w:p>
    <w:p w:rsidR="00725EB1" w:rsidRPr="0094463F" w:rsidRDefault="00725EB1" w:rsidP="00725EB1">
      <w:pPr>
        <w:ind w:firstLine="536"/>
        <w:jc w:val="both"/>
        <w:rPr>
          <w:sz w:val="24"/>
          <w:szCs w:val="24"/>
        </w:rPr>
      </w:pPr>
      <w:r w:rsidRPr="0094463F">
        <w:rPr>
          <w:sz w:val="24"/>
          <w:szCs w:val="24"/>
        </w:rPr>
        <w:t>3.1.1. Расстояние от окон жилых домов и общественных зданий до границ детских площадок дошкольного возраста следует принимать не менее 10 м, младшего и среднего школьного возраста не менее 20 м, комплексных игровых площадок не менее 40 м, спортивно-игровых комплексов не менее 50 м.</w:t>
      </w:r>
    </w:p>
    <w:p w:rsidR="00725EB1" w:rsidRPr="0094463F" w:rsidRDefault="00725EB1" w:rsidP="00725EB1">
      <w:pPr>
        <w:ind w:firstLine="536"/>
        <w:jc w:val="both"/>
        <w:rPr>
          <w:sz w:val="24"/>
          <w:szCs w:val="24"/>
        </w:rPr>
      </w:pPr>
      <w:r w:rsidRPr="0094463F">
        <w:rPr>
          <w:sz w:val="24"/>
          <w:szCs w:val="24"/>
        </w:rPr>
        <w:t>3.1.2. Площадки для игр детей на территориях жилого назначения следует проектировать из расчета 0,5 – 0,7 кв. м на 1 жителя. Размеры и условия размещения площадок следует проектировать в зависимости от возрастных групп детей и места размещения жилой застройки.</w:t>
      </w:r>
    </w:p>
    <w:p w:rsidR="00725EB1" w:rsidRPr="0094463F" w:rsidRDefault="00725EB1" w:rsidP="00725EB1">
      <w:pPr>
        <w:ind w:firstLine="536"/>
        <w:jc w:val="both"/>
        <w:rPr>
          <w:sz w:val="24"/>
          <w:szCs w:val="24"/>
        </w:rPr>
      </w:pPr>
      <w:r w:rsidRPr="0094463F">
        <w:rPr>
          <w:sz w:val="24"/>
          <w:szCs w:val="24"/>
        </w:rPr>
        <w:t>3.1.3. Площадки детей дошкольного возраста могут иметь незначительные размеры (50 – 75 кв. м), размещаться отдельно или совмещаться с площадками для тихого отдыха взрослых. В этом случае общую площадь площадки рекомендуется устанавливать не менее 80 кв. м.</w:t>
      </w:r>
    </w:p>
    <w:p w:rsidR="00725EB1" w:rsidRPr="0094463F" w:rsidRDefault="00725EB1" w:rsidP="00725EB1">
      <w:pPr>
        <w:ind w:firstLine="536"/>
        <w:jc w:val="both"/>
        <w:rPr>
          <w:sz w:val="24"/>
          <w:szCs w:val="24"/>
        </w:rPr>
      </w:pPr>
      <w:r w:rsidRPr="0094463F">
        <w:rPr>
          <w:sz w:val="24"/>
          <w:szCs w:val="24"/>
        </w:rPr>
        <w:t>3.1.4. Минимальное расстояние от границ спортивных площадок до окон жилых домов должно быть от 20 до 40 м в зависимости от шумовых характеристик площадки. Комплексные физкультурно-спортивные площадки для детей дошкольного возраста (на 75 детей) следует устанавливать площадью не менее 150 кв. м, школьного возраста (100 детей) не менее 200 кв. м.</w:t>
      </w:r>
    </w:p>
    <w:p w:rsidR="00725EB1" w:rsidRPr="0094463F" w:rsidRDefault="00725EB1" w:rsidP="00725EB1">
      <w:pPr>
        <w:ind w:firstLine="536"/>
        <w:jc w:val="both"/>
        <w:rPr>
          <w:sz w:val="24"/>
          <w:szCs w:val="24"/>
        </w:rPr>
      </w:pPr>
      <w:r w:rsidRPr="0094463F">
        <w:rPr>
          <w:sz w:val="24"/>
          <w:szCs w:val="24"/>
        </w:rPr>
        <w:t>3.1.5. Оптимальный размер игровых площадок: для детей дошкольного возраста 50-100 кв. м, школьного возраста 100-200 кв. м, комплексных игровых площадок 200-800 кв. м. При этом возможно объединение площадок дошкольного возраста с площадками отдыха взрослых (размер площадки не менее 150 кв. м). Соседствующие детские и взрослые площадки следует разделять зелеными насаждениями или другими приспособлениями.</w:t>
      </w:r>
    </w:p>
    <w:p w:rsidR="00725EB1" w:rsidRPr="0094463F" w:rsidRDefault="00725EB1" w:rsidP="00725EB1">
      <w:pPr>
        <w:ind w:firstLine="536"/>
        <w:jc w:val="both"/>
        <w:rPr>
          <w:sz w:val="24"/>
          <w:szCs w:val="24"/>
        </w:rPr>
      </w:pPr>
      <w:r w:rsidRPr="0094463F">
        <w:rPr>
          <w:sz w:val="24"/>
          <w:szCs w:val="24"/>
        </w:rPr>
        <w:t>3.1.6. Размеры детских игровых и спортивных площадок, расположенных на отдельно сформированных и обособленных земельных участках общего пользования, не отнесенных к ведению администрации муниципального образования Сосновоборский городской округ, устанавливаются по решению органов управления соответствующих юридических лиц.</w:t>
      </w:r>
    </w:p>
    <w:p w:rsidR="00725EB1" w:rsidRPr="0094463F" w:rsidRDefault="00725EB1" w:rsidP="00725EB1">
      <w:pPr>
        <w:ind w:firstLine="536"/>
        <w:jc w:val="both"/>
        <w:rPr>
          <w:sz w:val="24"/>
          <w:szCs w:val="24"/>
        </w:rPr>
      </w:pPr>
      <w:r w:rsidRPr="0094463F">
        <w:rPr>
          <w:sz w:val="24"/>
          <w:szCs w:val="24"/>
        </w:rPr>
        <w:t>3.2. Требования к проектированию детских игровых и спортивных площадок:</w:t>
      </w:r>
    </w:p>
    <w:p w:rsidR="00725EB1" w:rsidRPr="0094463F" w:rsidRDefault="00725EB1" w:rsidP="00725EB1">
      <w:pPr>
        <w:ind w:firstLine="536"/>
        <w:jc w:val="both"/>
        <w:rPr>
          <w:sz w:val="24"/>
          <w:szCs w:val="24"/>
        </w:rPr>
      </w:pPr>
      <w:r w:rsidRPr="0094463F">
        <w:rPr>
          <w:sz w:val="24"/>
          <w:szCs w:val="24"/>
        </w:rPr>
        <w:t>3.2.1. При проектировании детской игровой площадки важно учесть все нюансы, чтобы результат устроил и заказчика, и детей, которые будут играть на такой детской площадке:</w:t>
      </w:r>
    </w:p>
    <w:p w:rsidR="00725EB1" w:rsidRPr="0094463F" w:rsidRDefault="00725EB1" w:rsidP="00725EB1">
      <w:pPr>
        <w:ind w:firstLine="536"/>
        <w:jc w:val="both"/>
        <w:rPr>
          <w:sz w:val="24"/>
          <w:szCs w:val="24"/>
        </w:rPr>
      </w:pPr>
      <w:r w:rsidRPr="0094463F">
        <w:rPr>
          <w:sz w:val="24"/>
          <w:szCs w:val="24"/>
        </w:rPr>
        <w:t>3.2.1.1. В перечень элементов комплексного благоустройства на детской игровой и детской спортивной площадке рекомендуется включать мягкие виды покрытия, элементы сопряжения поверхности площадки с газоном, озеленение, игровое оборудование, скамьи и урны, осветительное оборудование. При выборе состава детского игрового и инклюзивного спортивно-игрового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rsidR="00725EB1" w:rsidRPr="0094463F" w:rsidRDefault="00725EB1" w:rsidP="00725EB1">
      <w:pPr>
        <w:ind w:firstLine="536"/>
        <w:jc w:val="both"/>
        <w:rPr>
          <w:sz w:val="24"/>
          <w:szCs w:val="24"/>
        </w:rPr>
      </w:pPr>
      <w:r w:rsidRPr="0094463F">
        <w:rPr>
          <w:sz w:val="24"/>
          <w:szCs w:val="24"/>
        </w:rPr>
        <w:t>3.2.1.2. 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здоровыми детьми и детьми с ограниченными возможностями здоровья различного возраста;</w:t>
      </w:r>
    </w:p>
    <w:p w:rsidR="00725EB1" w:rsidRPr="0094463F" w:rsidRDefault="00725EB1" w:rsidP="00725EB1">
      <w:pPr>
        <w:ind w:firstLine="536"/>
        <w:jc w:val="both"/>
        <w:rPr>
          <w:sz w:val="24"/>
          <w:szCs w:val="24"/>
        </w:rPr>
      </w:pPr>
      <w:r w:rsidRPr="0094463F">
        <w:rPr>
          <w:sz w:val="24"/>
          <w:szCs w:val="24"/>
        </w:rPr>
        <w:t>3.2.1.3. Мягкие виды покрытия (песчаное, уплотненное песчаное на грунтовом основании или гравийной крошке, мягкое резиновое или мягкое синтетическое) следует использовать на детской площадке в местах расположения игрового оборудования и других местах, где возможно падение детей. Места установки скамеек рекомендуется оборудовать твердыми видами покрытия или фундаментом. При травяном покрытии площадок необходимо обустраивать пешеходные дорожки к оборудованию с твердым, мягким или комбинированным видами покрытия.</w:t>
      </w:r>
    </w:p>
    <w:p w:rsidR="00725EB1" w:rsidRPr="0094463F" w:rsidRDefault="00725EB1" w:rsidP="00725EB1">
      <w:pPr>
        <w:ind w:firstLine="536"/>
        <w:jc w:val="both"/>
        <w:rPr>
          <w:sz w:val="24"/>
          <w:szCs w:val="24"/>
        </w:rPr>
      </w:pPr>
      <w:r w:rsidRPr="0094463F">
        <w:rPr>
          <w:sz w:val="24"/>
          <w:szCs w:val="24"/>
        </w:rPr>
        <w:t>3.2.2. Детская игровая площадка должна просматриваться с различных сторон. Кроме этого, площадка должна быть хорошо освещена. Осветительное оборудование детских игровых и детских спортивных площадок должно функционировать в режиме освещения территории, на которой расположена площадка.</w:t>
      </w:r>
    </w:p>
    <w:p w:rsidR="00725EB1" w:rsidRPr="0094463F" w:rsidRDefault="00725EB1" w:rsidP="00725EB1">
      <w:pPr>
        <w:ind w:firstLine="536"/>
        <w:jc w:val="both"/>
        <w:rPr>
          <w:sz w:val="24"/>
          <w:szCs w:val="24"/>
        </w:rPr>
      </w:pPr>
      <w:r w:rsidRPr="0094463F">
        <w:rPr>
          <w:sz w:val="24"/>
          <w:szCs w:val="24"/>
        </w:rPr>
        <w:t>3.2.3. Детская игровая площадка должна быть оборудована ограждениями по всему периметру. Это имеет первостепенное значение, если рядом находится дорога. От бродячих животных ограждение может быть выполнено из кустарника (живая изгородь).</w:t>
      </w:r>
    </w:p>
    <w:p w:rsidR="00725EB1" w:rsidRPr="0094463F" w:rsidRDefault="00725EB1" w:rsidP="00725EB1">
      <w:pPr>
        <w:ind w:firstLine="536"/>
        <w:jc w:val="both"/>
        <w:rPr>
          <w:sz w:val="24"/>
          <w:szCs w:val="24"/>
        </w:rPr>
      </w:pPr>
      <w:r w:rsidRPr="0094463F">
        <w:rPr>
          <w:sz w:val="24"/>
          <w:szCs w:val="24"/>
        </w:rPr>
        <w:t>3.2.4. Защитное ограждение детских игровых площадок и спортивных площадок следует устанавливать по периметру участка, на котором расположены игровые элементы, элементы озеленения (газон, деревья, кустарники), малые архитектурные формы;</w:t>
      </w:r>
    </w:p>
    <w:p w:rsidR="00725EB1" w:rsidRPr="0094463F" w:rsidRDefault="00725EB1" w:rsidP="00725EB1">
      <w:pPr>
        <w:ind w:firstLine="536"/>
        <w:jc w:val="both"/>
        <w:rPr>
          <w:sz w:val="24"/>
          <w:szCs w:val="24"/>
        </w:rPr>
      </w:pPr>
      <w:r w:rsidRPr="0094463F">
        <w:rPr>
          <w:sz w:val="24"/>
          <w:szCs w:val="24"/>
        </w:rPr>
        <w:t>3.2.5. На детских игровых площадках качели размещают так, чтобы исключить возможность контакта находящихся на ней детей с движущимися элементами качелей, например, путем размещения качелей по периметру игровой площадки.</w:t>
      </w:r>
    </w:p>
    <w:p w:rsidR="00725EB1" w:rsidRPr="0094463F" w:rsidRDefault="00725EB1" w:rsidP="00725EB1">
      <w:pPr>
        <w:ind w:firstLine="536"/>
        <w:jc w:val="both"/>
        <w:rPr>
          <w:sz w:val="24"/>
          <w:szCs w:val="24"/>
        </w:rPr>
      </w:pPr>
      <w:r w:rsidRPr="0094463F">
        <w:rPr>
          <w:sz w:val="24"/>
          <w:szCs w:val="24"/>
        </w:rPr>
        <w:t>При наличии сплошного ограждения входы на игровые площадки в ограждении устраивают по бокам площадки ближе к центру. Конструкция входов на площадки должна ограничивать скорость входа детей на площадки и не позволять детям проходить или стоять позади или перед качелями.</w:t>
      </w:r>
    </w:p>
    <w:p w:rsidR="00725EB1" w:rsidRPr="0094463F" w:rsidRDefault="00725EB1" w:rsidP="00725EB1">
      <w:pPr>
        <w:ind w:firstLine="536"/>
        <w:jc w:val="both"/>
      </w:pPr>
      <w:r w:rsidRPr="0094463F">
        <w:rPr>
          <w:sz w:val="24"/>
          <w:szCs w:val="24"/>
        </w:rPr>
        <w:t>Качели размещают не ближе 1500 мм от бокового края сиденья до ограждения.</w:t>
      </w:r>
    </w:p>
    <w:p w:rsidR="00725EB1" w:rsidRPr="0094463F" w:rsidRDefault="00725EB1" w:rsidP="00725EB1">
      <w:pPr>
        <w:ind w:firstLine="536"/>
        <w:jc w:val="both"/>
        <w:rPr>
          <w:sz w:val="24"/>
          <w:szCs w:val="24"/>
        </w:rPr>
      </w:pPr>
      <w:r w:rsidRPr="0094463F">
        <w:rPr>
          <w:sz w:val="24"/>
          <w:szCs w:val="24"/>
        </w:rPr>
        <w:t>3.2.6. На детских игровых площадках следует устраивать в качестве защитного ограждения живую изгородь из кустарников высотой 1,0 м.;</w:t>
      </w:r>
    </w:p>
    <w:p w:rsidR="00725EB1" w:rsidRPr="0094463F" w:rsidRDefault="00725EB1" w:rsidP="00725EB1">
      <w:pPr>
        <w:ind w:firstLine="536"/>
        <w:jc w:val="both"/>
        <w:rPr>
          <w:sz w:val="24"/>
          <w:szCs w:val="24"/>
        </w:rPr>
      </w:pPr>
      <w:r w:rsidRPr="0094463F">
        <w:rPr>
          <w:sz w:val="24"/>
          <w:szCs w:val="24"/>
        </w:rPr>
        <w:t>3.2.7. В случае примыкания детской игровой площадки к проезжей части дорог, велосипедной дорожке, железным дорогам, водоемам необходимо предусматривать дополнительное (дублирующее) ограждение высотой 0,7-1,0 м с соблюдением следующих требований:</w:t>
      </w:r>
    </w:p>
    <w:p w:rsidR="00725EB1" w:rsidRPr="0094463F" w:rsidRDefault="00725EB1" w:rsidP="00725EB1">
      <w:pPr>
        <w:ind w:firstLine="536"/>
        <w:jc w:val="both"/>
        <w:rPr>
          <w:sz w:val="24"/>
          <w:szCs w:val="24"/>
        </w:rPr>
      </w:pPr>
      <w:r w:rsidRPr="0094463F">
        <w:rPr>
          <w:sz w:val="24"/>
          <w:szCs w:val="24"/>
        </w:rPr>
        <w:t>3.2.7.1. конструкция ограждения должна быть просматриваемой, должна исключать травмоопасные элементы, возможность застревания тела, частей тела или одежды ребенка (в том числе в случае деформации в процессе эксплуатации), возможность стоять или сидеть на нем, не должна содержать элементы, допускающие лазание детей или их подъем;</w:t>
      </w:r>
    </w:p>
    <w:p w:rsidR="00725EB1" w:rsidRPr="0094463F" w:rsidRDefault="00725EB1" w:rsidP="00725EB1">
      <w:pPr>
        <w:ind w:firstLine="536"/>
        <w:jc w:val="both"/>
        <w:rPr>
          <w:sz w:val="24"/>
          <w:szCs w:val="24"/>
        </w:rPr>
      </w:pPr>
      <w:r w:rsidRPr="0094463F">
        <w:rPr>
          <w:sz w:val="24"/>
          <w:szCs w:val="24"/>
        </w:rPr>
        <w:t>3.2.7.2. ограждения должны иметь качественное антикоррозийное покрытие;</w:t>
      </w:r>
    </w:p>
    <w:p w:rsidR="00725EB1" w:rsidRPr="0094463F" w:rsidRDefault="00725EB1" w:rsidP="00725EB1">
      <w:pPr>
        <w:ind w:firstLine="536"/>
        <w:jc w:val="both"/>
        <w:rPr>
          <w:sz w:val="24"/>
          <w:szCs w:val="24"/>
        </w:rPr>
      </w:pPr>
      <w:r w:rsidRPr="0094463F">
        <w:rPr>
          <w:sz w:val="24"/>
          <w:szCs w:val="24"/>
        </w:rPr>
        <w:t>3.2.7.3. не допускается применение полимерных легковоспламеняющихся и токсичных материалов;</w:t>
      </w:r>
    </w:p>
    <w:p w:rsidR="00725EB1" w:rsidRPr="0094463F" w:rsidRDefault="00725EB1" w:rsidP="00725EB1">
      <w:pPr>
        <w:ind w:firstLine="536"/>
        <w:jc w:val="both"/>
        <w:rPr>
          <w:sz w:val="24"/>
          <w:szCs w:val="24"/>
        </w:rPr>
      </w:pPr>
      <w:r w:rsidRPr="0094463F">
        <w:rPr>
          <w:sz w:val="24"/>
          <w:szCs w:val="24"/>
        </w:rPr>
        <w:t>3.2.7.4. ограждение должно иметь стилевое единство с элементами оборудования детской игровой площадки;</w:t>
      </w:r>
    </w:p>
    <w:p w:rsidR="00725EB1" w:rsidRPr="0094463F" w:rsidRDefault="00725EB1" w:rsidP="00725EB1">
      <w:pPr>
        <w:ind w:firstLine="536"/>
        <w:jc w:val="both"/>
        <w:rPr>
          <w:sz w:val="24"/>
          <w:szCs w:val="24"/>
        </w:rPr>
      </w:pPr>
      <w:r w:rsidRPr="0094463F">
        <w:rPr>
          <w:sz w:val="24"/>
          <w:szCs w:val="24"/>
        </w:rPr>
        <w:t>3.2.7.5. конструкция ограждения по верхней кромке не должна иметь вертикальных травмоопасных элементов (декоративных пик, выступающей арматуры, труб, прутков);</w:t>
      </w:r>
    </w:p>
    <w:p w:rsidR="00725EB1" w:rsidRPr="0094463F" w:rsidRDefault="00725EB1" w:rsidP="00725EB1">
      <w:pPr>
        <w:ind w:firstLine="536"/>
        <w:jc w:val="both"/>
        <w:rPr>
          <w:sz w:val="24"/>
          <w:szCs w:val="24"/>
        </w:rPr>
      </w:pPr>
      <w:r w:rsidRPr="0094463F">
        <w:rPr>
          <w:sz w:val="24"/>
          <w:szCs w:val="24"/>
        </w:rPr>
        <w:t>3.2.7.6. не допускается применение полимерных легковоспламеняющихся и токсичных материалов.</w:t>
      </w:r>
    </w:p>
    <w:p w:rsidR="00725EB1" w:rsidRPr="0094463F" w:rsidRDefault="00725EB1" w:rsidP="00725EB1">
      <w:pPr>
        <w:ind w:firstLine="536"/>
        <w:jc w:val="both"/>
        <w:rPr>
          <w:sz w:val="24"/>
          <w:szCs w:val="24"/>
        </w:rPr>
      </w:pPr>
      <w:r w:rsidRPr="0094463F">
        <w:rPr>
          <w:sz w:val="24"/>
          <w:szCs w:val="24"/>
        </w:rPr>
        <w:t>3.2.8. Во избежание травматизма на детских игровых и детских спортивных площадках не допускается наличие выступающих корней или нависающих низких веток, остатков старого демонтированного оборудования (стоек, фундамента), находящихся над поверхностью земли, незаглубленных металлических перемычек (как правило, у турников и качелей), конструкций крепежа игрового оборудования.</w:t>
      </w:r>
    </w:p>
    <w:p w:rsidR="00725EB1" w:rsidRPr="0094463F" w:rsidRDefault="00725EB1" w:rsidP="00725EB1">
      <w:pPr>
        <w:ind w:firstLine="536"/>
        <w:jc w:val="both"/>
        <w:rPr>
          <w:sz w:val="24"/>
          <w:szCs w:val="24"/>
        </w:rPr>
      </w:pPr>
      <w:r w:rsidRPr="0094463F">
        <w:rPr>
          <w:sz w:val="24"/>
          <w:szCs w:val="24"/>
        </w:rPr>
        <w:t>3.2.9. Территория вокруг детской игровой площадки не должна иметь люков, стоянок автомобилей (открытая площадка, предназначенная для хранения и (или) паркования автомобилей). Нужно учитывать все особенности окружающего ландшафта, необходимо учитывать требования по обеспечению инсоляции площадок в течение 5 часов светового дня. Деревья с восточной и северной стороны площадки высаживаются не ближе 3 м, а с южной и западной – не ближе 1 м от края площадки до оси дерева. При озеленении детских площадок запрещается применять растения с колючками и с ядовитыми плодами. Недопустимо высаживать деревья и кустарники, имеющие блестящие листья, дающие большое количество летящих семян, обильно плодоносящих и рано сбрасывающих листву.</w:t>
      </w:r>
    </w:p>
    <w:p w:rsidR="00725EB1" w:rsidRPr="0094463F" w:rsidRDefault="00725EB1" w:rsidP="00725EB1">
      <w:pPr>
        <w:ind w:firstLine="536"/>
        <w:jc w:val="both"/>
        <w:rPr>
          <w:sz w:val="24"/>
          <w:szCs w:val="24"/>
        </w:rPr>
      </w:pPr>
      <w:r w:rsidRPr="0094463F">
        <w:rPr>
          <w:sz w:val="24"/>
          <w:szCs w:val="24"/>
        </w:rPr>
        <w:t>3.2.10. Все игровые элементы должны находиться на определенном расстоянии друг от друга.</w:t>
      </w:r>
    </w:p>
    <w:p w:rsidR="00725EB1" w:rsidRPr="0094463F" w:rsidRDefault="00725EB1" w:rsidP="00725EB1">
      <w:pPr>
        <w:ind w:firstLine="536"/>
        <w:jc w:val="both"/>
        <w:rPr>
          <w:sz w:val="24"/>
          <w:szCs w:val="24"/>
        </w:rPr>
      </w:pPr>
      <w:r w:rsidRPr="0094463F">
        <w:rPr>
          <w:sz w:val="24"/>
          <w:szCs w:val="24"/>
        </w:rPr>
        <w:t>3.2.11. Подбирать оборудование следует так, чтобы дети могли разделяться на возрастные группы:</w:t>
      </w:r>
    </w:p>
    <w:p w:rsidR="00725EB1" w:rsidRPr="0094463F" w:rsidRDefault="00725EB1" w:rsidP="00725EB1">
      <w:pPr>
        <w:ind w:firstLine="536"/>
        <w:jc w:val="both"/>
        <w:rPr>
          <w:sz w:val="24"/>
          <w:szCs w:val="24"/>
        </w:rPr>
      </w:pPr>
      <w:r w:rsidRPr="0094463F">
        <w:rPr>
          <w:sz w:val="24"/>
          <w:szCs w:val="24"/>
        </w:rPr>
        <w:t>3.2.11.1. для малышей – песочницы и качели. Оборудование для этой возрастной группы должно быть изготовлено без острых краев, иметь повышенную устойчивость к нагрузкам и разрушениям;</w:t>
      </w:r>
    </w:p>
    <w:p w:rsidR="00725EB1" w:rsidRPr="0094463F" w:rsidRDefault="00725EB1" w:rsidP="00725EB1">
      <w:pPr>
        <w:ind w:firstLine="536"/>
        <w:jc w:val="both"/>
        <w:rPr>
          <w:sz w:val="24"/>
          <w:szCs w:val="24"/>
        </w:rPr>
      </w:pPr>
      <w:r w:rsidRPr="0094463F">
        <w:rPr>
          <w:sz w:val="24"/>
          <w:szCs w:val="24"/>
        </w:rPr>
        <w:t>3.2.11.2. для школьников – лабиринты, элементы лазания и преодоления препятствий;</w:t>
      </w:r>
    </w:p>
    <w:p w:rsidR="00725EB1" w:rsidRPr="0094463F" w:rsidRDefault="00725EB1" w:rsidP="00725EB1">
      <w:pPr>
        <w:ind w:firstLine="536"/>
        <w:jc w:val="both"/>
        <w:rPr>
          <w:sz w:val="24"/>
          <w:szCs w:val="24"/>
        </w:rPr>
      </w:pPr>
      <w:r w:rsidRPr="0094463F">
        <w:rPr>
          <w:sz w:val="24"/>
          <w:szCs w:val="24"/>
        </w:rPr>
        <w:t>3.2.11.3. для подростков рекомендуется создавать спортивно-игровых комплексы (микро-скалодромы, велодромы) и оборудовать специальные места для катания на самокатах, роликовых досках и коньках.</w:t>
      </w:r>
    </w:p>
    <w:p w:rsidR="00725EB1" w:rsidRPr="0094463F" w:rsidRDefault="00725EB1" w:rsidP="00725EB1">
      <w:pPr>
        <w:ind w:firstLine="536"/>
        <w:jc w:val="both"/>
        <w:rPr>
          <w:sz w:val="24"/>
          <w:szCs w:val="24"/>
        </w:rPr>
      </w:pPr>
      <w:r w:rsidRPr="0094463F">
        <w:rPr>
          <w:sz w:val="24"/>
          <w:szCs w:val="24"/>
        </w:rPr>
        <w:t>3.2.12. Спортивные площадки следует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должно осуществляться в зависимости от вида специализации площадки. Расстояние от границы площадки до мест хранения легковых автомобилей должно приниматься согласно СанПиН 2.2.1/2.1.1.1200.</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4. Состав и требования к игровому и спортивному оборудованию</w:t>
      </w:r>
    </w:p>
    <w:p w:rsidR="00725EB1" w:rsidRPr="0094463F" w:rsidRDefault="00725EB1" w:rsidP="00725EB1">
      <w:pPr>
        <w:ind w:firstLine="536"/>
        <w:jc w:val="both"/>
        <w:rPr>
          <w:sz w:val="24"/>
          <w:szCs w:val="24"/>
        </w:rPr>
      </w:pPr>
      <w:r w:rsidRPr="0094463F">
        <w:rPr>
          <w:sz w:val="24"/>
          <w:szCs w:val="24"/>
        </w:rPr>
        <w:t>4.1. Спортивные площадки делятся на 3 группы:</w:t>
      </w:r>
    </w:p>
    <w:p w:rsidR="00725EB1" w:rsidRPr="0094463F" w:rsidRDefault="00725EB1" w:rsidP="00725EB1">
      <w:pPr>
        <w:ind w:firstLine="536"/>
        <w:jc w:val="both"/>
        <w:rPr>
          <w:sz w:val="24"/>
          <w:szCs w:val="24"/>
        </w:rPr>
      </w:pPr>
      <w:r w:rsidRPr="0094463F">
        <w:rPr>
          <w:sz w:val="24"/>
          <w:szCs w:val="24"/>
        </w:rPr>
        <w:t>4.1.1. для физкультурно-оздоровительных и спортивно-развлекательных занятий (рассчитываемые на обслуживание любых групп населения);</w:t>
      </w:r>
    </w:p>
    <w:p w:rsidR="00725EB1" w:rsidRPr="0094463F" w:rsidRDefault="00725EB1" w:rsidP="00725EB1">
      <w:pPr>
        <w:ind w:firstLine="536"/>
        <w:jc w:val="both"/>
        <w:rPr>
          <w:sz w:val="24"/>
          <w:szCs w:val="24"/>
        </w:rPr>
      </w:pPr>
      <w:r w:rsidRPr="0094463F">
        <w:rPr>
          <w:sz w:val="24"/>
          <w:szCs w:val="24"/>
        </w:rPr>
        <w:t>4.1.2. для массовых спортивных занятий (т.е. сооружения с нормативными планировочными параметрами, но не рассчитанные на проведение соревнований высокого уровня);</w:t>
      </w:r>
    </w:p>
    <w:p w:rsidR="00725EB1" w:rsidRPr="0094463F" w:rsidRDefault="00725EB1" w:rsidP="00725EB1">
      <w:pPr>
        <w:ind w:firstLine="536"/>
        <w:jc w:val="both"/>
        <w:rPr>
          <w:sz w:val="24"/>
          <w:szCs w:val="24"/>
        </w:rPr>
      </w:pPr>
      <w:r w:rsidRPr="0094463F">
        <w:rPr>
          <w:sz w:val="24"/>
          <w:szCs w:val="24"/>
        </w:rPr>
        <w:t>4.1.3. для наиболее несложных видов нетрадиционного и экстремального спорта.</w:t>
      </w:r>
    </w:p>
    <w:p w:rsidR="00725EB1" w:rsidRPr="0094463F" w:rsidRDefault="00725EB1" w:rsidP="00725EB1">
      <w:pPr>
        <w:ind w:firstLine="536"/>
        <w:jc w:val="both"/>
        <w:rPr>
          <w:sz w:val="24"/>
          <w:szCs w:val="24"/>
        </w:rPr>
      </w:pPr>
      <w:r w:rsidRPr="0094463F">
        <w:rPr>
          <w:sz w:val="24"/>
          <w:szCs w:val="24"/>
        </w:rPr>
        <w:t>4.2. Для общефизической подготовки и физкультурно-оздоровительных занятий используются универсальные или многофункциональные площадки.</w:t>
      </w:r>
    </w:p>
    <w:p w:rsidR="00725EB1" w:rsidRPr="0094463F" w:rsidRDefault="00725EB1" w:rsidP="00725EB1">
      <w:pPr>
        <w:ind w:firstLine="536"/>
        <w:jc w:val="both"/>
        <w:rPr>
          <w:sz w:val="24"/>
          <w:szCs w:val="24"/>
        </w:rPr>
      </w:pPr>
      <w:r w:rsidRPr="0094463F">
        <w:rPr>
          <w:sz w:val="24"/>
          <w:szCs w:val="24"/>
        </w:rPr>
        <w:t>4.3. Спортивное оборудование площадок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их выборе следует руководствоваться каталогами сертифицированного оборудования.</w:t>
      </w:r>
    </w:p>
    <w:p w:rsidR="00725EB1" w:rsidRPr="0094463F" w:rsidRDefault="00725EB1" w:rsidP="00725EB1">
      <w:pPr>
        <w:ind w:firstLine="536"/>
        <w:jc w:val="both"/>
        <w:rPr>
          <w:sz w:val="24"/>
          <w:szCs w:val="24"/>
        </w:rPr>
      </w:pPr>
      <w:r w:rsidRPr="0094463F">
        <w:rPr>
          <w:sz w:val="24"/>
          <w:szCs w:val="24"/>
        </w:rPr>
        <w:t>4.4. При организации и оснащении детских площадок должна соблюдаться возможность предоставления детям с самого раннего возраста условий по этапному наращиванию физических нагрузок и динамизма в целях приобретения привычки к активной жизни и спортивным занятиям.</w:t>
      </w:r>
    </w:p>
    <w:p w:rsidR="00725EB1" w:rsidRPr="0094463F" w:rsidRDefault="00725EB1" w:rsidP="00725EB1">
      <w:pPr>
        <w:ind w:firstLine="536"/>
        <w:jc w:val="both"/>
        <w:rPr>
          <w:sz w:val="24"/>
          <w:szCs w:val="24"/>
        </w:rPr>
      </w:pPr>
      <w:r w:rsidRPr="0094463F">
        <w:rPr>
          <w:sz w:val="24"/>
          <w:szCs w:val="24"/>
        </w:rPr>
        <w:t>4.5. Физкультурно-игровые площадки для дошкольников и детей младшего возраста должны оснащаться многообразными элементами и снарядами, закрепляющими поэтапное наращивание у детей физической подготовленности, достигаемое в процессе игр, связанных с преодолением препятствий, разминок на снарядах и пр. Этому способствуют многочисленные типы выпускаемых ныне предметов оснащения типовых детских площадок. Многие из них рассчитаны на использование детским контингентом в более широком возрастном диапазоне, включая и детей школьного возраста.</w:t>
      </w:r>
    </w:p>
    <w:p w:rsidR="00725EB1" w:rsidRPr="0094463F" w:rsidRDefault="00725EB1" w:rsidP="00725EB1">
      <w:pPr>
        <w:ind w:firstLine="536"/>
        <w:jc w:val="both"/>
        <w:rPr>
          <w:sz w:val="24"/>
          <w:szCs w:val="24"/>
        </w:rPr>
      </w:pPr>
      <w:r w:rsidRPr="0094463F">
        <w:rPr>
          <w:sz w:val="24"/>
          <w:szCs w:val="24"/>
        </w:rPr>
        <w:t>4.6. Состав игрового и спортивного оборудования в зависимости от возраста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2480"/>
        <w:gridCol w:w="5721"/>
      </w:tblGrid>
      <w:tr w:rsidR="00725EB1" w:rsidRPr="0094463F" w:rsidTr="009B2545">
        <w:tc>
          <w:tcPr>
            <w:tcW w:w="1673" w:type="dxa"/>
          </w:tcPr>
          <w:p w:rsidR="00725EB1" w:rsidRPr="00EA54E2" w:rsidRDefault="00725EB1" w:rsidP="009B2545">
            <w:pPr>
              <w:ind w:firstLine="536"/>
              <w:jc w:val="both"/>
              <w:rPr>
                <w:sz w:val="24"/>
                <w:szCs w:val="24"/>
              </w:rPr>
            </w:pPr>
            <w:r w:rsidRPr="00EA54E2">
              <w:rPr>
                <w:sz w:val="24"/>
                <w:szCs w:val="24"/>
              </w:rPr>
              <w:t>Возраст</w:t>
            </w:r>
          </w:p>
        </w:tc>
        <w:tc>
          <w:tcPr>
            <w:tcW w:w="2546" w:type="dxa"/>
          </w:tcPr>
          <w:p w:rsidR="00725EB1" w:rsidRPr="00EA54E2" w:rsidRDefault="00725EB1" w:rsidP="009B2545">
            <w:pPr>
              <w:ind w:firstLine="536"/>
              <w:jc w:val="both"/>
              <w:rPr>
                <w:sz w:val="24"/>
                <w:szCs w:val="24"/>
              </w:rPr>
            </w:pPr>
            <w:r w:rsidRPr="00EA54E2">
              <w:rPr>
                <w:sz w:val="24"/>
                <w:szCs w:val="24"/>
              </w:rPr>
              <w:t>Назначение</w:t>
            </w:r>
          </w:p>
          <w:p w:rsidR="00725EB1" w:rsidRPr="00EA54E2" w:rsidRDefault="00725EB1" w:rsidP="009B2545">
            <w:pPr>
              <w:ind w:firstLine="536"/>
              <w:jc w:val="both"/>
              <w:rPr>
                <w:sz w:val="24"/>
                <w:szCs w:val="24"/>
              </w:rPr>
            </w:pPr>
            <w:r w:rsidRPr="00EA54E2">
              <w:rPr>
                <w:sz w:val="24"/>
                <w:szCs w:val="24"/>
              </w:rPr>
              <w:t>оборудования</w:t>
            </w:r>
          </w:p>
        </w:tc>
        <w:tc>
          <w:tcPr>
            <w:tcW w:w="6662" w:type="dxa"/>
          </w:tcPr>
          <w:p w:rsidR="00725EB1" w:rsidRPr="00EA54E2" w:rsidRDefault="00725EB1" w:rsidP="009B2545">
            <w:pPr>
              <w:ind w:firstLine="536"/>
              <w:jc w:val="both"/>
              <w:rPr>
                <w:sz w:val="24"/>
                <w:szCs w:val="24"/>
              </w:rPr>
            </w:pPr>
            <w:r w:rsidRPr="00EA54E2">
              <w:rPr>
                <w:sz w:val="24"/>
                <w:szCs w:val="24"/>
              </w:rPr>
              <w:t>Рекомендуемое игровое и физкультурное оборудование</w:t>
            </w:r>
          </w:p>
        </w:tc>
      </w:tr>
      <w:tr w:rsidR="00725EB1" w:rsidRPr="0094463F" w:rsidTr="009B2545">
        <w:tc>
          <w:tcPr>
            <w:tcW w:w="1673" w:type="dxa"/>
          </w:tcPr>
          <w:p w:rsidR="00725EB1" w:rsidRPr="00EA54E2" w:rsidRDefault="00725EB1" w:rsidP="009B2545">
            <w:pPr>
              <w:jc w:val="both"/>
              <w:rPr>
                <w:sz w:val="24"/>
                <w:szCs w:val="24"/>
              </w:rPr>
            </w:pPr>
            <w:r w:rsidRPr="00EA54E2">
              <w:rPr>
                <w:sz w:val="24"/>
                <w:szCs w:val="24"/>
              </w:rPr>
              <w:t>Дети раннего возраста (1-3 года)</w:t>
            </w:r>
          </w:p>
        </w:tc>
        <w:tc>
          <w:tcPr>
            <w:tcW w:w="2546" w:type="dxa"/>
          </w:tcPr>
          <w:p w:rsidR="00725EB1" w:rsidRPr="00EA54E2" w:rsidRDefault="00725EB1" w:rsidP="009B2545">
            <w:pPr>
              <w:jc w:val="both"/>
              <w:rPr>
                <w:sz w:val="24"/>
                <w:szCs w:val="24"/>
              </w:rPr>
            </w:pPr>
            <w:r w:rsidRPr="00EA54E2">
              <w:rPr>
                <w:sz w:val="24"/>
                <w:szCs w:val="24"/>
              </w:rPr>
              <w:t>Для тихих игр, тренировки усидчивости, терпения, развития фантазии</w:t>
            </w:r>
          </w:p>
        </w:tc>
        <w:tc>
          <w:tcPr>
            <w:tcW w:w="6662" w:type="dxa"/>
          </w:tcPr>
          <w:p w:rsidR="00725EB1" w:rsidRPr="00EA54E2" w:rsidRDefault="00725EB1" w:rsidP="009B2545">
            <w:pPr>
              <w:ind w:firstLine="536"/>
              <w:jc w:val="both"/>
              <w:rPr>
                <w:sz w:val="24"/>
                <w:szCs w:val="24"/>
              </w:rPr>
            </w:pPr>
            <w:r w:rsidRPr="00EA54E2">
              <w:rPr>
                <w:sz w:val="24"/>
                <w:szCs w:val="24"/>
              </w:rPr>
              <w:t>Песочницы</w:t>
            </w:r>
          </w:p>
        </w:tc>
      </w:tr>
      <w:tr w:rsidR="00725EB1" w:rsidRPr="0094463F" w:rsidTr="009B2545">
        <w:tc>
          <w:tcPr>
            <w:tcW w:w="1673" w:type="dxa"/>
          </w:tcPr>
          <w:p w:rsidR="00725EB1" w:rsidRPr="00EA54E2" w:rsidRDefault="00725EB1" w:rsidP="009B2545">
            <w:pPr>
              <w:ind w:firstLine="536"/>
              <w:jc w:val="both"/>
              <w:rPr>
                <w:sz w:val="24"/>
                <w:szCs w:val="24"/>
              </w:rPr>
            </w:pPr>
          </w:p>
        </w:tc>
        <w:tc>
          <w:tcPr>
            <w:tcW w:w="2546" w:type="dxa"/>
          </w:tcPr>
          <w:p w:rsidR="00725EB1" w:rsidRPr="00EA54E2" w:rsidRDefault="00725EB1" w:rsidP="009B2545">
            <w:pPr>
              <w:jc w:val="both"/>
              <w:rPr>
                <w:sz w:val="24"/>
                <w:szCs w:val="24"/>
              </w:rPr>
            </w:pPr>
            <w:r w:rsidRPr="00EA54E2">
              <w:rPr>
                <w:sz w:val="24"/>
                <w:szCs w:val="24"/>
              </w:rPr>
              <w:t>Для тренировки лазания, ходьбы, перешагивания, равновесия</w:t>
            </w:r>
          </w:p>
        </w:tc>
        <w:tc>
          <w:tcPr>
            <w:tcW w:w="6662" w:type="dxa"/>
          </w:tcPr>
          <w:p w:rsidR="00725EB1" w:rsidRPr="00EA54E2" w:rsidRDefault="00725EB1" w:rsidP="009B2545">
            <w:pPr>
              <w:ind w:firstLine="536"/>
              <w:jc w:val="both"/>
              <w:rPr>
                <w:sz w:val="24"/>
                <w:szCs w:val="24"/>
              </w:rPr>
            </w:pPr>
            <w:r w:rsidRPr="00EA54E2">
              <w:rPr>
                <w:sz w:val="24"/>
                <w:szCs w:val="24"/>
              </w:rPr>
              <w:t>Домики, пирамиды, гимнастические стенки, бумы, бревна, горки; кубы деревянные 20 x 40 x 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 лестница-стремянка, высота 100 или 150 см, расстояние между перекладинами 10 и 15 см</w:t>
            </w:r>
          </w:p>
        </w:tc>
      </w:tr>
      <w:tr w:rsidR="00725EB1" w:rsidRPr="0094463F" w:rsidTr="009B2545">
        <w:tc>
          <w:tcPr>
            <w:tcW w:w="1673" w:type="dxa"/>
          </w:tcPr>
          <w:p w:rsidR="00725EB1" w:rsidRPr="00EA54E2" w:rsidRDefault="00725EB1" w:rsidP="009B2545">
            <w:pPr>
              <w:ind w:firstLine="536"/>
              <w:jc w:val="both"/>
              <w:rPr>
                <w:sz w:val="24"/>
                <w:szCs w:val="24"/>
              </w:rPr>
            </w:pPr>
          </w:p>
        </w:tc>
        <w:tc>
          <w:tcPr>
            <w:tcW w:w="2546" w:type="dxa"/>
          </w:tcPr>
          <w:p w:rsidR="00725EB1" w:rsidRPr="00EA54E2" w:rsidRDefault="00725EB1" w:rsidP="009B2545">
            <w:pPr>
              <w:jc w:val="both"/>
              <w:rPr>
                <w:sz w:val="24"/>
                <w:szCs w:val="24"/>
              </w:rPr>
            </w:pPr>
            <w:r w:rsidRPr="00EA54E2">
              <w:rPr>
                <w:sz w:val="24"/>
                <w:szCs w:val="24"/>
              </w:rPr>
              <w:t>Для тренировки вестибулярного аппарата, укрепления мышечной системы (спины, живота и ног), совершенствования чувства равновесия, ритма, ориентировки в пространстве</w:t>
            </w:r>
          </w:p>
        </w:tc>
        <w:tc>
          <w:tcPr>
            <w:tcW w:w="6662" w:type="dxa"/>
          </w:tcPr>
          <w:p w:rsidR="00725EB1" w:rsidRPr="00EA54E2" w:rsidRDefault="00725EB1" w:rsidP="009B2545">
            <w:pPr>
              <w:ind w:firstLine="536"/>
              <w:jc w:val="both"/>
              <w:rPr>
                <w:sz w:val="24"/>
                <w:szCs w:val="24"/>
              </w:rPr>
            </w:pPr>
            <w:r w:rsidRPr="00EA54E2">
              <w:rPr>
                <w:sz w:val="24"/>
                <w:szCs w:val="24"/>
              </w:rPr>
              <w:t>Качели, качалки, карусели</w:t>
            </w:r>
          </w:p>
        </w:tc>
      </w:tr>
      <w:tr w:rsidR="00725EB1" w:rsidRPr="0094463F" w:rsidTr="009B2545">
        <w:tc>
          <w:tcPr>
            <w:tcW w:w="1673" w:type="dxa"/>
          </w:tcPr>
          <w:p w:rsidR="00725EB1" w:rsidRPr="00EA54E2" w:rsidRDefault="00725EB1" w:rsidP="009B2545">
            <w:pPr>
              <w:ind w:firstLine="536"/>
              <w:jc w:val="both"/>
              <w:rPr>
                <w:sz w:val="24"/>
                <w:szCs w:val="24"/>
              </w:rPr>
            </w:pPr>
          </w:p>
        </w:tc>
        <w:tc>
          <w:tcPr>
            <w:tcW w:w="2546" w:type="dxa"/>
          </w:tcPr>
          <w:p w:rsidR="00725EB1" w:rsidRPr="00EA54E2" w:rsidRDefault="00725EB1" w:rsidP="009B2545">
            <w:pPr>
              <w:jc w:val="both"/>
              <w:rPr>
                <w:sz w:val="24"/>
                <w:szCs w:val="24"/>
              </w:rPr>
            </w:pPr>
            <w:r w:rsidRPr="00EA54E2">
              <w:rPr>
                <w:sz w:val="24"/>
                <w:szCs w:val="24"/>
              </w:rPr>
              <w:t>Для развития глазомера, точности движений, ловкости, для обучения метанию в цель</w:t>
            </w:r>
          </w:p>
        </w:tc>
        <w:tc>
          <w:tcPr>
            <w:tcW w:w="6662" w:type="dxa"/>
          </w:tcPr>
          <w:p w:rsidR="00725EB1" w:rsidRDefault="00725EB1" w:rsidP="009B2545">
            <w:pPr>
              <w:ind w:firstLine="536"/>
              <w:jc w:val="both"/>
              <w:rPr>
                <w:sz w:val="24"/>
                <w:szCs w:val="24"/>
              </w:rPr>
            </w:pPr>
            <w:r w:rsidRPr="00EA54E2">
              <w:rPr>
                <w:sz w:val="24"/>
                <w:szCs w:val="24"/>
              </w:rPr>
              <w:t>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кольцебросы – доска с укрепленными колышками высотой 15-20 см, кольцебросы могут быть расположены горизонтально и наклонно; мишени на щитах из досок в виде четырех концентрических кругов диаметром 20, 40, 60, 80 см, центр мишени на высоте 110-120 см от уровня пола или площадки, круги красят в красный (центр), салатовый,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w:t>
            </w:r>
          </w:p>
          <w:p w:rsidR="00725EB1" w:rsidRPr="00EA54E2" w:rsidRDefault="00725EB1" w:rsidP="009B2545">
            <w:pPr>
              <w:ind w:firstLine="536"/>
              <w:jc w:val="both"/>
              <w:rPr>
                <w:sz w:val="24"/>
                <w:szCs w:val="24"/>
              </w:rPr>
            </w:pPr>
          </w:p>
        </w:tc>
      </w:tr>
      <w:tr w:rsidR="00725EB1" w:rsidRPr="0094463F" w:rsidTr="009B2545">
        <w:tc>
          <w:tcPr>
            <w:tcW w:w="1673" w:type="dxa"/>
          </w:tcPr>
          <w:p w:rsidR="00725EB1" w:rsidRPr="00EA54E2" w:rsidRDefault="00725EB1" w:rsidP="009B2545">
            <w:pPr>
              <w:jc w:val="both"/>
              <w:rPr>
                <w:sz w:val="24"/>
                <w:szCs w:val="24"/>
              </w:rPr>
            </w:pPr>
            <w:r w:rsidRPr="00EA54E2">
              <w:rPr>
                <w:sz w:val="24"/>
                <w:szCs w:val="24"/>
              </w:rPr>
              <w:t>Дети дошкольного возраста (3-7 лет)</w:t>
            </w:r>
          </w:p>
        </w:tc>
        <w:tc>
          <w:tcPr>
            <w:tcW w:w="2546" w:type="dxa"/>
          </w:tcPr>
          <w:p w:rsidR="00725EB1" w:rsidRPr="00EA54E2" w:rsidRDefault="00725EB1" w:rsidP="009B2545">
            <w:pPr>
              <w:jc w:val="both"/>
              <w:rPr>
                <w:sz w:val="24"/>
                <w:szCs w:val="24"/>
              </w:rPr>
            </w:pPr>
            <w:r w:rsidRPr="00EA54E2">
              <w:rPr>
                <w:sz w:val="24"/>
                <w:szCs w:val="24"/>
              </w:rPr>
              <w:t>Для обучения и совершенствования лазания</w:t>
            </w:r>
          </w:p>
        </w:tc>
        <w:tc>
          <w:tcPr>
            <w:tcW w:w="6662" w:type="dxa"/>
          </w:tcPr>
          <w:p w:rsidR="00725EB1" w:rsidRPr="00EA54E2" w:rsidRDefault="00725EB1" w:rsidP="009B2545">
            <w:pPr>
              <w:ind w:firstLine="536"/>
              <w:jc w:val="both"/>
              <w:rPr>
                <w:sz w:val="24"/>
                <w:szCs w:val="24"/>
              </w:rPr>
            </w:pPr>
            <w:r w:rsidRPr="00EA54E2">
              <w:rPr>
                <w:sz w:val="24"/>
                <w:szCs w:val="24"/>
              </w:rPr>
              <w:t>Пирамиды с вертикальными и горизонтальными перекладинами; лестницы различной конфигурации, со встроенными обручами, полусферы; доска деревянная на высоте 10-15 см устанавливается на специальных подставках)</w:t>
            </w:r>
          </w:p>
        </w:tc>
      </w:tr>
      <w:tr w:rsidR="00725EB1" w:rsidRPr="0094463F" w:rsidTr="009B2545">
        <w:tc>
          <w:tcPr>
            <w:tcW w:w="1673" w:type="dxa"/>
          </w:tcPr>
          <w:p w:rsidR="00725EB1" w:rsidRPr="00EA54E2" w:rsidRDefault="00725EB1" w:rsidP="009B2545">
            <w:pPr>
              <w:ind w:firstLine="536"/>
              <w:jc w:val="both"/>
              <w:rPr>
                <w:sz w:val="24"/>
                <w:szCs w:val="24"/>
              </w:rPr>
            </w:pPr>
          </w:p>
        </w:tc>
        <w:tc>
          <w:tcPr>
            <w:tcW w:w="2546" w:type="dxa"/>
          </w:tcPr>
          <w:p w:rsidR="00725EB1" w:rsidRPr="00EA54E2" w:rsidRDefault="00725EB1" w:rsidP="009B2545">
            <w:pPr>
              <w:jc w:val="both"/>
              <w:rPr>
                <w:sz w:val="24"/>
                <w:szCs w:val="24"/>
              </w:rPr>
            </w:pPr>
            <w:r w:rsidRPr="00EA54E2">
              <w:rPr>
                <w:sz w:val="24"/>
                <w:szCs w:val="24"/>
              </w:rPr>
              <w:t>Для обучения равновесию, перешагиванию, перепрыгиванию, спрыгиванию</w:t>
            </w:r>
          </w:p>
        </w:tc>
        <w:tc>
          <w:tcPr>
            <w:tcW w:w="6662" w:type="dxa"/>
          </w:tcPr>
          <w:p w:rsidR="00725EB1" w:rsidRPr="00EA54E2" w:rsidRDefault="00725EB1" w:rsidP="009B2545">
            <w:pPr>
              <w:ind w:firstLine="536"/>
              <w:jc w:val="both"/>
              <w:rPr>
                <w:sz w:val="24"/>
                <w:szCs w:val="24"/>
              </w:rPr>
            </w:pPr>
            <w:r w:rsidRPr="00EA54E2">
              <w:rPr>
                <w:sz w:val="24"/>
                <w:szCs w:val="24"/>
              </w:rPr>
              <w:t>Бревно со стесанным верхом, прочно закрепленное, лежащее на земле, длина 2,5-3,5 м, ширина 20-30 см; «крокодил», длина 2,5 м, ширина 20 см, высота 20 см; гимнастическое бревно, длина горизонтальной части 3,5 м, наклонной – 1,2 м, горизонтальной части 30 или 50 см, диаметр бревна – 27 см; гимнастическая скамейка – длина 3 м, ширина 20 см, толщина 3 см, высота 20 см</w:t>
            </w:r>
          </w:p>
        </w:tc>
      </w:tr>
      <w:tr w:rsidR="00725EB1" w:rsidRPr="0094463F" w:rsidTr="009B2545">
        <w:tc>
          <w:tcPr>
            <w:tcW w:w="1673" w:type="dxa"/>
          </w:tcPr>
          <w:p w:rsidR="00725EB1" w:rsidRPr="00EA54E2" w:rsidRDefault="00725EB1" w:rsidP="009B2545">
            <w:pPr>
              <w:ind w:firstLine="536"/>
              <w:jc w:val="both"/>
              <w:rPr>
                <w:sz w:val="24"/>
                <w:szCs w:val="24"/>
              </w:rPr>
            </w:pPr>
          </w:p>
        </w:tc>
        <w:tc>
          <w:tcPr>
            <w:tcW w:w="2546" w:type="dxa"/>
          </w:tcPr>
          <w:p w:rsidR="00725EB1" w:rsidRPr="00EA54E2" w:rsidRDefault="00725EB1" w:rsidP="009B2545">
            <w:pPr>
              <w:jc w:val="both"/>
              <w:rPr>
                <w:sz w:val="24"/>
                <w:szCs w:val="24"/>
              </w:rPr>
            </w:pPr>
            <w:r w:rsidRPr="00EA54E2">
              <w:rPr>
                <w:sz w:val="24"/>
                <w:szCs w:val="24"/>
              </w:rPr>
              <w:t>Для обучения вхождению, лазанию, движению на четвереньках, скатыванию</w:t>
            </w:r>
          </w:p>
        </w:tc>
        <w:tc>
          <w:tcPr>
            <w:tcW w:w="6662" w:type="dxa"/>
          </w:tcPr>
          <w:p w:rsidR="00725EB1" w:rsidRPr="00EA54E2" w:rsidRDefault="00725EB1" w:rsidP="009B2545">
            <w:pPr>
              <w:ind w:firstLine="536"/>
              <w:jc w:val="both"/>
              <w:rPr>
                <w:sz w:val="24"/>
                <w:szCs w:val="24"/>
              </w:rPr>
            </w:pPr>
            <w:r w:rsidRPr="00EA54E2">
              <w:rPr>
                <w:sz w:val="24"/>
                <w:szCs w:val="24"/>
              </w:rPr>
              <w:t>Горка с поручнями, длина 2 м, высота 60 см; горка с лесенкой и скатом, длина 240 см, высота 80 см, длина лесенки и ската – 90 см, ширина лесенки и ската – 70 см</w:t>
            </w:r>
          </w:p>
        </w:tc>
      </w:tr>
      <w:tr w:rsidR="00725EB1" w:rsidRPr="0094463F" w:rsidTr="009B2545">
        <w:tc>
          <w:tcPr>
            <w:tcW w:w="1673" w:type="dxa"/>
          </w:tcPr>
          <w:p w:rsidR="00725EB1" w:rsidRPr="00EA54E2" w:rsidRDefault="00725EB1" w:rsidP="009B2545">
            <w:pPr>
              <w:ind w:firstLine="536"/>
              <w:jc w:val="both"/>
              <w:rPr>
                <w:sz w:val="24"/>
                <w:szCs w:val="24"/>
              </w:rPr>
            </w:pPr>
          </w:p>
        </w:tc>
        <w:tc>
          <w:tcPr>
            <w:tcW w:w="2546" w:type="dxa"/>
          </w:tcPr>
          <w:p w:rsidR="00725EB1" w:rsidRPr="00EA54E2" w:rsidRDefault="00725EB1" w:rsidP="009B2545">
            <w:pPr>
              <w:jc w:val="both"/>
              <w:rPr>
                <w:sz w:val="24"/>
                <w:szCs w:val="24"/>
              </w:rPr>
            </w:pPr>
            <w:r w:rsidRPr="00EA54E2">
              <w:rPr>
                <w:sz w:val="24"/>
                <w:szCs w:val="24"/>
              </w:rPr>
              <w:t>Для развития силы, гибкости, координации движений</w:t>
            </w:r>
          </w:p>
        </w:tc>
        <w:tc>
          <w:tcPr>
            <w:tcW w:w="6662" w:type="dxa"/>
          </w:tcPr>
          <w:p w:rsidR="00725EB1" w:rsidRPr="00EA54E2" w:rsidRDefault="00725EB1" w:rsidP="009B2545">
            <w:pPr>
              <w:ind w:firstLine="536"/>
              <w:jc w:val="both"/>
              <w:rPr>
                <w:sz w:val="24"/>
                <w:szCs w:val="24"/>
              </w:rPr>
            </w:pPr>
            <w:r w:rsidRPr="00EA54E2">
              <w:rPr>
                <w:sz w:val="24"/>
                <w:szCs w:val="24"/>
              </w:rPr>
              <w:t>Гимнастическая стенка: высота 3 м, ширина пролетов не менее 1 м, диаметр перекладины – 2 мм, расстояние между перекладинами – 25 см; гимнастические столбики</w:t>
            </w:r>
          </w:p>
        </w:tc>
      </w:tr>
      <w:tr w:rsidR="00725EB1" w:rsidRPr="0094463F" w:rsidTr="009B2545">
        <w:tc>
          <w:tcPr>
            <w:tcW w:w="1673" w:type="dxa"/>
          </w:tcPr>
          <w:p w:rsidR="00725EB1" w:rsidRPr="00EA54E2" w:rsidRDefault="00725EB1" w:rsidP="009B2545">
            <w:pPr>
              <w:jc w:val="both"/>
              <w:rPr>
                <w:sz w:val="24"/>
                <w:szCs w:val="24"/>
              </w:rPr>
            </w:pPr>
            <w:r w:rsidRPr="00EA54E2">
              <w:rPr>
                <w:sz w:val="24"/>
                <w:szCs w:val="24"/>
              </w:rPr>
              <w:t>Дети школьного возраста</w:t>
            </w:r>
          </w:p>
        </w:tc>
        <w:tc>
          <w:tcPr>
            <w:tcW w:w="2546" w:type="dxa"/>
          </w:tcPr>
          <w:p w:rsidR="00725EB1" w:rsidRPr="00EA54E2" w:rsidRDefault="00725EB1" w:rsidP="009B2545">
            <w:pPr>
              <w:jc w:val="both"/>
              <w:rPr>
                <w:sz w:val="24"/>
                <w:szCs w:val="24"/>
              </w:rPr>
            </w:pPr>
            <w:r w:rsidRPr="00EA54E2">
              <w:rPr>
                <w:sz w:val="24"/>
                <w:szCs w:val="24"/>
              </w:rPr>
              <w:t>Для общего физического развития</w:t>
            </w:r>
          </w:p>
        </w:tc>
        <w:tc>
          <w:tcPr>
            <w:tcW w:w="6662" w:type="dxa"/>
          </w:tcPr>
          <w:p w:rsidR="00725EB1" w:rsidRDefault="00725EB1" w:rsidP="009B2545">
            <w:pPr>
              <w:ind w:firstLine="536"/>
              <w:jc w:val="both"/>
              <w:rPr>
                <w:sz w:val="24"/>
                <w:szCs w:val="24"/>
              </w:rPr>
            </w:pPr>
            <w:r w:rsidRPr="00EA54E2">
              <w:rPr>
                <w:sz w:val="24"/>
                <w:szCs w:val="24"/>
              </w:rPr>
              <w:t>Гимнастическая стенка высотой не менее 3 м, количество пролетов 4-6; разновысокие перекладины, перекладина- эспандер для выполнения силовых упражнений в висе «рукоход» различной конфигурации для обучения передвижению разными способами, висам, подтягиванию; спортивно-гимнастические комплексы – 5-6 горизонтальных перекладин, укрепленных на разной высоте, к перекладинам могут прикрепляться спортивные снаряды: кольца, трапеции, качели, шесты и др.; сочлененные перекладины разной высоты: 1,5 – 2,2 – 3 м, могут располагаться по одной линии или в форме букв «Г», «Т», или змейкой</w:t>
            </w:r>
          </w:p>
          <w:p w:rsidR="00725EB1" w:rsidRPr="00EA54E2" w:rsidRDefault="00725EB1" w:rsidP="009B2545">
            <w:pPr>
              <w:ind w:firstLine="536"/>
              <w:jc w:val="both"/>
              <w:rPr>
                <w:sz w:val="24"/>
                <w:szCs w:val="24"/>
              </w:rPr>
            </w:pPr>
          </w:p>
        </w:tc>
      </w:tr>
      <w:tr w:rsidR="00725EB1" w:rsidRPr="0094463F" w:rsidTr="009B2545">
        <w:tc>
          <w:tcPr>
            <w:tcW w:w="1673" w:type="dxa"/>
          </w:tcPr>
          <w:p w:rsidR="00725EB1" w:rsidRPr="00EA54E2" w:rsidRDefault="00725EB1" w:rsidP="009B2545">
            <w:pPr>
              <w:jc w:val="both"/>
              <w:rPr>
                <w:sz w:val="24"/>
                <w:szCs w:val="24"/>
              </w:rPr>
            </w:pPr>
            <w:r w:rsidRPr="00EA54E2">
              <w:rPr>
                <w:sz w:val="24"/>
                <w:szCs w:val="24"/>
              </w:rPr>
              <w:t>Дети старшего школьного возраста</w:t>
            </w:r>
          </w:p>
        </w:tc>
        <w:tc>
          <w:tcPr>
            <w:tcW w:w="2546" w:type="dxa"/>
          </w:tcPr>
          <w:p w:rsidR="00725EB1" w:rsidRPr="00EA54E2" w:rsidRDefault="00725EB1" w:rsidP="009B2545">
            <w:pPr>
              <w:jc w:val="both"/>
              <w:rPr>
                <w:sz w:val="24"/>
                <w:szCs w:val="24"/>
              </w:rPr>
            </w:pPr>
            <w:r w:rsidRPr="00EA54E2">
              <w:rPr>
                <w:sz w:val="24"/>
                <w:szCs w:val="24"/>
              </w:rPr>
              <w:t>Для улучшения мышечной силы, телосложения и общего физического развития</w:t>
            </w:r>
          </w:p>
        </w:tc>
        <w:tc>
          <w:tcPr>
            <w:tcW w:w="6662" w:type="dxa"/>
          </w:tcPr>
          <w:p w:rsidR="00725EB1" w:rsidRPr="00EA54E2" w:rsidRDefault="00725EB1" w:rsidP="009B2545">
            <w:pPr>
              <w:ind w:firstLine="536"/>
              <w:jc w:val="both"/>
              <w:rPr>
                <w:sz w:val="24"/>
                <w:szCs w:val="24"/>
              </w:rPr>
            </w:pPr>
            <w:r w:rsidRPr="00EA54E2">
              <w:rPr>
                <w:sz w:val="24"/>
                <w:szCs w:val="24"/>
              </w:rPr>
              <w:t>Спортивные комплексы; спортивно-игровые комплексы (микроскалодромы, комплексные мини поля: волейбольные, футбольные, баскетбольные, велодромы и т.п.)</w:t>
            </w:r>
          </w:p>
        </w:tc>
      </w:tr>
    </w:tbl>
    <w:p w:rsidR="00725EB1" w:rsidRPr="0094463F" w:rsidRDefault="00725EB1" w:rsidP="00725EB1">
      <w:pPr>
        <w:ind w:firstLine="536"/>
        <w:jc w:val="both"/>
        <w:rPr>
          <w:sz w:val="24"/>
          <w:szCs w:val="24"/>
        </w:rPr>
      </w:pPr>
    </w:p>
    <w:p w:rsidR="00725EB1" w:rsidRDefault="00725EB1" w:rsidP="00725EB1">
      <w:pPr>
        <w:ind w:firstLine="536"/>
        <w:jc w:val="both"/>
        <w:rPr>
          <w:sz w:val="24"/>
          <w:szCs w:val="24"/>
        </w:rPr>
      </w:pPr>
      <w:r w:rsidRPr="00957633">
        <w:rPr>
          <w:sz w:val="24"/>
          <w:szCs w:val="24"/>
        </w:rPr>
        <w:t>4.7. Основные параметры оборудования:</w:t>
      </w:r>
    </w:p>
    <w:p w:rsidR="00725EB1" w:rsidRPr="00957633" w:rsidRDefault="00725EB1" w:rsidP="00725EB1">
      <w:pPr>
        <w:ind w:firstLine="536"/>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7903"/>
      </w:tblGrid>
      <w:tr w:rsidR="00725EB1" w:rsidRPr="00957633" w:rsidTr="009B2545">
        <w:tc>
          <w:tcPr>
            <w:tcW w:w="1950" w:type="dxa"/>
          </w:tcPr>
          <w:p w:rsidR="00725EB1" w:rsidRPr="00957633" w:rsidRDefault="00725EB1" w:rsidP="009B2545">
            <w:pPr>
              <w:jc w:val="center"/>
              <w:rPr>
                <w:b/>
                <w:sz w:val="24"/>
                <w:szCs w:val="24"/>
              </w:rPr>
            </w:pPr>
            <w:r w:rsidRPr="00957633">
              <w:rPr>
                <w:b/>
                <w:sz w:val="24"/>
                <w:szCs w:val="24"/>
              </w:rPr>
              <w:t>Игровое</w:t>
            </w:r>
          </w:p>
          <w:p w:rsidR="00725EB1" w:rsidRPr="00957633" w:rsidRDefault="00725EB1" w:rsidP="009B2545">
            <w:pPr>
              <w:jc w:val="center"/>
              <w:rPr>
                <w:b/>
                <w:sz w:val="24"/>
                <w:szCs w:val="24"/>
              </w:rPr>
            </w:pPr>
            <w:r w:rsidRPr="00957633">
              <w:rPr>
                <w:b/>
                <w:sz w:val="24"/>
                <w:szCs w:val="24"/>
              </w:rPr>
              <w:t>оборудование</w:t>
            </w:r>
          </w:p>
        </w:tc>
        <w:tc>
          <w:tcPr>
            <w:tcW w:w="7903" w:type="dxa"/>
          </w:tcPr>
          <w:p w:rsidR="00725EB1" w:rsidRPr="00957633" w:rsidRDefault="00725EB1" w:rsidP="009B2545">
            <w:pPr>
              <w:ind w:firstLine="536"/>
              <w:jc w:val="center"/>
              <w:rPr>
                <w:b/>
                <w:sz w:val="24"/>
                <w:szCs w:val="24"/>
              </w:rPr>
            </w:pPr>
            <w:r w:rsidRPr="00957633">
              <w:rPr>
                <w:b/>
                <w:sz w:val="24"/>
                <w:szCs w:val="24"/>
              </w:rPr>
              <w:t>Требования к оборудованию</w:t>
            </w:r>
          </w:p>
        </w:tc>
      </w:tr>
      <w:tr w:rsidR="00725EB1" w:rsidRPr="00957633" w:rsidTr="009B2545">
        <w:tc>
          <w:tcPr>
            <w:tcW w:w="1950" w:type="dxa"/>
          </w:tcPr>
          <w:p w:rsidR="00725EB1" w:rsidRPr="00957633" w:rsidRDefault="00725EB1" w:rsidP="009B2545">
            <w:pPr>
              <w:ind w:firstLine="536"/>
              <w:jc w:val="both"/>
              <w:rPr>
                <w:sz w:val="24"/>
                <w:szCs w:val="24"/>
              </w:rPr>
            </w:pPr>
            <w:r w:rsidRPr="00957633">
              <w:rPr>
                <w:sz w:val="24"/>
                <w:szCs w:val="24"/>
              </w:rPr>
              <w:t>Качели</w:t>
            </w:r>
          </w:p>
        </w:tc>
        <w:tc>
          <w:tcPr>
            <w:tcW w:w="7903" w:type="dxa"/>
          </w:tcPr>
          <w:p w:rsidR="00725EB1" w:rsidRDefault="00725EB1" w:rsidP="009B2545">
            <w:pPr>
              <w:ind w:firstLine="536"/>
              <w:jc w:val="both"/>
              <w:rPr>
                <w:sz w:val="24"/>
                <w:szCs w:val="24"/>
              </w:rPr>
            </w:pPr>
            <w:r w:rsidRPr="00957633">
              <w:rPr>
                <w:sz w:val="24"/>
                <w:szCs w:val="24"/>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 На качелях запрещается применять жесткие элементы подвеса. В качестве гибких элементов подвеса качелей должны применяться канаты или цепи.</w:t>
            </w:r>
          </w:p>
          <w:p w:rsidR="00725EB1" w:rsidRPr="00957633" w:rsidRDefault="00725EB1" w:rsidP="009B2545">
            <w:pPr>
              <w:ind w:firstLine="536"/>
              <w:jc w:val="both"/>
              <w:rPr>
                <w:sz w:val="24"/>
                <w:szCs w:val="24"/>
              </w:rPr>
            </w:pPr>
          </w:p>
        </w:tc>
      </w:tr>
      <w:tr w:rsidR="00725EB1" w:rsidRPr="00957633" w:rsidTr="009B2545">
        <w:tc>
          <w:tcPr>
            <w:tcW w:w="1950" w:type="dxa"/>
          </w:tcPr>
          <w:p w:rsidR="00725EB1" w:rsidRPr="00957633" w:rsidRDefault="00725EB1" w:rsidP="009B2545">
            <w:pPr>
              <w:ind w:firstLine="536"/>
              <w:jc w:val="both"/>
              <w:rPr>
                <w:sz w:val="24"/>
                <w:szCs w:val="24"/>
              </w:rPr>
            </w:pPr>
            <w:r w:rsidRPr="00957633">
              <w:rPr>
                <w:sz w:val="24"/>
                <w:szCs w:val="24"/>
              </w:rPr>
              <w:t>Качалки</w:t>
            </w:r>
          </w:p>
        </w:tc>
        <w:tc>
          <w:tcPr>
            <w:tcW w:w="7903" w:type="dxa"/>
          </w:tcPr>
          <w:p w:rsidR="00725EB1" w:rsidRPr="00957633" w:rsidRDefault="00725EB1" w:rsidP="009B2545">
            <w:pPr>
              <w:ind w:firstLine="536"/>
              <w:jc w:val="both"/>
              <w:rPr>
                <w:sz w:val="24"/>
                <w:szCs w:val="24"/>
              </w:rPr>
            </w:pPr>
            <w:r w:rsidRPr="00957633">
              <w:rPr>
                <w:sz w:val="24"/>
                <w:szCs w:val="24"/>
              </w:rPr>
              <w:t>Высота от земли до сиденья в состоянии равновесия должна быть 550-750 мм. Максимальный наклон сиденья при движении назад и вперед – не более 20. Конструкция качалки не должна допускать попадания ног сидящего в ней ребенка под опорные части качалки, не должна иметь острых углов, радиус их закругления должен составлять не менее 20 мм.</w:t>
            </w:r>
          </w:p>
          <w:p w:rsidR="00725EB1" w:rsidRPr="00957633" w:rsidRDefault="00725EB1" w:rsidP="009B2545">
            <w:pPr>
              <w:ind w:firstLine="536"/>
              <w:jc w:val="both"/>
              <w:rPr>
                <w:sz w:val="24"/>
                <w:szCs w:val="24"/>
              </w:rPr>
            </w:pPr>
          </w:p>
        </w:tc>
      </w:tr>
      <w:tr w:rsidR="00725EB1" w:rsidRPr="00957633" w:rsidTr="009B2545">
        <w:tc>
          <w:tcPr>
            <w:tcW w:w="1950" w:type="dxa"/>
          </w:tcPr>
          <w:p w:rsidR="00725EB1" w:rsidRPr="00957633" w:rsidRDefault="00725EB1" w:rsidP="009B2545">
            <w:pPr>
              <w:ind w:firstLine="536"/>
              <w:jc w:val="both"/>
              <w:rPr>
                <w:sz w:val="24"/>
                <w:szCs w:val="24"/>
              </w:rPr>
            </w:pPr>
            <w:r w:rsidRPr="00957633">
              <w:rPr>
                <w:sz w:val="24"/>
                <w:szCs w:val="24"/>
              </w:rPr>
              <w:t>Карусели</w:t>
            </w:r>
          </w:p>
        </w:tc>
        <w:tc>
          <w:tcPr>
            <w:tcW w:w="7903" w:type="dxa"/>
          </w:tcPr>
          <w:p w:rsidR="00725EB1" w:rsidRPr="00957633" w:rsidRDefault="00725EB1" w:rsidP="009B2545">
            <w:pPr>
              <w:ind w:firstLine="536"/>
              <w:jc w:val="both"/>
              <w:rPr>
                <w:sz w:val="24"/>
                <w:szCs w:val="24"/>
              </w:rPr>
            </w:pPr>
            <w:r w:rsidRPr="00957633">
              <w:rPr>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725EB1" w:rsidRPr="00957633" w:rsidTr="009B2545">
        <w:tc>
          <w:tcPr>
            <w:tcW w:w="1950" w:type="dxa"/>
          </w:tcPr>
          <w:p w:rsidR="00725EB1" w:rsidRPr="00957633" w:rsidRDefault="00725EB1" w:rsidP="009B2545">
            <w:pPr>
              <w:ind w:firstLine="536"/>
              <w:jc w:val="both"/>
              <w:rPr>
                <w:sz w:val="24"/>
                <w:szCs w:val="24"/>
              </w:rPr>
            </w:pPr>
            <w:r w:rsidRPr="00957633">
              <w:rPr>
                <w:sz w:val="24"/>
                <w:szCs w:val="24"/>
              </w:rPr>
              <w:t>Горки</w:t>
            </w:r>
          </w:p>
        </w:tc>
        <w:tc>
          <w:tcPr>
            <w:tcW w:w="7903" w:type="dxa"/>
          </w:tcPr>
          <w:p w:rsidR="00725EB1" w:rsidRPr="00957633" w:rsidRDefault="00725EB1" w:rsidP="009B2545">
            <w:pPr>
              <w:ind w:firstLine="536"/>
              <w:jc w:val="both"/>
              <w:rPr>
                <w:sz w:val="24"/>
                <w:szCs w:val="24"/>
              </w:rPr>
            </w:pPr>
            <w:r w:rsidRPr="00957633">
              <w:rPr>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0,75 м. Угол наклона участка скольжения не должен превышать 60 в любой точке. На конечном участке ската средний наклон не должен превышать 10. Край ската горки должен подгибаться по направлению к земле с радиусом не менее 50 мм и углом загиба не менее 100.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4.8. Требования к материалу игрового оборудования и условиям его обработки:</w:t>
      </w:r>
    </w:p>
    <w:p w:rsidR="00725EB1" w:rsidRPr="0094463F" w:rsidRDefault="00725EB1" w:rsidP="00725EB1">
      <w:pPr>
        <w:ind w:firstLine="536"/>
        <w:jc w:val="both"/>
        <w:rPr>
          <w:sz w:val="24"/>
          <w:szCs w:val="24"/>
        </w:rPr>
      </w:pPr>
      <w:r w:rsidRPr="0094463F">
        <w:rPr>
          <w:sz w:val="24"/>
          <w:szCs w:val="24"/>
        </w:rPr>
        <w:t>4.8.1. 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p>
    <w:p w:rsidR="00725EB1" w:rsidRPr="0094463F" w:rsidRDefault="00725EB1" w:rsidP="00725EB1">
      <w:pPr>
        <w:ind w:firstLine="536"/>
        <w:jc w:val="both"/>
        <w:rPr>
          <w:sz w:val="24"/>
          <w:szCs w:val="24"/>
        </w:rPr>
      </w:pPr>
      <w:r w:rsidRPr="0094463F">
        <w:rPr>
          <w:sz w:val="24"/>
          <w:szCs w:val="24"/>
        </w:rPr>
        <w:t>4.8.2.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который не травмирует, не ржавеет, морозоустойчив;</w:t>
      </w:r>
    </w:p>
    <w:p w:rsidR="00725EB1" w:rsidRPr="0094463F" w:rsidRDefault="00725EB1" w:rsidP="00725EB1">
      <w:pPr>
        <w:ind w:firstLine="536"/>
        <w:jc w:val="both"/>
        <w:rPr>
          <w:sz w:val="24"/>
          <w:szCs w:val="24"/>
        </w:rPr>
      </w:pPr>
      <w:r w:rsidRPr="0094463F">
        <w:rPr>
          <w:sz w:val="24"/>
          <w:szCs w:val="24"/>
        </w:rPr>
        <w:t>4.8.3.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725EB1" w:rsidRPr="0094463F" w:rsidRDefault="00725EB1" w:rsidP="00725EB1">
      <w:pPr>
        <w:ind w:firstLine="536"/>
        <w:jc w:val="both"/>
        <w:rPr>
          <w:sz w:val="24"/>
          <w:szCs w:val="24"/>
        </w:rPr>
      </w:pPr>
      <w:r w:rsidRPr="0094463F">
        <w:rPr>
          <w:sz w:val="24"/>
          <w:szCs w:val="24"/>
        </w:rPr>
        <w:t>4.8.4. 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w:t>
      </w:r>
    </w:p>
    <w:p w:rsidR="00725EB1" w:rsidRPr="0094463F" w:rsidRDefault="00725EB1" w:rsidP="00725EB1">
      <w:pPr>
        <w:ind w:firstLine="536"/>
        <w:jc w:val="both"/>
        <w:rPr>
          <w:sz w:val="24"/>
          <w:szCs w:val="24"/>
        </w:rPr>
      </w:pPr>
      <w:r w:rsidRPr="0094463F">
        <w:rPr>
          <w:sz w:val="24"/>
          <w:szCs w:val="24"/>
        </w:rPr>
        <w:t>4.9. Конструкции игрового оборудования должны исключать острые углы.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725EB1" w:rsidRPr="0094463F" w:rsidRDefault="00725EB1" w:rsidP="00725EB1">
      <w:pPr>
        <w:ind w:firstLine="536"/>
        <w:jc w:val="both"/>
        <w:rPr>
          <w:sz w:val="24"/>
          <w:szCs w:val="24"/>
        </w:rPr>
      </w:pPr>
      <w:r w:rsidRPr="0094463F">
        <w:rPr>
          <w:sz w:val="24"/>
          <w:szCs w:val="24"/>
        </w:rPr>
        <w:t>4.9.1. Конструкция игрового оборудования должна:</w:t>
      </w:r>
    </w:p>
    <w:p w:rsidR="00725EB1" w:rsidRPr="0094463F" w:rsidRDefault="00725EB1" w:rsidP="00725EB1">
      <w:pPr>
        <w:ind w:firstLine="536"/>
        <w:jc w:val="both"/>
        <w:rPr>
          <w:sz w:val="24"/>
          <w:szCs w:val="24"/>
        </w:rPr>
      </w:pPr>
      <w:r w:rsidRPr="0094463F">
        <w:rPr>
          <w:sz w:val="24"/>
          <w:szCs w:val="24"/>
        </w:rPr>
        <w:t>4.9.1.1 обеспечивать прочность, устойчивость, жесткость и неизменяемость;</w:t>
      </w:r>
    </w:p>
    <w:p w:rsidR="00725EB1" w:rsidRPr="0094463F" w:rsidRDefault="00725EB1" w:rsidP="00725EB1">
      <w:pPr>
        <w:ind w:firstLine="536"/>
        <w:jc w:val="both"/>
        <w:rPr>
          <w:sz w:val="24"/>
          <w:szCs w:val="24"/>
        </w:rPr>
      </w:pPr>
      <w:r w:rsidRPr="0094463F">
        <w:rPr>
          <w:sz w:val="24"/>
          <w:szCs w:val="24"/>
        </w:rPr>
        <w:t>4.9.1.2 иметь защиту от коррозии и старения с учетом степени агрессивности среды и стойкости используемых материалов;</w:t>
      </w:r>
    </w:p>
    <w:p w:rsidR="00725EB1" w:rsidRPr="0094463F" w:rsidRDefault="00725EB1" w:rsidP="00725EB1">
      <w:pPr>
        <w:ind w:firstLine="536"/>
        <w:jc w:val="both"/>
        <w:rPr>
          <w:sz w:val="24"/>
          <w:szCs w:val="24"/>
        </w:rPr>
      </w:pPr>
      <w:r w:rsidRPr="0094463F">
        <w:rPr>
          <w:sz w:val="24"/>
          <w:szCs w:val="24"/>
        </w:rPr>
        <w:t>4.9.1.3. исключать возможность демонтажа без применения специализированных инструментов;</w:t>
      </w:r>
    </w:p>
    <w:p w:rsidR="00725EB1" w:rsidRPr="0094463F" w:rsidRDefault="00725EB1" w:rsidP="00725EB1">
      <w:pPr>
        <w:ind w:firstLine="536"/>
        <w:jc w:val="both"/>
        <w:rPr>
          <w:sz w:val="24"/>
          <w:szCs w:val="24"/>
        </w:rPr>
      </w:pPr>
      <w:r w:rsidRPr="0094463F">
        <w:rPr>
          <w:sz w:val="24"/>
          <w:szCs w:val="24"/>
        </w:rPr>
        <w:t>4.9.1.4. обладать необходимой несущей способностью к возникающим нагрузкам.</w:t>
      </w:r>
    </w:p>
    <w:p w:rsidR="00725EB1" w:rsidRPr="0094463F" w:rsidRDefault="00725EB1" w:rsidP="00725EB1">
      <w:pPr>
        <w:ind w:firstLine="536"/>
        <w:jc w:val="both"/>
        <w:rPr>
          <w:sz w:val="24"/>
          <w:szCs w:val="24"/>
        </w:rPr>
      </w:pPr>
      <w:r w:rsidRPr="0094463F">
        <w:rPr>
          <w:sz w:val="24"/>
          <w:szCs w:val="24"/>
        </w:rPr>
        <w:t>4.9.2. Элементы оборудования (комплектующие), подлежащие периодическому обслуживанию (например, подшипники), должны быть защищены от несанкционированного доступа.</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4.10. При размещении игрового оборудования на детских игровых площадках необходимо соблюдать минимальные расстояния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7205"/>
      </w:tblGrid>
      <w:tr w:rsidR="00725EB1" w:rsidRPr="0094463F" w:rsidTr="009B2545">
        <w:tc>
          <w:tcPr>
            <w:tcW w:w="2802" w:type="dxa"/>
          </w:tcPr>
          <w:p w:rsidR="00725EB1" w:rsidRPr="00EA54E2" w:rsidRDefault="00725EB1" w:rsidP="009B2545">
            <w:pPr>
              <w:jc w:val="center"/>
              <w:rPr>
                <w:b/>
                <w:sz w:val="24"/>
                <w:szCs w:val="24"/>
              </w:rPr>
            </w:pPr>
            <w:r w:rsidRPr="00EA54E2">
              <w:rPr>
                <w:b/>
                <w:sz w:val="24"/>
                <w:szCs w:val="24"/>
              </w:rPr>
              <w:t>Игровое</w:t>
            </w:r>
          </w:p>
          <w:p w:rsidR="00725EB1" w:rsidRPr="00EA54E2" w:rsidRDefault="00725EB1" w:rsidP="009B2545">
            <w:pPr>
              <w:jc w:val="center"/>
              <w:rPr>
                <w:b/>
                <w:sz w:val="24"/>
                <w:szCs w:val="24"/>
              </w:rPr>
            </w:pPr>
            <w:r w:rsidRPr="00EA54E2">
              <w:rPr>
                <w:b/>
                <w:sz w:val="24"/>
                <w:szCs w:val="24"/>
              </w:rPr>
              <w:t>оборудование</w:t>
            </w:r>
          </w:p>
        </w:tc>
        <w:tc>
          <w:tcPr>
            <w:tcW w:w="8079" w:type="dxa"/>
          </w:tcPr>
          <w:p w:rsidR="00725EB1" w:rsidRPr="00EA54E2" w:rsidRDefault="00725EB1" w:rsidP="009B2545">
            <w:pPr>
              <w:ind w:firstLine="536"/>
              <w:jc w:val="center"/>
              <w:rPr>
                <w:b/>
                <w:sz w:val="24"/>
                <w:szCs w:val="24"/>
              </w:rPr>
            </w:pPr>
            <w:r w:rsidRPr="00EA54E2">
              <w:rPr>
                <w:b/>
                <w:sz w:val="24"/>
                <w:szCs w:val="24"/>
              </w:rPr>
              <w:t>Минимальные расстояния</w:t>
            </w:r>
          </w:p>
        </w:tc>
      </w:tr>
      <w:tr w:rsidR="00725EB1" w:rsidRPr="0094463F" w:rsidTr="009B2545">
        <w:tc>
          <w:tcPr>
            <w:tcW w:w="2802" w:type="dxa"/>
          </w:tcPr>
          <w:p w:rsidR="00725EB1" w:rsidRPr="00EA54E2" w:rsidRDefault="00725EB1" w:rsidP="009B2545">
            <w:pPr>
              <w:ind w:firstLine="536"/>
              <w:jc w:val="both"/>
              <w:rPr>
                <w:sz w:val="24"/>
                <w:szCs w:val="24"/>
              </w:rPr>
            </w:pPr>
            <w:r w:rsidRPr="00EA54E2">
              <w:rPr>
                <w:sz w:val="24"/>
                <w:szCs w:val="24"/>
              </w:rPr>
              <w:t>Качели</w:t>
            </w:r>
          </w:p>
        </w:tc>
        <w:tc>
          <w:tcPr>
            <w:tcW w:w="8079" w:type="dxa"/>
          </w:tcPr>
          <w:p w:rsidR="00725EB1" w:rsidRPr="00EA54E2" w:rsidRDefault="00725EB1" w:rsidP="009B2545">
            <w:pPr>
              <w:jc w:val="both"/>
              <w:rPr>
                <w:sz w:val="24"/>
                <w:szCs w:val="24"/>
              </w:rPr>
            </w:pPr>
            <w:r w:rsidRPr="00EA54E2">
              <w:rPr>
                <w:sz w:val="24"/>
                <w:szCs w:val="24"/>
              </w:rPr>
              <w:t>Не менее 1,5 м в стороны от боковых конструкций и не менее 2 м вперед (назад) от крайних точек качелей в состоянии наклона</w:t>
            </w:r>
          </w:p>
        </w:tc>
      </w:tr>
      <w:tr w:rsidR="00725EB1" w:rsidRPr="0094463F" w:rsidTr="009B2545">
        <w:tc>
          <w:tcPr>
            <w:tcW w:w="2802" w:type="dxa"/>
          </w:tcPr>
          <w:p w:rsidR="00725EB1" w:rsidRPr="00EA54E2" w:rsidRDefault="00725EB1" w:rsidP="009B2545">
            <w:pPr>
              <w:ind w:firstLine="536"/>
              <w:jc w:val="both"/>
              <w:rPr>
                <w:sz w:val="24"/>
                <w:szCs w:val="24"/>
              </w:rPr>
            </w:pPr>
            <w:r w:rsidRPr="00EA54E2">
              <w:rPr>
                <w:sz w:val="24"/>
                <w:szCs w:val="24"/>
              </w:rPr>
              <w:t>Качалки</w:t>
            </w:r>
          </w:p>
        </w:tc>
        <w:tc>
          <w:tcPr>
            <w:tcW w:w="8079" w:type="dxa"/>
          </w:tcPr>
          <w:p w:rsidR="00725EB1" w:rsidRPr="00EA54E2" w:rsidRDefault="00725EB1" w:rsidP="009B2545">
            <w:pPr>
              <w:jc w:val="both"/>
              <w:rPr>
                <w:sz w:val="24"/>
                <w:szCs w:val="24"/>
              </w:rPr>
            </w:pPr>
            <w:r w:rsidRPr="00EA54E2">
              <w:rPr>
                <w:sz w:val="24"/>
                <w:szCs w:val="24"/>
              </w:rPr>
              <w:t>Не менее 1 м в стороны от боковых конструкций и не менее 1,5 м вперед от крайних точек качалки в состоянии наклона</w:t>
            </w:r>
          </w:p>
        </w:tc>
      </w:tr>
      <w:tr w:rsidR="00725EB1" w:rsidRPr="0094463F" w:rsidTr="009B2545">
        <w:tc>
          <w:tcPr>
            <w:tcW w:w="2802" w:type="dxa"/>
          </w:tcPr>
          <w:p w:rsidR="00725EB1" w:rsidRPr="00EA54E2" w:rsidRDefault="00725EB1" w:rsidP="009B2545">
            <w:pPr>
              <w:ind w:firstLine="536"/>
              <w:jc w:val="both"/>
              <w:rPr>
                <w:sz w:val="24"/>
                <w:szCs w:val="24"/>
              </w:rPr>
            </w:pPr>
            <w:r w:rsidRPr="00EA54E2">
              <w:rPr>
                <w:sz w:val="24"/>
                <w:szCs w:val="24"/>
              </w:rPr>
              <w:t>Карусели</w:t>
            </w:r>
          </w:p>
        </w:tc>
        <w:tc>
          <w:tcPr>
            <w:tcW w:w="8079" w:type="dxa"/>
          </w:tcPr>
          <w:p w:rsidR="00725EB1" w:rsidRPr="00EA54E2" w:rsidRDefault="00725EB1" w:rsidP="009B2545">
            <w:pPr>
              <w:jc w:val="both"/>
              <w:rPr>
                <w:sz w:val="24"/>
                <w:szCs w:val="24"/>
              </w:rPr>
            </w:pPr>
            <w:r w:rsidRPr="00EA54E2">
              <w:rPr>
                <w:sz w:val="24"/>
                <w:szCs w:val="24"/>
              </w:rPr>
              <w:t>Не менее 2 м в стороны от боковых конструкций и не менее 3 м вверх от нижней вращающейся поверхности карусели</w:t>
            </w:r>
          </w:p>
        </w:tc>
      </w:tr>
      <w:tr w:rsidR="00725EB1" w:rsidRPr="0094463F" w:rsidTr="009B2545">
        <w:tc>
          <w:tcPr>
            <w:tcW w:w="2802" w:type="dxa"/>
          </w:tcPr>
          <w:p w:rsidR="00725EB1" w:rsidRPr="00EA54E2" w:rsidRDefault="00725EB1" w:rsidP="009B2545">
            <w:pPr>
              <w:ind w:firstLine="536"/>
              <w:jc w:val="both"/>
              <w:rPr>
                <w:sz w:val="24"/>
                <w:szCs w:val="24"/>
              </w:rPr>
            </w:pPr>
            <w:r w:rsidRPr="00EA54E2">
              <w:rPr>
                <w:sz w:val="24"/>
                <w:szCs w:val="24"/>
              </w:rPr>
              <w:t>Горки</w:t>
            </w:r>
          </w:p>
        </w:tc>
        <w:tc>
          <w:tcPr>
            <w:tcW w:w="8079" w:type="dxa"/>
          </w:tcPr>
          <w:p w:rsidR="00725EB1" w:rsidRPr="00EA54E2" w:rsidRDefault="00725EB1" w:rsidP="009B2545">
            <w:pPr>
              <w:jc w:val="both"/>
              <w:rPr>
                <w:sz w:val="24"/>
                <w:szCs w:val="24"/>
              </w:rPr>
            </w:pPr>
            <w:r w:rsidRPr="00EA54E2">
              <w:rPr>
                <w:sz w:val="24"/>
                <w:szCs w:val="24"/>
              </w:rPr>
              <w:t>Не менее 1 м от боковых сторон и 2 м вперед от нижнего края ската горки</w:t>
            </w:r>
          </w:p>
        </w:tc>
      </w:tr>
    </w:tbl>
    <w:p w:rsidR="00725EB1" w:rsidRPr="0094463F" w:rsidRDefault="00725EB1" w:rsidP="00725EB1">
      <w:pPr>
        <w:ind w:firstLine="536"/>
        <w:jc w:val="both"/>
        <w:rPr>
          <w:sz w:val="24"/>
          <w:szCs w:val="24"/>
        </w:rPr>
      </w:pPr>
      <w:r w:rsidRPr="0094463F">
        <w:rPr>
          <w:sz w:val="24"/>
          <w:szCs w:val="24"/>
        </w:rPr>
        <w:t>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725EB1" w:rsidRPr="0094463F" w:rsidRDefault="00725EB1" w:rsidP="00725EB1">
      <w:pPr>
        <w:ind w:firstLine="536"/>
        <w:jc w:val="both"/>
        <w:rPr>
          <w:sz w:val="24"/>
          <w:szCs w:val="24"/>
        </w:rPr>
      </w:pPr>
      <w:r w:rsidRPr="0094463F">
        <w:rPr>
          <w:sz w:val="24"/>
          <w:szCs w:val="24"/>
        </w:rPr>
        <w:t>4.11. Комплексные игровые площадки для активного досуга детей и длительного пребывания на воздухе компонуются в основном из следующих зон: физкультурно-игровых устройств; игр с песком; спортивных игр.</w:t>
      </w:r>
    </w:p>
    <w:p w:rsidR="00725EB1" w:rsidRDefault="00725EB1" w:rsidP="00725EB1">
      <w:pPr>
        <w:ind w:firstLine="536"/>
        <w:jc w:val="both"/>
        <w:rPr>
          <w:sz w:val="24"/>
          <w:szCs w:val="24"/>
        </w:rPr>
      </w:pPr>
      <w:r w:rsidRPr="0094463F">
        <w:rPr>
          <w:sz w:val="24"/>
          <w:szCs w:val="24"/>
        </w:rPr>
        <w:t>4.12. Детская физическая активность, осуществляемая в произвольном режиме и в полной самостоятельности, стимулируется у детей старшего возраста также благодаря устройству на детских площадках крупноразмерных элементов, чаще всего природного происхождения.</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Для этих целей рекомендуется сохранение и укрепление имеющихся неровностей естественного рельефа; сохранение естественных валунов или крупноразмерных каменных обломов смягченных очертаний, пригодных для лазания детей; закрепление естественных крупноразмерных коряг и стволов, способствующих обучению детей лазанию.</w:t>
      </w:r>
    </w:p>
    <w:p w:rsidR="00725EB1" w:rsidRPr="0094463F" w:rsidRDefault="00725EB1" w:rsidP="00725EB1">
      <w:pPr>
        <w:ind w:firstLine="536"/>
        <w:jc w:val="both"/>
        <w:rPr>
          <w:sz w:val="24"/>
          <w:szCs w:val="24"/>
        </w:rPr>
      </w:pPr>
      <w:r w:rsidRPr="0094463F">
        <w:rPr>
          <w:sz w:val="24"/>
          <w:szCs w:val="24"/>
        </w:rPr>
        <w:t>4.13. Обеспечение доступности детских и спортивных площадок для маломобильных групп населения.</w:t>
      </w:r>
    </w:p>
    <w:p w:rsidR="00725EB1" w:rsidRPr="0094463F" w:rsidRDefault="00725EB1" w:rsidP="00725EB1">
      <w:pPr>
        <w:ind w:firstLine="536"/>
        <w:jc w:val="both"/>
        <w:rPr>
          <w:sz w:val="24"/>
          <w:szCs w:val="24"/>
        </w:rPr>
      </w:pPr>
      <w:r w:rsidRPr="0094463F">
        <w:rPr>
          <w:sz w:val="24"/>
          <w:szCs w:val="24"/>
        </w:rPr>
        <w:t>4.13.1. При проектировании открытых спортивных сооружений следует руководствоваться приказом Минрегиона России от 27.12.2011 № 605 «Об утверждении свода правил «СНиП 35-01-2001 «Доступность зданий и сооружений для маломобильных групп населения» (СП 59.13330.2012)».</w:t>
      </w:r>
    </w:p>
    <w:p w:rsidR="00725EB1" w:rsidRPr="0094463F" w:rsidRDefault="00725EB1" w:rsidP="00725EB1">
      <w:pPr>
        <w:ind w:firstLine="536"/>
        <w:jc w:val="both"/>
        <w:rPr>
          <w:sz w:val="24"/>
          <w:szCs w:val="24"/>
        </w:rPr>
      </w:pPr>
      <w:r w:rsidRPr="0094463F">
        <w:rPr>
          <w:sz w:val="24"/>
          <w:szCs w:val="24"/>
        </w:rPr>
        <w:t>4.13.2.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покрытием иной фактуры. Спортивные площадки могут опоясываться ориентационной полосой, имеющей начиная от края площадки постепенно повышающийся уклон под углом 10-12. Ширина полосы должна быть не менее 1,5 м. В этом случае фактуры покрытия полосы и площадки могут быть одинаковыми.</w:t>
      </w:r>
    </w:p>
    <w:p w:rsidR="00725EB1" w:rsidRPr="0094463F" w:rsidRDefault="00725EB1" w:rsidP="00725EB1">
      <w:pPr>
        <w:ind w:firstLine="536"/>
        <w:jc w:val="both"/>
        <w:rPr>
          <w:sz w:val="24"/>
          <w:szCs w:val="24"/>
        </w:rPr>
      </w:pPr>
      <w:r w:rsidRPr="0094463F">
        <w:rPr>
          <w:sz w:val="24"/>
          <w:szCs w:val="24"/>
        </w:rPr>
        <w:t>4.13.3. Оборудование спортивных площадок должно быть окрашено в яркие цвета и размещено так, чтобы оно контрастировало с окружающим фоном.</w:t>
      </w:r>
    </w:p>
    <w:p w:rsidR="00725EB1" w:rsidRPr="0094463F" w:rsidRDefault="00725EB1" w:rsidP="00725EB1">
      <w:pPr>
        <w:ind w:firstLine="536"/>
        <w:jc w:val="both"/>
        <w:rPr>
          <w:sz w:val="24"/>
          <w:szCs w:val="24"/>
        </w:rPr>
      </w:pPr>
      <w:r w:rsidRPr="0094463F">
        <w:rPr>
          <w:sz w:val="24"/>
          <w:szCs w:val="24"/>
        </w:rPr>
        <w:t>4.13.4. Для физкультурно-игровых занятий детей-инвалидов также создаются специализированные сооружения.</w:t>
      </w:r>
    </w:p>
    <w:p w:rsidR="00725EB1" w:rsidRPr="0094463F" w:rsidRDefault="00725EB1" w:rsidP="00725EB1">
      <w:pPr>
        <w:ind w:firstLine="536"/>
        <w:jc w:val="both"/>
        <w:rPr>
          <w:sz w:val="24"/>
          <w:szCs w:val="24"/>
        </w:rPr>
      </w:pPr>
      <w:r w:rsidRPr="0094463F">
        <w:rPr>
          <w:sz w:val="24"/>
          <w:szCs w:val="24"/>
        </w:rPr>
        <w:t>4.13.5. Основные требования к организации площадок для слепых и ограниченно зрячих:</w:t>
      </w:r>
    </w:p>
    <w:p w:rsidR="00725EB1" w:rsidRPr="0094463F" w:rsidRDefault="00725EB1" w:rsidP="00725EB1">
      <w:pPr>
        <w:ind w:firstLine="536"/>
        <w:jc w:val="both"/>
        <w:rPr>
          <w:sz w:val="24"/>
          <w:szCs w:val="24"/>
        </w:rPr>
      </w:pPr>
      <w:r w:rsidRPr="0094463F">
        <w:rPr>
          <w:sz w:val="24"/>
          <w:szCs w:val="24"/>
        </w:rPr>
        <w:t>4.13.5.1. игровое пространство должно иметь ограждение высотой 600-900 мм;</w:t>
      </w:r>
    </w:p>
    <w:p w:rsidR="00725EB1" w:rsidRPr="0094463F" w:rsidRDefault="00725EB1" w:rsidP="00725EB1">
      <w:pPr>
        <w:ind w:firstLine="536"/>
        <w:jc w:val="both"/>
        <w:rPr>
          <w:sz w:val="24"/>
          <w:szCs w:val="24"/>
        </w:rPr>
      </w:pPr>
      <w:r w:rsidRPr="0094463F">
        <w:rPr>
          <w:sz w:val="24"/>
          <w:szCs w:val="24"/>
        </w:rPr>
        <w:t>4.13.5.2. пешеходные и беговые дорожки должны быть снабжены направляющими поручнями;</w:t>
      </w:r>
    </w:p>
    <w:p w:rsidR="00725EB1" w:rsidRPr="0094463F" w:rsidRDefault="00725EB1" w:rsidP="00725EB1">
      <w:pPr>
        <w:ind w:firstLine="536"/>
        <w:jc w:val="both"/>
        <w:rPr>
          <w:sz w:val="24"/>
          <w:szCs w:val="24"/>
        </w:rPr>
      </w:pPr>
      <w:r w:rsidRPr="0094463F">
        <w:rPr>
          <w:sz w:val="24"/>
          <w:szCs w:val="24"/>
        </w:rPr>
        <w:t>4.13.5.3. выступы на поручне обозначают конец дорожки;</w:t>
      </w:r>
    </w:p>
    <w:p w:rsidR="00725EB1" w:rsidRPr="0094463F" w:rsidRDefault="00725EB1" w:rsidP="00725EB1">
      <w:pPr>
        <w:ind w:firstLine="536"/>
        <w:jc w:val="both"/>
        <w:rPr>
          <w:sz w:val="24"/>
          <w:szCs w:val="24"/>
        </w:rPr>
      </w:pPr>
      <w:r w:rsidRPr="0094463F">
        <w:rPr>
          <w:sz w:val="24"/>
          <w:szCs w:val="24"/>
        </w:rPr>
        <w:t>4.13.5.4. перепады рельефа отмечаются повышением или понижением направляющего поручня;</w:t>
      </w:r>
    </w:p>
    <w:p w:rsidR="00725EB1" w:rsidRPr="0094463F" w:rsidRDefault="00725EB1" w:rsidP="00725EB1">
      <w:pPr>
        <w:ind w:firstLine="536"/>
        <w:jc w:val="both"/>
        <w:rPr>
          <w:sz w:val="24"/>
          <w:szCs w:val="24"/>
        </w:rPr>
      </w:pPr>
      <w:r w:rsidRPr="0094463F">
        <w:rPr>
          <w:sz w:val="24"/>
          <w:szCs w:val="24"/>
        </w:rPr>
        <w:t>4.13.5.5. повороты дорожек обозначаются изменением качества и фактуры покрытия: твердое – мягкое, гладкое – неровное, с выпуклыми или вогнутыми плитами;</w:t>
      </w:r>
    </w:p>
    <w:p w:rsidR="00725EB1" w:rsidRPr="0094463F" w:rsidRDefault="00725EB1" w:rsidP="00725EB1">
      <w:pPr>
        <w:ind w:firstLine="536"/>
        <w:jc w:val="both"/>
        <w:rPr>
          <w:sz w:val="24"/>
          <w:szCs w:val="24"/>
        </w:rPr>
      </w:pPr>
      <w:r w:rsidRPr="0094463F">
        <w:rPr>
          <w:sz w:val="24"/>
          <w:szCs w:val="24"/>
        </w:rPr>
        <w:t>4.13.5.6. на пешеходных дорожках устанавливается указатель направления движения к площадке со стационарным игровым оборудованием.</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5. Монтаж и установка оборудования</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5.1. Монтаж и установку оборудования выполняют в соответствии с проектом, паспортом изготовителя (изготовитель, поставщик предоставляет паспорт на оборудование в соответствии с ГОСТ Р 2.601-2019 «Единая система конструкторской документации. Эксплуатационные документы»), нормативными документами.</w:t>
      </w:r>
    </w:p>
    <w:p w:rsidR="00725EB1" w:rsidRPr="0094463F" w:rsidRDefault="00725EB1" w:rsidP="00725EB1">
      <w:pPr>
        <w:ind w:firstLine="536"/>
        <w:jc w:val="both"/>
        <w:rPr>
          <w:sz w:val="24"/>
          <w:szCs w:val="24"/>
        </w:rPr>
      </w:pPr>
      <w:r w:rsidRPr="0094463F">
        <w:rPr>
          <w:sz w:val="24"/>
          <w:szCs w:val="24"/>
        </w:rPr>
        <w:t>5.2. Оборудование монтируют и устанавливают таким образом, чтобы обеспечивалась безопасность играющих детей.</w:t>
      </w:r>
    </w:p>
    <w:p w:rsidR="00725EB1" w:rsidRPr="0094463F" w:rsidRDefault="00725EB1" w:rsidP="00725EB1">
      <w:pPr>
        <w:ind w:firstLine="536"/>
        <w:jc w:val="both"/>
        <w:rPr>
          <w:sz w:val="24"/>
          <w:szCs w:val="24"/>
        </w:rPr>
      </w:pPr>
      <w:r w:rsidRPr="0094463F">
        <w:rPr>
          <w:sz w:val="24"/>
          <w:szCs w:val="24"/>
        </w:rPr>
        <w:t>5.3. Запрещается использовать оборудование, не обеспечивающее безопасность детей.</w:t>
      </w:r>
    </w:p>
    <w:p w:rsidR="00725EB1" w:rsidRPr="0094463F" w:rsidRDefault="00725EB1" w:rsidP="00725EB1">
      <w:pPr>
        <w:ind w:firstLine="536"/>
        <w:jc w:val="both"/>
        <w:rPr>
          <w:sz w:val="24"/>
          <w:szCs w:val="24"/>
        </w:rPr>
      </w:pPr>
    </w:p>
    <w:p w:rsidR="00725EB1" w:rsidRPr="0094463F" w:rsidRDefault="00725EB1" w:rsidP="00725EB1">
      <w:pPr>
        <w:ind w:firstLine="536"/>
        <w:rPr>
          <w:sz w:val="24"/>
          <w:szCs w:val="24"/>
        </w:rPr>
      </w:pPr>
      <w:r w:rsidRPr="0094463F">
        <w:rPr>
          <w:sz w:val="24"/>
          <w:szCs w:val="24"/>
        </w:rPr>
        <w:t>6. Контроль и техническое обслуживание детских игровых и спортивных</w:t>
      </w:r>
      <w:r>
        <w:rPr>
          <w:sz w:val="24"/>
          <w:szCs w:val="24"/>
        </w:rPr>
        <w:t xml:space="preserve"> </w:t>
      </w:r>
      <w:r w:rsidRPr="0094463F">
        <w:rPr>
          <w:sz w:val="24"/>
          <w:szCs w:val="24"/>
        </w:rPr>
        <w:t>площадок</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6.1. Оборудование детских игровых и спортивных площадок (далее – оборудование), находящееся в эксплуатации, подлежит техническому обслуживанию и контролю за состоянием оборудования.</w:t>
      </w:r>
    </w:p>
    <w:p w:rsidR="00725EB1" w:rsidRPr="0094463F" w:rsidRDefault="00725EB1" w:rsidP="00725EB1">
      <w:pPr>
        <w:ind w:firstLine="536"/>
        <w:jc w:val="both"/>
        <w:rPr>
          <w:sz w:val="24"/>
          <w:szCs w:val="24"/>
        </w:rPr>
      </w:pPr>
      <w:r w:rsidRPr="0094463F">
        <w:rPr>
          <w:sz w:val="24"/>
          <w:szCs w:val="24"/>
        </w:rPr>
        <w:t>6.2. Оборудование и его элементы осматривают и обслуживают в соответствии с инструкцией изготовителя с периодичностью, установленной изготовителем.</w:t>
      </w:r>
    </w:p>
    <w:p w:rsidR="00725EB1" w:rsidRPr="0094463F" w:rsidRDefault="00725EB1" w:rsidP="00725EB1">
      <w:pPr>
        <w:ind w:firstLine="536"/>
        <w:jc w:val="both"/>
        <w:rPr>
          <w:sz w:val="24"/>
          <w:szCs w:val="24"/>
        </w:rPr>
      </w:pPr>
      <w:r w:rsidRPr="0094463F">
        <w:rPr>
          <w:sz w:val="24"/>
          <w:szCs w:val="24"/>
        </w:rPr>
        <w:t>6.3. Контроль технического состояния оборудования и контроль соответствия требованиям безопасности, техническое обслуживание и ремонт осуществляет эксплуатант (владелец).</w:t>
      </w:r>
    </w:p>
    <w:p w:rsidR="00725EB1" w:rsidRPr="0094463F" w:rsidRDefault="00725EB1" w:rsidP="00725EB1">
      <w:pPr>
        <w:ind w:firstLine="536"/>
        <w:jc w:val="both"/>
        <w:rPr>
          <w:sz w:val="24"/>
          <w:szCs w:val="24"/>
        </w:rPr>
      </w:pPr>
      <w:r w:rsidRPr="0094463F">
        <w:rPr>
          <w:sz w:val="24"/>
          <w:szCs w:val="24"/>
        </w:rPr>
        <w:t>6.4. Результаты контроля технического состояния оборудования и контроля соответствия требованиям безопасности, технического обслуживания и ремонта регистрируют в журнале, который хранится у эксплуатанта (владельца).</w:t>
      </w:r>
    </w:p>
    <w:p w:rsidR="00725EB1" w:rsidRPr="0094463F" w:rsidRDefault="00725EB1" w:rsidP="00725EB1">
      <w:pPr>
        <w:ind w:firstLine="536"/>
        <w:jc w:val="both"/>
        <w:rPr>
          <w:sz w:val="24"/>
          <w:szCs w:val="24"/>
        </w:rPr>
      </w:pPr>
      <w:r w:rsidRPr="0094463F">
        <w:rPr>
          <w:sz w:val="24"/>
          <w:szCs w:val="24"/>
        </w:rPr>
        <w:t>6.5. Контроль технического состояния оборудования включает:</w:t>
      </w:r>
    </w:p>
    <w:p w:rsidR="00725EB1" w:rsidRPr="0094463F" w:rsidRDefault="00725EB1" w:rsidP="00725EB1">
      <w:pPr>
        <w:ind w:firstLine="536"/>
        <w:jc w:val="both"/>
        <w:rPr>
          <w:sz w:val="24"/>
          <w:szCs w:val="24"/>
        </w:rPr>
      </w:pPr>
      <w:r w:rsidRPr="0094463F">
        <w:rPr>
          <w:sz w:val="24"/>
          <w:szCs w:val="24"/>
        </w:rPr>
        <w:t>6.5.1. осмотр и проверку оборудования перед вводом в эксплуатацию;</w:t>
      </w:r>
    </w:p>
    <w:p w:rsidR="00725EB1" w:rsidRPr="0094463F" w:rsidRDefault="00725EB1" w:rsidP="00725EB1">
      <w:pPr>
        <w:ind w:firstLine="536"/>
        <w:jc w:val="both"/>
        <w:rPr>
          <w:sz w:val="24"/>
          <w:szCs w:val="24"/>
        </w:rPr>
      </w:pPr>
      <w:r w:rsidRPr="0094463F">
        <w:rPr>
          <w:sz w:val="24"/>
          <w:szCs w:val="24"/>
        </w:rPr>
        <w:t>6.5.2. регулярный визуальный осмотр;</w:t>
      </w:r>
    </w:p>
    <w:p w:rsidR="00725EB1" w:rsidRPr="0094463F" w:rsidRDefault="00725EB1" w:rsidP="00725EB1">
      <w:pPr>
        <w:ind w:firstLine="536"/>
        <w:jc w:val="both"/>
        <w:rPr>
          <w:sz w:val="24"/>
          <w:szCs w:val="24"/>
        </w:rPr>
      </w:pPr>
      <w:r w:rsidRPr="0094463F">
        <w:rPr>
          <w:sz w:val="24"/>
          <w:szCs w:val="24"/>
        </w:rPr>
        <w:t>6.5.3. функциональный осмотр;</w:t>
      </w:r>
    </w:p>
    <w:p w:rsidR="00725EB1" w:rsidRPr="0094463F" w:rsidRDefault="00725EB1" w:rsidP="00725EB1">
      <w:pPr>
        <w:ind w:firstLine="536"/>
        <w:jc w:val="both"/>
        <w:rPr>
          <w:sz w:val="24"/>
          <w:szCs w:val="24"/>
        </w:rPr>
      </w:pPr>
      <w:r w:rsidRPr="0094463F">
        <w:rPr>
          <w:sz w:val="24"/>
          <w:szCs w:val="24"/>
        </w:rPr>
        <w:t>6.5.4. ежегодный основной осмотр.</w:t>
      </w:r>
    </w:p>
    <w:p w:rsidR="00725EB1" w:rsidRPr="0094463F" w:rsidRDefault="00725EB1" w:rsidP="00725EB1">
      <w:pPr>
        <w:ind w:firstLine="536"/>
        <w:jc w:val="both"/>
        <w:rPr>
          <w:sz w:val="24"/>
          <w:szCs w:val="24"/>
        </w:rPr>
      </w:pPr>
      <w:r w:rsidRPr="0094463F">
        <w:rPr>
          <w:sz w:val="24"/>
          <w:szCs w:val="24"/>
        </w:rPr>
        <w:t>6.6. Контроль оборудования и его частей должен производиться следующим образом:</w:t>
      </w:r>
    </w:p>
    <w:p w:rsidR="00725EB1" w:rsidRPr="0094463F" w:rsidRDefault="00725EB1" w:rsidP="00725EB1">
      <w:pPr>
        <w:ind w:firstLine="536"/>
        <w:jc w:val="both"/>
        <w:rPr>
          <w:sz w:val="24"/>
          <w:szCs w:val="24"/>
        </w:rPr>
      </w:pPr>
      <w:r w:rsidRPr="0094463F">
        <w:rPr>
          <w:sz w:val="24"/>
          <w:szCs w:val="24"/>
        </w:rPr>
        <w:t>6.6.1. Регулярный визуальный осмотр.</w:t>
      </w:r>
    </w:p>
    <w:p w:rsidR="00725EB1" w:rsidRPr="0094463F" w:rsidRDefault="00725EB1" w:rsidP="00725EB1">
      <w:pPr>
        <w:ind w:firstLine="536"/>
        <w:jc w:val="both"/>
        <w:rPr>
          <w:sz w:val="24"/>
          <w:szCs w:val="24"/>
        </w:rPr>
      </w:pPr>
      <w:r w:rsidRPr="0094463F">
        <w:rPr>
          <w:sz w:val="24"/>
          <w:szCs w:val="24"/>
        </w:rPr>
        <w:t>6.6.1.1.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w:t>
      </w:r>
    </w:p>
    <w:p w:rsidR="00725EB1" w:rsidRPr="0094463F" w:rsidRDefault="00725EB1" w:rsidP="00725EB1">
      <w:pPr>
        <w:ind w:firstLine="536"/>
        <w:jc w:val="both"/>
        <w:rPr>
          <w:sz w:val="24"/>
          <w:szCs w:val="24"/>
        </w:rPr>
      </w:pPr>
      <w:r w:rsidRPr="0094463F">
        <w:rPr>
          <w:sz w:val="24"/>
          <w:szCs w:val="24"/>
        </w:rPr>
        <w:t>6.6.1.2. Периодичность регулярного визуального осмотра устанавливает эксплуатант (владелец) на основе учета условий эксплуатации.</w:t>
      </w:r>
    </w:p>
    <w:p w:rsidR="00725EB1" w:rsidRPr="0094463F" w:rsidRDefault="00725EB1" w:rsidP="00725EB1">
      <w:pPr>
        <w:ind w:firstLine="536"/>
        <w:jc w:val="both"/>
        <w:rPr>
          <w:sz w:val="24"/>
          <w:szCs w:val="24"/>
        </w:rPr>
      </w:pPr>
      <w:r w:rsidRPr="0094463F">
        <w:rPr>
          <w:sz w:val="24"/>
          <w:szCs w:val="24"/>
        </w:rPr>
        <w:t>6.6.1.3. Регулярный визуальный осмотр, проводящийся с целью проверки оборудования, позволяющий обнаружить очевидные опасные дефекты необходимо осуществлять:</w:t>
      </w:r>
    </w:p>
    <w:p w:rsidR="00725EB1" w:rsidRDefault="00725EB1" w:rsidP="00725EB1">
      <w:pPr>
        <w:ind w:firstLine="536"/>
        <w:jc w:val="both"/>
        <w:rPr>
          <w:sz w:val="24"/>
          <w:szCs w:val="24"/>
        </w:rPr>
      </w:pPr>
      <w:r w:rsidRPr="0094463F">
        <w:rPr>
          <w:sz w:val="24"/>
          <w:szCs w:val="24"/>
        </w:rPr>
        <w:t>6.6.1.3.1. с 16 октября по 15 апреля – по мере необходимости/в случае обращения граждан, организаций, но не реже одного раза в месяц;</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6.6.1.3.2. с 16 апреля по 15 октября – периодичность регулярного осмотра устанавливает владелец исходя из условий эксплуатации, но не реже одного раза в неделю. Оборудование детских игровых площадок, подвергающееся интенсивному использованию или актам вандализма, требует ежедневного визуального осмотра;</w:t>
      </w:r>
    </w:p>
    <w:p w:rsidR="00725EB1" w:rsidRPr="0094463F" w:rsidRDefault="00725EB1" w:rsidP="00725EB1">
      <w:pPr>
        <w:ind w:firstLine="536"/>
        <w:jc w:val="both"/>
        <w:rPr>
          <w:sz w:val="24"/>
          <w:szCs w:val="24"/>
        </w:rPr>
      </w:pPr>
      <w:r w:rsidRPr="0094463F">
        <w:rPr>
          <w:sz w:val="24"/>
          <w:szCs w:val="24"/>
        </w:rPr>
        <w:t>6.6.1.4. Оборудованию, которое эксплуатируется с большей интенсивностью или может подвергаться актам вандализма, требуется ежедневный визуальный контроль.</w:t>
      </w:r>
    </w:p>
    <w:p w:rsidR="00725EB1" w:rsidRPr="0094463F" w:rsidRDefault="00725EB1" w:rsidP="00725EB1">
      <w:pPr>
        <w:ind w:firstLine="536"/>
        <w:jc w:val="both"/>
        <w:rPr>
          <w:sz w:val="24"/>
          <w:szCs w:val="24"/>
        </w:rPr>
      </w:pPr>
      <w:r w:rsidRPr="0094463F">
        <w:rPr>
          <w:sz w:val="24"/>
          <w:szCs w:val="24"/>
        </w:rPr>
        <w:t>6.6.1.5. Данный осмотр предназначен для определения видимых источников опасностей, которые являются следствием актов вандализма, неправильной эксплуатации или неблагоприятных погодных условий. Источниками опасности могут быть, например, сломанные детали оборудования и т.д. 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отсутствия деталей, чрезмерного износа (подвижных частей) и устойчивости конструкции.</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6.6.2. Функциональный осмотр.</w:t>
      </w:r>
    </w:p>
    <w:p w:rsidR="00725EB1" w:rsidRPr="0094463F" w:rsidRDefault="00725EB1" w:rsidP="00725EB1">
      <w:pPr>
        <w:ind w:firstLine="536"/>
        <w:jc w:val="both"/>
        <w:rPr>
          <w:sz w:val="24"/>
          <w:szCs w:val="24"/>
        </w:rPr>
      </w:pPr>
      <w:r w:rsidRPr="0094463F">
        <w:rPr>
          <w:sz w:val="24"/>
          <w:szCs w:val="24"/>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1-3 месяца, но не реже предусмотренного инструкцией изготовителя. Особое внимание при данном осмотре должно уделяться скрытым и труднодоступным элементам оборудования.</w:t>
      </w:r>
    </w:p>
    <w:p w:rsidR="00725EB1" w:rsidRPr="0094463F" w:rsidRDefault="00725EB1" w:rsidP="00725EB1">
      <w:pPr>
        <w:ind w:firstLine="536"/>
        <w:jc w:val="both"/>
        <w:rPr>
          <w:sz w:val="24"/>
          <w:szCs w:val="24"/>
        </w:rPr>
      </w:pPr>
      <w:r w:rsidRPr="0094463F">
        <w:rPr>
          <w:sz w:val="24"/>
          <w:szCs w:val="24"/>
        </w:rPr>
        <w:t>6.6.3. Ежегодный основной осмотр.</w:t>
      </w:r>
    </w:p>
    <w:p w:rsidR="00725EB1" w:rsidRPr="0094463F" w:rsidRDefault="00725EB1" w:rsidP="00725EB1">
      <w:pPr>
        <w:ind w:firstLine="536"/>
        <w:jc w:val="both"/>
        <w:rPr>
          <w:sz w:val="24"/>
          <w:szCs w:val="24"/>
        </w:rPr>
      </w:pPr>
      <w:r w:rsidRPr="0094463F">
        <w:rPr>
          <w:sz w:val="24"/>
          <w:szCs w:val="24"/>
        </w:rPr>
        <w:t>6.6.3.1. 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w:t>
      </w:r>
    </w:p>
    <w:p w:rsidR="00725EB1" w:rsidRPr="0094463F" w:rsidRDefault="00725EB1" w:rsidP="00725EB1">
      <w:pPr>
        <w:ind w:firstLine="536"/>
        <w:jc w:val="both"/>
        <w:rPr>
          <w:sz w:val="24"/>
          <w:szCs w:val="24"/>
        </w:rPr>
      </w:pPr>
      <w:r w:rsidRPr="0094463F">
        <w:rPr>
          <w:sz w:val="24"/>
          <w:szCs w:val="24"/>
        </w:rPr>
        <w:t>6.6.3.2. На нормальное эксплуатационное состояние могут повлиять, например, неблагоприятные погодные условия, наличие гниения древесины или коррозии металла, а также изменения состояния безопасности вследствие проведенных ремонтов, связанных с внесением изменений в конструкцию или заменой деталей. Особое внимание при данном осмотре должно уделяться скрытым и труднодоступным элементам оборудования.</w:t>
      </w:r>
    </w:p>
    <w:p w:rsidR="00725EB1" w:rsidRPr="0094463F" w:rsidRDefault="00725EB1" w:rsidP="00725EB1">
      <w:pPr>
        <w:ind w:firstLine="536"/>
        <w:jc w:val="both"/>
        <w:rPr>
          <w:sz w:val="24"/>
          <w:szCs w:val="24"/>
        </w:rPr>
      </w:pPr>
      <w:r w:rsidRPr="0094463F">
        <w:rPr>
          <w:sz w:val="24"/>
          <w:szCs w:val="24"/>
        </w:rPr>
        <w:t>6.6.4. План осмотра.</w:t>
      </w:r>
    </w:p>
    <w:p w:rsidR="00725EB1" w:rsidRPr="0094463F" w:rsidRDefault="00725EB1" w:rsidP="00725EB1">
      <w:pPr>
        <w:ind w:firstLine="536"/>
        <w:jc w:val="both"/>
        <w:rPr>
          <w:sz w:val="24"/>
          <w:szCs w:val="24"/>
        </w:rPr>
      </w:pPr>
      <w:r w:rsidRPr="0094463F">
        <w:rPr>
          <w:sz w:val="24"/>
          <w:szCs w:val="24"/>
        </w:rPr>
        <w:t>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7. Эксплуатация детских и спортивных площадок</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7.1. Оценка мер безопасности.</w:t>
      </w:r>
    </w:p>
    <w:p w:rsidR="00725EB1" w:rsidRPr="0094463F" w:rsidRDefault="00725EB1" w:rsidP="00725EB1">
      <w:pPr>
        <w:ind w:firstLine="536"/>
        <w:jc w:val="both"/>
        <w:rPr>
          <w:sz w:val="24"/>
          <w:szCs w:val="24"/>
        </w:rPr>
      </w:pPr>
      <w:r w:rsidRPr="0094463F">
        <w:rPr>
          <w:sz w:val="24"/>
          <w:szCs w:val="24"/>
        </w:rPr>
        <w:t>Организация, эксплуатирующая оборудование, обязана:</w:t>
      </w:r>
    </w:p>
    <w:p w:rsidR="00725EB1" w:rsidRPr="0094463F" w:rsidRDefault="00725EB1" w:rsidP="00725EB1">
      <w:pPr>
        <w:ind w:firstLine="536"/>
        <w:jc w:val="both"/>
        <w:rPr>
          <w:sz w:val="24"/>
          <w:szCs w:val="24"/>
        </w:rPr>
      </w:pPr>
      <w:r w:rsidRPr="0094463F">
        <w:rPr>
          <w:sz w:val="24"/>
          <w:szCs w:val="24"/>
        </w:rPr>
        <w:t>7.1.1. регулярно, но не менее одного раза в год, оценивать эффективность мероприятий по обеспечению безопасности;</w:t>
      </w:r>
    </w:p>
    <w:p w:rsidR="00725EB1" w:rsidRPr="0094463F" w:rsidRDefault="00725EB1" w:rsidP="00725EB1">
      <w:pPr>
        <w:ind w:firstLine="536"/>
        <w:jc w:val="both"/>
        <w:rPr>
          <w:sz w:val="24"/>
          <w:szCs w:val="24"/>
        </w:rPr>
      </w:pPr>
      <w:r w:rsidRPr="0094463F">
        <w:rPr>
          <w:sz w:val="24"/>
          <w:szCs w:val="24"/>
        </w:rPr>
        <w:t>7.1.2. совершенствовать мероприятия на основании собственного опыта или при изменении условий эксплуатации корректировать комплекс мероприятий по обеспечению безопасности.</w:t>
      </w:r>
    </w:p>
    <w:p w:rsidR="00725EB1" w:rsidRPr="0094463F" w:rsidRDefault="00725EB1" w:rsidP="00725EB1">
      <w:pPr>
        <w:ind w:firstLine="536"/>
        <w:jc w:val="both"/>
        <w:rPr>
          <w:sz w:val="24"/>
          <w:szCs w:val="24"/>
        </w:rPr>
      </w:pPr>
      <w:r w:rsidRPr="0094463F">
        <w:rPr>
          <w:sz w:val="24"/>
          <w:szCs w:val="24"/>
        </w:rPr>
        <w:t>7.2. Документация.</w:t>
      </w:r>
    </w:p>
    <w:p w:rsidR="00725EB1" w:rsidRPr="0094463F" w:rsidRDefault="00725EB1" w:rsidP="00725EB1">
      <w:pPr>
        <w:ind w:firstLine="536"/>
        <w:jc w:val="both"/>
        <w:rPr>
          <w:sz w:val="24"/>
          <w:szCs w:val="24"/>
        </w:rPr>
      </w:pPr>
      <w:r w:rsidRPr="0094463F">
        <w:rPr>
          <w:sz w:val="24"/>
          <w:szCs w:val="24"/>
        </w:rPr>
        <w:t>7.2.1. При проведении работ, предусмотренных в рамках управления безопасностью, вся информация должна быть задокументирована.</w:t>
      </w:r>
    </w:p>
    <w:p w:rsidR="00725EB1" w:rsidRPr="0094463F" w:rsidRDefault="00725EB1" w:rsidP="00725EB1">
      <w:pPr>
        <w:ind w:firstLine="536"/>
        <w:jc w:val="both"/>
        <w:rPr>
          <w:sz w:val="24"/>
          <w:szCs w:val="24"/>
        </w:rPr>
      </w:pPr>
      <w:r w:rsidRPr="0094463F">
        <w:rPr>
          <w:sz w:val="24"/>
          <w:szCs w:val="24"/>
        </w:rPr>
        <w:t>7.2.2. Документация на оборудование должна содержать:</w:t>
      </w:r>
    </w:p>
    <w:p w:rsidR="00725EB1" w:rsidRPr="0094463F" w:rsidRDefault="00725EB1" w:rsidP="00725EB1">
      <w:pPr>
        <w:ind w:firstLine="536"/>
        <w:jc w:val="both"/>
        <w:rPr>
          <w:sz w:val="24"/>
          <w:szCs w:val="24"/>
        </w:rPr>
      </w:pPr>
      <w:r w:rsidRPr="0094463F">
        <w:rPr>
          <w:sz w:val="24"/>
          <w:szCs w:val="24"/>
        </w:rPr>
        <w:t>7.2.2.1. акты контроля испытаний;</w:t>
      </w:r>
    </w:p>
    <w:p w:rsidR="00725EB1" w:rsidRPr="0094463F" w:rsidRDefault="00725EB1" w:rsidP="00725EB1">
      <w:pPr>
        <w:ind w:firstLine="536"/>
        <w:jc w:val="both"/>
        <w:rPr>
          <w:sz w:val="24"/>
          <w:szCs w:val="24"/>
        </w:rPr>
      </w:pPr>
      <w:r w:rsidRPr="0094463F">
        <w:rPr>
          <w:sz w:val="24"/>
          <w:szCs w:val="24"/>
        </w:rPr>
        <w:t>7.2.2.2. контроль основных эксплуатационных и технических характеристик;</w:t>
      </w:r>
    </w:p>
    <w:p w:rsidR="00725EB1" w:rsidRPr="0094463F" w:rsidRDefault="00725EB1" w:rsidP="00725EB1">
      <w:pPr>
        <w:ind w:firstLine="536"/>
        <w:jc w:val="both"/>
        <w:rPr>
          <w:sz w:val="24"/>
          <w:szCs w:val="24"/>
        </w:rPr>
      </w:pPr>
      <w:r w:rsidRPr="0094463F">
        <w:rPr>
          <w:sz w:val="24"/>
          <w:szCs w:val="24"/>
        </w:rPr>
        <w:t>7.2.2.3. инструкции по эксплуатации;</w:t>
      </w:r>
    </w:p>
    <w:p w:rsidR="00725EB1" w:rsidRPr="0094463F" w:rsidRDefault="00725EB1" w:rsidP="00725EB1">
      <w:pPr>
        <w:ind w:firstLine="536"/>
        <w:jc w:val="both"/>
        <w:rPr>
          <w:sz w:val="24"/>
          <w:szCs w:val="24"/>
        </w:rPr>
      </w:pPr>
      <w:r w:rsidRPr="0094463F">
        <w:rPr>
          <w:sz w:val="24"/>
          <w:szCs w:val="24"/>
        </w:rPr>
        <w:t>7.2.2.4. учет выполнения работ (например, «журнал выполненных работ»);</w:t>
      </w:r>
    </w:p>
    <w:p w:rsidR="00725EB1" w:rsidRPr="0094463F" w:rsidRDefault="00725EB1" w:rsidP="00725EB1">
      <w:pPr>
        <w:ind w:firstLine="536"/>
        <w:jc w:val="both"/>
        <w:rPr>
          <w:sz w:val="24"/>
          <w:szCs w:val="24"/>
        </w:rPr>
      </w:pPr>
      <w:r w:rsidRPr="0094463F">
        <w:rPr>
          <w:sz w:val="24"/>
          <w:szCs w:val="24"/>
        </w:rPr>
        <w:t>7.2.2.5. чертежи и схемы.</w:t>
      </w:r>
    </w:p>
    <w:p w:rsidR="00725EB1" w:rsidRPr="0094463F" w:rsidRDefault="00725EB1" w:rsidP="00725EB1">
      <w:pPr>
        <w:ind w:firstLine="536"/>
        <w:jc w:val="both"/>
        <w:rPr>
          <w:sz w:val="24"/>
          <w:szCs w:val="24"/>
        </w:rPr>
      </w:pPr>
      <w:r w:rsidRPr="0094463F">
        <w:rPr>
          <w:sz w:val="24"/>
          <w:szCs w:val="24"/>
        </w:rPr>
        <w:t>7.2.3. Документация должна быть доступна персоналу во время проведения технического обслуживания, контроля и ремонтных работ.</w:t>
      </w:r>
    </w:p>
    <w:p w:rsidR="00725EB1" w:rsidRPr="0094463F" w:rsidRDefault="00725EB1" w:rsidP="00725EB1">
      <w:pPr>
        <w:ind w:firstLine="536"/>
        <w:jc w:val="both"/>
        <w:rPr>
          <w:sz w:val="24"/>
          <w:szCs w:val="24"/>
        </w:rPr>
      </w:pPr>
      <w:r w:rsidRPr="0094463F">
        <w:rPr>
          <w:sz w:val="24"/>
          <w:szCs w:val="24"/>
        </w:rPr>
        <w:t>7.3. Информационное обеспечение безопасности.</w:t>
      </w:r>
    </w:p>
    <w:p w:rsidR="00725EB1" w:rsidRPr="0094463F" w:rsidRDefault="00725EB1" w:rsidP="00725EB1">
      <w:pPr>
        <w:ind w:firstLine="536"/>
        <w:jc w:val="both"/>
        <w:rPr>
          <w:sz w:val="24"/>
          <w:szCs w:val="24"/>
        </w:rPr>
      </w:pPr>
      <w:r w:rsidRPr="0094463F">
        <w:rPr>
          <w:sz w:val="24"/>
          <w:szCs w:val="24"/>
        </w:rPr>
        <w:t>На детской игровой и спортивной площадке должна быть предусмотрена информационная табличка с указанием правил эксплуатации, номеров телефонов, для того чтобы иметь возможность вызвать службу спасения и сообщить о наличии пострадавших. Вход, выход, а также запасные пути к детской игровой площадке и от нее, которые предназначены как для пользователей, так и для использования спасательными службами, должны быть всегда доступны и не иметь препятствий.</w:t>
      </w:r>
    </w:p>
    <w:p w:rsidR="00725EB1" w:rsidRPr="0094463F" w:rsidRDefault="00725EB1" w:rsidP="00725EB1">
      <w:pPr>
        <w:ind w:firstLine="536"/>
        <w:jc w:val="both"/>
        <w:rPr>
          <w:sz w:val="24"/>
          <w:szCs w:val="24"/>
        </w:rPr>
      </w:pPr>
      <w:r w:rsidRPr="0094463F">
        <w:rPr>
          <w:sz w:val="24"/>
          <w:szCs w:val="24"/>
        </w:rPr>
        <w:t>7.4. Эксплуатация.</w:t>
      </w:r>
    </w:p>
    <w:p w:rsidR="00725EB1" w:rsidRPr="0094463F" w:rsidRDefault="00725EB1" w:rsidP="00725EB1">
      <w:pPr>
        <w:ind w:firstLine="536"/>
        <w:jc w:val="both"/>
        <w:rPr>
          <w:sz w:val="24"/>
          <w:szCs w:val="24"/>
        </w:rPr>
      </w:pPr>
      <w:r w:rsidRPr="0094463F">
        <w:rPr>
          <w:sz w:val="24"/>
          <w:szCs w:val="24"/>
        </w:rPr>
        <w:t>7.4.1.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путем демонтажа или прекращением работы.</w:t>
      </w:r>
    </w:p>
    <w:p w:rsidR="00725EB1" w:rsidRPr="0094463F" w:rsidRDefault="00725EB1" w:rsidP="00725EB1">
      <w:pPr>
        <w:ind w:firstLine="536"/>
        <w:jc w:val="both"/>
        <w:rPr>
          <w:sz w:val="24"/>
          <w:szCs w:val="24"/>
        </w:rPr>
      </w:pPr>
      <w:r w:rsidRPr="0094463F">
        <w:rPr>
          <w:sz w:val="24"/>
          <w:szCs w:val="24"/>
        </w:rPr>
        <w:t>7.4.2. Для принятия мер при несчастных случаях, пожаре и т.п. должны быть в наличии письменные инструкции.</w:t>
      </w:r>
    </w:p>
    <w:p w:rsidR="00725EB1" w:rsidRPr="0094463F" w:rsidRDefault="00725EB1" w:rsidP="00725EB1">
      <w:pPr>
        <w:ind w:firstLine="536"/>
        <w:jc w:val="both"/>
        <w:rPr>
          <w:sz w:val="24"/>
          <w:szCs w:val="24"/>
        </w:rPr>
      </w:pPr>
      <w:r w:rsidRPr="0094463F">
        <w:rPr>
          <w:sz w:val="24"/>
          <w:szCs w:val="24"/>
        </w:rPr>
        <w:t>7.4.3. До тех пор, пока неисправное оборудование полностью не отремонтировано и вновь не разрешена его эксплуатация, доступ для пользователей должен быть закрыт.</w:t>
      </w:r>
    </w:p>
    <w:p w:rsidR="00725EB1" w:rsidRPr="0094463F" w:rsidRDefault="00725EB1" w:rsidP="00725EB1">
      <w:pPr>
        <w:ind w:firstLine="536"/>
        <w:jc w:val="both"/>
        <w:rPr>
          <w:sz w:val="24"/>
          <w:szCs w:val="24"/>
        </w:rPr>
      </w:pPr>
      <w:r w:rsidRPr="0094463F">
        <w:rPr>
          <w:sz w:val="24"/>
          <w:szCs w:val="24"/>
        </w:rPr>
        <w:t>7.5. Техническое обслуживание.</w:t>
      </w:r>
    </w:p>
    <w:p w:rsidR="00725EB1" w:rsidRPr="0094463F" w:rsidRDefault="00725EB1" w:rsidP="00725EB1">
      <w:pPr>
        <w:ind w:firstLine="536"/>
        <w:jc w:val="both"/>
        <w:rPr>
          <w:sz w:val="24"/>
          <w:szCs w:val="24"/>
        </w:rPr>
      </w:pPr>
      <w:r w:rsidRPr="0094463F">
        <w:rPr>
          <w:sz w:val="24"/>
          <w:szCs w:val="24"/>
        </w:rPr>
        <w:t>7.5.1. Для сокращения числа несчастных случаев эксплуатирующая организация должна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и дефектов, и повреждений.</w:t>
      </w:r>
    </w:p>
    <w:p w:rsidR="00725EB1" w:rsidRPr="0094463F" w:rsidRDefault="00725EB1" w:rsidP="00725EB1">
      <w:pPr>
        <w:ind w:firstLine="536"/>
        <w:jc w:val="both"/>
        <w:rPr>
          <w:sz w:val="24"/>
          <w:szCs w:val="24"/>
        </w:rPr>
      </w:pPr>
      <w:r w:rsidRPr="0094463F">
        <w:rPr>
          <w:sz w:val="24"/>
          <w:szCs w:val="24"/>
        </w:rPr>
        <w:t>7.5.2. Техническое обслуживание оборудования и ударопоглощающих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rsidR="00725EB1" w:rsidRPr="0094463F" w:rsidRDefault="00725EB1" w:rsidP="00725EB1">
      <w:pPr>
        <w:ind w:firstLine="536"/>
        <w:jc w:val="both"/>
        <w:rPr>
          <w:sz w:val="24"/>
          <w:szCs w:val="24"/>
        </w:rPr>
      </w:pPr>
      <w:r w:rsidRPr="0094463F">
        <w:rPr>
          <w:sz w:val="24"/>
          <w:szCs w:val="24"/>
        </w:rPr>
        <w:t>7.5.2.1. проверку и подтягивание креплений;</w:t>
      </w:r>
    </w:p>
    <w:p w:rsidR="00725EB1" w:rsidRPr="0094463F" w:rsidRDefault="00725EB1" w:rsidP="00725EB1">
      <w:pPr>
        <w:ind w:firstLine="536"/>
        <w:jc w:val="both"/>
        <w:rPr>
          <w:sz w:val="24"/>
          <w:szCs w:val="24"/>
        </w:rPr>
      </w:pPr>
      <w:r w:rsidRPr="0094463F">
        <w:rPr>
          <w:sz w:val="24"/>
          <w:szCs w:val="24"/>
        </w:rPr>
        <w:t>7.5.2.2. обновление окраски и уход за поверхностями;</w:t>
      </w:r>
    </w:p>
    <w:p w:rsidR="00725EB1" w:rsidRPr="0094463F" w:rsidRDefault="00725EB1" w:rsidP="00725EB1">
      <w:pPr>
        <w:ind w:firstLine="536"/>
        <w:jc w:val="both"/>
        <w:rPr>
          <w:sz w:val="24"/>
          <w:szCs w:val="24"/>
        </w:rPr>
      </w:pPr>
      <w:r w:rsidRPr="0094463F">
        <w:rPr>
          <w:sz w:val="24"/>
          <w:szCs w:val="24"/>
        </w:rPr>
        <w:t>7.5.2.3. обслуживание ударопоглощающих покрытий;</w:t>
      </w:r>
    </w:p>
    <w:p w:rsidR="00725EB1" w:rsidRPr="0094463F" w:rsidRDefault="00725EB1" w:rsidP="00725EB1">
      <w:pPr>
        <w:ind w:firstLine="536"/>
        <w:jc w:val="both"/>
        <w:rPr>
          <w:sz w:val="24"/>
          <w:szCs w:val="24"/>
        </w:rPr>
      </w:pPr>
      <w:r w:rsidRPr="0094463F">
        <w:rPr>
          <w:sz w:val="24"/>
          <w:szCs w:val="24"/>
        </w:rPr>
        <w:t>7.5.2.4. смазку шарниров;</w:t>
      </w:r>
    </w:p>
    <w:p w:rsidR="00725EB1" w:rsidRPr="0094463F" w:rsidRDefault="00725EB1" w:rsidP="00725EB1">
      <w:pPr>
        <w:ind w:firstLine="536"/>
        <w:jc w:val="both"/>
        <w:rPr>
          <w:sz w:val="24"/>
          <w:szCs w:val="24"/>
        </w:rPr>
      </w:pPr>
      <w:r w:rsidRPr="0094463F">
        <w:rPr>
          <w:sz w:val="24"/>
          <w:szCs w:val="24"/>
        </w:rPr>
        <w:t>7.5.2.5. разметку оборудования, обозначающую требуемый уровень ударопоглощающего покрытия;</w:t>
      </w:r>
    </w:p>
    <w:p w:rsidR="00725EB1" w:rsidRPr="0094463F" w:rsidRDefault="00725EB1" w:rsidP="00725EB1">
      <w:pPr>
        <w:ind w:firstLine="536"/>
        <w:jc w:val="both"/>
        <w:rPr>
          <w:sz w:val="24"/>
          <w:szCs w:val="24"/>
        </w:rPr>
      </w:pPr>
      <w:r w:rsidRPr="0094463F">
        <w:rPr>
          <w:sz w:val="24"/>
          <w:szCs w:val="24"/>
        </w:rPr>
        <w:t>7.5.2.6. чистоту оборудования;</w:t>
      </w:r>
    </w:p>
    <w:p w:rsidR="00725EB1" w:rsidRPr="0094463F" w:rsidRDefault="00725EB1" w:rsidP="00725EB1">
      <w:pPr>
        <w:ind w:firstLine="536"/>
        <w:jc w:val="both"/>
        <w:rPr>
          <w:sz w:val="24"/>
          <w:szCs w:val="24"/>
        </w:rPr>
      </w:pPr>
      <w:r w:rsidRPr="0094463F">
        <w:rPr>
          <w:sz w:val="24"/>
          <w:szCs w:val="24"/>
        </w:rPr>
        <w:t>7.5.2.7. чистоту покрытий (удаление битого стекла, камней и других посторонних предметов);</w:t>
      </w:r>
    </w:p>
    <w:p w:rsidR="00725EB1" w:rsidRPr="0094463F" w:rsidRDefault="00725EB1" w:rsidP="00725EB1">
      <w:pPr>
        <w:ind w:firstLine="536"/>
        <w:jc w:val="both"/>
        <w:rPr>
          <w:sz w:val="24"/>
          <w:szCs w:val="24"/>
        </w:rPr>
      </w:pPr>
      <w:r w:rsidRPr="0094463F">
        <w:rPr>
          <w:sz w:val="24"/>
          <w:szCs w:val="24"/>
        </w:rPr>
        <w:t>7.5.2.8. восстановление ударопоглощающих покрытий до необходимой высоты наполнения;</w:t>
      </w:r>
    </w:p>
    <w:p w:rsidR="00725EB1" w:rsidRPr="0094463F" w:rsidRDefault="00725EB1" w:rsidP="00725EB1">
      <w:pPr>
        <w:ind w:firstLine="536"/>
        <w:jc w:val="both"/>
        <w:rPr>
          <w:sz w:val="24"/>
          <w:szCs w:val="24"/>
        </w:rPr>
      </w:pPr>
      <w:r w:rsidRPr="0094463F">
        <w:rPr>
          <w:sz w:val="24"/>
          <w:szCs w:val="24"/>
        </w:rPr>
        <w:t>7.5.2.9. профилактический осмотр свободных пространств.</w:t>
      </w:r>
    </w:p>
    <w:p w:rsidR="00725EB1" w:rsidRPr="0094463F" w:rsidRDefault="00725EB1" w:rsidP="00725EB1">
      <w:pPr>
        <w:ind w:firstLine="536"/>
        <w:jc w:val="both"/>
        <w:rPr>
          <w:sz w:val="24"/>
          <w:szCs w:val="24"/>
        </w:rPr>
      </w:pPr>
      <w:r w:rsidRPr="0094463F">
        <w:rPr>
          <w:sz w:val="24"/>
          <w:szCs w:val="24"/>
        </w:rPr>
        <w:t>7.6. Профилактические ремонтные работы.</w:t>
      </w:r>
    </w:p>
    <w:p w:rsidR="00725EB1" w:rsidRPr="0094463F" w:rsidRDefault="00725EB1" w:rsidP="00725EB1">
      <w:pPr>
        <w:ind w:firstLine="536"/>
        <w:jc w:val="both"/>
        <w:rPr>
          <w:sz w:val="24"/>
          <w:szCs w:val="24"/>
        </w:rPr>
      </w:pPr>
      <w:r w:rsidRPr="0094463F">
        <w:rPr>
          <w:sz w:val="24"/>
          <w:szCs w:val="24"/>
        </w:rPr>
        <w:t>7.6.1.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725EB1" w:rsidRPr="0094463F" w:rsidRDefault="00725EB1" w:rsidP="00725EB1">
      <w:pPr>
        <w:ind w:firstLine="536"/>
        <w:jc w:val="both"/>
        <w:rPr>
          <w:sz w:val="24"/>
          <w:szCs w:val="24"/>
        </w:rPr>
      </w:pPr>
      <w:r w:rsidRPr="0094463F">
        <w:rPr>
          <w:sz w:val="24"/>
          <w:szCs w:val="24"/>
        </w:rPr>
        <w:t>7.6.2. Эти меры должны включать:</w:t>
      </w:r>
    </w:p>
    <w:p w:rsidR="00725EB1" w:rsidRPr="0094463F" w:rsidRDefault="00725EB1" w:rsidP="00725EB1">
      <w:pPr>
        <w:ind w:firstLine="536"/>
        <w:jc w:val="both"/>
        <w:rPr>
          <w:sz w:val="24"/>
          <w:szCs w:val="24"/>
        </w:rPr>
      </w:pPr>
      <w:r w:rsidRPr="0094463F">
        <w:rPr>
          <w:sz w:val="24"/>
          <w:szCs w:val="24"/>
        </w:rPr>
        <w:t>7.6.2.1. замену крепежных деталей;</w:t>
      </w:r>
    </w:p>
    <w:p w:rsidR="00725EB1" w:rsidRPr="0094463F" w:rsidRDefault="00725EB1" w:rsidP="00725EB1">
      <w:pPr>
        <w:ind w:firstLine="536"/>
        <w:jc w:val="both"/>
        <w:rPr>
          <w:sz w:val="24"/>
          <w:szCs w:val="24"/>
        </w:rPr>
      </w:pPr>
      <w:r w:rsidRPr="0094463F">
        <w:rPr>
          <w:sz w:val="24"/>
          <w:szCs w:val="24"/>
        </w:rPr>
        <w:t>7.6.2.2. сварку и резку;</w:t>
      </w:r>
    </w:p>
    <w:p w:rsidR="00725EB1" w:rsidRPr="0094463F" w:rsidRDefault="00725EB1" w:rsidP="00725EB1">
      <w:pPr>
        <w:ind w:firstLine="536"/>
        <w:jc w:val="both"/>
        <w:rPr>
          <w:sz w:val="24"/>
          <w:szCs w:val="24"/>
        </w:rPr>
      </w:pPr>
      <w:r w:rsidRPr="0094463F">
        <w:rPr>
          <w:sz w:val="24"/>
          <w:szCs w:val="24"/>
        </w:rPr>
        <w:t>7.6.2.3. замену изношенных или дефектных деталей;</w:t>
      </w:r>
    </w:p>
    <w:p w:rsidR="00725EB1" w:rsidRPr="0094463F" w:rsidRDefault="00725EB1" w:rsidP="00725EB1">
      <w:pPr>
        <w:ind w:firstLine="536"/>
        <w:jc w:val="both"/>
        <w:rPr>
          <w:sz w:val="24"/>
          <w:szCs w:val="24"/>
        </w:rPr>
      </w:pPr>
      <w:r w:rsidRPr="0094463F">
        <w:rPr>
          <w:sz w:val="24"/>
          <w:szCs w:val="24"/>
        </w:rPr>
        <w:t>7.6.2.4. замену неисправных элементов оборудования.</w:t>
      </w:r>
    </w:p>
    <w:p w:rsidR="00725EB1" w:rsidRPr="0094463F" w:rsidRDefault="00725EB1" w:rsidP="00725EB1">
      <w:pPr>
        <w:ind w:firstLine="536"/>
        <w:jc w:val="both"/>
        <w:rPr>
          <w:sz w:val="24"/>
          <w:szCs w:val="24"/>
        </w:rPr>
      </w:pPr>
      <w:r w:rsidRPr="0094463F">
        <w:rPr>
          <w:sz w:val="24"/>
          <w:szCs w:val="24"/>
        </w:rPr>
        <w:t>7.7. Санитарное содержание.</w:t>
      </w:r>
    </w:p>
    <w:p w:rsidR="00725EB1" w:rsidRPr="0094463F" w:rsidRDefault="00725EB1" w:rsidP="00725EB1">
      <w:pPr>
        <w:ind w:firstLine="536"/>
        <w:jc w:val="both"/>
        <w:rPr>
          <w:sz w:val="24"/>
          <w:szCs w:val="24"/>
        </w:rPr>
      </w:pPr>
      <w:r w:rsidRPr="0094463F">
        <w:rPr>
          <w:sz w:val="24"/>
          <w:szCs w:val="24"/>
        </w:rPr>
        <w:t>7.7.1. Требования к проведению летней уборки детских игровых и спортивных площадок установлены пунктом 27.11 настоящих Правил.</w:t>
      </w:r>
    </w:p>
    <w:p w:rsidR="00725EB1" w:rsidRPr="0094463F" w:rsidRDefault="00725EB1" w:rsidP="00725EB1">
      <w:pPr>
        <w:ind w:firstLine="536"/>
        <w:jc w:val="both"/>
        <w:rPr>
          <w:sz w:val="24"/>
          <w:szCs w:val="24"/>
        </w:rPr>
      </w:pPr>
      <w:r w:rsidRPr="0094463F">
        <w:rPr>
          <w:sz w:val="24"/>
          <w:szCs w:val="24"/>
        </w:rPr>
        <w:t>7.7.2. Требования к проведению зимней уборки детских игровых и спортивных площадок установлены пунктом 26.24 настоящих Правил.</w:t>
      </w:r>
    </w:p>
    <w:p w:rsidR="00725EB1" w:rsidRPr="0094463F" w:rsidRDefault="00725EB1" w:rsidP="00725EB1">
      <w:pPr>
        <w:ind w:firstLine="536"/>
        <w:jc w:val="both"/>
        <w:rPr>
          <w:sz w:val="24"/>
          <w:szCs w:val="24"/>
        </w:rPr>
      </w:pPr>
      <w:r w:rsidRPr="0094463F">
        <w:rPr>
          <w:sz w:val="24"/>
          <w:szCs w:val="24"/>
        </w:rPr>
        <w:t>7.7.3. На площадках должна своевременно производиться обрезка деревьев, кустарника и скос травы.</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8. Демонтаж детских игровых и спортивных площадок</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8.1. Демонтаж детских игровых и спортивных площадок осуществляется по решению их собственника и за счет их средств.</w:t>
      </w:r>
    </w:p>
    <w:p w:rsidR="00725EB1" w:rsidRPr="0094463F" w:rsidRDefault="00725EB1" w:rsidP="00725EB1">
      <w:pPr>
        <w:ind w:firstLine="536"/>
        <w:jc w:val="both"/>
        <w:rPr>
          <w:sz w:val="24"/>
          <w:szCs w:val="24"/>
        </w:rPr>
      </w:pPr>
      <w:r w:rsidRPr="0094463F">
        <w:rPr>
          <w:sz w:val="24"/>
          <w:szCs w:val="24"/>
        </w:rPr>
        <w:t>8.2. Решение о демонтаже игрового оборудования детских игровых и спортивных площадок, расположенных на земельных участках, отнесенных к ведению администрации Сосновоборского городского округа, а также решение о демонтаже оборудования бесхозяйных детских игровых площадок, принимается администрацией Сосновоборского городского округа и осуществляется за счет средств бюджета Сосновоборского городского округа.</w:t>
      </w:r>
    </w:p>
    <w:p w:rsidR="00725EB1" w:rsidRPr="0094463F" w:rsidRDefault="00725EB1" w:rsidP="00725EB1">
      <w:pPr>
        <w:ind w:firstLine="536"/>
        <w:jc w:val="both"/>
        <w:rPr>
          <w:sz w:val="24"/>
          <w:szCs w:val="24"/>
        </w:rPr>
      </w:pPr>
      <w:r w:rsidRPr="0094463F">
        <w:rPr>
          <w:sz w:val="24"/>
          <w:szCs w:val="24"/>
        </w:rPr>
        <w:t>8.3. Решение о демонтаже игрового оборудования на детской игровой и спортивной площадке, расположенной на земельном участке многоквартирного дома, принимается на собрании собственников помещений в многоквартирном доме с оформлением протокола собственников помещений в многоквартирном доме, который направляется в администрацию Сосновоборского городского округа Ленинградской области.</w:t>
      </w:r>
    </w:p>
    <w:p w:rsidR="00725EB1" w:rsidRPr="0094463F" w:rsidRDefault="00725EB1" w:rsidP="00725EB1">
      <w:pPr>
        <w:ind w:firstLine="536"/>
        <w:jc w:val="both"/>
        <w:rPr>
          <w:sz w:val="24"/>
          <w:szCs w:val="24"/>
        </w:rPr>
      </w:pPr>
      <w:r w:rsidRPr="0094463F">
        <w:rPr>
          <w:sz w:val="24"/>
          <w:szCs w:val="24"/>
        </w:rPr>
        <w:t>8.4. Демонтаж элементов детской игровой и спортивной площадки, расположенной на земельном участке многоквартирного дома, осуществляется за счет средств собственников (нанимателей) помещений данного многоквартирного дома.</w:t>
      </w:r>
    </w:p>
    <w:p w:rsidR="00725EB1" w:rsidRPr="0094463F" w:rsidRDefault="00725EB1" w:rsidP="00725EB1">
      <w:pPr>
        <w:ind w:firstLine="536"/>
        <w:jc w:val="both"/>
        <w:rPr>
          <w:sz w:val="24"/>
          <w:szCs w:val="24"/>
        </w:rPr>
      </w:pPr>
    </w:p>
    <w:p w:rsidR="00725EB1" w:rsidRDefault="00725EB1" w:rsidP="00725EB1">
      <w:pPr>
        <w:pStyle w:val="headertext"/>
        <w:jc w:val="right"/>
        <w:rPr>
          <w:rFonts w:ascii="Times New Roman" w:hAnsi="Times New Roman" w:cs="Times New Roman"/>
          <w:sz w:val="20"/>
          <w:szCs w:val="20"/>
        </w:rPr>
      </w:pP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Приложение N 1</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к требованиям к размещению</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и содержанию уличной детской</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игровой и спортивной инфраструктуры</w:t>
      </w:r>
    </w:p>
    <w:p w:rsidR="00725EB1" w:rsidRPr="0094463F" w:rsidRDefault="00725EB1" w:rsidP="00725EB1">
      <w:pPr>
        <w:ind w:firstLine="536"/>
        <w:jc w:val="both"/>
      </w:pPr>
    </w:p>
    <w:p w:rsidR="00725EB1" w:rsidRPr="0094463F" w:rsidRDefault="00725EB1" w:rsidP="00725EB1">
      <w:pPr>
        <w:ind w:firstLine="536"/>
        <w:jc w:val="center"/>
        <w:rPr>
          <w:b/>
        </w:rPr>
      </w:pPr>
      <w:r w:rsidRPr="0094463F">
        <w:rPr>
          <w:b/>
        </w:rPr>
        <w:t>ЖУРНАЛ</w:t>
      </w:r>
    </w:p>
    <w:p w:rsidR="00725EB1" w:rsidRPr="0094463F" w:rsidRDefault="00725EB1" w:rsidP="00725EB1">
      <w:pPr>
        <w:ind w:firstLine="536"/>
        <w:jc w:val="center"/>
        <w:rPr>
          <w:b/>
        </w:rPr>
      </w:pPr>
      <w:r w:rsidRPr="0094463F">
        <w:rPr>
          <w:b/>
        </w:rPr>
        <w:t>результатов контроля за техническим состоянием оборудования детских</w:t>
      </w:r>
    </w:p>
    <w:p w:rsidR="00725EB1" w:rsidRPr="0094463F" w:rsidRDefault="00725EB1" w:rsidP="00725EB1">
      <w:pPr>
        <w:ind w:firstLine="536"/>
        <w:jc w:val="center"/>
        <w:rPr>
          <w:b/>
        </w:rPr>
      </w:pPr>
      <w:r w:rsidRPr="0094463F">
        <w:rPr>
          <w:b/>
        </w:rPr>
        <w:t>игровых и спортивных площадок</w:t>
      </w:r>
    </w:p>
    <w:p w:rsidR="00725EB1" w:rsidRPr="0094463F" w:rsidRDefault="00725EB1" w:rsidP="00725EB1">
      <w:pPr>
        <w:ind w:firstLine="53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784"/>
        <w:gridCol w:w="1599"/>
        <w:gridCol w:w="1770"/>
        <w:gridCol w:w="2492"/>
        <w:gridCol w:w="1672"/>
      </w:tblGrid>
      <w:tr w:rsidR="00725EB1" w:rsidRPr="0094463F" w:rsidTr="009B2545">
        <w:tc>
          <w:tcPr>
            <w:tcW w:w="543" w:type="dxa"/>
          </w:tcPr>
          <w:p w:rsidR="00725EB1" w:rsidRPr="00EA54E2" w:rsidRDefault="00725EB1" w:rsidP="009B2545">
            <w:pPr>
              <w:jc w:val="center"/>
              <w:rPr>
                <w:b/>
                <w:lang w:val="en-US"/>
              </w:rPr>
            </w:pPr>
            <w:r w:rsidRPr="00EA54E2">
              <w:rPr>
                <w:b/>
                <w:lang w:val="en-US"/>
              </w:rPr>
              <w:t>N</w:t>
            </w:r>
          </w:p>
          <w:p w:rsidR="00725EB1" w:rsidRPr="00EA54E2" w:rsidRDefault="00725EB1" w:rsidP="009B2545">
            <w:pPr>
              <w:jc w:val="center"/>
              <w:rPr>
                <w:b/>
              </w:rPr>
            </w:pPr>
            <w:r w:rsidRPr="00EA54E2">
              <w:rPr>
                <w:b/>
              </w:rPr>
              <w:t>п/п</w:t>
            </w:r>
          </w:p>
        </w:tc>
        <w:tc>
          <w:tcPr>
            <w:tcW w:w="1833" w:type="dxa"/>
          </w:tcPr>
          <w:p w:rsidR="00725EB1" w:rsidRPr="00EA54E2" w:rsidRDefault="00725EB1" w:rsidP="009B2545">
            <w:pPr>
              <w:jc w:val="center"/>
              <w:rPr>
                <w:b/>
              </w:rPr>
            </w:pPr>
            <w:r w:rsidRPr="00EA54E2">
              <w:rPr>
                <w:b/>
              </w:rPr>
              <w:t>Наименование</w:t>
            </w:r>
          </w:p>
          <w:p w:rsidR="00725EB1" w:rsidRPr="00EA54E2" w:rsidRDefault="00725EB1" w:rsidP="009B2545">
            <w:pPr>
              <w:jc w:val="center"/>
              <w:rPr>
                <w:b/>
              </w:rPr>
            </w:pPr>
            <w:r w:rsidRPr="00EA54E2">
              <w:rPr>
                <w:b/>
              </w:rPr>
              <w:t>оборудования</w:t>
            </w:r>
          </w:p>
        </w:tc>
        <w:tc>
          <w:tcPr>
            <w:tcW w:w="1701" w:type="dxa"/>
          </w:tcPr>
          <w:p w:rsidR="00725EB1" w:rsidRPr="00EA54E2" w:rsidRDefault="00725EB1" w:rsidP="009B2545">
            <w:pPr>
              <w:jc w:val="center"/>
              <w:rPr>
                <w:b/>
              </w:rPr>
            </w:pPr>
            <w:r w:rsidRPr="00EA54E2">
              <w:rPr>
                <w:b/>
              </w:rPr>
              <w:t>Результат осмотра</w:t>
            </w:r>
          </w:p>
        </w:tc>
        <w:tc>
          <w:tcPr>
            <w:tcW w:w="1843" w:type="dxa"/>
          </w:tcPr>
          <w:p w:rsidR="00725EB1" w:rsidRPr="00EA54E2" w:rsidRDefault="00725EB1" w:rsidP="009B2545">
            <w:pPr>
              <w:jc w:val="center"/>
              <w:rPr>
                <w:b/>
              </w:rPr>
            </w:pPr>
            <w:r w:rsidRPr="00EA54E2">
              <w:rPr>
                <w:b/>
              </w:rPr>
              <w:t>Выявленный дефект</w:t>
            </w:r>
          </w:p>
        </w:tc>
        <w:tc>
          <w:tcPr>
            <w:tcW w:w="2775" w:type="dxa"/>
          </w:tcPr>
          <w:p w:rsidR="00725EB1" w:rsidRPr="00EA54E2" w:rsidRDefault="00725EB1" w:rsidP="009B2545">
            <w:pPr>
              <w:jc w:val="center"/>
              <w:rPr>
                <w:b/>
              </w:rPr>
            </w:pPr>
            <w:r w:rsidRPr="00EA54E2">
              <w:rPr>
                <w:b/>
              </w:rPr>
              <w:t>Принятые меры</w:t>
            </w:r>
          </w:p>
        </w:tc>
        <w:tc>
          <w:tcPr>
            <w:tcW w:w="1739" w:type="dxa"/>
          </w:tcPr>
          <w:p w:rsidR="00725EB1" w:rsidRPr="00EA54E2" w:rsidRDefault="00725EB1" w:rsidP="009B2545">
            <w:pPr>
              <w:jc w:val="center"/>
              <w:rPr>
                <w:b/>
              </w:rPr>
            </w:pPr>
            <w:r w:rsidRPr="00EA54E2">
              <w:rPr>
                <w:b/>
              </w:rPr>
              <w:t>Примечание</w:t>
            </w:r>
          </w:p>
        </w:tc>
      </w:tr>
      <w:tr w:rsidR="00725EB1" w:rsidRPr="0094463F" w:rsidTr="009B2545">
        <w:tc>
          <w:tcPr>
            <w:tcW w:w="543" w:type="dxa"/>
          </w:tcPr>
          <w:p w:rsidR="00725EB1" w:rsidRPr="0094463F" w:rsidRDefault="00725EB1" w:rsidP="009B2545">
            <w:pPr>
              <w:jc w:val="both"/>
            </w:pPr>
          </w:p>
        </w:tc>
        <w:tc>
          <w:tcPr>
            <w:tcW w:w="1833" w:type="dxa"/>
          </w:tcPr>
          <w:p w:rsidR="00725EB1" w:rsidRPr="0094463F" w:rsidRDefault="00725EB1" w:rsidP="009B2545">
            <w:pPr>
              <w:jc w:val="both"/>
            </w:pPr>
          </w:p>
        </w:tc>
        <w:tc>
          <w:tcPr>
            <w:tcW w:w="1701" w:type="dxa"/>
          </w:tcPr>
          <w:p w:rsidR="00725EB1" w:rsidRPr="0094463F" w:rsidRDefault="00725EB1" w:rsidP="009B2545">
            <w:pPr>
              <w:jc w:val="both"/>
            </w:pPr>
          </w:p>
        </w:tc>
        <w:tc>
          <w:tcPr>
            <w:tcW w:w="1843" w:type="dxa"/>
          </w:tcPr>
          <w:p w:rsidR="00725EB1" w:rsidRPr="0094463F" w:rsidRDefault="00725EB1" w:rsidP="009B2545">
            <w:pPr>
              <w:jc w:val="both"/>
            </w:pPr>
          </w:p>
        </w:tc>
        <w:tc>
          <w:tcPr>
            <w:tcW w:w="2775" w:type="dxa"/>
          </w:tcPr>
          <w:p w:rsidR="00725EB1" w:rsidRPr="0094463F" w:rsidRDefault="00725EB1" w:rsidP="009B2545">
            <w:pPr>
              <w:jc w:val="both"/>
            </w:pPr>
          </w:p>
        </w:tc>
        <w:tc>
          <w:tcPr>
            <w:tcW w:w="1739" w:type="dxa"/>
          </w:tcPr>
          <w:p w:rsidR="00725EB1" w:rsidRPr="0094463F" w:rsidRDefault="00725EB1" w:rsidP="009B2545">
            <w:pPr>
              <w:jc w:val="both"/>
            </w:pPr>
          </w:p>
        </w:tc>
      </w:tr>
      <w:tr w:rsidR="00725EB1" w:rsidRPr="0094463F" w:rsidTr="009B2545">
        <w:tc>
          <w:tcPr>
            <w:tcW w:w="543" w:type="dxa"/>
          </w:tcPr>
          <w:p w:rsidR="00725EB1" w:rsidRPr="0094463F" w:rsidRDefault="00725EB1" w:rsidP="009B2545">
            <w:pPr>
              <w:jc w:val="both"/>
            </w:pPr>
          </w:p>
        </w:tc>
        <w:tc>
          <w:tcPr>
            <w:tcW w:w="1833" w:type="dxa"/>
          </w:tcPr>
          <w:p w:rsidR="00725EB1" w:rsidRPr="0094463F" w:rsidRDefault="00725EB1" w:rsidP="009B2545">
            <w:pPr>
              <w:jc w:val="both"/>
            </w:pPr>
          </w:p>
        </w:tc>
        <w:tc>
          <w:tcPr>
            <w:tcW w:w="1701" w:type="dxa"/>
          </w:tcPr>
          <w:p w:rsidR="00725EB1" w:rsidRPr="0094463F" w:rsidRDefault="00725EB1" w:rsidP="009B2545">
            <w:pPr>
              <w:jc w:val="both"/>
            </w:pPr>
          </w:p>
        </w:tc>
        <w:tc>
          <w:tcPr>
            <w:tcW w:w="1843" w:type="dxa"/>
          </w:tcPr>
          <w:p w:rsidR="00725EB1" w:rsidRPr="0094463F" w:rsidRDefault="00725EB1" w:rsidP="009B2545">
            <w:pPr>
              <w:jc w:val="both"/>
            </w:pPr>
          </w:p>
        </w:tc>
        <w:tc>
          <w:tcPr>
            <w:tcW w:w="2775" w:type="dxa"/>
          </w:tcPr>
          <w:p w:rsidR="00725EB1" w:rsidRPr="0094463F" w:rsidRDefault="00725EB1" w:rsidP="009B2545">
            <w:pPr>
              <w:jc w:val="both"/>
            </w:pPr>
          </w:p>
        </w:tc>
        <w:tc>
          <w:tcPr>
            <w:tcW w:w="1739" w:type="dxa"/>
          </w:tcPr>
          <w:p w:rsidR="00725EB1" w:rsidRPr="0094463F" w:rsidRDefault="00725EB1" w:rsidP="009B2545">
            <w:pPr>
              <w:jc w:val="both"/>
            </w:pPr>
          </w:p>
        </w:tc>
      </w:tr>
    </w:tbl>
    <w:p w:rsidR="00725EB1" w:rsidRPr="0094463F" w:rsidRDefault="00725EB1" w:rsidP="00725EB1">
      <w:pPr>
        <w:ind w:firstLine="536"/>
        <w:jc w:val="both"/>
      </w:pP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Приложение N 2</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к требованиям к размещению</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и содержанию уличной детской</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игровой и спортивной инфраструктуры</w:t>
      </w:r>
    </w:p>
    <w:p w:rsidR="00725EB1" w:rsidRPr="0094463F" w:rsidRDefault="00725EB1" w:rsidP="00725EB1">
      <w:pPr>
        <w:ind w:firstLine="536"/>
        <w:jc w:val="both"/>
      </w:pPr>
    </w:p>
    <w:p w:rsidR="00725EB1" w:rsidRPr="0094463F" w:rsidRDefault="00725EB1" w:rsidP="00725EB1">
      <w:pPr>
        <w:ind w:firstLine="536"/>
        <w:jc w:val="center"/>
        <w:rPr>
          <w:b/>
        </w:rPr>
      </w:pPr>
      <w:r w:rsidRPr="0094463F">
        <w:rPr>
          <w:b/>
        </w:rPr>
        <w:t>ЖУРНАЛ</w:t>
      </w:r>
    </w:p>
    <w:p w:rsidR="00725EB1" w:rsidRPr="0094463F" w:rsidRDefault="00725EB1" w:rsidP="00725EB1">
      <w:pPr>
        <w:ind w:firstLine="536"/>
        <w:jc w:val="center"/>
        <w:rPr>
          <w:b/>
        </w:rPr>
      </w:pPr>
      <w:r w:rsidRPr="0094463F">
        <w:rPr>
          <w:b/>
        </w:rPr>
        <w:t>результатов контроля за техническим состоянием оборудования детских</w:t>
      </w:r>
    </w:p>
    <w:p w:rsidR="00725EB1" w:rsidRPr="0094463F" w:rsidRDefault="00725EB1" w:rsidP="00725EB1">
      <w:pPr>
        <w:ind w:firstLine="536"/>
        <w:jc w:val="center"/>
        <w:rPr>
          <w:b/>
        </w:rPr>
      </w:pPr>
      <w:r w:rsidRPr="0094463F">
        <w:rPr>
          <w:b/>
        </w:rPr>
        <w:t>игровых и спортивных площадок</w:t>
      </w:r>
    </w:p>
    <w:p w:rsidR="00725EB1" w:rsidRPr="0094463F" w:rsidRDefault="00725EB1" w:rsidP="00725EB1">
      <w:pPr>
        <w:ind w:firstLine="536"/>
        <w:jc w:val="both"/>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1134"/>
        <w:gridCol w:w="1984"/>
        <w:gridCol w:w="2127"/>
        <w:gridCol w:w="2126"/>
        <w:gridCol w:w="1559"/>
      </w:tblGrid>
      <w:tr w:rsidR="00725EB1" w:rsidRPr="0094463F" w:rsidTr="009B2545">
        <w:tc>
          <w:tcPr>
            <w:tcW w:w="567" w:type="dxa"/>
          </w:tcPr>
          <w:p w:rsidR="00725EB1" w:rsidRPr="00EA54E2" w:rsidRDefault="00725EB1" w:rsidP="009B2545">
            <w:pPr>
              <w:jc w:val="center"/>
              <w:rPr>
                <w:b/>
                <w:lang w:val="en-US"/>
              </w:rPr>
            </w:pPr>
            <w:r w:rsidRPr="00EA54E2">
              <w:rPr>
                <w:b/>
                <w:lang w:val="en-US"/>
              </w:rPr>
              <w:t>N</w:t>
            </w:r>
          </w:p>
          <w:p w:rsidR="00725EB1" w:rsidRPr="00EA54E2" w:rsidRDefault="00725EB1" w:rsidP="009B2545">
            <w:pPr>
              <w:jc w:val="center"/>
              <w:rPr>
                <w:b/>
              </w:rPr>
            </w:pPr>
            <w:r w:rsidRPr="00EA54E2">
              <w:rPr>
                <w:b/>
              </w:rPr>
              <w:t>п/п</w:t>
            </w:r>
          </w:p>
        </w:tc>
        <w:tc>
          <w:tcPr>
            <w:tcW w:w="993" w:type="dxa"/>
          </w:tcPr>
          <w:p w:rsidR="00725EB1" w:rsidRPr="00EA54E2" w:rsidRDefault="00725EB1" w:rsidP="009B2545">
            <w:pPr>
              <w:jc w:val="center"/>
              <w:rPr>
                <w:b/>
              </w:rPr>
            </w:pPr>
            <w:r w:rsidRPr="00EA54E2">
              <w:rPr>
                <w:b/>
              </w:rPr>
              <w:t>Дата осмотра</w:t>
            </w:r>
          </w:p>
        </w:tc>
        <w:tc>
          <w:tcPr>
            <w:tcW w:w="1134" w:type="dxa"/>
          </w:tcPr>
          <w:p w:rsidR="00725EB1" w:rsidRPr="00EA54E2" w:rsidRDefault="00725EB1" w:rsidP="009B2545">
            <w:pPr>
              <w:jc w:val="center"/>
              <w:rPr>
                <w:b/>
              </w:rPr>
            </w:pPr>
            <w:r w:rsidRPr="00EA54E2">
              <w:rPr>
                <w:b/>
              </w:rPr>
              <w:t>Адрес объекта</w:t>
            </w:r>
          </w:p>
        </w:tc>
        <w:tc>
          <w:tcPr>
            <w:tcW w:w="1984" w:type="dxa"/>
          </w:tcPr>
          <w:p w:rsidR="00725EB1" w:rsidRPr="00EA54E2" w:rsidRDefault="00725EB1" w:rsidP="009B2545">
            <w:pPr>
              <w:jc w:val="center"/>
              <w:rPr>
                <w:b/>
              </w:rPr>
            </w:pPr>
            <w:r w:rsidRPr="00EA54E2">
              <w:rPr>
                <w:b/>
              </w:rPr>
              <w:t>Наименование детского игрового оборудования</w:t>
            </w:r>
          </w:p>
        </w:tc>
        <w:tc>
          <w:tcPr>
            <w:tcW w:w="2127" w:type="dxa"/>
          </w:tcPr>
          <w:p w:rsidR="00725EB1" w:rsidRPr="00EA54E2" w:rsidRDefault="00725EB1" w:rsidP="009B2545">
            <w:pPr>
              <w:jc w:val="center"/>
              <w:rPr>
                <w:b/>
              </w:rPr>
            </w:pPr>
            <w:r w:rsidRPr="00EA54E2">
              <w:rPr>
                <w:b/>
              </w:rPr>
              <w:t>Результат осмотра (оценка технического состояния)</w:t>
            </w:r>
          </w:p>
        </w:tc>
        <w:tc>
          <w:tcPr>
            <w:tcW w:w="2126" w:type="dxa"/>
          </w:tcPr>
          <w:p w:rsidR="00725EB1" w:rsidRPr="00EA54E2" w:rsidRDefault="00725EB1" w:rsidP="009B2545">
            <w:pPr>
              <w:jc w:val="center"/>
              <w:rPr>
                <w:b/>
              </w:rPr>
            </w:pPr>
            <w:r w:rsidRPr="00EA54E2">
              <w:rPr>
                <w:b/>
              </w:rPr>
              <w:t>Предложения по устранению дефекта</w:t>
            </w:r>
          </w:p>
        </w:tc>
        <w:tc>
          <w:tcPr>
            <w:tcW w:w="1559" w:type="dxa"/>
          </w:tcPr>
          <w:p w:rsidR="00725EB1" w:rsidRPr="00EA54E2" w:rsidRDefault="00725EB1" w:rsidP="009B2545">
            <w:pPr>
              <w:jc w:val="center"/>
              <w:rPr>
                <w:b/>
              </w:rPr>
            </w:pPr>
            <w:r w:rsidRPr="00EA54E2">
              <w:rPr>
                <w:b/>
              </w:rPr>
              <w:t>Подпись</w:t>
            </w:r>
          </w:p>
          <w:p w:rsidR="00725EB1" w:rsidRPr="00EA54E2" w:rsidRDefault="00725EB1" w:rsidP="009B2545">
            <w:pPr>
              <w:jc w:val="center"/>
              <w:rPr>
                <w:b/>
              </w:rPr>
            </w:pPr>
            <w:r w:rsidRPr="00EA54E2">
              <w:rPr>
                <w:b/>
              </w:rPr>
              <w:t>ответственного лица</w:t>
            </w:r>
          </w:p>
        </w:tc>
      </w:tr>
      <w:tr w:rsidR="00725EB1" w:rsidRPr="0094463F" w:rsidTr="009B2545">
        <w:tc>
          <w:tcPr>
            <w:tcW w:w="567" w:type="dxa"/>
          </w:tcPr>
          <w:p w:rsidR="00725EB1" w:rsidRPr="0094463F" w:rsidRDefault="00725EB1" w:rsidP="009B2545">
            <w:pPr>
              <w:jc w:val="both"/>
            </w:pPr>
          </w:p>
        </w:tc>
        <w:tc>
          <w:tcPr>
            <w:tcW w:w="993" w:type="dxa"/>
          </w:tcPr>
          <w:p w:rsidR="00725EB1" w:rsidRPr="0094463F" w:rsidRDefault="00725EB1" w:rsidP="009B2545">
            <w:pPr>
              <w:jc w:val="both"/>
            </w:pPr>
          </w:p>
        </w:tc>
        <w:tc>
          <w:tcPr>
            <w:tcW w:w="1134" w:type="dxa"/>
          </w:tcPr>
          <w:p w:rsidR="00725EB1" w:rsidRPr="0094463F" w:rsidRDefault="00725EB1" w:rsidP="009B2545">
            <w:pPr>
              <w:jc w:val="both"/>
            </w:pPr>
          </w:p>
        </w:tc>
        <w:tc>
          <w:tcPr>
            <w:tcW w:w="1984" w:type="dxa"/>
          </w:tcPr>
          <w:p w:rsidR="00725EB1" w:rsidRPr="0094463F" w:rsidRDefault="00725EB1" w:rsidP="009B2545">
            <w:pPr>
              <w:jc w:val="both"/>
            </w:pPr>
          </w:p>
        </w:tc>
        <w:tc>
          <w:tcPr>
            <w:tcW w:w="2127" w:type="dxa"/>
          </w:tcPr>
          <w:p w:rsidR="00725EB1" w:rsidRPr="0094463F" w:rsidRDefault="00725EB1" w:rsidP="009B2545">
            <w:pPr>
              <w:jc w:val="both"/>
            </w:pPr>
          </w:p>
        </w:tc>
        <w:tc>
          <w:tcPr>
            <w:tcW w:w="2126" w:type="dxa"/>
          </w:tcPr>
          <w:p w:rsidR="00725EB1" w:rsidRPr="0094463F" w:rsidRDefault="00725EB1" w:rsidP="009B2545">
            <w:pPr>
              <w:jc w:val="both"/>
            </w:pPr>
          </w:p>
        </w:tc>
        <w:tc>
          <w:tcPr>
            <w:tcW w:w="1559" w:type="dxa"/>
          </w:tcPr>
          <w:p w:rsidR="00725EB1" w:rsidRPr="0094463F" w:rsidRDefault="00725EB1" w:rsidP="009B2545">
            <w:pPr>
              <w:jc w:val="both"/>
            </w:pPr>
          </w:p>
        </w:tc>
      </w:tr>
      <w:tr w:rsidR="00725EB1" w:rsidRPr="0094463F" w:rsidTr="009B2545">
        <w:tc>
          <w:tcPr>
            <w:tcW w:w="567" w:type="dxa"/>
          </w:tcPr>
          <w:p w:rsidR="00725EB1" w:rsidRPr="0094463F" w:rsidRDefault="00725EB1" w:rsidP="009B2545">
            <w:pPr>
              <w:jc w:val="both"/>
            </w:pPr>
          </w:p>
        </w:tc>
        <w:tc>
          <w:tcPr>
            <w:tcW w:w="993" w:type="dxa"/>
          </w:tcPr>
          <w:p w:rsidR="00725EB1" w:rsidRPr="0094463F" w:rsidRDefault="00725EB1" w:rsidP="009B2545">
            <w:pPr>
              <w:jc w:val="both"/>
            </w:pPr>
          </w:p>
        </w:tc>
        <w:tc>
          <w:tcPr>
            <w:tcW w:w="1134" w:type="dxa"/>
          </w:tcPr>
          <w:p w:rsidR="00725EB1" w:rsidRPr="0094463F" w:rsidRDefault="00725EB1" w:rsidP="009B2545">
            <w:pPr>
              <w:jc w:val="both"/>
            </w:pPr>
          </w:p>
        </w:tc>
        <w:tc>
          <w:tcPr>
            <w:tcW w:w="1984" w:type="dxa"/>
          </w:tcPr>
          <w:p w:rsidR="00725EB1" w:rsidRPr="0094463F" w:rsidRDefault="00725EB1" w:rsidP="009B2545">
            <w:pPr>
              <w:jc w:val="both"/>
            </w:pPr>
          </w:p>
        </w:tc>
        <w:tc>
          <w:tcPr>
            <w:tcW w:w="2127" w:type="dxa"/>
          </w:tcPr>
          <w:p w:rsidR="00725EB1" w:rsidRPr="0094463F" w:rsidRDefault="00725EB1" w:rsidP="009B2545">
            <w:pPr>
              <w:jc w:val="both"/>
            </w:pPr>
          </w:p>
        </w:tc>
        <w:tc>
          <w:tcPr>
            <w:tcW w:w="2126" w:type="dxa"/>
          </w:tcPr>
          <w:p w:rsidR="00725EB1" w:rsidRPr="0094463F" w:rsidRDefault="00725EB1" w:rsidP="009B2545">
            <w:pPr>
              <w:jc w:val="both"/>
            </w:pPr>
          </w:p>
        </w:tc>
        <w:tc>
          <w:tcPr>
            <w:tcW w:w="1559" w:type="dxa"/>
          </w:tcPr>
          <w:p w:rsidR="00725EB1" w:rsidRPr="0094463F" w:rsidRDefault="00725EB1" w:rsidP="009B2545">
            <w:pPr>
              <w:jc w:val="both"/>
            </w:pPr>
          </w:p>
        </w:tc>
      </w:tr>
    </w:tbl>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Приложение N 3</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к требованиям к размещению</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и содержанию уличной детской</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игровой и спортивной инфраструктуры</w:t>
      </w:r>
    </w:p>
    <w:p w:rsidR="00725EB1" w:rsidRPr="0094463F" w:rsidRDefault="00725EB1" w:rsidP="00725EB1">
      <w:pPr>
        <w:ind w:firstLine="536"/>
        <w:jc w:val="both"/>
      </w:pPr>
    </w:p>
    <w:p w:rsidR="00725EB1" w:rsidRPr="0094463F" w:rsidRDefault="00725EB1" w:rsidP="00725EB1">
      <w:pPr>
        <w:ind w:firstLine="536"/>
        <w:jc w:val="center"/>
        <w:rPr>
          <w:b/>
        </w:rPr>
      </w:pPr>
      <w:r w:rsidRPr="0094463F">
        <w:rPr>
          <w:b/>
        </w:rPr>
        <w:t>ЖУРНАЛ</w:t>
      </w:r>
    </w:p>
    <w:p w:rsidR="00725EB1" w:rsidRPr="0094463F" w:rsidRDefault="00725EB1" w:rsidP="00725EB1">
      <w:pPr>
        <w:ind w:firstLine="536"/>
        <w:jc w:val="center"/>
        <w:rPr>
          <w:b/>
        </w:rPr>
      </w:pPr>
      <w:r w:rsidRPr="0094463F">
        <w:rPr>
          <w:b/>
        </w:rPr>
        <w:t>регулярного функционального осмотра оборудования</w:t>
      </w:r>
    </w:p>
    <w:p w:rsidR="00725EB1" w:rsidRPr="0094463F" w:rsidRDefault="00725EB1" w:rsidP="00725EB1">
      <w:pPr>
        <w:ind w:firstLine="536"/>
        <w:jc w:val="center"/>
        <w:rPr>
          <w:b/>
        </w:rPr>
      </w:pPr>
      <w:r w:rsidRPr="0094463F">
        <w:rPr>
          <w:b/>
        </w:rPr>
        <w:t>детских игровых площадок</w:t>
      </w:r>
    </w:p>
    <w:p w:rsidR="00725EB1" w:rsidRPr="0094463F" w:rsidRDefault="00725EB1" w:rsidP="00725EB1">
      <w:pPr>
        <w:ind w:firstLine="536"/>
        <w:jc w:val="both"/>
      </w:pPr>
    </w:p>
    <w:tbl>
      <w:tblPr>
        <w:tblW w:w="1054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135"/>
        <w:gridCol w:w="992"/>
        <w:gridCol w:w="1984"/>
        <w:gridCol w:w="2127"/>
        <w:gridCol w:w="2126"/>
        <w:gridCol w:w="1615"/>
      </w:tblGrid>
      <w:tr w:rsidR="00725EB1" w:rsidRPr="0094463F" w:rsidTr="009B2545">
        <w:tc>
          <w:tcPr>
            <w:tcW w:w="567" w:type="dxa"/>
          </w:tcPr>
          <w:p w:rsidR="00725EB1" w:rsidRPr="00EA54E2" w:rsidRDefault="00725EB1" w:rsidP="009B2545">
            <w:pPr>
              <w:jc w:val="center"/>
              <w:rPr>
                <w:b/>
                <w:lang w:val="en-US"/>
              </w:rPr>
            </w:pPr>
            <w:r w:rsidRPr="00EA54E2">
              <w:rPr>
                <w:b/>
                <w:lang w:val="en-US"/>
              </w:rPr>
              <w:t>N</w:t>
            </w:r>
          </w:p>
          <w:p w:rsidR="00725EB1" w:rsidRPr="00EA54E2" w:rsidRDefault="00725EB1" w:rsidP="009B2545">
            <w:pPr>
              <w:jc w:val="center"/>
              <w:rPr>
                <w:b/>
              </w:rPr>
            </w:pPr>
            <w:r w:rsidRPr="00EA54E2">
              <w:rPr>
                <w:b/>
              </w:rPr>
              <w:t>п/п</w:t>
            </w:r>
          </w:p>
        </w:tc>
        <w:tc>
          <w:tcPr>
            <w:tcW w:w="1135" w:type="dxa"/>
          </w:tcPr>
          <w:p w:rsidR="00725EB1" w:rsidRPr="00EA54E2" w:rsidRDefault="00725EB1" w:rsidP="009B2545">
            <w:pPr>
              <w:jc w:val="center"/>
              <w:rPr>
                <w:b/>
              </w:rPr>
            </w:pPr>
            <w:r w:rsidRPr="00EA54E2">
              <w:rPr>
                <w:b/>
              </w:rPr>
              <w:t>Дата осмотра</w:t>
            </w:r>
          </w:p>
        </w:tc>
        <w:tc>
          <w:tcPr>
            <w:tcW w:w="992" w:type="dxa"/>
          </w:tcPr>
          <w:p w:rsidR="00725EB1" w:rsidRPr="00EA54E2" w:rsidRDefault="00725EB1" w:rsidP="009B2545">
            <w:pPr>
              <w:jc w:val="center"/>
              <w:rPr>
                <w:b/>
              </w:rPr>
            </w:pPr>
            <w:r w:rsidRPr="00EA54E2">
              <w:rPr>
                <w:b/>
              </w:rPr>
              <w:t>Адрес объекта</w:t>
            </w:r>
          </w:p>
        </w:tc>
        <w:tc>
          <w:tcPr>
            <w:tcW w:w="1984" w:type="dxa"/>
          </w:tcPr>
          <w:p w:rsidR="00725EB1" w:rsidRPr="00EA54E2" w:rsidRDefault="00725EB1" w:rsidP="009B2545">
            <w:pPr>
              <w:jc w:val="center"/>
              <w:rPr>
                <w:b/>
              </w:rPr>
            </w:pPr>
            <w:r w:rsidRPr="00EA54E2">
              <w:rPr>
                <w:b/>
              </w:rPr>
              <w:t>Наименование детского игрового оборудования</w:t>
            </w:r>
          </w:p>
        </w:tc>
        <w:tc>
          <w:tcPr>
            <w:tcW w:w="2127" w:type="dxa"/>
          </w:tcPr>
          <w:p w:rsidR="00725EB1" w:rsidRPr="00EA54E2" w:rsidRDefault="00725EB1" w:rsidP="009B2545">
            <w:pPr>
              <w:jc w:val="center"/>
              <w:rPr>
                <w:b/>
              </w:rPr>
            </w:pPr>
            <w:r w:rsidRPr="00EA54E2">
              <w:rPr>
                <w:b/>
              </w:rPr>
              <w:t>Результат осмотра (оценка технического состояния)</w:t>
            </w:r>
          </w:p>
        </w:tc>
        <w:tc>
          <w:tcPr>
            <w:tcW w:w="2126" w:type="dxa"/>
          </w:tcPr>
          <w:p w:rsidR="00725EB1" w:rsidRPr="00EA54E2" w:rsidRDefault="00725EB1" w:rsidP="009B2545">
            <w:pPr>
              <w:jc w:val="center"/>
              <w:rPr>
                <w:b/>
              </w:rPr>
            </w:pPr>
            <w:r w:rsidRPr="00EA54E2">
              <w:rPr>
                <w:b/>
              </w:rPr>
              <w:t>Предложения по устранению дефекта</w:t>
            </w:r>
          </w:p>
        </w:tc>
        <w:tc>
          <w:tcPr>
            <w:tcW w:w="1615" w:type="dxa"/>
          </w:tcPr>
          <w:p w:rsidR="00725EB1" w:rsidRPr="00EA54E2" w:rsidRDefault="00725EB1" w:rsidP="009B2545">
            <w:pPr>
              <w:jc w:val="center"/>
              <w:rPr>
                <w:b/>
              </w:rPr>
            </w:pPr>
            <w:r w:rsidRPr="00EA54E2">
              <w:rPr>
                <w:b/>
              </w:rPr>
              <w:t>Подпись</w:t>
            </w:r>
          </w:p>
          <w:p w:rsidR="00725EB1" w:rsidRPr="00EA54E2" w:rsidRDefault="00725EB1" w:rsidP="009B2545">
            <w:pPr>
              <w:jc w:val="center"/>
              <w:rPr>
                <w:b/>
              </w:rPr>
            </w:pPr>
            <w:r w:rsidRPr="00EA54E2">
              <w:rPr>
                <w:b/>
              </w:rPr>
              <w:t>ответственного лица</w:t>
            </w:r>
          </w:p>
        </w:tc>
      </w:tr>
      <w:tr w:rsidR="00725EB1" w:rsidRPr="0094463F" w:rsidTr="009B2545">
        <w:tc>
          <w:tcPr>
            <w:tcW w:w="567" w:type="dxa"/>
          </w:tcPr>
          <w:p w:rsidR="00725EB1" w:rsidRPr="0094463F" w:rsidRDefault="00725EB1" w:rsidP="009B2545">
            <w:pPr>
              <w:jc w:val="both"/>
            </w:pPr>
          </w:p>
        </w:tc>
        <w:tc>
          <w:tcPr>
            <w:tcW w:w="1135" w:type="dxa"/>
          </w:tcPr>
          <w:p w:rsidR="00725EB1" w:rsidRPr="0094463F" w:rsidRDefault="00725EB1" w:rsidP="009B2545">
            <w:pPr>
              <w:jc w:val="both"/>
            </w:pPr>
          </w:p>
        </w:tc>
        <w:tc>
          <w:tcPr>
            <w:tcW w:w="992" w:type="dxa"/>
          </w:tcPr>
          <w:p w:rsidR="00725EB1" w:rsidRPr="0094463F" w:rsidRDefault="00725EB1" w:rsidP="009B2545">
            <w:pPr>
              <w:jc w:val="both"/>
            </w:pPr>
          </w:p>
        </w:tc>
        <w:tc>
          <w:tcPr>
            <w:tcW w:w="1984" w:type="dxa"/>
          </w:tcPr>
          <w:p w:rsidR="00725EB1" w:rsidRPr="0094463F" w:rsidRDefault="00725EB1" w:rsidP="009B2545">
            <w:pPr>
              <w:jc w:val="both"/>
            </w:pPr>
          </w:p>
        </w:tc>
        <w:tc>
          <w:tcPr>
            <w:tcW w:w="2127" w:type="dxa"/>
          </w:tcPr>
          <w:p w:rsidR="00725EB1" w:rsidRPr="0094463F" w:rsidRDefault="00725EB1" w:rsidP="009B2545">
            <w:pPr>
              <w:jc w:val="both"/>
            </w:pPr>
          </w:p>
        </w:tc>
        <w:tc>
          <w:tcPr>
            <w:tcW w:w="2126" w:type="dxa"/>
          </w:tcPr>
          <w:p w:rsidR="00725EB1" w:rsidRPr="0094463F" w:rsidRDefault="00725EB1" w:rsidP="009B2545">
            <w:pPr>
              <w:jc w:val="both"/>
            </w:pPr>
          </w:p>
        </w:tc>
        <w:tc>
          <w:tcPr>
            <w:tcW w:w="1615" w:type="dxa"/>
          </w:tcPr>
          <w:p w:rsidR="00725EB1" w:rsidRPr="0094463F" w:rsidRDefault="00725EB1" w:rsidP="009B2545">
            <w:pPr>
              <w:jc w:val="both"/>
            </w:pPr>
          </w:p>
        </w:tc>
      </w:tr>
      <w:tr w:rsidR="00725EB1" w:rsidRPr="0094463F" w:rsidTr="009B2545">
        <w:tc>
          <w:tcPr>
            <w:tcW w:w="567" w:type="dxa"/>
          </w:tcPr>
          <w:p w:rsidR="00725EB1" w:rsidRPr="0094463F" w:rsidRDefault="00725EB1" w:rsidP="009B2545">
            <w:pPr>
              <w:jc w:val="both"/>
            </w:pPr>
          </w:p>
        </w:tc>
        <w:tc>
          <w:tcPr>
            <w:tcW w:w="1135" w:type="dxa"/>
          </w:tcPr>
          <w:p w:rsidR="00725EB1" w:rsidRPr="0094463F" w:rsidRDefault="00725EB1" w:rsidP="009B2545">
            <w:pPr>
              <w:jc w:val="both"/>
            </w:pPr>
          </w:p>
        </w:tc>
        <w:tc>
          <w:tcPr>
            <w:tcW w:w="992" w:type="dxa"/>
          </w:tcPr>
          <w:p w:rsidR="00725EB1" w:rsidRPr="0094463F" w:rsidRDefault="00725EB1" w:rsidP="009B2545">
            <w:pPr>
              <w:jc w:val="both"/>
            </w:pPr>
          </w:p>
        </w:tc>
        <w:tc>
          <w:tcPr>
            <w:tcW w:w="1984" w:type="dxa"/>
          </w:tcPr>
          <w:p w:rsidR="00725EB1" w:rsidRPr="0094463F" w:rsidRDefault="00725EB1" w:rsidP="009B2545">
            <w:pPr>
              <w:jc w:val="both"/>
            </w:pPr>
          </w:p>
        </w:tc>
        <w:tc>
          <w:tcPr>
            <w:tcW w:w="2127" w:type="dxa"/>
          </w:tcPr>
          <w:p w:rsidR="00725EB1" w:rsidRPr="0094463F" w:rsidRDefault="00725EB1" w:rsidP="009B2545">
            <w:pPr>
              <w:jc w:val="both"/>
            </w:pPr>
          </w:p>
        </w:tc>
        <w:tc>
          <w:tcPr>
            <w:tcW w:w="2126" w:type="dxa"/>
          </w:tcPr>
          <w:p w:rsidR="00725EB1" w:rsidRPr="0094463F" w:rsidRDefault="00725EB1" w:rsidP="009B2545">
            <w:pPr>
              <w:jc w:val="both"/>
            </w:pPr>
          </w:p>
        </w:tc>
        <w:tc>
          <w:tcPr>
            <w:tcW w:w="1615" w:type="dxa"/>
          </w:tcPr>
          <w:p w:rsidR="00725EB1" w:rsidRPr="0094463F" w:rsidRDefault="00725EB1" w:rsidP="009B2545">
            <w:pPr>
              <w:jc w:val="both"/>
            </w:pPr>
          </w:p>
        </w:tc>
      </w:tr>
    </w:tbl>
    <w:p w:rsidR="00725EB1" w:rsidRPr="0094463F" w:rsidRDefault="00725EB1" w:rsidP="00725EB1">
      <w:pPr>
        <w:ind w:firstLine="536"/>
        <w:jc w:val="both"/>
      </w:pPr>
    </w:p>
    <w:p w:rsidR="00725EB1" w:rsidRDefault="00725EB1" w:rsidP="00725EB1">
      <w:pPr>
        <w:pStyle w:val="headertext"/>
        <w:jc w:val="right"/>
        <w:rPr>
          <w:rFonts w:ascii="Times New Roman" w:hAnsi="Times New Roman" w:cs="Times New Roman"/>
          <w:sz w:val="20"/>
          <w:szCs w:val="20"/>
        </w:rPr>
      </w:pP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Приложение N 4</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к требованиям к размещению</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и содержанию уличной детской</w:t>
      </w:r>
    </w:p>
    <w:p w:rsidR="00725EB1" w:rsidRPr="0094463F" w:rsidRDefault="00725EB1" w:rsidP="00725EB1">
      <w:pPr>
        <w:pStyle w:val="headertext"/>
        <w:jc w:val="right"/>
        <w:rPr>
          <w:rFonts w:ascii="Times New Roman" w:hAnsi="Times New Roman" w:cs="Times New Roman"/>
          <w:sz w:val="20"/>
          <w:szCs w:val="20"/>
        </w:rPr>
      </w:pPr>
      <w:r w:rsidRPr="0094463F">
        <w:rPr>
          <w:rFonts w:ascii="Times New Roman" w:hAnsi="Times New Roman" w:cs="Times New Roman"/>
          <w:sz w:val="20"/>
          <w:szCs w:val="20"/>
        </w:rPr>
        <w:t>игровой и спортивной инфраструктуры</w:t>
      </w:r>
    </w:p>
    <w:p w:rsidR="00725EB1" w:rsidRPr="0094463F" w:rsidRDefault="00725EB1" w:rsidP="00725EB1">
      <w:pPr>
        <w:ind w:firstLine="536"/>
        <w:jc w:val="both"/>
      </w:pPr>
    </w:p>
    <w:p w:rsidR="00725EB1" w:rsidRPr="0094463F" w:rsidRDefault="00725EB1" w:rsidP="00725EB1">
      <w:pPr>
        <w:ind w:firstLine="536"/>
        <w:jc w:val="center"/>
        <w:rPr>
          <w:b/>
          <w:sz w:val="24"/>
          <w:szCs w:val="24"/>
        </w:rPr>
      </w:pPr>
      <w:r w:rsidRPr="0094463F">
        <w:rPr>
          <w:b/>
          <w:sz w:val="24"/>
          <w:szCs w:val="24"/>
        </w:rPr>
        <w:t>ИНФОРМАЦИОННАЯ ТАБЛИЦА</w:t>
      </w:r>
    </w:p>
    <w:p w:rsidR="00725EB1" w:rsidRPr="0094463F" w:rsidRDefault="00725EB1" w:rsidP="00725EB1">
      <w:pPr>
        <w:ind w:firstLine="536"/>
        <w:jc w:val="center"/>
        <w:rPr>
          <w:b/>
          <w:sz w:val="24"/>
          <w:szCs w:val="24"/>
        </w:rPr>
      </w:pPr>
    </w:p>
    <w:p w:rsidR="00725EB1" w:rsidRPr="0094463F" w:rsidRDefault="00725EB1" w:rsidP="00725EB1">
      <w:pPr>
        <w:ind w:firstLine="536"/>
        <w:jc w:val="center"/>
        <w:rPr>
          <w:b/>
          <w:sz w:val="24"/>
          <w:szCs w:val="24"/>
        </w:rPr>
      </w:pPr>
      <w:r w:rsidRPr="0094463F">
        <w:rPr>
          <w:b/>
          <w:sz w:val="24"/>
          <w:szCs w:val="24"/>
        </w:rPr>
        <w:t>ПРАВИЛА ЭКСПЛУАТАЦИИ ДЕТСКОЙ ИГРОВОЙ ПЛОЩАДКИ</w:t>
      </w:r>
    </w:p>
    <w:p w:rsidR="00725EB1" w:rsidRPr="0094463F" w:rsidRDefault="00725EB1" w:rsidP="00725EB1">
      <w:pPr>
        <w:ind w:firstLine="536"/>
        <w:jc w:val="center"/>
        <w:rPr>
          <w:b/>
          <w:sz w:val="24"/>
          <w:szCs w:val="24"/>
        </w:rPr>
      </w:pPr>
    </w:p>
    <w:p w:rsidR="00725EB1" w:rsidRPr="0094463F" w:rsidRDefault="00725EB1" w:rsidP="00725EB1">
      <w:pPr>
        <w:ind w:firstLine="536"/>
        <w:rPr>
          <w:b/>
          <w:sz w:val="24"/>
          <w:szCs w:val="24"/>
        </w:rPr>
      </w:pPr>
      <w:r w:rsidRPr="0094463F">
        <w:rPr>
          <w:b/>
          <w:sz w:val="24"/>
          <w:szCs w:val="24"/>
        </w:rPr>
        <w:t>ВНИМАНИЕ!</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Дети до семи лет должны находиться на детской площадки под присмотром родителей или сопровождающих взрослых.</w:t>
      </w:r>
    </w:p>
    <w:p w:rsidR="00725EB1" w:rsidRPr="0094463F" w:rsidRDefault="00725EB1" w:rsidP="00725EB1">
      <w:pPr>
        <w:ind w:firstLine="536"/>
        <w:jc w:val="both"/>
        <w:rPr>
          <w:sz w:val="24"/>
          <w:szCs w:val="24"/>
        </w:rPr>
      </w:pPr>
      <w:r w:rsidRPr="0094463F">
        <w:rPr>
          <w:sz w:val="24"/>
          <w:szCs w:val="24"/>
        </w:rPr>
        <w:t>Перед использованием игрового оборудования убедитесь в его безопасности и отсутствии посторонних предметов.</w:t>
      </w:r>
    </w:p>
    <w:p w:rsidR="00725EB1" w:rsidRPr="0094463F" w:rsidRDefault="00725EB1" w:rsidP="00725EB1">
      <w:pPr>
        <w:ind w:firstLine="536"/>
        <w:jc w:val="both"/>
        <w:rPr>
          <w:sz w:val="24"/>
          <w:szCs w:val="24"/>
        </w:rPr>
      </w:pPr>
    </w:p>
    <w:p w:rsidR="00725EB1" w:rsidRPr="0094463F" w:rsidRDefault="00725EB1" w:rsidP="00725EB1">
      <w:pPr>
        <w:ind w:firstLine="536"/>
        <w:jc w:val="both"/>
        <w:rPr>
          <w:b/>
          <w:sz w:val="24"/>
          <w:szCs w:val="24"/>
        </w:rPr>
      </w:pPr>
      <w:r w:rsidRPr="0094463F">
        <w:rPr>
          <w:b/>
          <w:sz w:val="24"/>
          <w:szCs w:val="24"/>
        </w:rPr>
        <w:t>УВАЖАЕМЫЕ ПОСЕТИТЕЛИ!</w:t>
      </w:r>
    </w:p>
    <w:p w:rsidR="00725EB1" w:rsidRPr="0094463F" w:rsidRDefault="00725EB1" w:rsidP="00725EB1">
      <w:pPr>
        <w:ind w:firstLine="536"/>
        <w:jc w:val="both"/>
        <w:rPr>
          <w:sz w:val="24"/>
          <w:szCs w:val="24"/>
        </w:rPr>
      </w:pPr>
    </w:p>
    <w:p w:rsidR="00725EB1" w:rsidRPr="0094463F" w:rsidRDefault="00725EB1" w:rsidP="00725EB1">
      <w:pPr>
        <w:ind w:firstLine="536"/>
        <w:jc w:val="both"/>
        <w:rPr>
          <w:sz w:val="24"/>
          <w:szCs w:val="24"/>
        </w:rPr>
      </w:pPr>
      <w:r w:rsidRPr="0094463F">
        <w:rPr>
          <w:sz w:val="24"/>
          <w:szCs w:val="24"/>
        </w:rPr>
        <w:t>На детской площадке запрещается:</w:t>
      </w:r>
    </w:p>
    <w:p w:rsidR="00725EB1" w:rsidRPr="0094463F" w:rsidRDefault="00725EB1" w:rsidP="00725EB1">
      <w:pPr>
        <w:ind w:firstLine="536"/>
        <w:jc w:val="both"/>
        <w:rPr>
          <w:sz w:val="24"/>
          <w:szCs w:val="24"/>
        </w:rPr>
      </w:pPr>
      <w:r w:rsidRPr="0094463F">
        <w:rPr>
          <w:sz w:val="24"/>
          <w:szCs w:val="24"/>
        </w:rPr>
        <w:t>- пользоваться детским игровым оборудованием лицам старше 16 лет и весом более 70 кг;</w:t>
      </w:r>
    </w:p>
    <w:p w:rsidR="00725EB1" w:rsidRPr="0094463F" w:rsidRDefault="00725EB1" w:rsidP="00725EB1">
      <w:pPr>
        <w:ind w:firstLine="536"/>
        <w:jc w:val="both"/>
        <w:rPr>
          <w:sz w:val="24"/>
          <w:szCs w:val="24"/>
        </w:rPr>
      </w:pPr>
      <w:r w:rsidRPr="0094463F">
        <w:rPr>
          <w:sz w:val="24"/>
          <w:szCs w:val="24"/>
        </w:rPr>
        <w:t>- мусорить, курить, распивать спиртные напитки, употреблять ненормативную лексику, приносить и оставлять различный мусор, в т.ч. стеклянные бутылки;</w:t>
      </w:r>
    </w:p>
    <w:p w:rsidR="00725EB1" w:rsidRPr="0094463F" w:rsidRDefault="00725EB1" w:rsidP="00725EB1">
      <w:pPr>
        <w:ind w:firstLine="536"/>
        <w:jc w:val="both"/>
        <w:rPr>
          <w:sz w:val="24"/>
          <w:szCs w:val="24"/>
        </w:rPr>
      </w:pPr>
      <w:r w:rsidRPr="0094463F">
        <w:rPr>
          <w:sz w:val="24"/>
          <w:szCs w:val="24"/>
        </w:rPr>
        <w:t>- выгуливать домашних животных;</w:t>
      </w:r>
    </w:p>
    <w:p w:rsidR="00725EB1" w:rsidRPr="0094463F" w:rsidRDefault="00725EB1" w:rsidP="00725EB1">
      <w:pPr>
        <w:ind w:firstLine="536"/>
        <w:jc w:val="both"/>
        <w:rPr>
          <w:sz w:val="24"/>
          <w:szCs w:val="24"/>
        </w:rPr>
      </w:pPr>
      <w:r w:rsidRPr="0094463F">
        <w:rPr>
          <w:sz w:val="24"/>
          <w:szCs w:val="24"/>
        </w:rPr>
        <w:t>- парковать транспортные средства;</w:t>
      </w:r>
    </w:p>
    <w:p w:rsidR="00725EB1" w:rsidRPr="0094463F" w:rsidRDefault="00725EB1" w:rsidP="00725EB1">
      <w:pPr>
        <w:ind w:firstLine="536"/>
        <w:jc w:val="both"/>
        <w:rPr>
          <w:sz w:val="24"/>
          <w:szCs w:val="24"/>
        </w:rPr>
      </w:pPr>
      <w:r w:rsidRPr="0094463F">
        <w:rPr>
          <w:sz w:val="24"/>
          <w:szCs w:val="24"/>
        </w:rPr>
        <w:t>- использовать игровое оборудование не по назначению.</w:t>
      </w:r>
    </w:p>
    <w:p w:rsidR="00725EB1" w:rsidRDefault="00725EB1" w:rsidP="00725EB1">
      <w:pPr>
        <w:jc w:val="center"/>
        <w:rPr>
          <w:b/>
          <w:sz w:val="28"/>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Pr="00342690" w:rsidRDefault="00725EB1" w:rsidP="00725EB1">
      <w:pPr>
        <w:jc w:val="right"/>
        <w:rPr>
          <w:b/>
          <w:sz w:val="24"/>
          <w:szCs w:val="24"/>
          <w:u w:val="single"/>
        </w:rPr>
      </w:pPr>
      <w:r w:rsidRPr="00342690">
        <w:rPr>
          <w:b/>
          <w:sz w:val="24"/>
          <w:szCs w:val="24"/>
          <w:u w:val="single"/>
        </w:rPr>
        <w:t>«Приложение N 2</w:t>
      </w:r>
    </w:p>
    <w:p w:rsidR="00725EB1" w:rsidRPr="0094463F" w:rsidRDefault="00725EB1" w:rsidP="00725EB1">
      <w:pPr>
        <w:jc w:val="right"/>
        <w:rPr>
          <w:b/>
          <w:sz w:val="24"/>
          <w:szCs w:val="24"/>
        </w:rPr>
      </w:pPr>
      <w:r w:rsidRPr="0094463F">
        <w:rPr>
          <w:b/>
          <w:sz w:val="24"/>
          <w:szCs w:val="24"/>
        </w:rPr>
        <w:t>к Правилам благоустройства</w:t>
      </w:r>
    </w:p>
    <w:p w:rsidR="00725EB1" w:rsidRPr="0094463F" w:rsidRDefault="00725EB1" w:rsidP="00725EB1">
      <w:pPr>
        <w:jc w:val="right"/>
        <w:rPr>
          <w:b/>
          <w:sz w:val="24"/>
          <w:szCs w:val="24"/>
        </w:rPr>
      </w:pPr>
      <w:r w:rsidRPr="0094463F">
        <w:rPr>
          <w:b/>
          <w:sz w:val="24"/>
          <w:szCs w:val="24"/>
        </w:rPr>
        <w:t>муниципального образования</w:t>
      </w:r>
    </w:p>
    <w:p w:rsidR="00725EB1" w:rsidRPr="0094463F" w:rsidRDefault="00725EB1" w:rsidP="00725EB1">
      <w:pPr>
        <w:jc w:val="right"/>
        <w:rPr>
          <w:b/>
          <w:sz w:val="24"/>
          <w:szCs w:val="24"/>
        </w:rPr>
      </w:pPr>
      <w:r w:rsidRPr="0094463F">
        <w:rPr>
          <w:b/>
          <w:sz w:val="24"/>
          <w:szCs w:val="24"/>
        </w:rPr>
        <w:t>Сосновоборский городской округ</w:t>
      </w:r>
    </w:p>
    <w:p w:rsidR="00725EB1" w:rsidRPr="0094463F" w:rsidRDefault="00725EB1" w:rsidP="00725EB1">
      <w:pPr>
        <w:jc w:val="right"/>
        <w:rPr>
          <w:b/>
          <w:sz w:val="24"/>
          <w:szCs w:val="24"/>
        </w:rPr>
      </w:pPr>
      <w:r w:rsidRPr="0094463F">
        <w:rPr>
          <w:b/>
          <w:sz w:val="24"/>
          <w:szCs w:val="24"/>
        </w:rPr>
        <w:t>Ленинградской области</w:t>
      </w:r>
    </w:p>
    <w:p w:rsidR="00725EB1" w:rsidRPr="0094463F" w:rsidRDefault="00725EB1" w:rsidP="00725EB1">
      <w:pPr>
        <w:ind w:firstLine="536"/>
        <w:jc w:val="both"/>
        <w:rPr>
          <w:sz w:val="24"/>
          <w:szCs w:val="24"/>
        </w:rPr>
      </w:pPr>
    </w:p>
    <w:p w:rsidR="00725EB1" w:rsidRPr="00735A4C" w:rsidRDefault="00725EB1" w:rsidP="00725EB1">
      <w:pPr>
        <w:pStyle w:val="headertext"/>
        <w:jc w:val="center"/>
        <w:rPr>
          <w:sz w:val="24"/>
          <w:szCs w:val="24"/>
        </w:rPr>
      </w:pPr>
      <w:r w:rsidRPr="00735A4C">
        <w:rPr>
          <w:sz w:val="24"/>
          <w:szCs w:val="24"/>
        </w:rPr>
        <w:t>ПРАВИЛА</w:t>
      </w:r>
    </w:p>
    <w:p w:rsidR="00725EB1" w:rsidRPr="00735A4C" w:rsidRDefault="00725EB1" w:rsidP="00725EB1">
      <w:pPr>
        <w:pStyle w:val="headertext"/>
        <w:jc w:val="center"/>
        <w:rPr>
          <w:sz w:val="24"/>
          <w:szCs w:val="24"/>
        </w:rPr>
      </w:pPr>
      <w:r w:rsidRPr="00735A4C">
        <w:rPr>
          <w:sz w:val="24"/>
          <w:szCs w:val="24"/>
        </w:rPr>
        <w:t>проведения земляных работ на территории муниципального образования</w:t>
      </w:r>
    </w:p>
    <w:p w:rsidR="00725EB1" w:rsidRPr="00735A4C" w:rsidRDefault="00725EB1" w:rsidP="00725EB1">
      <w:pPr>
        <w:pStyle w:val="headertext"/>
        <w:jc w:val="center"/>
        <w:rPr>
          <w:sz w:val="24"/>
          <w:szCs w:val="24"/>
        </w:rPr>
      </w:pPr>
      <w:r w:rsidRPr="00735A4C">
        <w:rPr>
          <w:sz w:val="24"/>
          <w:szCs w:val="24"/>
        </w:rPr>
        <w:t>Сосновоборский городской округ</w:t>
      </w:r>
    </w:p>
    <w:p w:rsidR="00725EB1" w:rsidRPr="00B64C72" w:rsidRDefault="00725EB1" w:rsidP="00725EB1">
      <w:pPr>
        <w:pStyle w:val="headertext"/>
        <w:jc w:val="center"/>
        <w:rPr>
          <w:sz w:val="20"/>
          <w:szCs w:val="20"/>
        </w:rPr>
      </w:pPr>
    </w:p>
    <w:p w:rsidR="00725EB1" w:rsidRPr="00B64C72" w:rsidRDefault="00725EB1" w:rsidP="00725EB1">
      <w:pPr>
        <w:jc w:val="center"/>
        <w:rPr>
          <w:rFonts w:ascii="Arial" w:hAnsi="Arial" w:cs="Arial"/>
        </w:rPr>
      </w:pPr>
      <w:r w:rsidRPr="00B64C72">
        <w:rPr>
          <w:rFonts w:ascii="Arial" w:hAnsi="Arial" w:cs="Arial"/>
          <w:b/>
          <w:bCs/>
        </w:rPr>
        <w:t>Общие положения</w:t>
      </w:r>
      <w:r w:rsidRPr="00B64C72">
        <w:rPr>
          <w:rFonts w:ascii="Arial" w:hAnsi="Arial" w:cs="Arial"/>
        </w:rPr>
        <w:t xml:space="preserve"> </w:t>
      </w:r>
    </w:p>
    <w:p w:rsidR="00725EB1" w:rsidRPr="00B64C72" w:rsidRDefault="00725EB1" w:rsidP="00725EB1">
      <w:pPr>
        <w:ind w:firstLine="540"/>
        <w:jc w:val="both"/>
        <w:rPr>
          <w:rFonts w:ascii="Arial" w:hAnsi="Arial" w:cs="Arial"/>
        </w:rPr>
      </w:pPr>
    </w:p>
    <w:p w:rsidR="00725EB1" w:rsidRDefault="00725EB1" w:rsidP="00725EB1">
      <w:pPr>
        <w:ind w:firstLine="540"/>
        <w:jc w:val="both"/>
        <w:rPr>
          <w:rFonts w:ascii="Arial" w:hAnsi="Arial" w:cs="Arial"/>
        </w:rPr>
      </w:pPr>
      <w:r w:rsidRPr="00B64C72">
        <w:rPr>
          <w:rFonts w:ascii="Arial" w:hAnsi="Arial" w:cs="Arial"/>
        </w:rPr>
        <w:t xml:space="preserve">Правила проведения земляных работ на территории </w:t>
      </w:r>
      <w:r>
        <w:rPr>
          <w:rFonts w:ascii="Arial" w:hAnsi="Arial" w:cs="Arial"/>
        </w:rPr>
        <w:t xml:space="preserve">Сосновоборского городского округа </w:t>
      </w:r>
      <w:r w:rsidRPr="00B64C72">
        <w:rPr>
          <w:rFonts w:ascii="Arial" w:hAnsi="Arial" w:cs="Arial"/>
        </w:rPr>
        <w:t xml:space="preserve">(далее </w:t>
      </w:r>
      <w:r>
        <w:rPr>
          <w:rFonts w:ascii="Arial" w:hAnsi="Arial" w:cs="Arial"/>
        </w:rPr>
        <w:t>–</w:t>
      </w:r>
      <w:r w:rsidRPr="00B64C72">
        <w:rPr>
          <w:rFonts w:ascii="Arial" w:hAnsi="Arial" w:cs="Arial"/>
        </w:rPr>
        <w:t xml:space="preserve"> Правила) разработаны с целью обеспечения благоприятных условий проживания населения </w:t>
      </w:r>
      <w:r>
        <w:rPr>
          <w:rFonts w:ascii="Arial" w:hAnsi="Arial" w:cs="Arial"/>
        </w:rPr>
        <w:t>Сосновоборского городского округа</w:t>
      </w:r>
      <w:r w:rsidRPr="00B64C72">
        <w:rPr>
          <w:rFonts w:ascii="Arial" w:hAnsi="Arial" w:cs="Arial"/>
        </w:rPr>
        <w:t>, сохранности инженерных сооружений и коммуникаций, безопасного движения транспорта и пешеходов при производстве земляных работ, регулирования отношений, связанных с обустройством и содержанием мест производства земляных работ и прилегающей территории, определения процеду</w:t>
      </w:r>
      <w:r>
        <w:rPr>
          <w:rFonts w:ascii="Arial" w:hAnsi="Arial" w:cs="Arial"/>
        </w:rPr>
        <w:t>ры производства земляных работ.</w:t>
      </w:r>
    </w:p>
    <w:p w:rsidR="00725EB1" w:rsidRPr="00B64C72" w:rsidRDefault="00725EB1" w:rsidP="00725EB1">
      <w:pPr>
        <w:ind w:firstLine="540"/>
        <w:jc w:val="both"/>
        <w:rPr>
          <w:rFonts w:ascii="Arial" w:hAnsi="Arial" w:cs="Arial"/>
        </w:rPr>
      </w:pPr>
    </w:p>
    <w:p w:rsidR="00725EB1" w:rsidRPr="00B64C72" w:rsidRDefault="00725EB1" w:rsidP="00725EB1">
      <w:pPr>
        <w:jc w:val="center"/>
        <w:rPr>
          <w:rFonts w:ascii="Arial" w:hAnsi="Arial" w:cs="Arial"/>
        </w:rPr>
      </w:pPr>
      <w:r w:rsidRPr="00B64C72">
        <w:rPr>
          <w:rFonts w:ascii="Arial" w:hAnsi="Arial" w:cs="Arial"/>
          <w:b/>
          <w:bCs/>
        </w:rPr>
        <w:t>Основные понятия, используемые в настоящих Правилах</w:t>
      </w:r>
    </w:p>
    <w:p w:rsidR="00725EB1" w:rsidRPr="00B64C72" w:rsidRDefault="00725EB1" w:rsidP="00725EB1">
      <w:pPr>
        <w:jc w:val="center"/>
        <w:rPr>
          <w:rFonts w:ascii="Arial" w:hAnsi="Arial" w:cs="Arial"/>
        </w:rPr>
      </w:pPr>
    </w:p>
    <w:p w:rsidR="00725EB1" w:rsidRPr="00B64C72" w:rsidRDefault="00725EB1" w:rsidP="00725EB1">
      <w:pPr>
        <w:ind w:firstLine="540"/>
        <w:jc w:val="both"/>
        <w:rPr>
          <w:rFonts w:ascii="Arial" w:hAnsi="Arial" w:cs="Arial"/>
        </w:rPr>
      </w:pPr>
      <w:r w:rsidRPr="00B64C72">
        <w:rPr>
          <w:rFonts w:ascii="Arial" w:hAnsi="Arial" w:cs="Arial"/>
        </w:rPr>
        <w:t>1. Для целей настоящих Правил используются следующие основные понятия:</w:t>
      </w:r>
    </w:p>
    <w:p w:rsidR="00725EB1" w:rsidRDefault="00725EB1" w:rsidP="00725EB1">
      <w:pPr>
        <w:ind w:firstLine="540"/>
        <w:jc w:val="both"/>
        <w:rPr>
          <w:rFonts w:ascii="Arial" w:hAnsi="Arial" w:cs="Arial"/>
        </w:rPr>
      </w:pPr>
      <w:r>
        <w:rPr>
          <w:rFonts w:ascii="Arial" w:hAnsi="Arial" w:cs="Arial"/>
        </w:rPr>
        <w:t>а)</w:t>
      </w:r>
      <w:r w:rsidRPr="00B64C72">
        <w:rPr>
          <w:rFonts w:ascii="Arial" w:hAnsi="Arial" w:cs="Arial"/>
        </w:rPr>
        <w:t xml:space="preserve"> земляные работы </w:t>
      </w:r>
      <w:r>
        <w:rPr>
          <w:rFonts w:ascii="Arial" w:hAnsi="Arial" w:cs="Arial"/>
        </w:rPr>
        <w:t>–</w:t>
      </w:r>
      <w:r w:rsidRPr="00B64C72">
        <w:rPr>
          <w:rFonts w:ascii="Arial" w:hAnsi="Arial" w:cs="Arial"/>
        </w:rPr>
        <w:t xml:space="preserve"> производство</w:t>
      </w:r>
      <w:r>
        <w:rPr>
          <w:rFonts w:ascii="Arial" w:hAnsi="Arial" w:cs="Arial"/>
        </w:rPr>
        <w:t xml:space="preserve"> </w:t>
      </w:r>
      <w:r w:rsidRPr="00B64C72">
        <w:rPr>
          <w:rFonts w:ascii="Arial" w:hAnsi="Arial" w:cs="Arial"/>
        </w:rPr>
        <w:t>работ, связанных со вскрытием грунта и (или) искусственного покрытия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также отсыпкой грунтом;</w:t>
      </w:r>
    </w:p>
    <w:p w:rsidR="00725EB1" w:rsidRPr="00B64C72" w:rsidRDefault="00725EB1" w:rsidP="00725EB1">
      <w:pPr>
        <w:ind w:firstLine="540"/>
        <w:jc w:val="both"/>
        <w:rPr>
          <w:rFonts w:ascii="Arial" w:hAnsi="Arial" w:cs="Arial"/>
        </w:rPr>
      </w:pPr>
    </w:p>
    <w:p w:rsidR="00725EB1" w:rsidRPr="00B64C72" w:rsidRDefault="00725EB1" w:rsidP="00725EB1">
      <w:pPr>
        <w:ind w:firstLine="540"/>
        <w:jc w:val="both"/>
        <w:rPr>
          <w:rFonts w:ascii="Arial" w:hAnsi="Arial" w:cs="Arial"/>
        </w:rPr>
      </w:pPr>
      <w:r>
        <w:rPr>
          <w:rFonts w:ascii="Arial" w:hAnsi="Arial" w:cs="Arial"/>
        </w:rPr>
        <w:t>б)</w:t>
      </w:r>
      <w:r w:rsidRPr="00B64C72">
        <w:rPr>
          <w:rFonts w:ascii="Arial" w:hAnsi="Arial" w:cs="Arial"/>
        </w:rPr>
        <w:t xml:space="preserve"> разрешение (ордер) на производство земляных работ на территории </w:t>
      </w:r>
      <w:r>
        <w:rPr>
          <w:rFonts w:ascii="Arial" w:hAnsi="Arial" w:cs="Arial"/>
        </w:rPr>
        <w:t>Сосновоборского городского округа</w:t>
      </w:r>
      <w:r w:rsidRPr="00B64C72">
        <w:rPr>
          <w:rFonts w:ascii="Arial" w:hAnsi="Arial" w:cs="Arial"/>
        </w:rPr>
        <w:t xml:space="preserve"> </w:t>
      </w:r>
      <w:r>
        <w:rPr>
          <w:rFonts w:ascii="Arial" w:hAnsi="Arial" w:cs="Arial"/>
        </w:rPr>
        <w:t>–</w:t>
      </w:r>
      <w:r w:rsidRPr="00B64C72">
        <w:rPr>
          <w:rFonts w:ascii="Arial" w:hAnsi="Arial" w:cs="Arial"/>
        </w:rPr>
        <w:t xml:space="preserve"> документ, выданный администрацией </w:t>
      </w:r>
      <w:r>
        <w:rPr>
          <w:rFonts w:ascii="Arial" w:hAnsi="Arial" w:cs="Arial"/>
        </w:rPr>
        <w:t>Сосновоборского городского округа</w:t>
      </w:r>
      <w:r w:rsidRPr="00B64C72">
        <w:rPr>
          <w:rFonts w:ascii="Arial" w:hAnsi="Arial" w:cs="Arial"/>
        </w:rPr>
        <w:t xml:space="preserve"> (далее </w:t>
      </w:r>
      <w:r>
        <w:rPr>
          <w:rFonts w:ascii="Arial" w:hAnsi="Arial" w:cs="Arial"/>
        </w:rPr>
        <w:t>–</w:t>
      </w:r>
      <w:r w:rsidRPr="00B64C72">
        <w:rPr>
          <w:rFonts w:ascii="Arial" w:hAnsi="Arial" w:cs="Arial"/>
        </w:rPr>
        <w:t xml:space="preserve"> </w:t>
      </w:r>
      <w:r>
        <w:rPr>
          <w:rFonts w:ascii="Arial" w:hAnsi="Arial" w:cs="Arial"/>
        </w:rPr>
        <w:t>А</w:t>
      </w:r>
      <w:r w:rsidRPr="00B64C72">
        <w:rPr>
          <w:rFonts w:ascii="Arial" w:hAnsi="Arial" w:cs="Arial"/>
        </w:rPr>
        <w:t xml:space="preserve">дминистрация), разрешающий проведение земляных работ на территории </w:t>
      </w:r>
      <w:r>
        <w:rPr>
          <w:rFonts w:ascii="Arial" w:hAnsi="Arial" w:cs="Arial"/>
        </w:rPr>
        <w:t xml:space="preserve">Сосновоборского городского округа </w:t>
      </w:r>
      <w:r w:rsidRPr="00B64C72">
        <w:rPr>
          <w:rFonts w:ascii="Arial" w:hAnsi="Arial" w:cs="Arial"/>
        </w:rPr>
        <w:t>(далее – разрешение (ордер).</w:t>
      </w:r>
    </w:p>
    <w:p w:rsidR="00725EB1" w:rsidRPr="00B64C72" w:rsidRDefault="00725EB1" w:rsidP="00725EB1">
      <w:pPr>
        <w:ind w:firstLine="540"/>
        <w:jc w:val="both"/>
        <w:rPr>
          <w:rFonts w:ascii="Arial" w:hAnsi="Arial" w:cs="Arial"/>
        </w:rPr>
      </w:pPr>
      <w:r w:rsidRPr="00B64C72">
        <w:rPr>
          <w:rFonts w:ascii="Arial" w:hAnsi="Arial" w:cs="Arial"/>
        </w:rPr>
        <w:t>2. Иные понятия и термины в Правилах применяются в том значении, в каком они используются в законодательст</w:t>
      </w:r>
      <w:r>
        <w:rPr>
          <w:rFonts w:ascii="Arial" w:hAnsi="Arial" w:cs="Arial"/>
        </w:rPr>
        <w:t>ве Российской Федерации.</w:t>
      </w:r>
    </w:p>
    <w:p w:rsidR="00725EB1" w:rsidRPr="00B64C72" w:rsidRDefault="00725EB1" w:rsidP="00725EB1">
      <w:pPr>
        <w:jc w:val="center"/>
        <w:rPr>
          <w:rFonts w:ascii="Arial" w:hAnsi="Arial" w:cs="Arial"/>
        </w:rPr>
      </w:pPr>
    </w:p>
    <w:p w:rsidR="00725EB1" w:rsidRPr="00B64C72" w:rsidRDefault="00725EB1" w:rsidP="00725EB1">
      <w:pPr>
        <w:jc w:val="center"/>
        <w:rPr>
          <w:rFonts w:ascii="Arial" w:hAnsi="Arial" w:cs="Arial"/>
        </w:rPr>
      </w:pPr>
      <w:r w:rsidRPr="00B64C72">
        <w:rPr>
          <w:rFonts w:ascii="Arial" w:hAnsi="Arial" w:cs="Arial"/>
          <w:b/>
          <w:bCs/>
        </w:rPr>
        <w:t>Общие требования к производству земляных работ</w:t>
      </w:r>
    </w:p>
    <w:p w:rsidR="00725EB1" w:rsidRPr="00B64C72" w:rsidRDefault="00725EB1" w:rsidP="00725EB1">
      <w:pPr>
        <w:jc w:val="center"/>
        <w:rPr>
          <w:rFonts w:ascii="Arial" w:hAnsi="Arial" w:cs="Arial"/>
        </w:rPr>
      </w:pPr>
    </w:p>
    <w:p w:rsidR="00725EB1" w:rsidRPr="00B64C72" w:rsidRDefault="00725EB1" w:rsidP="00725EB1">
      <w:pPr>
        <w:ind w:firstLine="540"/>
        <w:jc w:val="both"/>
        <w:rPr>
          <w:rFonts w:ascii="Arial" w:hAnsi="Arial" w:cs="Arial"/>
        </w:rPr>
      </w:pPr>
      <w:r w:rsidRPr="00B64C72">
        <w:rPr>
          <w:rFonts w:ascii="Arial" w:hAnsi="Arial" w:cs="Arial"/>
        </w:rPr>
        <w:t>3. При производстве земляных работ запрещается:</w:t>
      </w:r>
    </w:p>
    <w:p w:rsidR="00725EB1" w:rsidRPr="00B64C72" w:rsidRDefault="00725EB1" w:rsidP="00725EB1">
      <w:pPr>
        <w:ind w:firstLine="540"/>
        <w:jc w:val="both"/>
        <w:rPr>
          <w:rFonts w:ascii="Arial" w:hAnsi="Arial" w:cs="Arial"/>
        </w:rPr>
      </w:pPr>
      <w:r>
        <w:rPr>
          <w:rFonts w:ascii="Arial" w:hAnsi="Arial" w:cs="Arial"/>
        </w:rPr>
        <w:t>3.1.</w:t>
      </w:r>
      <w:r w:rsidRPr="00B64C72">
        <w:rPr>
          <w:rFonts w:ascii="Arial" w:hAnsi="Arial" w:cs="Arial"/>
        </w:rPr>
        <w:t xml:space="preserve"> производить работы с отклонением от утвержденной проектной документации без согласования с проектной организацией и органами надзора, осуществляющими согласование, а также без внесения соответствующих изменений в разрешение (ордер);</w:t>
      </w:r>
    </w:p>
    <w:p w:rsidR="00725EB1" w:rsidRPr="00B64C72" w:rsidRDefault="00725EB1" w:rsidP="00725EB1">
      <w:pPr>
        <w:ind w:firstLine="540"/>
        <w:jc w:val="both"/>
        <w:rPr>
          <w:rFonts w:ascii="Arial" w:hAnsi="Arial" w:cs="Arial"/>
        </w:rPr>
      </w:pPr>
      <w:r>
        <w:rPr>
          <w:rFonts w:ascii="Arial" w:hAnsi="Arial" w:cs="Arial"/>
        </w:rPr>
        <w:t>3.</w:t>
      </w:r>
      <w:r w:rsidRPr="00B64C72">
        <w:rPr>
          <w:rFonts w:ascii="Arial" w:hAnsi="Arial" w:cs="Arial"/>
        </w:rPr>
        <w:t>2</w:t>
      </w:r>
      <w:r>
        <w:rPr>
          <w:rFonts w:ascii="Arial" w:hAnsi="Arial" w:cs="Arial"/>
        </w:rPr>
        <w:t>.</w:t>
      </w:r>
      <w:r w:rsidRPr="00B64C72">
        <w:rPr>
          <w:rFonts w:ascii="Arial" w:hAnsi="Arial" w:cs="Arial"/>
        </w:rPr>
        <w:t xml:space="preserve"> производить работы с отклонением от условий согласования и выдачи разрешения (ордера), нарушать границы и сроки, указанные в разрешении (ордере), а также осуществлять работы без разрешения (ордера);</w:t>
      </w:r>
    </w:p>
    <w:p w:rsidR="00725EB1" w:rsidRPr="00B64C72" w:rsidRDefault="00725EB1" w:rsidP="00725EB1">
      <w:pPr>
        <w:ind w:firstLine="540"/>
        <w:jc w:val="both"/>
        <w:rPr>
          <w:rFonts w:ascii="Arial" w:hAnsi="Arial" w:cs="Arial"/>
        </w:rPr>
      </w:pPr>
      <w:r>
        <w:rPr>
          <w:rFonts w:ascii="Arial" w:hAnsi="Arial" w:cs="Arial"/>
        </w:rPr>
        <w:t>3.</w:t>
      </w:r>
      <w:r w:rsidRPr="00B64C72">
        <w:rPr>
          <w:rFonts w:ascii="Arial" w:hAnsi="Arial" w:cs="Arial"/>
        </w:rPr>
        <w:t>3</w:t>
      </w:r>
      <w:r>
        <w:rPr>
          <w:rFonts w:ascii="Arial" w:hAnsi="Arial" w:cs="Arial"/>
        </w:rPr>
        <w:t>.</w:t>
      </w:r>
      <w:r w:rsidRPr="00B64C72">
        <w:rPr>
          <w:rFonts w:ascii="Arial" w:hAnsi="Arial" w:cs="Arial"/>
        </w:rPr>
        <w:t xml:space="preserve"> складировать при производстве земляных работ на проезжей части автомобильных дорог, тротуарах и газонах стройматериалы и конструкции, грунт и остатки строительного мусора за границами ограждений;</w:t>
      </w:r>
    </w:p>
    <w:p w:rsidR="00725EB1" w:rsidRPr="00B64C72" w:rsidRDefault="00725EB1" w:rsidP="00725EB1">
      <w:pPr>
        <w:ind w:firstLine="540"/>
        <w:jc w:val="both"/>
        <w:rPr>
          <w:rFonts w:ascii="Arial" w:hAnsi="Arial" w:cs="Arial"/>
        </w:rPr>
      </w:pPr>
      <w:r>
        <w:rPr>
          <w:rFonts w:ascii="Arial" w:hAnsi="Arial" w:cs="Arial"/>
        </w:rPr>
        <w:t>3.</w:t>
      </w:r>
      <w:r w:rsidRPr="00B64C72">
        <w:rPr>
          <w:rFonts w:ascii="Arial" w:hAnsi="Arial" w:cs="Arial"/>
        </w:rPr>
        <w:t>4</w:t>
      </w:r>
      <w:r>
        <w:rPr>
          <w:rFonts w:ascii="Arial" w:hAnsi="Arial" w:cs="Arial"/>
        </w:rPr>
        <w:t>.</w:t>
      </w:r>
      <w:r w:rsidRPr="00B64C72">
        <w:rPr>
          <w:rFonts w:ascii="Arial" w:hAnsi="Arial" w:cs="Arial"/>
        </w:rPr>
        <w:t xml:space="preserve"> оставлять на проезжей части, тротуарах, газонах грунт и строительный мусор после окончания работ;</w:t>
      </w:r>
    </w:p>
    <w:p w:rsidR="00725EB1" w:rsidRPr="00B64C72" w:rsidRDefault="00725EB1" w:rsidP="00725EB1">
      <w:pPr>
        <w:ind w:firstLine="540"/>
        <w:jc w:val="both"/>
        <w:rPr>
          <w:rFonts w:ascii="Arial" w:hAnsi="Arial" w:cs="Arial"/>
        </w:rPr>
      </w:pPr>
      <w:r>
        <w:rPr>
          <w:rFonts w:ascii="Arial" w:hAnsi="Arial" w:cs="Arial"/>
        </w:rPr>
        <w:t>3.</w:t>
      </w:r>
      <w:r w:rsidRPr="00B64C72">
        <w:rPr>
          <w:rFonts w:ascii="Arial" w:hAnsi="Arial" w:cs="Arial"/>
        </w:rPr>
        <w:t>5</w:t>
      </w:r>
      <w:r>
        <w:rPr>
          <w:rFonts w:ascii="Arial" w:hAnsi="Arial" w:cs="Arial"/>
        </w:rPr>
        <w:t>.</w:t>
      </w:r>
      <w:r w:rsidRPr="00B64C72">
        <w:rPr>
          <w:rFonts w:ascii="Arial" w:hAnsi="Arial" w:cs="Arial"/>
        </w:rPr>
        <w:t xml:space="preserve"> откачивать воду из колодцев, траншей, котлованов непосредственно на тротуары и прое</w:t>
      </w:r>
      <w:r>
        <w:rPr>
          <w:rFonts w:ascii="Arial" w:hAnsi="Arial" w:cs="Arial"/>
        </w:rPr>
        <w:t>зжую часть автомобильных дорог;</w:t>
      </w:r>
    </w:p>
    <w:p w:rsidR="00725EB1" w:rsidRPr="00B64C72" w:rsidRDefault="00725EB1" w:rsidP="00725EB1">
      <w:pPr>
        <w:ind w:firstLine="540"/>
        <w:jc w:val="both"/>
        <w:rPr>
          <w:rFonts w:ascii="Arial" w:hAnsi="Arial" w:cs="Arial"/>
        </w:rPr>
      </w:pPr>
      <w:r>
        <w:rPr>
          <w:rFonts w:ascii="Arial" w:hAnsi="Arial" w:cs="Arial"/>
        </w:rPr>
        <w:t>3.</w:t>
      </w:r>
      <w:r w:rsidRPr="00B64C72">
        <w:rPr>
          <w:rFonts w:ascii="Arial" w:hAnsi="Arial" w:cs="Arial"/>
        </w:rPr>
        <w:t>6</w:t>
      </w:r>
      <w:r>
        <w:rPr>
          <w:rFonts w:ascii="Arial" w:hAnsi="Arial" w:cs="Arial"/>
        </w:rPr>
        <w:t>.</w:t>
      </w:r>
      <w:r w:rsidRPr="00B64C72">
        <w:rPr>
          <w:rFonts w:ascii="Arial" w:hAnsi="Arial" w:cs="Arial"/>
        </w:rPr>
        <w:t xml:space="preserve"> приготавливать бетонный раствор непосредственно на проезжей части а</w:t>
      </w:r>
      <w:r>
        <w:rPr>
          <w:rFonts w:ascii="Arial" w:hAnsi="Arial" w:cs="Arial"/>
        </w:rPr>
        <w:t>втомобильных дорог и тротуарах;</w:t>
      </w:r>
    </w:p>
    <w:p w:rsidR="00725EB1" w:rsidRPr="00B64C72" w:rsidRDefault="00725EB1" w:rsidP="00725EB1">
      <w:pPr>
        <w:ind w:firstLine="540"/>
        <w:jc w:val="both"/>
        <w:rPr>
          <w:rFonts w:ascii="Arial" w:hAnsi="Arial" w:cs="Arial"/>
        </w:rPr>
      </w:pPr>
      <w:r>
        <w:rPr>
          <w:rFonts w:ascii="Arial" w:hAnsi="Arial" w:cs="Arial"/>
        </w:rPr>
        <w:t>3.</w:t>
      </w:r>
      <w:r w:rsidRPr="00B64C72">
        <w:rPr>
          <w:rFonts w:ascii="Arial" w:hAnsi="Arial" w:cs="Arial"/>
        </w:rPr>
        <w:t>7</w:t>
      </w:r>
      <w:r>
        <w:rPr>
          <w:rFonts w:ascii="Arial" w:hAnsi="Arial" w:cs="Arial"/>
        </w:rPr>
        <w:t>.</w:t>
      </w:r>
      <w:r w:rsidRPr="00B64C72">
        <w:rPr>
          <w:rFonts w:ascii="Arial" w:hAnsi="Arial" w:cs="Arial"/>
        </w:rPr>
        <w:t xml:space="preserve"> загромождать проезды и проходы во дворы, нарушать нормальное движение пешеходов и транс</w:t>
      </w:r>
      <w:r>
        <w:rPr>
          <w:rFonts w:ascii="Arial" w:hAnsi="Arial" w:cs="Arial"/>
        </w:rPr>
        <w:t>порта;</w:t>
      </w:r>
    </w:p>
    <w:p w:rsidR="00725EB1" w:rsidRPr="00B64C72" w:rsidRDefault="00725EB1" w:rsidP="00725EB1">
      <w:pPr>
        <w:ind w:firstLine="540"/>
        <w:jc w:val="both"/>
        <w:rPr>
          <w:rFonts w:ascii="Arial" w:hAnsi="Arial" w:cs="Arial"/>
        </w:rPr>
      </w:pPr>
      <w:r>
        <w:rPr>
          <w:rFonts w:ascii="Arial" w:hAnsi="Arial" w:cs="Arial"/>
        </w:rPr>
        <w:t>3.8.</w:t>
      </w:r>
      <w:r w:rsidRPr="00B64C72">
        <w:rPr>
          <w:rFonts w:ascii="Arial" w:hAnsi="Arial" w:cs="Arial"/>
        </w:rPr>
        <w:t xml:space="preserve"> засыпать грунтом, а также укладывать асфальтобетон на крышки люков, колодцев и камер, решетки ливнеприемных колодцев, корневые шейки стволов деревьев и кустарников, водоотводные канавы и лотки на улицах;</w:t>
      </w:r>
    </w:p>
    <w:p w:rsidR="00725EB1" w:rsidRPr="00B64C72" w:rsidRDefault="00725EB1" w:rsidP="00725EB1">
      <w:pPr>
        <w:ind w:firstLine="540"/>
        <w:jc w:val="both"/>
        <w:rPr>
          <w:rFonts w:ascii="Arial" w:hAnsi="Arial" w:cs="Arial"/>
        </w:rPr>
      </w:pPr>
      <w:r>
        <w:rPr>
          <w:rFonts w:ascii="Arial" w:hAnsi="Arial" w:cs="Arial"/>
        </w:rPr>
        <w:t>3.9.</w:t>
      </w:r>
      <w:r w:rsidRPr="00B64C72">
        <w:rPr>
          <w:rFonts w:ascii="Arial" w:hAnsi="Arial" w:cs="Arial"/>
        </w:rPr>
        <w:t xml:space="preserve"> осуществлять движение строительных машин на гусеничном ходу и с цепями противоскольжения на колесах по прилегающим к строительной площадке и не подлежащим последующему ремонту участкам улично-дорожной сети.</w:t>
      </w:r>
    </w:p>
    <w:p w:rsidR="00725EB1" w:rsidRPr="00B64C72" w:rsidRDefault="00725EB1" w:rsidP="00725EB1">
      <w:pPr>
        <w:ind w:firstLine="540"/>
        <w:jc w:val="both"/>
        <w:rPr>
          <w:rFonts w:ascii="Arial" w:hAnsi="Arial" w:cs="Arial"/>
        </w:rPr>
      </w:pPr>
      <w:r w:rsidRPr="00B64C72">
        <w:rPr>
          <w:rFonts w:ascii="Arial" w:hAnsi="Arial" w:cs="Arial"/>
        </w:rPr>
        <w:t>4. Восстановление места проведения земляных работ до состояния, равноценного первоначальному (до проведения работ), осуществляется за счет лица, о</w:t>
      </w:r>
      <w:r>
        <w:rPr>
          <w:rFonts w:ascii="Arial" w:hAnsi="Arial" w:cs="Arial"/>
        </w:rPr>
        <w:t>существляющего земляные работы.</w:t>
      </w:r>
    </w:p>
    <w:p w:rsidR="00725EB1" w:rsidRPr="00B64C72" w:rsidRDefault="00725EB1" w:rsidP="00725EB1">
      <w:pPr>
        <w:ind w:firstLine="540"/>
        <w:jc w:val="both"/>
        <w:rPr>
          <w:rFonts w:ascii="Arial" w:hAnsi="Arial" w:cs="Arial"/>
        </w:rPr>
      </w:pPr>
      <w:r w:rsidRPr="00B64C72">
        <w:rPr>
          <w:rFonts w:ascii="Arial" w:hAnsi="Arial" w:cs="Arial"/>
        </w:rPr>
        <w:t xml:space="preserve">5. При невозможности движения транспортных средств при производстве земляных работ на проезжих частях автомобильных дорог </w:t>
      </w:r>
      <w:r>
        <w:rPr>
          <w:rFonts w:ascii="Arial" w:hAnsi="Arial" w:cs="Arial"/>
        </w:rPr>
        <w:t>А</w:t>
      </w:r>
      <w:r w:rsidRPr="00B64C72">
        <w:rPr>
          <w:rFonts w:ascii="Arial" w:hAnsi="Arial" w:cs="Arial"/>
        </w:rPr>
        <w:t>дминистрация меняет организацию дорожного движения и (или) движения транспорта общего пользования на период и в месте проведения земляных работ.</w:t>
      </w:r>
    </w:p>
    <w:p w:rsidR="00725EB1" w:rsidRPr="00B64C72" w:rsidRDefault="00725EB1" w:rsidP="00725EB1">
      <w:pPr>
        <w:ind w:firstLine="540"/>
        <w:jc w:val="both"/>
        <w:rPr>
          <w:rFonts w:ascii="Arial" w:hAnsi="Arial" w:cs="Arial"/>
        </w:rPr>
      </w:pPr>
      <w:r w:rsidRPr="00251A1A">
        <w:rPr>
          <w:rFonts w:ascii="Arial" w:hAnsi="Arial" w:cs="Arial"/>
        </w:rPr>
        <w:t>6</w:t>
      </w:r>
      <w:r w:rsidRPr="00B64C72">
        <w:rPr>
          <w:rFonts w:ascii="Arial" w:hAnsi="Arial" w:cs="Arial"/>
        </w:rPr>
        <w:t>. Земляные работы на дорогах, улицах, тротуарах, площадях, подлежащих реконструкции или капитальному ремонту, осуществляются до начала работ по реконструкции, капитальному ремонту, благоуст</w:t>
      </w:r>
      <w:r>
        <w:rPr>
          <w:rFonts w:ascii="Arial" w:hAnsi="Arial" w:cs="Arial"/>
        </w:rPr>
        <w:t>ройству.</w:t>
      </w:r>
    </w:p>
    <w:p w:rsidR="00725EB1" w:rsidRPr="00B64C72" w:rsidRDefault="00725EB1" w:rsidP="00725EB1">
      <w:pPr>
        <w:ind w:firstLine="540"/>
        <w:jc w:val="both"/>
        <w:rPr>
          <w:rFonts w:ascii="Arial" w:hAnsi="Arial" w:cs="Arial"/>
        </w:rPr>
      </w:pPr>
      <w:r w:rsidRPr="00BA28E4">
        <w:rPr>
          <w:rFonts w:ascii="Arial" w:hAnsi="Arial" w:cs="Arial"/>
        </w:rPr>
        <w:t>7</w:t>
      </w:r>
      <w:r w:rsidRPr="00B64C72">
        <w:rPr>
          <w:rFonts w:ascii="Arial" w:hAnsi="Arial" w:cs="Arial"/>
        </w:rPr>
        <w:t>. В целях исключения земляных работ на проезжих частях и тротуарах автомобильных дорог, площадей с отремонтированным асфальтобетонным покрытием, организации, которые в предстоящем году должны осуществлять работы по строительству, прокладке, реконструкции и ремонту инженерных сооружений и коммуникаций, в срок до 1 ноября года, предшествующего строительству, прокладке, реконструкции или ремонту, сообщают в администрацию сведения о намеченных работах по прокладке коммуникаций с указанием предполага</w:t>
      </w:r>
      <w:r>
        <w:rPr>
          <w:rFonts w:ascii="Arial" w:hAnsi="Arial" w:cs="Arial"/>
        </w:rPr>
        <w:t>емых сроков производства работ.</w:t>
      </w:r>
    </w:p>
    <w:p w:rsidR="00725EB1" w:rsidRPr="00B64C72" w:rsidRDefault="00725EB1" w:rsidP="00725EB1">
      <w:pPr>
        <w:ind w:firstLine="540"/>
        <w:jc w:val="both"/>
        <w:rPr>
          <w:rFonts w:ascii="Arial" w:hAnsi="Arial" w:cs="Arial"/>
        </w:rPr>
      </w:pPr>
    </w:p>
    <w:p w:rsidR="00725EB1" w:rsidRPr="00B64C72" w:rsidRDefault="00725EB1" w:rsidP="00725EB1">
      <w:pPr>
        <w:jc w:val="center"/>
        <w:rPr>
          <w:rFonts w:ascii="Arial" w:hAnsi="Arial" w:cs="Arial"/>
        </w:rPr>
      </w:pPr>
      <w:r w:rsidRPr="00B64C72">
        <w:rPr>
          <w:rFonts w:ascii="Arial" w:hAnsi="Arial" w:cs="Arial"/>
          <w:b/>
          <w:bCs/>
        </w:rPr>
        <w:t>Порядок производства земляных работ</w:t>
      </w:r>
    </w:p>
    <w:p w:rsidR="00725EB1" w:rsidRPr="00B64C72" w:rsidRDefault="00725EB1" w:rsidP="00725EB1">
      <w:pPr>
        <w:ind w:firstLine="540"/>
        <w:jc w:val="both"/>
        <w:rPr>
          <w:rFonts w:ascii="Arial" w:hAnsi="Arial" w:cs="Arial"/>
        </w:rPr>
      </w:pPr>
    </w:p>
    <w:p w:rsidR="00725EB1" w:rsidRPr="00B64C72" w:rsidRDefault="00725EB1" w:rsidP="00725EB1">
      <w:pPr>
        <w:ind w:firstLine="540"/>
        <w:jc w:val="both"/>
        <w:rPr>
          <w:rFonts w:ascii="Arial" w:hAnsi="Arial" w:cs="Arial"/>
        </w:rPr>
      </w:pPr>
      <w:r>
        <w:rPr>
          <w:rFonts w:ascii="Arial" w:hAnsi="Arial" w:cs="Arial"/>
        </w:rPr>
        <w:t>8</w:t>
      </w:r>
      <w:r w:rsidRPr="00B64C72">
        <w:rPr>
          <w:rFonts w:ascii="Arial" w:hAnsi="Arial" w:cs="Arial"/>
        </w:rPr>
        <w:t xml:space="preserve">. Разрешение (ордер) на </w:t>
      </w:r>
      <w:r w:rsidRPr="00AC1E1E">
        <w:rPr>
          <w:rFonts w:ascii="Arial" w:hAnsi="Arial" w:cs="Arial"/>
        </w:rPr>
        <w:t>проведение земляных работ оформляется по форме установленной Администрацией и выдается не боле</w:t>
      </w:r>
      <w:r w:rsidRPr="00BA28E4">
        <w:rPr>
          <w:rFonts w:ascii="Arial" w:hAnsi="Arial" w:cs="Arial"/>
        </w:rPr>
        <w:t xml:space="preserve">е 5 (пяти) рабочих дней со дня регистрации заявления в </w:t>
      </w:r>
      <w:r>
        <w:rPr>
          <w:rFonts w:ascii="Arial" w:hAnsi="Arial" w:cs="Arial"/>
        </w:rPr>
        <w:t>А</w:t>
      </w:r>
      <w:r w:rsidRPr="00BA28E4">
        <w:rPr>
          <w:rFonts w:ascii="Arial" w:hAnsi="Arial" w:cs="Arial"/>
        </w:rPr>
        <w:t>дминистрацию на срок выполнения работ, указанный в календарном графике производства работ.</w:t>
      </w:r>
    </w:p>
    <w:p w:rsidR="00725EB1" w:rsidRPr="00B64C72" w:rsidRDefault="00725EB1" w:rsidP="00725EB1">
      <w:pPr>
        <w:ind w:firstLine="540"/>
        <w:jc w:val="both"/>
        <w:rPr>
          <w:rFonts w:ascii="Arial" w:hAnsi="Arial" w:cs="Arial"/>
        </w:rPr>
      </w:pPr>
      <w:r w:rsidRPr="00B64C72">
        <w:rPr>
          <w:rFonts w:ascii="Arial" w:hAnsi="Arial" w:cs="Arial"/>
        </w:rPr>
        <w:t>В случае проведения работ по исполнению государственного (муниципального) контракта разрешение (ордер) на проведение земляных работ выдается на период выполнения работ, который установлен в государственном (муниципальном) контракте или графике выполнения работ, являющемся обязательным приложением к такому контракту.</w:t>
      </w:r>
    </w:p>
    <w:p w:rsidR="00725EB1" w:rsidRPr="00B64C72" w:rsidRDefault="00725EB1" w:rsidP="00725EB1">
      <w:pPr>
        <w:ind w:firstLine="540"/>
        <w:jc w:val="both"/>
        <w:rPr>
          <w:rFonts w:ascii="Arial" w:hAnsi="Arial" w:cs="Arial"/>
        </w:rPr>
      </w:pPr>
      <w:r w:rsidRPr="00B64C72">
        <w:rPr>
          <w:rFonts w:ascii="Arial" w:hAnsi="Arial" w:cs="Arial"/>
        </w:rPr>
        <w:t xml:space="preserve">В случае проведения земляных работ в связи с аварийно – восстановительными работами (за исключением случаев, указанных в пункте </w:t>
      </w:r>
      <w:r>
        <w:rPr>
          <w:rFonts w:ascii="Arial" w:hAnsi="Arial" w:cs="Arial"/>
        </w:rPr>
        <w:t>16</w:t>
      </w:r>
      <w:r w:rsidRPr="00B64C72">
        <w:rPr>
          <w:rFonts w:ascii="Arial" w:hAnsi="Arial" w:cs="Arial"/>
        </w:rPr>
        <w:t xml:space="preserve"> настоящего порядка) разрешение (ордер) на проведение подземных работ оформляется не более 3 рабочих дней со дня регистрации заявления в </w:t>
      </w:r>
      <w:r>
        <w:rPr>
          <w:rFonts w:ascii="Arial" w:hAnsi="Arial" w:cs="Arial"/>
        </w:rPr>
        <w:t>А</w:t>
      </w:r>
      <w:r w:rsidRPr="00B64C72">
        <w:rPr>
          <w:rFonts w:ascii="Arial" w:hAnsi="Arial" w:cs="Arial"/>
        </w:rPr>
        <w:t>дминистрации</w:t>
      </w:r>
      <w:r>
        <w:rPr>
          <w:rFonts w:ascii="Arial" w:hAnsi="Arial" w:cs="Arial"/>
        </w:rPr>
        <w:t>.</w:t>
      </w:r>
    </w:p>
    <w:p w:rsidR="00725EB1" w:rsidRPr="00AC1E1E" w:rsidRDefault="00725EB1" w:rsidP="00725EB1">
      <w:pPr>
        <w:ind w:firstLine="540"/>
        <w:jc w:val="both"/>
        <w:rPr>
          <w:rFonts w:ascii="Arial" w:hAnsi="Arial" w:cs="Arial"/>
        </w:rPr>
      </w:pPr>
      <w:r>
        <w:rPr>
          <w:rFonts w:ascii="Arial" w:hAnsi="Arial" w:cs="Arial"/>
        </w:rPr>
        <w:t>9</w:t>
      </w:r>
      <w:r w:rsidRPr="00B64C72">
        <w:rPr>
          <w:rFonts w:ascii="Arial" w:hAnsi="Arial" w:cs="Arial"/>
        </w:rPr>
        <w:t xml:space="preserve">. Для получения разрешения (ордера) на проведение земляных работ заявители представляют в </w:t>
      </w:r>
      <w:r>
        <w:rPr>
          <w:rFonts w:ascii="Arial" w:hAnsi="Arial" w:cs="Arial"/>
        </w:rPr>
        <w:t>А</w:t>
      </w:r>
      <w:r w:rsidRPr="00B64C72">
        <w:rPr>
          <w:rFonts w:ascii="Arial" w:hAnsi="Arial" w:cs="Arial"/>
        </w:rPr>
        <w:t xml:space="preserve">дминистрацию заявление о выдаче разрешения (ордера) на проведение земляных работ по </w:t>
      </w:r>
      <w:r w:rsidRPr="00AC1E1E">
        <w:rPr>
          <w:rFonts w:ascii="Arial" w:hAnsi="Arial" w:cs="Arial"/>
        </w:rPr>
        <w:t>форме установленной Администрацией, а также:</w:t>
      </w:r>
    </w:p>
    <w:p w:rsidR="00725EB1" w:rsidRPr="00B64C72" w:rsidRDefault="00725EB1" w:rsidP="00725EB1">
      <w:pPr>
        <w:ind w:firstLine="540"/>
        <w:jc w:val="both"/>
        <w:rPr>
          <w:rFonts w:ascii="Arial" w:hAnsi="Arial" w:cs="Arial"/>
        </w:rPr>
      </w:pPr>
      <w:r>
        <w:rPr>
          <w:rFonts w:ascii="Arial" w:hAnsi="Arial" w:cs="Arial"/>
        </w:rPr>
        <w:t>9.1.</w:t>
      </w:r>
      <w:r w:rsidRPr="00B64C72">
        <w:rPr>
          <w:rFonts w:ascii="Arial" w:hAnsi="Arial" w:cs="Arial"/>
        </w:rPr>
        <w:t xml:space="preserve"> гарантийное письмо по восстановлению покрытия;</w:t>
      </w:r>
    </w:p>
    <w:p w:rsidR="00725EB1" w:rsidRPr="00B64C72" w:rsidRDefault="00725EB1" w:rsidP="00725EB1">
      <w:pPr>
        <w:ind w:firstLine="540"/>
        <w:jc w:val="both"/>
        <w:rPr>
          <w:rFonts w:ascii="Arial" w:hAnsi="Arial" w:cs="Arial"/>
        </w:rPr>
      </w:pPr>
      <w:r>
        <w:rPr>
          <w:rFonts w:ascii="Arial" w:hAnsi="Arial" w:cs="Arial"/>
        </w:rPr>
        <w:t>9.2.</w:t>
      </w:r>
      <w:r w:rsidRPr="00B64C72">
        <w:rPr>
          <w:rFonts w:ascii="Arial" w:hAnsi="Arial" w:cs="Arial"/>
        </w:rPr>
        <w:t xml:space="preserve">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25EB1" w:rsidRPr="00B64C72" w:rsidRDefault="00725EB1" w:rsidP="00725EB1">
      <w:pPr>
        <w:ind w:firstLine="540"/>
        <w:jc w:val="both"/>
        <w:rPr>
          <w:rFonts w:ascii="Arial" w:hAnsi="Arial" w:cs="Arial"/>
        </w:rPr>
      </w:pPr>
      <w:r>
        <w:rPr>
          <w:rFonts w:ascii="Arial" w:hAnsi="Arial" w:cs="Arial"/>
        </w:rPr>
        <w:t>9.3.</w:t>
      </w:r>
      <w:r w:rsidRPr="00B64C72">
        <w:rPr>
          <w:rFonts w:ascii="Arial" w:hAnsi="Arial" w:cs="Arial"/>
        </w:rPr>
        <w:t xml:space="preserve"> договор на проведение работ, в случае если работы будут проводиться подрядной организацией;</w:t>
      </w:r>
    </w:p>
    <w:p w:rsidR="00725EB1" w:rsidRPr="00B64C72" w:rsidRDefault="00725EB1" w:rsidP="00725EB1">
      <w:pPr>
        <w:ind w:firstLine="540"/>
        <w:jc w:val="both"/>
        <w:rPr>
          <w:rFonts w:ascii="Arial" w:hAnsi="Arial" w:cs="Arial"/>
        </w:rPr>
      </w:pPr>
      <w:r>
        <w:rPr>
          <w:rFonts w:ascii="Arial" w:hAnsi="Arial" w:cs="Arial"/>
        </w:rPr>
        <w:t>9.4.</w:t>
      </w:r>
      <w:r w:rsidRPr="00B64C72">
        <w:rPr>
          <w:rFonts w:ascii="Arial" w:hAnsi="Arial" w:cs="Arial"/>
        </w:rPr>
        <w:t xml:space="preserve"> проект производства работ:</w:t>
      </w:r>
    </w:p>
    <w:p w:rsidR="00725EB1" w:rsidRPr="00B64C72" w:rsidRDefault="00725EB1" w:rsidP="00725EB1">
      <w:pPr>
        <w:ind w:firstLine="540"/>
        <w:jc w:val="both"/>
        <w:rPr>
          <w:rFonts w:ascii="Arial" w:hAnsi="Arial" w:cs="Arial"/>
        </w:rPr>
      </w:pPr>
      <w:r>
        <w:rPr>
          <w:rFonts w:ascii="Arial" w:hAnsi="Arial" w:cs="Arial"/>
        </w:rPr>
        <w:t xml:space="preserve">9.4.1. </w:t>
      </w:r>
      <w:r w:rsidRPr="00B64C72">
        <w:rPr>
          <w:rFonts w:ascii="Arial" w:hAnsi="Arial"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25EB1" w:rsidRPr="00B64C72" w:rsidRDefault="00725EB1" w:rsidP="00725EB1">
      <w:pPr>
        <w:ind w:firstLine="540"/>
        <w:jc w:val="both"/>
        <w:rPr>
          <w:rFonts w:ascii="Arial" w:hAnsi="Arial" w:cs="Arial"/>
        </w:rPr>
      </w:pPr>
      <w:r>
        <w:rPr>
          <w:rFonts w:ascii="Arial" w:hAnsi="Arial" w:cs="Arial"/>
        </w:rPr>
        <w:t>9.4.2.</w:t>
      </w:r>
      <w:r w:rsidRPr="00B64C72">
        <w:rPr>
          <w:rFonts w:ascii="Arial" w:hAnsi="Arial" w:cs="Arial"/>
        </w:rPr>
        <w:t xml:space="preserve"> графическую часть: схема производства работ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25EB1" w:rsidRPr="00B64C72" w:rsidRDefault="00725EB1" w:rsidP="00725EB1">
      <w:pPr>
        <w:ind w:firstLine="540"/>
        <w:jc w:val="both"/>
        <w:rPr>
          <w:rFonts w:ascii="Arial" w:hAnsi="Arial" w:cs="Arial"/>
        </w:rPr>
      </w:pPr>
      <w:r w:rsidRPr="00B64C72">
        <w:rPr>
          <w:rFonts w:ascii="Arial" w:hAnsi="Arial"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25EB1" w:rsidRPr="00B64C72" w:rsidRDefault="00725EB1" w:rsidP="00725EB1">
      <w:pPr>
        <w:ind w:firstLine="540"/>
        <w:jc w:val="both"/>
        <w:rPr>
          <w:rFonts w:ascii="Arial" w:hAnsi="Arial" w:cs="Arial"/>
        </w:rPr>
      </w:pPr>
      <w:r>
        <w:rPr>
          <w:rFonts w:ascii="Arial" w:hAnsi="Arial" w:cs="Arial"/>
        </w:rPr>
        <w:t>9.</w:t>
      </w:r>
      <w:r w:rsidRPr="00B64C72">
        <w:rPr>
          <w:rFonts w:ascii="Arial" w:hAnsi="Arial" w:cs="Arial"/>
        </w:rPr>
        <w:t>5</w:t>
      </w:r>
      <w:r>
        <w:rPr>
          <w:rFonts w:ascii="Arial" w:hAnsi="Arial" w:cs="Arial"/>
        </w:rPr>
        <w:t>.</w:t>
      </w:r>
      <w:r w:rsidRPr="00B64C72">
        <w:rPr>
          <w:rFonts w:ascii="Arial" w:hAnsi="Arial" w:cs="Arial"/>
        </w:rPr>
        <w:t xml:space="preserve"> календарный график производства работ;</w:t>
      </w:r>
    </w:p>
    <w:p w:rsidR="00725EB1" w:rsidRPr="00B64C72" w:rsidRDefault="00725EB1" w:rsidP="00725EB1">
      <w:pPr>
        <w:ind w:firstLine="540"/>
        <w:jc w:val="both"/>
        <w:rPr>
          <w:rFonts w:ascii="Arial" w:hAnsi="Arial" w:cs="Arial"/>
        </w:rPr>
      </w:pPr>
      <w:r>
        <w:rPr>
          <w:rFonts w:ascii="Arial" w:hAnsi="Arial" w:cs="Arial"/>
        </w:rPr>
        <w:t>9.6.</w:t>
      </w:r>
      <w:r w:rsidRPr="00B64C72">
        <w:rPr>
          <w:rFonts w:ascii="Arial" w:hAnsi="Arial" w:cs="Arial"/>
        </w:rPr>
        <w:t xml:space="preserve">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725EB1" w:rsidRPr="00B64C72" w:rsidRDefault="00725EB1" w:rsidP="00725EB1">
      <w:pPr>
        <w:ind w:firstLine="540"/>
        <w:jc w:val="both"/>
        <w:rPr>
          <w:rFonts w:ascii="Arial" w:hAnsi="Arial" w:cs="Arial"/>
        </w:rPr>
      </w:pPr>
      <w:r>
        <w:rPr>
          <w:rFonts w:ascii="Arial" w:hAnsi="Arial" w:cs="Arial"/>
        </w:rPr>
        <w:t>9.7.</w:t>
      </w:r>
      <w:r w:rsidRPr="00B64C72">
        <w:rPr>
          <w:rFonts w:ascii="Arial" w:hAnsi="Arial" w:cs="Arial"/>
        </w:rPr>
        <w:t xml:space="preserve">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25EB1" w:rsidRDefault="00725EB1" w:rsidP="00725EB1">
      <w:pPr>
        <w:ind w:firstLine="540"/>
        <w:jc w:val="both"/>
        <w:rPr>
          <w:rFonts w:ascii="Arial" w:hAnsi="Arial" w:cs="Arial"/>
        </w:rPr>
      </w:pPr>
    </w:p>
    <w:p w:rsidR="00725EB1" w:rsidRDefault="00725EB1" w:rsidP="00725EB1">
      <w:pPr>
        <w:ind w:firstLine="540"/>
        <w:jc w:val="both"/>
        <w:rPr>
          <w:rFonts w:ascii="Arial" w:hAnsi="Arial" w:cs="Arial"/>
        </w:rPr>
      </w:pPr>
    </w:p>
    <w:p w:rsidR="00725EB1" w:rsidRDefault="00725EB1" w:rsidP="00725EB1">
      <w:pPr>
        <w:ind w:firstLine="540"/>
        <w:jc w:val="both"/>
        <w:rPr>
          <w:rFonts w:ascii="Arial" w:hAnsi="Arial" w:cs="Arial"/>
        </w:rPr>
      </w:pPr>
    </w:p>
    <w:p w:rsidR="00725EB1" w:rsidRPr="00B64C72" w:rsidRDefault="00725EB1" w:rsidP="00725EB1">
      <w:pPr>
        <w:ind w:firstLine="540"/>
        <w:jc w:val="both"/>
        <w:rPr>
          <w:rFonts w:ascii="Arial" w:hAnsi="Arial" w:cs="Arial"/>
        </w:rPr>
      </w:pPr>
    </w:p>
    <w:p w:rsidR="00725EB1" w:rsidRDefault="00725EB1" w:rsidP="00725EB1">
      <w:pPr>
        <w:ind w:firstLine="709"/>
        <w:contextualSpacing/>
        <w:jc w:val="center"/>
        <w:rPr>
          <w:rFonts w:ascii="Arial" w:hAnsi="Arial" w:cs="Arial"/>
          <w:b/>
        </w:rPr>
      </w:pPr>
      <w:r w:rsidRPr="00B64C72">
        <w:rPr>
          <w:rFonts w:ascii="Arial" w:hAnsi="Arial" w:cs="Arial"/>
          <w:b/>
        </w:rPr>
        <w:t>Порядок продления срока действия разрешения (ордера) на производство</w:t>
      </w:r>
    </w:p>
    <w:p w:rsidR="00725EB1" w:rsidRPr="00B64C72" w:rsidRDefault="00725EB1" w:rsidP="00725EB1">
      <w:pPr>
        <w:ind w:firstLine="709"/>
        <w:contextualSpacing/>
        <w:jc w:val="center"/>
        <w:rPr>
          <w:rFonts w:ascii="Arial" w:hAnsi="Arial" w:cs="Arial"/>
          <w:b/>
        </w:rPr>
      </w:pPr>
      <w:r w:rsidRPr="00B64C72">
        <w:rPr>
          <w:rFonts w:ascii="Arial" w:hAnsi="Arial" w:cs="Arial"/>
          <w:b/>
        </w:rPr>
        <w:t xml:space="preserve"> земляных работ</w:t>
      </w:r>
    </w:p>
    <w:p w:rsidR="00725EB1" w:rsidRPr="00B64C72" w:rsidRDefault="00725EB1" w:rsidP="00725EB1">
      <w:pPr>
        <w:ind w:firstLine="540"/>
        <w:jc w:val="both"/>
        <w:rPr>
          <w:rFonts w:ascii="Arial" w:hAnsi="Arial" w:cs="Arial"/>
        </w:rPr>
      </w:pPr>
    </w:p>
    <w:p w:rsidR="00725EB1" w:rsidRPr="00B64C72" w:rsidRDefault="00725EB1" w:rsidP="00725EB1">
      <w:pPr>
        <w:ind w:firstLine="540"/>
        <w:jc w:val="both"/>
        <w:rPr>
          <w:rFonts w:ascii="Arial" w:hAnsi="Arial" w:cs="Arial"/>
        </w:rPr>
      </w:pPr>
      <w:r w:rsidRPr="009F519A">
        <w:rPr>
          <w:rFonts w:ascii="Arial" w:hAnsi="Arial" w:cs="Arial"/>
        </w:rPr>
        <w:t>10. Для продления срока действия разрешения (ордера) заявитель предоставляет следующие документы:</w:t>
      </w:r>
    </w:p>
    <w:p w:rsidR="00725EB1" w:rsidRPr="00B64C72" w:rsidRDefault="00725EB1" w:rsidP="00725EB1">
      <w:pPr>
        <w:ind w:firstLine="540"/>
        <w:jc w:val="both"/>
        <w:rPr>
          <w:rFonts w:ascii="Arial" w:hAnsi="Arial" w:cs="Arial"/>
        </w:rPr>
      </w:pPr>
      <w:r>
        <w:rPr>
          <w:rFonts w:ascii="Arial" w:hAnsi="Arial" w:cs="Arial"/>
        </w:rPr>
        <w:t>10.</w:t>
      </w:r>
      <w:r w:rsidRPr="00B64C72">
        <w:rPr>
          <w:rFonts w:ascii="Arial" w:hAnsi="Arial" w:cs="Arial"/>
        </w:rPr>
        <w:t>1</w:t>
      </w:r>
      <w:r>
        <w:rPr>
          <w:rFonts w:ascii="Arial" w:hAnsi="Arial" w:cs="Arial"/>
        </w:rPr>
        <w:t>.</w:t>
      </w:r>
      <w:r w:rsidRPr="00B64C72">
        <w:rPr>
          <w:rFonts w:ascii="Arial" w:hAnsi="Arial" w:cs="Arial"/>
        </w:rPr>
        <w:t xml:space="preserve"> календарный график производства земляных работ;</w:t>
      </w:r>
    </w:p>
    <w:p w:rsidR="00725EB1" w:rsidRPr="00B64C72" w:rsidRDefault="00725EB1" w:rsidP="00725EB1">
      <w:pPr>
        <w:ind w:firstLine="540"/>
        <w:jc w:val="both"/>
        <w:rPr>
          <w:rFonts w:ascii="Arial" w:hAnsi="Arial" w:cs="Arial"/>
        </w:rPr>
      </w:pPr>
      <w:r>
        <w:rPr>
          <w:rFonts w:ascii="Arial" w:hAnsi="Arial" w:cs="Arial"/>
        </w:rPr>
        <w:t xml:space="preserve">10.2. </w:t>
      </w:r>
      <w:r w:rsidRPr="00B64C72">
        <w:rPr>
          <w:rFonts w:ascii="Arial" w:hAnsi="Arial" w:cs="Arial"/>
        </w:rPr>
        <w:t>проект производства работ (в случае изменения технических решений);</w:t>
      </w:r>
    </w:p>
    <w:p w:rsidR="00725EB1" w:rsidRDefault="00725EB1" w:rsidP="00725EB1">
      <w:pPr>
        <w:ind w:firstLine="540"/>
        <w:jc w:val="both"/>
        <w:rPr>
          <w:rFonts w:ascii="Arial" w:hAnsi="Arial" w:cs="Arial"/>
        </w:rPr>
      </w:pPr>
      <w:r>
        <w:rPr>
          <w:rFonts w:ascii="Arial" w:hAnsi="Arial" w:cs="Arial"/>
        </w:rPr>
        <w:t>10.3.</w:t>
      </w:r>
      <w:r w:rsidRPr="00B64C72">
        <w:rPr>
          <w:rFonts w:ascii="Arial" w:hAnsi="Arial" w:cs="Arial"/>
        </w:rPr>
        <w:t xml:space="preserve">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r>
        <w:rPr>
          <w:rFonts w:ascii="Arial" w:hAnsi="Arial" w:cs="Arial"/>
        </w:rPr>
        <w:t>;</w:t>
      </w:r>
    </w:p>
    <w:p w:rsidR="00725EB1" w:rsidRPr="00B64C72" w:rsidRDefault="00725EB1" w:rsidP="00725EB1">
      <w:pPr>
        <w:ind w:firstLine="540"/>
        <w:jc w:val="both"/>
        <w:rPr>
          <w:rFonts w:ascii="Arial" w:hAnsi="Arial" w:cs="Arial"/>
        </w:rPr>
      </w:pPr>
      <w:r>
        <w:rPr>
          <w:rFonts w:ascii="Arial" w:hAnsi="Arial" w:cs="Arial"/>
        </w:rPr>
        <w:t>10.4.</w:t>
      </w:r>
      <w:r w:rsidRPr="00BA28E4">
        <w:rPr>
          <w:rFonts w:ascii="Arial" w:hAnsi="Arial" w:cs="Arial"/>
        </w:rPr>
        <w:t xml:space="preserve"> оригинал разрешения (ордера).</w:t>
      </w:r>
    </w:p>
    <w:p w:rsidR="00725EB1" w:rsidRPr="00B64C72" w:rsidRDefault="00725EB1" w:rsidP="00725EB1">
      <w:pPr>
        <w:ind w:firstLine="540"/>
        <w:jc w:val="both"/>
        <w:rPr>
          <w:rFonts w:ascii="Arial" w:hAnsi="Arial" w:cs="Arial"/>
        </w:rPr>
      </w:pPr>
      <w:r w:rsidRPr="009F519A">
        <w:rPr>
          <w:rFonts w:ascii="Arial" w:hAnsi="Arial" w:cs="Arial"/>
        </w:rPr>
        <w:t xml:space="preserve">11. </w:t>
      </w:r>
      <w:r w:rsidRPr="00B64C72">
        <w:rPr>
          <w:rFonts w:ascii="Arial" w:hAnsi="Arial" w:cs="Arial"/>
        </w:rPr>
        <w:t>Разрешение (ордер) на проведение земляных работ действителен только на вид, участок, объем, сроки работ и конкретного заявителя.</w:t>
      </w:r>
    </w:p>
    <w:p w:rsidR="00725EB1" w:rsidRPr="00AC1E1E" w:rsidRDefault="00725EB1" w:rsidP="00725EB1">
      <w:pPr>
        <w:ind w:firstLine="540"/>
        <w:jc w:val="both"/>
        <w:rPr>
          <w:rFonts w:ascii="Arial" w:hAnsi="Arial" w:cs="Arial"/>
        </w:rPr>
      </w:pPr>
      <w:r w:rsidRPr="00B64C72">
        <w:rPr>
          <w:rFonts w:ascii="Arial" w:hAnsi="Arial" w:cs="Arial"/>
        </w:rPr>
        <w:t>1</w:t>
      </w:r>
      <w:r>
        <w:rPr>
          <w:rFonts w:ascii="Arial" w:hAnsi="Arial" w:cs="Arial"/>
        </w:rPr>
        <w:t>2</w:t>
      </w:r>
      <w:r w:rsidRPr="00B64C72">
        <w:rPr>
          <w:rFonts w:ascii="Arial" w:hAnsi="Arial" w:cs="Arial"/>
        </w:rPr>
        <w:t xml:space="preserve">. При необходимости продления установленного в разрешении (ордере) срока проведения работ заявитель не позднее чем за 2 (два) рабочих дня до истечения срока действия разрешения (ордера) обращается в администрацию с заявлением о продлении срока действия разрешения </w:t>
      </w:r>
      <w:r w:rsidRPr="00AC1E1E">
        <w:rPr>
          <w:rFonts w:ascii="Arial" w:hAnsi="Arial" w:cs="Arial"/>
        </w:rPr>
        <w:t>(ордера) на проведение земляных работ по форме установленной Администрацией.</w:t>
      </w:r>
    </w:p>
    <w:p w:rsidR="00725EB1" w:rsidRPr="009F519A" w:rsidRDefault="00725EB1" w:rsidP="00725EB1">
      <w:pPr>
        <w:ind w:firstLine="540"/>
        <w:jc w:val="both"/>
        <w:rPr>
          <w:rFonts w:ascii="Arial" w:hAnsi="Arial" w:cs="Arial"/>
        </w:rPr>
      </w:pPr>
      <w:r w:rsidRPr="00B64C72">
        <w:rPr>
          <w:rFonts w:ascii="Arial" w:hAnsi="Arial" w:cs="Arial"/>
        </w:rPr>
        <w:t xml:space="preserve">Продление действия разрешения (ордера) на проведение земляных работ </w:t>
      </w:r>
      <w:r w:rsidRPr="00BA28E4">
        <w:rPr>
          <w:rFonts w:ascii="Arial" w:hAnsi="Arial" w:cs="Arial"/>
        </w:rPr>
        <w:t>возможно на срок необходимый для завершения работ, указанный в календарном графике производства работ.</w:t>
      </w:r>
    </w:p>
    <w:p w:rsidR="00725EB1" w:rsidRPr="00B64C72" w:rsidRDefault="00725EB1" w:rsidP="00725EB1">
      <w:pPr>
        <w:ind w:firstLine="540"/>
        <w:jc w:val="both"/>
        <w:rPr>
          <w:rFonts w:ascii="Arial" w:hAnsi="Arial" w:cs="Arial"/>
        </w:rPr>
      </w:pPr>
      <w:r w:rsidRPr="00B64C72">
        <w:rPr>
          <w:rFonts w:ascii="Arial" w:hAnsi="Arial" w:cs="Arial"/>
        </w:rPr>
        <w:t>В случае</w:t>
      </w:r>
      <w:r>
        <w:rPr>
          <w:rFonts w:ascii="Arial" w:hAnsi="Arial" w:cs="Arial"/>
        </w:rPr>
        <w:t>,</w:t>
      </w:r>
      <w:r w:rsidRPr="00B64C72">
        <w:rPr>
          <w:rFonts w:ascii="Arial" w:hAnsi="Arial" w:cs="Arial"/>
        </w:rPr>
        <w:t xml:space="preserve"> если проведение земляных работ связано с исполнением муниципального (государственного) контракта, продление действия разрешения на проведение земляных работ осуществляется в соответствии со сроками, указанными в дополнительном соглашении к муниципальному (государственному) кон</w:t>
      </w:r>
      <w:r>
        <w:rPr>
          <w:rFonts w:ascii="Arial" w:hAnsi="Arial" w:cs="Arial"/>
        </w:rPr>
        <w:t>тракту.</w:t>
      </w:r>
    </w:p>
    <w:p w:rsidR="00725EB1" w:rsidRDefault="00725EB1" w:rsidP="00725EB1">
      <w:pPr>
        <w:ind w:firstLine="540"/>
        <w:jc w:val="both"/>
        <w:rPr>
          <w:rFonts w:ascii="Arial" w:hAnsi="Arial" w:cs="Arial"/>
        </w:rPr>
      </w:pPr>
      <w:r w:rsidRPr="00B64C72">
        <w:rPr>
          <w:rFonts w:ascii="Arial" w:hAnsi="Arial" w:cs="Arial"/>
        </w:rPr>
        <w:t xml:space="preserve">В течение трех рабочих дней администрация осуществляет продление срока действия разрешения (ордера) на проведение земляных работ путем внесения соответствующей записи в предъявленное разрешение (ордер) на проведение земляных работ, удостоверения печатью и </w:t>
      </w:r>
      <w:r w:rsidRPr="00AC1E1E">
        <w:rPr>
          <w:rFonts w:ascii="Arial" w:hAnsi="Arial" w:cs="Arial"/>
        </w:rPr>
        <w:t>подписью руководителя Администрации, а также выдачу разрешения (ордера) с продленным сроком</w:t>
      </w:r>
      <w:r w:rsidRPr="00B64C72">
        <w:rPr>
          <w:rFonts w:ascii="Arial" w:hAnsi="Arial" w:cs="Arial"/>
        </w:rPr>
        <w:t xml:space="preserve"> действия заявителю.</w:t>
      </w:r>
    </w:p>
    <w:p w:rsidR="00725EB1" w:rsidRDefault="00725EB1" w:rsidP="00725EB1">
      <w:pPr>
        <w:ind w:firstLine="540"/>
        <w:jc w:val="both"/>
        <w:rPr>
          <w:rFonts w:ascii="Arial" w:hAnsi="Arial" w:cs="Arial"/>
        </w:rPr>
      </w:pPr>
    </w:p>
    <w:p w:rsidR="00725EB1" w:rsidRPr="00B64C72" w:rsidRDefault="00725EB1" w:rsidP="00725EB1">
      <w:pPr>
        <w:ind w:firstLine="540"/>
        <w:jc w:val="both"/>
        <w:rPr>
          <w:rFonts w:ascii="Arial" w:hAnsi="Arial" w:cs="Arial"/>
        </w:rPr>
      </w:pPr>
      <w:r w:rsidRPr="00B64C72">
        <w:rPr>
          <w:rFonts w:ascii="Arial" w:hAnsi="Arial" w:cs="Arial"/>
        </w:rPr>
        <w:t>1</w:t>
      </w:r>
      <w:r>
        <w:rPr>
          <w:rFonts w:ascii="Arial" w:hAnsi="Arial" w:cs="Arial"/>
        </w:rPr>
        <w:t>3</w:t>
      </w:r>
      <w:r w:rsidRPr="00B64C72">
        <w:rPr>
          <w:rFonts w:ascii="Arial" w:hAnsi="Arial" w:cs="Arial"/>
        </w:rPr>
        <w:t>. На улицах, площадях и других благоустроенных территориях откопка траншей и котлованов для укладки подземных коммуникаций должна производиться с соблюдением следующих условий:</w:t>
      </w:r>
    </w:p>
    <w:p w:rsidR="00725EB1" w:rsidRPr="00B64C72" w:rsidRDefault="00725EB1" w:rsidP="00725EB1">
      <w:pPr>
        <w:ind w:firstLine="540"/>
        <w:jc w:val="both"/>
        <w:rPr>
          <w:rFonts w:ascii="Arial" w:hAnsi="Arial" w:cs="Arial"/>
        </w:rPr>
      </w:pPr>
      <w:r>
        <w:rPr>
          <w:rFonts w:ascii="Arial" w:hAnsi="Arial" w:cs="Arial"/>
        </w:rPr>
        <w:t>13.1.</w:t>
      </w:r>
      <w:r w:rsidRPr="00B64C72">
        <w:rPr>
          <w:rFonts w:ascii="Arial" w:hAnsi="Arial" w:cs="Arial"/>
        </w:rPr>
        <w:t xml:space="preserve"> работы должны выполняться короткими участками: длина участков для газопровода, водопровода, канализации и теплотрасс </w:t>
      </w:r>
      <w:r>
        <w:rPr>
          <w:rFonts w:ascii="Arial" w:hAnsi="Arial" w:cs="Arial"/>
        </w:rPr>
        <w:t>–</w:t>
      </w:r>
      <w:r w:rsidRPr="00B64C72">
        <w:rPr>
          <w:rFonts w:ascii="Arial" w:hAnsi="Arial" w:cs="Arial"/>
        </w:rPr>
        <w:t xml:space="preserve"> 200-300 погонных метров; телефонного, электрического кабеля 500-600 погонных метров (на</w:t>
      </w:r>
      <w:r>
        <w:rPr>
          <w:rFonts w:ascii="Arial" w:hAnsi="Arial" w:cs="Arial"/>
        </w:rPr>
        <w:t xml:space="preserve"> всю длину кабеля на барабане);</w:t>
      </w:r>
    </w:p>
    <w:p w:rsidR="00725EB1" w:rsidRPr="00B64C72" w:rsidRDefault="00725EB1" w:rsidP="00725EB1">
      <w:pPr>
        <w:ind w:firstLine="540"/>
        <w:jc w:val="both"/>
        <w:rPr>
          <w:rFonts w:ascii="Arial" w:hAnsi="Arial" w:cs="Arial"/>
        </w:rPr>
      </w:pPr>
      <w:r>
        <w:rPr>
          <w:rFonts w:ascii="Arial" w:hAnsi="Arial" w:cs="Arial"/>
        </w:rPr>
        <w:t>13.2.</w:t>
      </w:r>
      <w:r w:rsidRPr="00B64C72">
        <w:rPr>
          <w:rFonts w:ascii="Arial" w:hAnsi="Arial" w:cs="Arial"/>
        </w:rPr>
        <w:t xml:space="preserve"> работы на последующих участках разрешается начинать только после завершения всех работ на предыдущем участке, включая восстановитель</w:t>
      </w:r>
      <w:r>
        <w:rPr>
          <w:rFonts w:ascii="Arial" w:hAnsi="Arial" w:cs="Arial"/>
        </w:rPr>
        <w:t>ные работы и уборку территорий;</w:t>
      </w:r>
    </w:p>
    <w:p w:rsidR="00725EB1" w:rsidRPr="00B64C72" w:rsidRDefault="00725EB1" w:rsidP="00725EB1">
      <w:pPr>
        <w:ind w:firstLine="540"/>
        <w:jc w:val="both"/>
        <w:rPr>
          <w:rFonts w:ascii="Arial" w:hAnsi="Arial" w:cs="Arial"/>
        </w:rPr>
      </w:pPr>
      <w:r>
        <w:rPr>
          <w:rFonts w:ascii="Arial" w:hAnsi="Arial" w:cs="Arial"/>
        </w:rPr>
        <w:t>13.3.</w:t>
      </w:r>
      <w:r w:rsidRPr="00B64C72">
        <w:rPr>
          <w:rFonts w:ascii="Arial" w:hAnsi="Arial" w:cs="Arial"/>
        </w:rPr>
        <w:t xml:space="preserve"> ширина траншеи должна быть минимальной, не превышающей норм технических условий на под</w:t>
      </w:r>
      <w:r>
        <w:rPr>
          <w:rFonts w:ascii="Arial" w:hAnsi="Arial" w:cs="Arial"/>
        </w:rPr>
        <w:t>земные прокладки;</w:t>
      </w:r>
    </w:p>
    <w:p w:rsidR="00725EB1" w:rsidRPr="00B64C72" w:rsidRDefault="00725EB1" w:rsidP="00725EB1">
      <w:pPr>
        <w:ind w:firstLine="540"/>
        <w:jc w:val="both"/>
        <w:rPr>
          <w:rFonts w:ascii="Arial" w:hAnsi="Arial" w:cs="Arial"/>
        </w:rPr>
      </w:pPr>
      <w:r>
        <w:rPr>
          <w:rFonts w:ascii="Arial" w:hAnsi="Arial" w:cs="Arial"/>
        </w:rPr>
        <w:t>13.4.</w:t>
      </w:r>
      <w:r w:rsidRPr="00B64C72">
        <w:rPr>
          <w:rFonts w:ascii="Arial" w:hAnsi="Arial" w:cs="Arial"/>
        </w:rPr>
        <w:t xml:space="preserve"> вскрытие дорожного покрытия должно производиться на 20 сантиметров шире траншеи и иметь прямолинейное очертание.</w:t>
      </w:r>
    </w:p>
    <w:p w:rsidR="00725EB1" w:rsidRPr="00B64C72" w:rsidRDefault="00725EB1" w:rsidP="00725EB1">
      <w:pPr>
        <w:ind w:firstLine="540"/>
        <w:jc w:val="both"/>
        <w:rPr>
          <w:rFonts w:ascii="Arial" w:hAnsi="Arial" w:cs="Arial"/>
        </w:rPr>
      </w:pPr>
      <w:r w:rsidRPr="00B64C72">
        <w:rPr>
          <w:rFonts w:ascii="Arial" w:hAnsi="Arial" w:cs="Arial"/>
        </w:rPr>
        <w:t>1</w:t>
      </w:r>
      <w:r>
        <w:rPr>
          <w:rFonts w:ascii="Arial" w:hAnsi="Arial" w:cs="Arial"/>
        </w:rPr>
        <w:t>4</w:t>
      </w:r>
      <w:r w:rsidRPr="00B64C72">
        <w:rPr>
          <w:rFonts w:ascii="Arial" w:hAnsi="Arial" w:cs="Arial"/>
        </w:rPr>
        <w:t xml:space="preserve">. Вывоз отходов асфальтобетона, грунта, образовавшихся при проведении дорожно-ремонтных работ на проезжей части автомобильных дорог, производится незамедлительно (в ходе работ). На остальных частях дорог, улиц и во дворах </w:t>
      </w:r>
      <w:r>
        <w:rPr>
          <w:rFonts w:ascii="Arial" w:hAnsi="Arial" w:cs="Arial"/>
        </w:rPr>
        <w:t>–</w:t>
      </w:r>
      <w:r w:rsidRPr="00B64C72">
        <w:rPr>
          <w:rFonts w:ascii="Arial" w:hAnsi="Arial" w:cs="Arial"/>
        </w:rPr>
        <w:t xml:space="preserve"> в</w:t>
      </w:r>
      <w:r>
        <w:rPr>
          <w:rFonts w:ascii="Arial" w:hAnsi="Arial" w:cs="Arial"/>
        </w:rPr>
        <w:t xml:space="preserve"> </w:t>
      </w:r>
      <w:r w:rsidRPr="00B64C72">
        <w:rPr>
          <w:rFonts w:ascii="Arial" w:hAnsi="Arial" w:cs="Arial"/>
        </w:rPr>
        <w:t>течение с</w:t>
      </w:r>
      <w:r>
        <w:rPr>
          <w:rFonts w:ascii="Arial" w:hAnsi="Arial" w:cs="Arial"/>
        </w:rPr>
        <w:t>уток с момента окончания работ.</w:t>
      </w:r>
    </w:p>
    <w:p w:rsidR="00725EB1" w:rsidRPr="00B64C72" w:rsidRDefault="00725EB1" w:rsidP="00725EB1">
      <w:pPr>
        <w:ind w:firstLine="540"/>
        <w:jc w:val="both"/>
        <w:rPr>
          <w:rFonts w:ascii="Arial" w:hAnsi="Arial" w:cs="Arial"/>
        </w:rPr>
      </w:pPr>
      <w:r w:rsidRPr="00B64C72">
        <w:rPr>
          <w:rFonts w:ascii="Arial" w:hAnsi="Arial" w:cs="Arial"/>
        </w:rPr>
        <w:t>Строительные материалы и изделия должны складироваться только в пределах огражденной пло</w:t>
      </w:r>
      <w:r>
        <w:rPr>
          <w:rFonts w:ascii="Arial" w:hAnsi="Arial" w:cs="Arial"/>
        </w:rPr>
        <w:t>щадки.</w:t>
      </w:r>
    </w:p>
    <w:p w:rsidR="00725EB1" w:rsidRPr="00AC1E1E" w:rsidRDefault="00725EB1" w:rsidP="00725EB1">
      <w:pPr>
        <w:ind w:firstLine="540"/>
        <w:jc w:val="both"/>
        <w:rPr>
          <w:rFonts w:ascii="Arial" w:hAnsi="Arial" w:cs="Arial"/>
        </w:rPr>
      </w:pPr>
      <w:r w:rsidRPr="00B64C72">
        <w:rPr>
          <w:rFonts w:ascii="Arial" w:hAnsi="Arial" w:cs="Arial"/>
        </w:rPr>
        <w:t xml:space="preserve">При необходимости складирования материалов, конструкций, а также устройства временного отвала грунта за пределами строительной площадки или за пределами ограждения места проведения земляных работ </w:t>
      </w:r>
      <w:r>
        <w:rPr>
          <w:rFonts w:ascii="Arial" w:hAnsi="Arial" w:cs="Arial"/>
        </w:rPr>
        <w:t>А</w:t>
      </w:r>
      <w:r w:rsidRPr="00B64C72">
        <w:rPr>
          <w:rFonts w:ascii="Arial" w:hAnsi="Arial" w:cs="Arial"/>
        </w:rPr>
        <w:t xml:space="preserve">дминистрация, на основании обращения производителя работ </w:t>
      </w:r>
      <w:r w:rsidRPr="00AC1E1E">
        <w:rPr>
          <w:rFonts w:ascii="Arial" w:hAnsi="Arial" w:cs="Arial"/>
        </w:rPr>
        <w:t>определяет возможное для складирования на иной территории Сосновоборского городского округа.</w:t>
      </w:r>
    </w:p>
    <w:p w:rsidR="00725EB1" w:rsidRPr="00B64C72" w:rsidRDefault="00725EB1" w:rsidP="00725EB1">
      <w:pPr>
        <w:ind w:firstLine="540"/>
        <w:jc w:val="both"/>
        <w:rPr>
          <w:rFonts w:ascii="Arial" w:hAnsi="Arial" w:cs="Arial"/>
        </w:rPr>
      </w:pPr>
    </w:p>
    <w:p w:rsidR="00725EB1" w:rsidRPr="00BA28E4" w:rsidRDefault="00725EB1" w:rsidP="00725EB1">
      <w:pPr>
        <w:jc w:val="center"/>
        <w:rPr>
          <w:rFonts w:ascii="Arial" w:hAnsi="Arial" w:cs="Arial"/>
          <w:b/>
          <w:bCs/>
        </w:rPr>
      </w:pPr>
      <w:r w:rsidRPr="00BA28E4">
        <w:rPr>
          <w:rFonts w:ascii="Arial" w:hAnsi="Arial" w:cs="Arial"/>
          <w:b/>
        </w:rPr>
        <w:t>Порядок закрытия разрешения (ордера) на производство земляных работ</w:t>
      </w:r>
    </w:p>
    <w:p w:rsidR="00725EB1" w:rsidRPr="003B701C" w:rsidRDefault="00725EB1" w:rsidP="00725EB1">
      <w:pPr>
        <w:ind w:firstLine="540"/>
        <w:jc w:val="both"/>
        <w:rPr>
          <w:rFonts w:ascii="Arial" w:hAnsi="Arial" w:cs="Arial"/>
        </w:rPr>
      </w:pPr>
    </w:p>
    <w:p w:rsidR="00725EB1" w:rsidRPr="003B701C" w:rsidRDefault="00725EB1" w:rsidP="00725EB1">
      <w:pPr>
        <w:ind w:firstLine="540"/>
        <w:jc w:val="both"/>
        <w:rPr>
          <w:rFonts w:ascii="Arial" w:hAnsi="Arial" w:cs="Arial"/>
        </w:rPr>
      </w:pPr>
      <w:r w:rsidRPr="003B701C">
        <w:rPr>
          <w:rFonts w:ascii="Arial" w:hAnsi="Arial" w:cs="Arial"/>
        </w:rPr>
        <w:t xml:space="preserve">15. Для закрытия </w:t>
      </w:r>
      <w:r w:rsidRPr="00BA28E4">
        <w:rPr>
          <w:rFonts w:ascii="Arial" w:hAnsi="Arial" w:cs="Arial"/>
        </w:rPr>
        <w:t xml:space="preserve">(исполнения) </w:t>
      </w:r>
      <w:r w:rsidRPr="003B701C">
        <w:rPr>
          <w:rFonts w:ascii="Arial" w:hAnsi="Arial" w:cs="Arial"/>
        </w:rPr>
        <w:t>разрешения (ордера) заявитель представляет следующие документы:</w:t>
      </w:r>
    </w:p>
    <w:p w:rsidR="00725EB1" w:rsidRPr="00AC1E1E" w:rsidRDefault="00725EB1" w:rsidP="00725EB1">
      <w:pPr>
        <w:ind w:firstLine="540"/>
        <w:jc w:val="both"/>
        <w:rPr>
          <w:rFonts w:ascii="Arial" w:hAnsi="Arial" w:cs="Arial"/>
        </w:rPr>
      </w:pPr>
      <w:r>
        <w:rPr>
          <w:rFonts w:ascii="Arial" w:hAnsi="Arial" w:cs="Arial"/>
        </w:rPr>
        <w:t>15.1.</w:t>
      </w:r>
      <w:r w:rsidRPr="00BA28E4">
        <w:rPr>
          <w:rFonts w:ascii="Arial" w:hAnsi="Arial" w:cs="Arial"/>
        </w:rPr>
        <w:t xml:space="preserve"> </w:t>
      </w:r>
      <w:hyperlink r:id="rId88" w:history="1">
        <w:r w:rsidRPr="00BA28E4">
          <w:rPr>
            <w:rFonts w:ascii="Arial" w:hAnsi="Arial" w:cs="Arial"/>
          </w:rPr>
          <w:t>акт</w:t>
        </w:r>
      </w:hyperlink>
      <w:r w:rsidRPr="00BA28E4">
        <w:rPr>
          <w:rFonts w:ascii="Arial" w:hAnsi="Arial" w:cs="Arial"/>
        </w:rPr>
        <w:t xml:space="preserve">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w:t>
      </w:r>
      <w:r w:rsidRPr="00AC1E1E">
        <w:rPr>
          <w:rFonts w:ascii="Arial" w:hAnsi="Arial" w:cs="Arial"/>
        </w:rPr>
        <w:t>были затронуты при проведении работ по форме установленной Администрацией;</w:t>
      </w:r>
    </w:p>
    <w:p w:rsidR="00725EB1" w:rsidRPr="00BA28E4" w:rsidRDefault="00725EB1" w:rsidP="00725EB1">
      <w:pPr>
        <w:ind w:firstLine="540"/>
        <w:jc w:val="both"/>
        <w:rPr>
          <w:rFonts w:ascii="Arial" w:hAnsi="Arial" w:cs="Arial"/>
        </w:rPr>
      </w:pPr>
      <w:r>
        <w:rPr>
          <w:rFonts w:ascii="Arial" w:hAnsi="Arial" w:cs="Arial"/>
        </w:rPr>
        <w:t>15.</w:t>
      </w:r>
      <w:r w:rsidRPr="00BA28E4">
        <w:rPr>
          <w:rFonts w:ascii="Arial" w:hAnsi="Arial" w:cs="Arial"/>
        </w:rPr>
        <w:t>2</w:t>
      </w:r>
      <w:r>
        <w:rPr>
          <w:rFonts w:ascii="Arial" w:hAnsi="Arial" w:cs="Arial"/>
        </w:rPr>
        <w:t>.</w:t>
      </w:r>
      <w:r w:rsidRPr="00BA28E4">
        <w:rPr>
          <w:rFonts w:ascii="Arial" w:hAnsi="Arial" w:cs="Arial"/>
        </w:rPr>
        <w:t xml:space="preserve"> сведения о регистрации исполнительной документации в ГИСОГД (представляются в виде регистрационного номера ГИСОГД или справки ГИСОГД в случае строительства, реконструкции, а также ликвидации подземных коммуникаций и сооружений);</w:t>
      </w:r>
    </w:p>
    <w:p w:rsidR="00725EB1" w:rsidRDefault="00725EB1" w:rsidP="00725EB1">
      <w:pPr>
        <w:ind w:firstLine="540"/>
        <w:jc w:val="both"/>
        <w:rPr>
          <w:rFonts w:ascii="Arial" w:hAnsi="Arial" w:cs="Arial"/>
        </w:rPr>
      </w:pPr>
      <w:r>
        <w:rPr>
          <w:rFonts w:ascii="Arial" w:hAnsi="Arial" w:cs="Arial"/>
        </w:rPr>
        <w:t>15.</w:t>
      </w:r>
      <w:r w:rsidRPr="00BA28E4">
        <w:rPr>
          <w:rFonts w:ascii="Arial" w:hAnsi="Arial" w:cs="Arial"/>
        </w:rPr>
        <w:t>3</w:t>
      </w:r>
      <w:r>
        <w:rPr>
          <w:rFonts w:ascii="Arial" w:hAnsi="Arial" w:cs="Arial"/>
        </w:rPr>
        <w:t>.</w:t>
      </w:r>
      <w:r w:rsidRPr="00BA28E4">
        <w:rPr>
          <w:rFonts w:ascii="Arial" w:hAnsi="Arial" w:cs="Arial"/>
        </w:rPr>
        <w:t xml:space="preserve"> оригинал разрешения (ордера).</w:t>
      </w:r>
    </w:p>
    <w:p w:rsidR="00725EB1" w:rsidRPr="00B64C72" w:rsidRDefault="00725EB1" w:rsidP="00725EB1">
      <w:pPr>
        <w:ind w:firstLine="540"/>
        <w:jc w:val="both"/>
        <w:rPr>
          <w:rFonts w:ascii="Arial" w:hAnsi="Arial" w:cs="Arial"/>
        </w:rPr>
      </w:pPr>
    </w:p>
    <w:p w:rsidR="00725EB1" w:rsidRPr="0089103D" w:rsidRDefault="00725EB1" w:rsidP="00725EB1">
      <w:pPr>
        <w:ind w:firstLine="540"/>
        <w:jc w:val="both"/>
        <w:rPr>
          <w:rFonts w:ascii="Arial" w:hAnsi="Arial" w:cs="Arial"/>
        </w:rPr>
      </w:pPr>
    </w:p>
    <w:p w:rsidR="00725EB1" w:rsidRPr="00B64C72" w:rsidRDefault="00725EB1" w:rsidP="00725EB1">
      <w:pPr>
        <w:jc w:val="center"/>
        <w:rPr>
          <w:rFonts w:ascii="Arial" w:hAnsi="Arial" w:cs="Arial"/>
        </w:rPr>
      </w:pPr>
      <w:r w:rsidRPr="00B64C72">
        <w:rPr>
          <w:rFonts w:ascii="Arial" w:hAnsi="Arial" w:cs="Arial"/>
          <w:b/>
          <w:bCs/>
        </w:rPr>
        <w:t>Порядок производства земляных работ при ликвидации аварий</w:t>
      </w:r>
    </w:p>
    <w:p w:rsidR="00725EB1" w:rsidRPr="00B64C72" w:rsidRDefault="00725EB1" w:rsidP="00725EB1">
      <w:pPr>
        <w:jc w:val="center"/>
        <w:rPr>
          <w:rFonts w:ascii="Arial" w:hAnsi="Arial" w:cs="Arial"/>
          <w:b/>
        </w:rPr>
      </w:pPr>
      <w:r w:rsidRPr="00B64C72">
        <w:rPr>
          <w:rFonts w:ascii="Arial" w:hAnsi="Arial" w:cs="Arial"/>
          <w:b/>
          <w:bCs/>
        </w:rPr>
        <w:t>инжен</w:t>
      </w:r>
      <w:r>
        <w:rPr>
          <w:rFonts w:ascii="Arial" w:hAnsi="Arial" w:cs="Arial"/>
          <w:b/>
          <w:bCs/>
        </w:rPr>
        <w:t>ерных сооружений и коммуникаций</w:t>
      </w:r>
    </w:p>
    <w:p w:rsidR="00725EB1" w:rsidRPr="003B701C" w:rsidRDefault="00725EB1" w:rsidP="00725EB1">
      <w:pPr>
        <w:ind w:firstLine="540"/>
        <w:jc w:val="both"/>
        <w:rPr>
          <w:rFonts w:ascii="Arial" w:hAnsi="Arial" w:cs="Arial"/>
        </w:rPr>
      </w:pPr>
    </w:p>
    <w:p w:rsidR="00725EB1" w:rsidRPr="00B64C72" w:rsidRDefault="00725EB1" w:rsidP="00725EB1">
      <w:pPr>
        <w:ind w:firstLine="540"/>
        <w:jc w:val="both"/>
        <w:rPr>
          <w:rFonts w:ascii="Arial" w:hAnsi="Arial" w:cs="Arial"/>
        </w:rPr>
      </w:pPr>
      <w:r>
        <w:rPr>
          <w:rFonts w:ascii="Arial" w:hAnsi="Arial" w:cs="Arial"/>
        </w:rPr>
        <w:t>16</w:t>
      </w:r>
      <w:r w:rsidRPr="00B64C72">
        <w:rPr>
          <w:rFonts w:ascii="Arial" w:hAnsi="Arial" w:cs="Arial"/>
        </w:rPr>
        <w:t xml:space="preserve">. В случае ликвидации аварии, устранения неисправностей на подземных инженерных сетях и сооружений водоснабжения, водоотведения, газоснабжения, теплоснабжения, электроснабжения, телефонной связи и других объектах, требующих безотлагательного проведения аварийно-восстановительных работ в целях восстановления их нормального функционирования, руководители организаций, предприятий, эксплуатирующих инженерные сети, сооружения, иные объекты или лица, уполномоченные их руководителями, при получении сигнала об аварии приступают к ликвидации аварии, при этом сообщают телефонограммой (факсограммой) о времени начала проведения аварийных </w:t>
      </w:r>
      <w:r>
        <w:rPr>
          <w:rFonts w:ascii="Arial" w:hAnsi="Arial" w:cs="Arial"/>
        </w:rPr>
        <w:t>земляных работ в Администрацию.</w:t>
      </w:r>
    </w:p>
    <w:p w:rsidR="00725EB1" w:rsidRPr="00B64C72" w:rsidRDefault="00725EB1" w:rsidP="00725EB1">
      <w:pPr>
        <w:ind w:firstLine="540"/>
        <w:jc w:val="both"/>
        <w:rPr>
          <w:rFonts w:ascii="Arial" w:hAnsi="Arial" w:cs="Arial"/>
        </w:rPr>
      </w:pPr>
      <w:r w:rsidRPr="00B64C72">
        <w:rPr>
          <w:rFonts w:ascii="Arial" w:hAnsi="Arial" w:cs="Arial"/>
        </w:rPr>
        <w:t>1</w:t>
      </w:r>
      <w:r>
        <w:rPr>
          <w:rFonts w:ascii="Arial" w:hAnsi="Arial" w:cs="Arial"/>
        </w:rPr>
        <w:t>7</w:t>
      </w:r>
      <w:r w:rsidRPr="00B64C72">
        <w:rPr>
          <w:rFonts w:ascii="Arial" w:hAnsi="Arial" w:cs="Arial"/>
        </w:rPr>
        <w:t xml:space="preserve">. Организация, производящая аварийные работы, в течение 1 (одного) дня, следующего за днем начала работ, обращается в </w:t>
      </w:r>
      <w:r>
        <w:rPr>
          <w:rFonts w:ascii="Arial" w:hAnsi="Arial" w:cs="Arial"/>
        </w:rPr>
        <w:t>А</w:t>
      </w:r>
      <w:r w:rsidRPr="00B64C72">
        <w:rPr>
          <w:rFonts w:ascii="Arial" w:hAnsi="Arial" w:cs="Arial"/>
        </w:rPr>
        <w:t>дминистрацию для оформления разрешения (ордер) на проведение аварийных земляных раб</w:t>
      </w:r>
      <w:r>
        <w:rPr>
          <w:rFonts w:ascii="Arial" w:hAnsi="Arial" w:cs="Arial"/>
        </w:rPr>
        <w:t>от.</w:t>
      </w:r>
    </w:p>
    <w:p w:rsidR="00725EB1" w:rsidRPr="00B64C72" w:rsidRDefault="00725EB1" w:rsidP="00725EB1">
      <w:pPr>
        <w:ind w:firstLine="540"/>
        <w:jc w:val="both"/>
        <w:rPr>
          <w:rFonts w:ascii="Arial" w:hAnsi="Arial" w:cs="Arial"/>
        </w:rPr>
      </w:pPr>
      <w:r>
        <w:rPr>
          <w:rFonts w:ascii="Arial" w:hAnsi="Arial" w:cs="Arial"/>
        </w:rPr>
        <w:t>18</w:t>
      </w:r>
      <w:r w:rsidRPr="00B64C72">
        <w:rPr>
          <w:rFonts w:ascii="Arial" w:hAnsi="Arial" w:cs="Arial"/>
        </w:rPr>
        <w:t xml:space="preserve">. Для получения разрешения (ордера) на производство земляных работ в связи с аварийно-восстановительными работами на территории в </w:t>
      </w:r>
      <w:r>
        <w:rPr>
          <w:rFonts w:ascii="Arial" w:hAnsi="Arial" w:cs="Arial"/>
        </w:rPr>
        <w:t>А</w:t>
      </w:r>
      <w:r w:rsidRPr="00B64C72">
        <w:rPr>
          <w:rFonts w:ascii="Arial" w:hAnsi="Arial" w:cs="Arial"/>
        </w:rPr>
        <w:t>дминистрацию предоставляются:</w:t>
      </w:r>
    </w:p>
    <w:p w:rsidR="00725EB1" w:rsidRPr="00B64C72" w:rsidRDefault="00725EB1" w:rsidP="00725EB1">
      <w:pPr>
        <w:ind w:firstLine="540"/>
        <w:jc w:val="both"/>
        <w:rPr>
          <w:rFonts w:ascii="Arial" w:hAnsi="Arial" w:cs="Arial"/>
        </w:rPr>
      </w:pPr>
      <w:r>
        <w:rPr>
          <w:rFonts w:ascii="Arial" w:hAnsi="Arial" w:cs="Arial"/>
        </w:rPr>
        <w:t>18.</w:t>
      </w:r>
      <w:r w:rsidRPr="00B64C72">
        <w:rPr>
          <w:rFonts w:ascii="Arial" w:hAnsi="Arial" w:cs="Arial"/>
        </w:rPr>
        <w:t>1</w:t>
      </w:r>
      <w:r>
        <w:rPr>
          <w:rFonts w:ascii="Arial" w:hAnsi="Arial" w:cs="Arial"/>
        </w:rPr>
        <w:t>.</w:t>
      </w:r>
      <w:r w:rsidRPr="00B64C72">
        <w:rPr>
          <w:rFonts w:ascii="Arial" w:hAnsi="Arial" w:cs="Arial"/>
        </w:rPr>
        <w:t xml:space="preserve"> схема участка работ (выкопировка из исполнительной документации на подземные коммуникации и сооружения);</w:t>
      </w:r>
    </w:p>
    <w:p w:rsidR="00725EB1" w:rsidRDefault="00725EB1" w:rsidP="00725EB1">
      <w:pPr>
        <w:ind w:firstLine="540"/>
        <w:jc w:val="both"/>
        <w:rPr>
          <w:rFonts w:ascii="Arial" w:hAnsi="Arial" w:cs="Arial"/>
        </w:rPr>
      </w:pPr>
      <w:r>
        <w:rPr>
          <w:rFonts w:ascii="Arial" w:hAnsi="Arial" w:cs="Arial"/>
        </w:rPr>
        <w:t>18.2.</w:t>
      </w:r>
      <w:r w:rsidRPr="00B64C72">
        <w:rPr>
          <w:rFonts w:ascii="Arial" w:hAnsi="Arial" w:cs="Arial"/>
        </w:rPr>
        <w:t xml:space="preserve">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r>
        <w:rPr>
          <w:rFonts w:ascii="Arial" w:hAnsi="Arial" w:cs="Arial"/>
        </w:rPr>
        <w:t>;</w:t>
      </w:r>
    </w:p>
    <w:p w:rsidR="00725EB1" w:rsidRPr="00B64C72" w:rsidRDefault="00725EB1" w:rsidP="00725EB1">
      <w:pPr>
        <w:ind w:firstLine="540"/>
        <w:jc w:val="both"/>
        <w:rPr>
          <w:rFonts w:ascii="Arial" w:hAnsi="Arial" w:cs="Arial"/>
        </w:rPr>
      </w:pPr>
      <w:r>
        <w:rPr>
          <w:rFonts w:ascii="Arial" w:hAnsi="Arial" w:cs="Arial"/>
        </w:rPr>
        <w:t>18.3. материалы фотофиксации зеленых насаждений, подлежащих вырубке при проведении аварийных работ</w:t>
      </w:r>
      <w:r w:rsidRPr="00B64C72">
        <w:rPr>
          <w:rFonts w:ascii="Arial" w:hAnsi="Arial" w:cs="Arial"/>
        </w:rPr>
        <w:t>.</w:t>
      </w:r>
    </w:p>
    <w:p w:rsidR="00725EB1" w:rsidRPr="00B64C72" w:rsidRDefault="00725EB1" w:rsidP="00725EB1">
      <w:pPr>
        <w:ind w:firstLine="540"/>
        <w:jc w:val="both"/>
        <w:rPr>
          <w:rFonts w:ascii="Arial" w:hAnsi="Arial" w:cs="Arial"/>
        </w:rPr>
      </w:pPr>
      <w:r>
        <w:rPr>
          <w:rFonts w:ascii="Arial" w:hAnsi="Arial" w:cs="Arial"/>
        </w:rPr>
        <w:t>19</w:t>
      </w:r>
      <w:r w:rsidRPr="00B64C72">
        <w:rPr>
          <w:rFonts w:ascii="Arial" w:hAnsi="Arial" w:cs="Arial"/>
        </w:rPr>
        <w:t xml:space="preserve">. Разрешение (ордер) на проведение аварийных земляных работ оформляется по форме </w:t>
      </w:r>
      <w:r w:rsidRPr="00AC1E1E">
        <w:rPr>
          <w:rFonts w:ascii="Arial" w:hAnsi="Arial" w:cs="Arial"/>
        </w:rPr>
        <w:t>установленной Администрацией и выдается в течение 3 (трех) рабочих дней на срок определенный</w:t>
      </w:r>
      <w:r w:rsidRPr="00B64C72">
        <w:rPr>
          <w:rFonts w:ascii="Arial" w:hAnsi="Arial" w:cs="Arial"/>
        </w:rPr>
        <w:t xml:space="preserve"> в разре</w:t>
      </w:r>
      <w:r>
        <w:rPr>
          <w:rFonts w:ascii="Arial" w:hAnsi="Arial" w:cs="Arial"/>
        </w:rPr>
        <w:t>шении (ордере).</w:t>
      </w:r>
    </w:p>
    <w:p w:rsidR="00725EB1" w:rsidRPr="00B64C72" w:rsidRDefault="00725EB1" w:rsidP="00725EB1">
      <w:pPr>
        <w:ind w:firstLine="540"/>
        <w:jc w:val="both"/>
        <w:rPr>
          <w:rFonts w:ascii="Arial" w:hAnsi="Arial" w:cs="Arial"/>
        </w:rPr>
      </w:pPr>
      <w:r w:rsidRPr="00B64C72">
        <w:rPr>
          <w:rFonts w:ascii="Arial" w:hAnsi="Arial" w:cs="Arial"/>
        </w:rPr>
        <w:t>2</w:t>
      </w:r>
      <w:r>
        <w:rPr>
          <w:rFonts w:ascii="Arial" w:hAnsi="Arial" w:cs="Arial"/>
        </w:rPr>
        <w:t>0</w:t>
      </w:r>
      <w:r w:rsidRPr="00B64C72">
        <w:rPr>
          <w:rFonts w:ascii="Arial" w:hAnsi="Arial" w:cs="Arial"/>
        </w:rPr>
        <w:t xml:space="preserve">. При производстве аварийных работ по ремонту инженерных сооружений и коммуникаций откачка воды (кроме фекальных вод) осуществляется в близлежащую ливневую канализацию, или, при ее отсутствии, в фекальную канализацию при согласовании </w:t>
      </w:r>
      <w:r>
        <w:rPr>
          <w:rFonts w:ascii="Arial" w:hAnsi="Arial" w:cs="Arial"/>
        </w:rPr>
        <w:t>с эксплуатирующей организацией.</w:t>
      </w:r>
    </w:p>
    <w:p w:rsidR="00725EB1" w:rsidRPr="00B64C72" w:rsidRDefault="00725EB1" w:rsidP="00725EB1">
      <w:pPr>
        <w:ind w:firstLine="540"/>
        <w:jc w:val="both"/>
        <w:rPr>
          <w:rFonts w:ascii="Arial" w:hAnsi="Arial" w:cs="Arial"/>
        </w:rPr>
      </w:pPr>
      <w:r w:rsidRPr="00B64C72">
        <w:rPr>
          <w:rFonts w:ascii="Arial" w:hAnsi="Arial" w:cs="Arial"/>
        </w:rPr>
        <w:t>2</w:t>
      </w:r>
      <w:r>
        <w:rPr>
          <w:rFonts w:ascii="Arial" w:hAnsi="Arial" w:cs="Arial"/>
        </w:rPr>
        <w:t>1</w:t>
      </w:r>
      <w:r w:rsidRPr="00B64C72">
        <w:rPr>
          <w:rFonts w:ascii="Arial" w:hAnsi="Arial" w:cs="Arial"/>
        </w:rPr>
        <w:t>. Запрещается производить иные земляные ра</w:t>
      </w:r>
      <w:r>
        <w:rPr>
          <w:rFonts w:ascii="Arial" w:hAnsi="Arial" w:cs="Arial"/>
        </w:rPr>
        <w:t>боты под видом аварийных работ.</w:t>
      </w:r>
    </w:p>
    <w:p w:rsidR="00725EB1" w:rsidRPr="003B701C" w:rsidRDefault="00725EB1" w:rsidP="00725EB1">
      <w:pPr>
        <w:ind w:firstLine="540"/>
        <w:jc w:val="both"/>
        <w:rPr>
          <w:rFonts w:ascii="Arial" w:hAnsi="Arial" w:cs="Arial"/>
        </w:rPr>
      </w:pPr>
    </w:p>
    <w:p w:rsidR="00725EB1" w:rsidRDefault="00725EB1" w:rsidP="00725EB1">
      <w:pPr>
        <w:jc w:val="center"/>
        <w:rPr>
          <w:rFonts w:ascii="Arial" w:hAnsi="Arial" w:cs="Arial"/>
          <w:b/>
        </w:rPr>
      </w:pPr>
      <w:r w:rsidRPr="00B64C72">
        <w:rPr>
          <w:rFonts w:ascii="Arial" w:hAnsi="Arial" w:cs="Arial"/>
          <w:b/>
          <w:bCs/>
        </w:rPr>
        <w:t>Порядок производства земляных работ при с</w:t>
      </w:r>
      <w:r w:rsidRPr="00B64C72">
        <w:rPr>
          <w:rFonts w:ascii="Arial" w:hAnsi="Arial" w:cs="Arial"/>
          <w:b/>
        </w:rPr>
        <w:t>троительстве объектов,</w:t>
      </w:r>
      <w:r w:rsidRPr="00B64C72">
        <w:rPr>
          <w:rFonts w:ascii="Arial" w:hAnsi="Arial" w:cs="Arial"/>
        </w:rPr>
        <w:t xml:space="preserve"> </w:t>
      </w:r>
      <w:r w:rsidRPr="00B64C72">
        <w:rPr>
          <w:rFonts w:ascii="Arial" w:hAnsi="Arial" w:cs="Arial"/>
          <w:b/>
        </w:rPr>
        <w:t>предназначенных для</w:t>
      </w:r>
    </w:p>
    <w:p w:rsidR="00725EB1" w:rsidRDefault="00725EB1" w:rsidP="00725EB1">
      <w:pPr>
        <w:jc w:val="center"/>
        <w:rPr>
          <w:rFonts w:ascii="Arial" w:hAnsi="Arial" w:cs="Arial"/>
          <w:b/>
        </w:rPr>
      </w:pPr>
      <w:r w:rsidRPr="00B64C72">
        <w:rPr>
          <w:rFonts w:ascii="Arial" w:hAnsi="Arial" w:cs="Arial"/>
          <w:b/>
        </w:rPr>
        <w:t>транспортировки природного газа под давлением до 1,2 мегапаскаля включительно для целей</w:t>
      </w:r>
    </w:p>
    <w:p w:rsidR="00725EB1" w:rsidRPr="00B64C72" w:rsidRDefault="00725EB1" w:rsidP="00725EB1">
      <w:pPr>
        <w:jc w:val="center"/>
        <w:rPr>
          <w:rFonts w:ascii="Arial" w:hAnsi="Arial" w:cs="Arial"/>
          <w:b/>
        </w:rPr>
      </w:pPr>
      <w:r w:rsidRPr="00B64C72">
        <w:rPr>
          <w:rFonts w:ascii="Arial" w:hAnsi="Arial" w:cs="Arial"/>
          <w:b/>
        </w:rPr>
        <w:t xml:space="preserve">газификации </w:t>
      </w:r>
      <w:r>
        <w:rPr>
          <w:rFonts w:ascii="Arial" w:hAnsi="Arial" w:cs="Arial"/>
          <w:b/>
        </w:rPr>
        <w:t>городского округа</w:t>
      </w:r>
      <w:r w:rsidRPr="00B64C72">
        <w:rPr>
          <w:rFonts w:ascii="Arial" w:hAnsi="Arial" w:cs="Arial"/>
          <w:b/>
        </w:rPr>
        <w:t xml:space="preserve"> в рамках региональной программы газификации</w:t>
      </w:r>
    </w:p>
    <w:p w:rsidR="00725EB1" w:rsidRPr="00B64C72" w:rsidRDefault="00725EB1" w:rsidP="00725EB1">
      <w:pPr>
        <w:ind w:firstLine="540"/>
        <w:jc w:val="both"/>
        <w:rPr>
          <w:rFonts w:ascii="Arial" w:hAnsi="Arial" w:cs="Arial"/>
        </w:rPr>
      </w:pPr>
    </w:p>
    <w:p w:rsidR="00725EB1" w:rsidRPr="00B64C72" w:rsidRDefault="00725EB1" w:rsidP="00725EB1">
      <w:pPr>
        <w:ind w:firstLine="540"/>
        <w:jc w:val="both"/>
        <w:rPr>
          <w:rFonts w:ascii="Arial" w:hAnsi="Arial" w:cs="Arial"/>
        </w:rPr>
      </w:pPr>
      <w:r w:rsidRPr="00B64C72">
        <w:rPr>
          <w:rFonts w:ascii="Arial" w:hAnsi="Arial" w:cs="Arial"/>
        </w:rPr>
        <w:t>2</w:t>
      </w:r>
      <w:r>
        <w:rPr>
          <w:rFonts w:ascii="Arial" w:hAnsi="Arial" w:cs="Arial"/>
        </w:rPr>
        <w:t>2</w:t>
      </w:r>
      <w:r w:rsidRPr="00B64C72">
        <w:rPr>
          <w:rFonts w:ascii="Arial" w:hAnsi="Arial" w:cs="Arial"/>
        </w:rPr>
        <w:t xml:space="preserve">. В случае производства земляных работ по строительству объектов, предназначенных для транспортировки природного газа под давлением до 1,2 мегапаскаля включительно для целей </w:t>
      </w:r>
      <w:r w:rsidRPr="00AC1E1E">
        <w:rPr>
          <w:rFonts w:ascii="Arial" w:hAnsi="Arial" w:cs="Arial"/>
        </w:rPr>
        <w:t>газификации городского округа в рамках региональной программы газификации земляные работы</w:t>
      </w:r>
      <w:r w:rsidRPr="00B64C72">
        <w:rPr>
          <w:rFonts w:ascii="Arial" w:hAnsi="Arial" w:cs="Arial"/>
        </w:rPr>
        <w:t xml:space="preserve"> могут быть начаты до получения разрешения (ордера) на проведение земляных работ при условии направления в </w:t>
      </w:r>
      <w:r>
        <w:rPr>
          <w:rFonts w:ascii="Arial" w:hAnsi="Arial" w:cs="Arial"/>
        </w:rPr>
        <w:t>А</w:t>
      </w:r>
      <w:r w:rsidRPr="00B64C72">
        <w:rPr>
          <w:rFonts w:ascii="Arial" w:hAnsi="Arial" w:cs="Arial"/>
        </w:rPr>
        <w:t>дминистрацию заявления на получение разрешения (ордера) на проведение земляных работ не позднее, чем за 3 рабочих дня до начала земляных работ.</w:t>
      </w:r>
    </w:p>
    <w:p w:rsidR="00725EB1" w:rsidRPr="00B64C72" w:rsidRDefault="00725EB1" w:rsidP="00725EB1">
      <w:pPr>
        <w:ind w:firstLine="540"/>
        <w:jc w:val="both"/>
        <w:rPr>
          <w:rFonts w:ascii="Arial" w:hAnsi="Arial" w:cs="Arial"/>
        </w:rPr>
      </w:pPr>
      <w:r w:rsidRPr="00B64C72">
        <w:rPr>
          <w:rFonts w:ascii="Arial" w:hAnsi="Arial" w:cs="Arial"/>
        </w:rPr>
        <w:t>Производство земляных работ допускается в случае наличия схемы производства работ, подготовленной на инженерно – 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оформленном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w:t>
      </w:r>
    </w:p>
    <w:p w:rsidR="00725EB1" w:rsidRPr="00B64C72" w:rsidRDefault="00725EB1" w:rsidP="00725EB1">
      <w:pPr>
        <w:ind w:firstLine="540"/>
        <w:jc w:val="both"/>
        <w:rPr>
          <w:rFonts w:ascii="Arial" w:hAnsi="Arial" w:cs="Arial"/>
        </w:rPr>
      </w:pPr>
      <w:r w:rsidRPr="00B64C72">
        <w:rPr>
          <w:rFonts w:ascii="Arial" w:hAnsi="Arial" w:cs="Arial"/>
        </w:rPr>
        <w:t>Схема производства работ согласовывается с организациями, эксплуатирующими инженерные коммуникации, подтверждающая отсутствие пересечений с иными инженерными коммуникациями в границах территории проведения земляных работ.</w:t>
      </w:r>
    </w:p>
    <w:p w:rsidR="00725EB1" w:rsidRPr="00B64C72" w:rsidRDefault="00725EB1" w:rsidP="00725EB1">
      <w:pPr>
        <w:ind w:firstLine="540"/>
        <w:jc w:val="both"/>
        <w:rPr>
          <w:rFonts w:ascii="Arial" w:hAnsi="Arial" w:cs="Arial"/>
        </w:rPr>
      </w:pPr>
      <w:r w:rsidRPr="00B64C72">
        <w:rPr>
          <w:rFonts w:ascii="Arial" w:hAnsi="Arial" w:cs="Arial"/>
        </w:rPr>
        <w:t xml:space="preserve">К заявлению на получение разрешения (ордера) на проведение земляных работ прилагаются документы, указанные в пункте </w:t>
      </w:r>
      <w:r>
        <w:rPr>
          <w:rFonts w:ascii="Arial" w:hAnsi="Arial" w:cs="Arial"/>
        </w:rPr>
        <w:t>9</w:t>
      </w:r>
      <w:r w:rsidRPr="00B64C72">
        <w:rPr>
          <w:rFonts w:ascii="Arial" w:hAnsi="Arial" w:cs="Arial"/>
        </w:rPr>
        <w:t xml:space="preserve"> настоящего порядка.</w:t>
      </w:r>
    </w:p>
    <w:p w:rsidR="00725EB1" w:rsidRPr="00B64C72" w:rsidRDefault="00725EB1" w:rsidP="00725EB1">
      <w:pPr>
        <w:ind w:firstLine="540"/>
        <w:jc w:val="both"/>
        <w:rPr>
          <w:rFonts w:ascii="Arial" w:hAnsi="Arial" w:cs="Arial"/>
        </w:rPr>
      </w:pPr>
      <w:bookmarkStart w:id="4" w:name="_Hlk111024004"/>
      <w:r w:rsidRPr="00AC1E1E">
        <w:rPr>
          <w:rFonts w:ascii="Arial" w:hAnsi="Arial" w:cs="Arial"/>
        </w:rPr>
        <w:t>Разрешение (ордер) на проведение подземных работ оформляется по форме установленной Администрацией и выдается в течение 3 (трех) рабочих дней</w:t>
      </w:r>
      <w:bookmarkEnd w:id="4"/>
      <w:r w:rsidRPr="00AC1E1E">
        <w:rPr>
          <w:rFonts w:ascii="Arial" w:hAnsi="Arial" w:cs="Arial"/>
        </w:rPr>
        <w:t xml:space="preserve"> со дня подачи заявления на срок</w:t>
      </w:r>
      <w:r w:rsidRPr="00B64C72">
        <w:rPr>
          <w:rFonts w:ascii="Arial" w:hAnsi="Arial" w:cs="Arial"/>
        </w:rPr>
        <w:t xml:space="preserve"> определенный в разрешении.</w:t>
      </w:r>
    </w:p>
    <w:p w:rsidR="00725EB1" w:rsidRDefault="00725EB1" w:rsidP="00725EB1">
      <w:pPr>
        <w:ind w:firstLine="540"/>
        <w:jc w:val="both"/>
        <w:rPr>
          <w:rFonts w:ascii="Arial" w:hAnsi="Arial" w:cs="Arial"/>
        </w:rPr>
      </w:pPr>
    </w:p>
    <w:p w:rsidR="00725EB1" w:rsidRPr="00B64C72" w:rsidRDefault="00725EB1" w:rsidP="00725EB1">
      <w:pPr>
        <w:ind w:firstLine="540"/>
        <w:jc w:val="both"/>
        <w:rPr>
          <w:rFonts w:ascii="Arial" w:hAnsi="Arial" w:cs="Arial"/>
        </w:rPr>
      </w:pPr>
    </w:p>
    <w:p w:rsidR="00725EB1" w:rsidRPr="00B64C72" w:rsidRDefault="00725EB1" w:rsidP="00725EB1">
      <w:pPr>
        <w:jc w:val="center"/>
        <w:rPr>
          <w:rFonts w:ascii="Arial" w:hAnsi="Arial" w:cs="Arial"/>
        </w:rPr>
      </w:pPr>
      <w:r w:rsidRPr="00B64C72">
        <w:rPr>
          <w:rFonts w:ascii="Arial" w:hAnsi="Arial" w:cs="Arial"/>
          <w:b/>
          <w:bCs/>
        </w:rPr>
        <w:t>Порядок восстановления нарушенного благоустройства</w:t>
      </w:r>
      <w:r>
        <w:rPr>
          <w:rFonts w:ascii="Arial" w:hAnsi="Arial" w:cs="Arial"/>
          <w:b/>
          <w:bCs/>
        </w:rPr>
        <w:t xml:space="preserve"> </w:t>
      </w:r>
      <w:r w:rsidRPr="00B64C72">
        <w:rPr>
          <w:rFonts w:ascii="Arial" w:hAnsi="Arial" w:cs="Arial"/>
          <w:b/>
          <w:bCs/>
        </w:rPr>
        <w:t>после проведения земляных работ</w:t>
      </w:r>
    </w:p>
    <w:p w:rsidR="00725EB1" w:rsidRPr="00B64C72" w:rsidRDefault="00725EB1" w:rsidP="00725EB1">
      <w:pPr>
        <w:jc w:val="center"/>
        <w:rPr>
          <w:rFonts w:ascii="Arial" w:hAnsi="Arial" w:cs="Arial"/>
        </w:rPr>
      </w:pPr>
    </w:p>
    <w:p w:rsidR="00725EB1" w:rsidRPr="00B64C72" w:rsidRDefault="00725EB1" w:rsidP="00725EB1">
      <w:pPr>
        <w:ind w:firstLine="540"/>
        <w:jc w:val="both"/>
        <w:rPr>
          <w:rFonts w:ascii="Arial" w:hAnsi="Arial" w:cs="Arial"/>
        </w:rPr>
      </w:pPr>
      <w:r w:rsidRPr="00B64C72">
        <w:rPr>
          <w:rFonts w:ascii="Arial" w:hAnsi="Arial" w:cs="Arial"/>
        </w:rPr>
        <w:t>2</w:t>
      </w:r>
      <w:r>
        <w:rPr>
          <w:rFonts w:ascii="Arial" w:hAnsi="Arial" w:cs="Arial"/>
        </w:rPr>
        <w:t>3</w:t>
      </w:r>
      <w:r w:rsidRPr="00B64C72">
        <w:rPr>
          <w:rFonts w:ascii="Arial" w:hAnsi="Arial" w:cs="Arial"/>
        </w:rPr>
        <w:t>.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w:t>
      </w:r>
      <w:r>
        <w:rPr>
          <w:rFonts w:ascii="Arial" w:hAnsi="Arial" w:cs="Arial"/>
        </w:rPr>
        <w:t>ля работ.</w:t>
      </w:r>
    </w:p>
    <w:p w:rsidR="00725EB1" w:rsidRPr="00B64C72" w:rsidRDefault="00725EB1" w:rsidP="00725EB1">
      <w:pPr>
        <w:ind w:firstLine="540"/>
        <w:jc w:val="both"/>
        <w:rPr>
          <w:rFonts w:ascii="Arial" w:hAnsi="Arial" w:cs="Arial"/>
        </w:rPr>
      </w:pPr>
      <w:r w:rsidRPr="00B64C72">
        <w:rPr>
          <w:rFonts w:ascii="Arial" w:hAnsi="Arial" w:cs="Arial"/>
        </w:rPr>
        <w:t>2</w:t>
      </w:r>
      <w:r>
        <w:rPr>
          <w:rFonts w:ascii="Arial" w:hAnsi="Arial" w:cs="Arial"/>
        </w:rPr>
        <w:t>4</w:t>
      </w:r>
      <w:r w:rsidRPr="00B64C72">
        <w:rPr>
          <w:rFonts w:ascii="Arial" w:hAnsi="Arial" w:cs="Arial"/>
        </w:rPr>
        <w:t xml:space="preserve">. Восстановление благоустройства на объектах большой протяженностью (длина участков для газопровода, водопровода, канализации и теплотрасс </w:t>
      </w:r>
      <w:r>
        <w:rPr>
          <w:rFonts w:ascii="Arial" w:hAnsi="Arial" w:cs="Arial"/>
        </w:rPr>
        <w:t>–</w:t>
      </w:r>
      <w:r w:rsidRPr="00B64C72">
        <w:rPr>
          <w:rFonts w:ascii="Arial" w:hAnsi="Arial" w:cs="Arial"/>
        </w:rPr>
        <w:t xml:space="preserve"> более</w:t>
      </w:r>
      <w:r>
        <w:rPr>
          <w:rFonts w:ascii="Arial" w:hAnsi="Arial" w:cs="Arial"/>
        </w:rPr>
        <w:t xml:space="preserve"> </w:t>
      </w:r>
      <w:r w:rsidRPr="00B64C72">
        <w:rPr>
          <w:rFonts w:ascii="Arial" w:hAnsi="Arial" w:cs="Arial"/>
        </w:rPr>
        <w:t xml:space="preserve">200 погонных метров; телефонного, электрического кабеля </w:t>
      </w:r>
      <w:r>
        <w:rPr>
          <w:rFonts w:ascii="Arial" w:hAnsi="Arial" w:cs="Arial"/>
        </w:rPr>
        <w:t>–</w:t>
      </w:r>
      <w:r w:rsidRPr="00B64C72">
        <w:rPr>
          <w:rFonts w:ascii="Arial" w:hAnsi="Arial" w:cs="Arial"/>
        </w:rPr>
        <w:t xml:space="preserve"> более</w:t>
      </w:r>
      <w:r>
        <w:rPr>
          <w:rFonts w:ascii="Arial" w:hAnsi="Arial" w:cs="Arial"/>
        </w:rPr>
        <w:t xml:space="preserve"> </w:t>
      </w:r>
      <w:r w:rsidRPr="00B64C72">
        <w:rPr>
          <w:rFonts w:ascii="Arial" w:hAnsi="Arial" w:cs="Arial"/>
        </w:rPr>
        <w:t>500 погонных метров) после выполнения земляных работ производится участками, независимо от окон</w:t>
      </w:r>
      <w:r>
        <w:rPr>
          <w:rFonts w:ascii="Arial" w:hAnsi="Arial" w:cs="Arial"/>
        </w:rPr>
        <w:t>чания работ на объекте в целом.</w:t>
      </w:r>
    </w:p>
    <w:p w:rsidR="00725EB1" w:rsidRPr="00B64C72" w:rsidRDefault="00725EB1" w:rsidP="00725EB1">
      <w:pPr>
        <w:ind w:firstLine="540"/>
        <w:jc w:val="both"/>
        <w:rPr>
          <w:rFonts w:ascii="Arial" w:hAnsi="Arial" w:cs="Arial"/>
        </w:rPr>
      </w:pPr>
      <w:r w:rsidRPr="00B64C72">
        <w:rPr>
          <w:rFonts w:ascii="Arial" w:hAnsi="Arial" w:cs="Arial"/>
        </w:rPr>
        <w:t>2</w:t>
      </w:r>
      <w:r>
        <w:rPr>
          <w:rFonts w:ascii="Arial" w:hAnsi="Arial" w:cs="Arial"/>
        </w:rPr>
        <w:t>5</w:t>
      </w:r>
      <w:r w:rsidRPr="00B64C72">
        <w:rPr>
          <w:rFonts w:ascii="Arial" w:hAnsi="Arial" w:cs="Arial"/>
        </w:rPr>
        <w:t>. Производитель работ обязан обеспечить полную сохранность бордюрного камня, тротуарной плитки, элементов благоустройства (ограждений, решеток, мал</w:t>
      </w:r>
      <w:r>
        <w:rPr>
          <w:rFonts w:ascii="Arial" w:hAnsi="Arial" w:cs="Arial"/>
        </w:rPr>
        <w:t>ых архитектурных форм, и т.д.).</w:t>
      </w:r>
    </w:p>
    <w:p w:rsidR="00725EB1" w:rsidRPr="00B64C72" w:rsidRDefault="00725EB1" w:rsidP="00725EB1">
      <w:pPr>
        <w:ind w:firstLine="540"/>
        <w:jc w:val="both"/>
        <w:rPr>
          <w:rFonts w:ascii="Arial" w:hAnsi="Arial" w:cs="Arial"/>
        </w:rPr>
      </w:pPr>
      <w:r w:rsidRPr="00B64C72">
        <w:rPr>
          <w:rFonts w:ascii="Arial" w:hAnsi="Arial" w:cs="Arial"/>
        </w:rPr>
        <w:t>В случае недостачи материалов для восстановления благоустройства поставка и работы по их установке осуществляется за счет организаци</w:t>
      </w:r>
      <w:r>
        <w:rPr>
          <w:rFonts w:ascii="Arial" w:hAnsi="Arial" w:cs="Arial"/>
        </w:rPr>
        <w:t>и, не обеспечившей сохранность.</w:t>
      </w:r>
    </w:p>
    <w:p w:rsidR="00725EB1" w:rsidRPr="00B64C72" w:rsidRDefault="00725EB1" w:rsidP="00725EB1">
      <w:pPr>
        <w:ind w:firstLine="540"/>
        <w:jc w:val="both"/>
        <w:rPr>
          <w:rFonts w:ascii="Arial" w:hAnsi="Arial" w:cs="Arial"/>
        </w:rPr>
      </w:pPr>
      <w:r w:rsidRPr="00B64C72">
        <w:rPr>
          <w:rFonts w:ascii="Arial" w:hAnsi="Arial" w:cs="Arial"/>
        </w:rPr>
        <w:t>2</w:t>
      </w:r>
      <w:r>
        <w:rPr>
          <w:rFonts w:ascii="Arial" w:hAnsi="Arial" w:cs="Arial"/>
        </w:rPr>
        <w:t>6</w:t>
      </w:r>
      <w:r w:rsidRPr="00B64C72">
        <w:rPr>
          <w:rFonts w:ascii="Arial" w:hAnsi="Arial" w:cs="Arial"/>
        </w:rPr>
        <w:t>. По окончании прокладки инженерных сооружений и коммуникаций, но до засыпки котлованов и траншей производитель работ обязан вызвать на место работ представителя организации, выдавшей технические условия (задание), для контроля правильности исполнительной съемки в целях точного определения положения сетей в вертикаль</w:t>
      </w:r>
      <w:r>
        <w:rPr>
          <w:rFonts w:ascii="Arial" w:hAnsi="Arial" w:cs="Arial"/>
        </w:rPr>
        <w:t>ном и горизонтальном отношении.</w:t>
      </w:r>
    </w:p>
    <w:p w:rsidR="00725EB1" w:rsidRPr="00B64C72" w:rsidRDefault="00725EB1" w:rsidP="00725EB1">
      <w:pPr>
        <w:ind w:firstLine="540"/>
        <w:jc w:val="both"/>
        <w:rPr>
          <w:rFonts w:ascii="Arial" w:hAnsi="Arial" w:cs="Arial"/>
        </w:rPr>
      </w:pPr>
      <w:r w:rsidRPr="00B64C72">
        <w:rPr>
          <w:rFonts w:ascii="Arial" w:hAnsi="Arial" w:cs="Arial"/>
        </w:rPr>
        <w:t>Засыпка котлованов и траншей без выполнения исп</w:t>
      </w:r>
      <w:r>
        <w:rPr>
          <w:rFonts w:ascii="Arial" w:hAnsi="Arial" w:cs="Arial"/>
        </w:rPr>
        <w:t>олнительной съемки запрещается.</w:t>
      </w:r>
    </w:p>
    <w:p w:rsidR="00725EB1" w:rsidRPr="00B64C72" w:rsidRDefault="00725EB1" w:rsidP="00725EB1">
      <w:pPr>
        <w:ind w:firstLine="540"/>
        <w:jc w:val="both"/>
        <w:rPr>
          <w:rFonts w:ascii="Arial" w:hAnsi="Arial" w:cs="Arial"/>
        </w:rPr>
      </w:pPr>
      <w:r>
        <w:rPr>
          <w:rFonts w:ascii="Arial" w:hAnsi="Arial" w:cs="Arial"/>
        </w:rPr>
        <w:t>27</w:t>
      </w:r>
      <w:r w:rsidRPr="00B64C72">
        <w:rPr>
          <w:rFonts w:ascii="Arial" w:hAnsi="Arial" w:cs="Arial"/>
        </w:rPr>
        <w:t>. На проезжей части улиц и тротуарах, имеющих усовершенствованное дорожное покрытие, траншеи и котлованы разрабатываются в креплениях, исключающих</w:t>
      </w:r>
      <w:r>
        <w:rPr>
          <w:rFonts w:ascii="Arial" w:hAnsi="Arial" w:cs="Arial"/>
        </w:rPr>
        <w:t xml:space="preserve"> обвал и подмыв боковых стенок.</w:t>
      </w:r>
    </w:p>
    <w:p w:rsidR="00725EB1" w:rsidRPr="00B64C72" w:rsidRDefault="00725EB1" w:rsidP="00725EB1">
      <w:pPr>
        <w:ind w:firstLine="540"/>
        <w:jc w:val="both"/>
        <w:rPr>
          <w:rFonts w:ascii="Arial" w:hAnsi="Arial" w:cs="Arial"/>
        </w:rPr>
      </w:pPr>
      <w:r w:rsidRPr="00B64C72">
        <w:rPr>
          <w:rFonts w:ascii="Arial" w:hAnsi="Arial" w:cs="Arial"/>
        </w:rPr>
        <w:t>Перед началом работ по восстановлению нарушенного благоустройства на проезжей части улиц и тротуарах производитель работ должен согласовать с организацией, обслуживающей проезжую часть улиц и тротуары, возможность выполнения последующих работ по устройству дорожных одежд и восстановле</w:t>
      </w:r>
      <w:r>
        <w:rPr>
          <w:rFonts w:ascii="Arial" w:hAnsi="Arial" w:cs="Arial"/>
        </w:rPr>
        <w:t>ния асфальтобетонного покрытия.</w:t>
      </w:r>
    </w:p>
    <w:p w:rsidR="00725EB1" w:rsidRPr="00B64C72" w:rsidRDefault="00725EB1" w:rsidP="00725EB1">
      <w:pPr>
        <w:ind w:firstLine="540"/>
        <w:jc w:val="both"/>
        <w:rPr>
          <w:rFonts w:ascii="Arial" w:hAnsi="Arial" w:cs="Arial"/>
        </w:rPr>
      </w:pPr>
      <w:r w:rsidRPr="00B64C72">
        <w:rPr>
          <w:rFonts w:ascii="Arial" w:hAnsi="Arial" w:cs="Arial"/>
        </w:rPr>
        <w:t>Обратная засыпка траншей и котлованов производится песком с последующим уплотнением. Не допускается засыпка траншей и котлованов на проезжей части и тротуарах грунтом с включениями строите</w:t>
      </w:r>
      <w:r>
        <w:rPr>
          <w:rFonts w:ascii="Arial" w:hAnsi="Arial" w:cs="Arial"/>
        </w:rPr>
        <w:t>льного мусора, сколом асфальта.</w:t>
      </w:r>
    </w:p>
    <w:p w:rsidR="00725EB1" w:rsidRPr="00B64C72" w:rsidRDefault="00725EB1" w:rsidP="00725EB1">
      <w:pPr>
        <w:ind w:firstLine="540"/>
        <w:jc w:val="both"/>
        <w:rPr>
          <w:rFonts w:ascii="Arial" w:hAnsi="Arial" w:cs="Arial"/>
        </w:rPr>
      </w:pPr>
      <w:r>
        <w:rPr>
          <w:rFonts w:ascii="Arial" w:hAnsi="Arial" w:cs="Arial"/>
        </w:rPr>
        <w:t>28</w:t>
      </w:r>
      <w:r w:rsidRPr="00B64C72">
        <w:rPr>
          <w:rFonts w:ascii="Arial" w:hAnsi="Arial" w:cs="Arial"/>
        </w:rPr>
        <w:t>. Работы по восстановлению нарушенного благоустройства на проезжей части улиц и тротуарах выполняются в присутствии представителей организаций, обслуживающих проезжую часть улиц и тротуары, организаций, эксплуатирующих подземные сооружения, а также авторского надзора проектных организаций с оформ</w:t>
      </w:r>
      <w:r>
        <w:rPr>
          <w:rFonts w:ascii="Arial" w:hAnsi="Arial" w:cs="Arial"/>
        </w:rPr>
        <w:t>лением актов на скрытые работы.</w:t>
      </w:r>
    </w:p>
    <w:p w:rsidR="00725EB1" w:rsidRPr="00B64C72" w:rsidRDefault="00725EB1" w:rsidP="00725EB1">
      <w:pPr>
        <w:ind w:firstLine="540"/>
        <w:jc w:val="both"/>
        <w:rPr>
          <w:rFonts w:ascii="Arial" w:hAnsi="Arial" w:cs="Arial"/>
        </w:rPr>
      </w:pPr>
      <w:r w:rsidRPr="00B64C72">
        <w:rPr>
          <w:rFonts w:ascii="Arial" w:hAnsi="Arial" w:cs="Arial"/>
        </w:rPr>
        <w:t xml:space="preserve">При невыполнении этих условий представители организаций, эксплуатирующих подземные коммуникации, могут потребовать вскрытия траншеи для определения исправности подземных сооружений, а представители организаций, обслуживающих проезжую часть улиц и тротуаров, </w:t>
      </w:r>
      <w:r>
        <w:rPr>
          <w:rFonts w:ascii="Arial" w:hAnsi="Arial" w:cs="Arial"/>
        </w:rPr>
        <w:t>–</w:t>
      </w:r>
      <w:r w:rsidRPr="00B64C72">
        <w:rPr>
          <w:rFonts w:ascii="Arial" w:hAnsi="Arial" w:cs="Arial"/>
        </w:rPr>
        <w:t xml:space="preserve"> проведения</w:t>
      </w:r>
      <w:r>
        <w:rPr>
          <w:rFonts w:ascii="Arial" w:hAnsi="Arial" w:cs="Arial"/>
        </w:rPr>
        <w:t xml:space="preserve"> </w:t>
      </w:r>
      <w:r w:rsidRPr="00B64C72">
        <w:rPr>
          <w:rFonts w:ascii="Arial" w:hAnsi="Arial" w:cs="Arial"/>
        </w:rPr>
        <w:t>лабораторных испытаний с целью проверки качества работ по уплотн</w:t>
      </w:r>
      <w:r>
        <w:rPr>
          <w:rFonts w:ascii="Arial" w:hAnsi="Arial" w:cs="Arial"/>
        </w:rPr>
        <w:t>ению оснований дорожной одежды.</w:t>
      </w:r>
    </w:p>
    <w:p w:rsidR="00725EB1" w:rsidRPr="00B64C72" w:rsidRDefault="00725EB1" w:rsidP="00725EB1">
      <w:pPr>
        <w:ind w:firstLine="540"/>
        <w:jc w:val="both"/>
        <w:rPr>
          <w:rFonts w:ascii="Arial" w:hAnsi="Arial" w:cs="Arial"/>
        </w:rPr>
      </w:pPr>
      <w:r w:rsidRPr="00B64C72">
        <w:rPr>
          <w:rFonts w:ascii="Arial" w:hAnsi="Arial" w:cs="Arial"/>
        </w:rPr>
        <w:t>2</w:t>
      </w:r>
      <w:r>
        <w:rPr>
          <w:rFonts w:ascii="Arial" w:hAnsi="Arial" w:cs="Arial"/>
        </w:rPr>
        <w:t>9</w:t>
      </w:r>
      <w:r w:rsidRPr="00B64C72">
        <w:rPr>
          <w:rFonts w:ascii="Arial" w:hAnsi="Arial" w:cs="Arial"/>
        </w:rPr>
        <w:t>.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w:t>
      </w:r>
      <w:r>
        <w:rPr>
          <w:rFonts w:ascii="Arial" w:hAnsi="Arial" w:cs="Arial"/>
        </w:rPr>
        <w:t>дится:</w:t>
      </w:r>
    </w:p>
    <w:p w:rsidR="00725EB1" w:rsidRPr="00B64C72" w:rsidRDefault="00725EB1" w:rsidP="00725EB1">
      <w:pPr>
        <w:ind w:firstLine="540"/>
        <w:jc w:val="both"/>
        <w:rPr>
          <w:rFonts w:ascii="Arial" w:hAnsi="Arial" w:cs="Arial"/>
        </w:rPr>
      </w:pPr>
      <w:r>
        <w:rPr>
          <w:rFonts w:ascii="Arial" w:hAnsi="Arial" w:cs="Arial"/>
        </w:rPr>
        <w:t>29.1.</w:t>
      </w:r>
      <w:r w:rsidRPr="00B64C72">
        <w:rPr>
          <w:rFonts w:ascii="Arial" w:hAnsi="Arial" w:cs="Arial"/>
        </w:rPr>
        <w:t xml:space="preserve">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w:t>
      </w:r>
      <w:r>
        <w:rPr>
          <w:rFonts w:ascii="Arial" w:hAnsi="Arial" w:cs="Arial"/>
        </w:rPr>
        <w:t>м асфальтобетонного покрытия;</w:t>
      </w:r>
    </w:p>
    <w:p w:rsidR="00725EB1" w:rsidRPr="00B64C72" w:rsidRDefault="00725EB1" w:rsidP="00725EB1">
      <w:pPr>
        <w:ind w:firstLine="540"/>
        <w:jc w:val="both"/>
        <w:rPr>
          <w:rFonts w:ascii="Arial" w:hAnsi="Arial" w:cs="Arial"/>
        </w:rPr>
      </w:pPr>
      <w:r>
        <w:rPr>
          <w:rFonts w:ascii="Arial" w:hAnsi="Arial" w:cs="Arial"/>
        </w:rPr>
        <w:t>29.2.</w:t>
      </w:r>
      <w:r w:rsidRPr="00B64C72">
        <w:rPr>
          <w:rFonts w:ascii="Arial" w:hAnsi="Arial" w:cs="Arial"/>
        </w:rPr>
        <w:t xml:space="preserve">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w:t>
      </w:r>
      <w:r>
        <w:rPr>
          <w:rFonts w:ascii="Arial" w:hAnsi="Arial" w:cs="Arial"/>
        </w:rPr>
        <w:t>фальтобетонного покрытия.</w:t>
      </w:r>
    </w:p>
    <w:p w:rsidR="00725EB1" w:rsidRPr="00B64C72" w:rsidRDefault="00725EB1" w:rsidP="00725EB1">
      <w:pPr>
        <w:ind w:firstLine="540"/>
        <w:jc w:val="both"/>
        <w:rPr>
          <w:rFonts w:ascii="Arial" w:hAnsi="Arial" w:cs="Arial"/>
        </w:rPr>
      </w:pPr>
      <w:r w:rsidRPr="00B64C72">
        <w:rPr>
          <w:rFonts w:ascii="Arial" w:hAnsi="Arial" w:cs="Arial"/>
        </w:rPr>
        <w:t>3</w:t>
      </w:r>
      <w:r>
        <w:rPr>
          <w:rFonts w:ascii="Arial" w:hAnsi="Arial" w:cs="Arial"/>
        </w:rPr>
        <w:t>0</w:t>
      </w:r>
      <w:r w:rsidRPr="00B64C72">
        <w:rPr>
          <w:rFonts w:ascii="Arial" w:hAnsi="Arial" w:cs="Arial"/>
        </w:rPr>
        <w:t>. Содержание мест раскопок на улицах и тротуарах до полного восстановления асфальтового покрытия и элементов благоустройства возл</w:t>
      </w:r>
      <w:r>
        <w:rPr>
          <w:rFonts w:ascii="Arial" w:hAnsi="Arial" w:cs="Arial"/>
        </w:rPr>
        <w:t>агается на производителя работ.</w:t>
      </w:r>
    </w:p>
    <w:p w:rsidR="00725EB1" w:rsidRPr="00B64C72" w:rsidRDefault="00725EB1" w:rsidP="00725EB1">
      <w:pPr>
        <w:ind w:firstLine="540"/>
        <w:jc w:val="both"/>
        <w:rPr>
          <w:rFonts w:ascii="Arial" w:hAnsi="Arial" w:cs="Arial"/>
        </w:rPr>
      </w:pPr>
      <w:r w:rsidRPr="00B64C72">
        <w:rPr>
          <w:rFonts w:ascii="Arial" w:hAnsi="Arial" w:cs="Arial"/>
        </w:rPr>
        <w:t xml:space="preserve">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 с последующей сдачей </w:t>
      </w:r>
      <w:r>
        <w:rPr>
          <w:rFonts w:ascii="Arial" w:hAnsi="Arial" w:cs="Arial"/>
        </w:rPr>
        <w:t>А</w:t>
      </w:r>
      <w:r w:rsidRPr="00B64C72">
        <w:rPr>
          <w:rFonts w:ascii="Arial" w:hAnsi="Arial" w:cs="Arial"/>
        </w:rPr>
        <w:t>дминистра</w:t>
      </w:r>
      <w:r>
        <w:rPr>
          <w:rFonts w:ascii="Arial" w:hAnsi="Arial" w:cs="Arial"/>
        </w:rPr>
        <w:t>ции.</w:t>
      </w:r>
    </w:p>
    <w:p w:rsidR="00725EB1" w:rsidRPr="00B64C72" w:rsidRDefault="00725EB1" w:rsidP="00725EB1">
      <w:pPr>
        <w:ind w:firstLine="540"/>
        <w:jc w:val="both"/>
        <w:rPr>
          <w:rFonts w:ascii="Arial" w:hAnsi="Arial" w:cs="Arial"/>
        </w:rPr>
      </w:pPr>
      <w:r w:rsidRPr="00B64C72">
        <w:rPr>
          <w:rFonts w:ascii="Arial" w:hAnsi="Arial" w:cs="Arial"/>
        </w:rPr>
        <w:t>Работы по восстановлению основания и дорожного покрытия проезжей части необходимо начинать немедленно после засыпки траншеи и котлована и заканчивать на улицах, тротуарах, скверах, бульварах, в парках, а также в местах интенсивного движения транспорта и пешеходов в течение пяти суток, в других местах - в пределах десяти суток.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 в соответствии с</w:t>
      </w:r>
      <w:r>
        <w:rPr>
          <w:rFonts w:ascii="Arial" w:hAnsi="Arial" w:cs="Arial"/>
        </w:rPr>
        <w:t xml:space="preserve"> требованиями настоящей статьи.</w:t>
      </w:r>
    </w:p>
    <w:p w:rsidR="00725EB1" w:rsidRPr="00B64C72" w:rsidRDefault="00725EB1" w:rsidP="00725EB1">
      <w:pPr>
        <w:ind w:firstLine="540"/>
        <w:jc w:val="both"/>
        <w:rPr>
          <w:rFonts w:ascii="Arial" w:hAnsi="Arial" w:cs="Arial"/>
        </w:rPr>
      </w:pPr>
      <w:r w:rsidRPr="00B64C72">
        <w:rPr>
          <w:rFonts w:ascii="Arial" w:hAnsi="Arial" w:cs="Arial"/>
        </w:rPr>
        <w:t>Тротуары и дорожное покрытие после вскрытия следует привести в состояние, равноценное первоначальному (до проведе</w:t>
      </w:r>
      <w:r>
        <w:rPr>
          <w:rFonts w:ascii="Arial" w:hAnsi="Arial" w:cs="Arial"/>
        </w:rPr>
        <w:t>ния работ).</w:t>
      </w:r>
    </w:p>
    <w:p w:rsidR="00725EB1" w:rsidRPr="00B64C72" w:rsidRDefault="00725EB1" w:rsidP="00725EB1">
      <w:pPr>
        <w:ind w:firstLine="540"/>
        <w:jc w:val="both"/>
        <w:rPr>
          <w:rFonts w:ascii="Arial" w:hAnsi="Arial" w:cs="Arial"/>
        </w:rPr>
      </w:pPr>
      <w:r w:rsidRPr="00B64C72">
        <w:rPr>
          <w:rFonts w:ascii="Arial" w:hAnsi="Arial" w:cs="Arial"/>
        </w:rPr>
        <w:t>3</w:t>
      </w:r>
      <w:r>
        <w:rPr>
          <w:rFonts w:ascii="Arial" w:hAnsi="Arial" w:cs="Arial"/>
        </w:rPr>
        <w:t>1</w:t>
      </w:r>
      <w:r w:rsidRPr="00B64C72">
        <w:rPr>
          <w:rFonts w:ascii="Arial" w:hAnsi="Arial" w:cs="Arial"/>
        </w:rPr>
        <w:t>. Восстановление тротуаров и асфальтобетонного покрытия дорог после строительства, прокладки и реконструкции инженерных сооружений и коммуникаций необ</w:t>
      </w:r>
      <w:r>
        <w:rPr>
          <w:rFonts w:ascii="Arial" w:hAnsi="Arial" w:cs="Arial"/>
        </w:rPr>
        <w:t>ходимо производить в два этапа:</w:t>
      </w:r>
    </w:p>
    <w:p w:rsidR="00725EB1" w:rsidRPr="00B64C72" w:rsidRDefault="00725EB1" w:rsidP="00725EB1">
      <w:pPr>
        <w:ind w:firstLine="540"/>
        <w:jc w:val="both"/>
        <w:rPr>
          <w:rFonts w:ascii="Arial" w:hAnsi="Arial" w:cs="Arial"/>
        </w:rPr>
      </w:pPr>
      <w:r>
        <w:rPr>
          <w:rFonts w:ascii="Arial" w:hAnsi="Arial" w:cs="Arial"/>
        </w:rPr>
        <w:t>31.</w:t>
      </w:r>
      <w:r w:rsidRPr="00B64C72">
        <w:rPr>
          <w:rFonts w:ascii="Arial" w:hAnsi="Arial" w:cs="Arial"/>
        </w:rPr>
        <w:t>1</w:t>
      </w:r>
      <w:r>
        <w:rPr>
          <w:rFonts w:ascii="Arial" w:hAnsi="Arial" w:cs="Arial"/>
        </w:rPr>
        <w:t>.</w:t>
      </w:r>
      <w:r w:rsidRPr="00B64C72">
        <w:rPr>
          <w:rFonts w:ascii="Arial" w:hAnsi="Arial" w:cs="Arial"/>
        </w:rPr>
        <w:t xml:space="preserve"> 1-й этап </w:t>
      </w:r>
      <w:r>
        <w:rPr>
          <w:rFonts w:ascii="Arial" w:hAnsi="Arial" w:cs="Arial"/>
        </w:rPr>
        <w:t>–</w:t>
      </w:r>
      <w:r w:rsidRPr="00B64C72">
        <w:rPr>
          <w:rFonts w:ascii="Arial" w:hAnsi="Arial" w:cs="Arial"/>
        </w:rPr>
        <w:t xml:space="preserve"> асфальтирование</w:t>
      </w:r>
      <w:r>
        <w:rPr>
          <w:rFonts w:ascii="Arial" w:hAnsi="Arial" w:cs="Arial"/>
        </w:rPr>
        <w:t xml:space="preserve"> </w:t>
      </w:r>
      <w:r w:rsidRPr="00B64C72">
        <w:rPr>
          <w:rFonts w:ascii="Arial" w:hAnsi="Arial" w:cs="Arial"/>
        </w:rPr>
        <w:t>после окончания работ одним слоем асфальтобетона над траншеей;</w:t>
      </w:r>
    </w:p>
    <w:p w:rsidR="00725EB1" w:rsidRPr="00B64C72" w:rsidRDefault="00725EB1" w:rsidP="00725EB1">
      <w:pPr>
        <w:ind w:firstLine="540"/>
        <w:jc w:val="both"/>
        <w:rPr>
          <w:rFonts w:ascii="Arial" w:hAnsi="Arial" w:cs="Arial"/>
        </w:rPr>
      </w:pPr>
      <w:r>
        <w:rPr>
          <w:rFonts w:ascii="Arial" w:hAnsi="Arial" w:cs="Arial"/>
        </w:rPr>
        <w:t>31.</w:t>
      </w:r>
      <w:r w:rsidRPr="00B64C72">
        <w:rPr>
          <w:rFonts w:ascii="Arial" w:hAnsi="Arial" w:cs="Arial"/>
        </w:rPr>
        <w:t>2</w:t>
      </w:r>
      <w:r>
        <w:rPr>
          <w:rFonts w:ascii="Arial" w:hAnsi="Arial" w:cs="Arial"/>
        </w:rPr>
        <w:t>.</w:t>
      </w:r>
      <w:r w:rsidRPr="00B64C72">
        <w:rPr>
          <w:rFonts w:ascii="Arial" w:hAnsi="Arial" w:cs="Arial"/>
        </w:rPr>
        <w:t xml:space="preserve"> 2-й этап </w:t>
      </w:r>
      <w:r>
        <w:rPr>
          <w:rFonts w:ascii="Arial" w:hAnsi="Arial" w:cs="Arial"/>
        </w:rPr>
        <w:t>–</w:t>
      </w:r>
      <w:r w:rsidRPr="00B64C72">
        <w:rPr>
          <w:rFonts w:ascii="Arial" w:hAnsi="Arial" w:cs="Arial"/>
        </w:rPr>
        <w:t xml:space="preserve"> покрытие</w:t>
      </w:r>
      <w:r>
        <w:rPr>
          <w:rFonts w:ascii="Arial" w:hAnsi="Arial" w:cs="Arial"/>
        </w:rPr>
        <w:t xml:space="preserve"> </w:t>
      </w:r>
      <w:r w:rsidRPr="00B64C72">
        <w:rPr>
          <w:rFonts w:ascii="Arial" w:hAnsi="Arial" w:cs="Arial"/>
        </w:rPr>
        <w:t>вторым слоем асфальта по всей ширине тротуара и проезжей части.</w:t>
      </w:r>
    </w:p>
    <w:p w:rsidR="00725EB1" w:rsidRPr="00B64C72" w:rsidRDefault="00725EB1" w:rsidP="00725EB1">
      <w:pPr>
        <w:ind w:firstLine="540"/>
        <w:jc w:val="both"/>
        <w:rPr>
          <w:rFonts w:ascii="Arial" w:hAnsi="Arial" w:cs="Arial"/>
        </w:rPr>
      </w:pPr>
      <w:r w:rsidRPr="00B64C72">
        <w:rPr>
          <w:rFonts w:ascii="Arial" w:hAnsi="Arial" w:cs="Arial"/>
        </w:rPr>
        <w:t>Восстановление дорожных покрытий, тротуаров после ремонта инженерных сооружений и коммуникаций необходимо производить в соответствии с требованиями, указанными в согласованиях организаций, эксплуатирующих существующ</w:t>
      </w:r>
      <w:r>
        <w:rPr>
          <w:rFonts w:ascii="Arial" w:hAnsi="Arial" w:cs="Arial"/>
        </w:rPr>
        <w:t>ие дорожные покрытия, тротуары.</w:t>
      </w:r>
    </w:p>
    <w:p w:rsidR="00725EB1" w:rsidRPr="00B64C72" w:rsidRDefault="00725EB1" w:rsidP="00725EB1">
      <w:pPr>
        <w:ind w:firstLine="540"/>
        <w:jc w:val="both"/>
        <w:rPr>
          <w:rFonts w:ascii="Arial" w:hAnsi="Arial" w:cs="Arial"/>
        </w:rPr>
      </w:pPr>
      <w:r w:rsidRPr="00B64C72">
        <w:rPr>
          <w:rFonts w:ascii="Arial" w:hAnsi="Arial" w:cs="Arial"/>
        </w:rPr>
        <w:t>3</w:t>
      </w:r>
      <w:r>
        <w:rPr>
          <w:rFonts w:ascii="Arial" w:hAnsi="Arial" w:cs="Arial"/>
        </w:rPr>
        <w:t>2</w:t>
      </w:r>
      <w:r w:rsidRPr="00B64C72">
        <w:rPr>
          <w:rFonts w:ascii="Arial" w:hAnsi="Arial" w:cs="Arial"/>
        </w:rPr>
        <w:t>.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(ордере) на производ</w:t>
      </w:r>
      <w:r>
        <w:rPr>
          <w:rFonts w:ascii="Arial" w:hAnsi="Arial" w:cs="Arial"/>
        </w:rPr>
        <w:t>ство земляных работ.</w:t>
      </w:r>
    </w:p>
    <w:p w:rsidR="00725EB1" w:rsidRPr="00B64C72" w:rsidRDefault="00725EB1" w:rsidP="00725EB1">
      <w:pPr>
        <w:ind w:firstLine="540"/>
        <w:jc w:val="both"/>
        <w:rPr>
          <w:rFonts w:ascii="Arial" w:hAnsi="Arial" w:cs="Arial"/>
        </w:rPr>
      </w:pPr>
      <w:r w:rsidRPr="00B64C72">
        <w:rPr>
          <w:rFonts w:ascii="Arial" w:hAnsi="Arial" w:cs="Arial"/>
        </w:rPr>
        <w:t>3</w:t>
      </w:r>
      <w:r>
        <w:rPr>
          <w:rFonts w:ascii="Arial" w:hAnsi="Arial" w:cs="Arial"/>
        </w:rPr>
        <w:t>3</w:t>
      </w:r>
      <w:r w:rsidRPr="00B64C72">
        <w:rPr>
          <w:rFonts w:ascii="Arial" w:hAnsi="Arial" w:cs="Arial"/>
        </w:rPr>
        <w:t>.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w:t>
      </w:r>
      <w:r>
        <w:rPr>
          <w:rFonts w:ascii="Arial" w:hAnsi="Arial" w:cs="Arial"/>
        </w:rPr>
        <w:t>е работы, в течение трех суток.</w:t>
      </w:r>
    </w:p>
    <w:p w:rsidR="00725EB1" w:rsidRPr="00B64C72" w:rsidRDefault="00725EB1" w:rsidP="00725EB1">
      <w:pPr>
        <w:ind w:firstLine="540"/>
        <w:jc w:val="both"/>
        <w:rPr>
          <w:rFonts w:ascii="Arial" w:hAnsi="Arial" w:cs="Arial"/>
        </w:rPr>
      </w:pPr>
      <w:r w:rsidRPr="00B64C72">
        <w:rPr>
          <w:rFonts w:ascii="Arial" w:hAnsi="Arial" w:cs="Arial"/>
        </w:rPr>
        <w:t>3</w:t>
      </w:r>
      <w:r>
        <w:rPr>
          <w:rFonts w:ascii="Arial" w:hAnsi="Arial" w:cs="Arial"/>
        </w:rPr>
        <w:t>4</w:t>
      </w:r>
      <w:r w:rsidRPr="00B64C72">
        <w:rPr>
          <w:rFonts w:ascii="Arial" w:hAnsi="Arial" w:cs="Arial"/>
        </w:rPr>
        <w:t>.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(ордер) на производство земляных работ, в трехдневный срок в течение действия гарантийного срока эксплуатации дорожного покрытия, но не менее 3 лет п</w:t>
      </w:r>
      <w:r>
        <w:rPr>
          <w:rFonts w:ascii="Arial" w:hAnsi="Arial" w:cs="Arial"/>
        </w:rPr>
        <w:t>осле проведения земляных работ.</w:t>
      </w:r>
    </w:p>
    <w:p w:rsidR="00725EB1" w:rsidRDefault="00725EB1" w:rsidP="00725EB1">
      <w:pPr>
        <w:ind w:firstLine="540"/>
        <w:jc w:val="both"/>
        <w:rPr>
          <w:rFonts w:ascii="Arial" w:hAnsi="Arial" w:cs="Arial"/>
        </w:rPr>
      </w:pPr>
      <w:r w:rsidRPr="00B64C72">
        <w:rPr>
          <w:rFonts w:ascii="Arial" w:hAnsi="Arial" w:cs="Arial"/>
        </w:rPr>
        <w:t>3</w:t>
      </w:r>
      <w:r>
        <w:rPr>
          <w:rFonts w:ascii="Arial" w:hAnsi="Arial" w:cs="Arial"/>
        </w:rPr>
        <w:t>5</w:t>
      </w:r>
      <w:r w:rsidRPr="00B64C72">
        <w:rPr>
          <w:rFonts w:ascii="Arial" w:hAnsi="Arial" w:cs="Arial"/>
        </w:rPr>
        <w:t>. Эксплуатация инженерных коммуникаций и сооружений допускается только после восстановления дорожных покрытий и элементов благоустройства. Данное правило не распространяется на случаи проведения земляных работ при ликвидации аварий инжене</w:t>
      </w:r>
      <w:r>
        <w:rPr>
          <w:rFonts w:ascii="Arial" w:hAnsi="Arial" w:cs="Arial"/>
        </w:rPr>
        <w:t>рных сооружений и коммуникаций.»</w:t>
      </w:r>
    </w:p>
    <w:p w:rsidR="00725EB1" w:rsidRDefault="00725EB1" w:rsidP="00725EB1">
      <w:pPr>
        <w:ind w:firstLine="540"/>
        <w:jc w:val="both"/>
        <w:rPr>
          <w:rFonts w:ascii="Arial" w:hAnsi="Arial" w:cs="Arial"/>
        </w:rPr>
      </w:pPr>
    </w:p>
    <w:p w:rsidR="00725EB1" w:rsidRDefault="00725EB1" w:rsidP="00725EB1">
      <w:pPr>
        <w:ind w:left="567"/>
        <w:rPr>
          <w:rFonts w:ascii="Arial" w:hAnsi="Arial" w:cs="Arial"/>
        </w:rPr>
        <w:sectPr w:rsidR="00725EB1" w:rsidSect="009B2545">
          <w:footerReference w:type="default" r:id="rId89"/>
          <w:pgSz w:w="11906" w:h="16838"/>
          <w:pgMar w:top="1134" w:right="851" w:bottom="1134" w:left="1418" w:header="709" w:footer="709" w:gutter="0"/>
          <w:cols w:space="708"/>
          <w:titlePg/>
          <w:docGrid w:linePitch="360"/>
        </w:sectPr>
      </w:pPr>
    </w:p>
    <w:p w:rsidR="00725EB1" w:rsidRPr="004D19C8" w:rsidRDefault="00725EB1" w:rsidP="00725EB1">
      <w:pPr>
        <w:jc w:val="right"/>
        <w:rPr>
          <w:b/>
          <w:sz w:val="24"/>
          <w:szCs w:val="24"/>
          <w:u w:val="single"/>
        </w:rPr>
      </w:pPr>
      <w:r w:rsidRPr="004D19C8">
        <w:rPr>
          <w:b/>
          <w:sz w:val="24"/>
          <w:szCs w:val="24"/>
          <w:u w:val="single"/>
        </w:rPr>
        <w:t>«Приложение N 3</w:t>
      </w:r>
    </w:p>
    <w:p w:rsidR="00725EB1" w:rsidRPr="0094463F" w:rsidRDefault="00725EB1" w:rsidP="00725EB1">
      <w:pPr>
        <w:jc w:val="right"/>
        <w:rPr>
          <w:b/>
          <w:sz w:val="24"/>
          <w:szCs w:val="24"/>
        </w:rPr>
      </w:pPr>
      <w:r w:rsidRPr="0094463F">
        <w:rPr>
          <w:b/>
          <w:sz w:val="24"/>
          <w:szCs w:val="24"/>
        </w:rPr>
        <w:t>к Правилам благоустройства</w:t>
      </w:r>
    </w:p>
    <w:p w:rsidR="00725EB1" w:rsidRPr="0094463F" w:rsidRDefault="00725EB1" w:rsidP="00725EB1">
      <w:pPr>
        <w:jc w:val="right"/>
        <w:rPr>
          <w:b/>
          <w:sz w:val="24"/>
          <w:szCs w:val="24"/>
        </w:rPr>
      </w:pPr>
      <w:r w:rsidRPr="0094463F">
        <w:rPr>
          <w:b/>
          <w:sz w:val="24"/>
          <w:szCs w:val="24"/>
        </w:rPr>
        <w:t>муниципального образования</w:t>
      </w:r>
    </w:p>
    <w:p w:rsidR="00725EB1" w:rsidRPr="0094463F" w:rsidRDefault="00725EB1" w:rsidP="00725EB1">
      <w:pPr>
        <w:jc w:val="right"/>
        <w:rPr>
          <w:b/>
          <w:sz w:val="24"/>
          <w:szCs w:val="24"/>
        </w:rPr>
      </w:pPr>
      <w:r w:rsidRPr="0094463F">
        <w:rPr>
          <w:b/>
          <w:sz w:val="24"/>
          <w:szCs w:val="24"/>
        </w:rPr>
        <w:t>Сосновоборский городской округ</w:t>
      </w:r>
    </w:p>
    <w:p w:rsidR="00725EB1" w:rsidRPr="0094463F" w:rsidRDefault="00725EB1" w:rsidP="00725EB1">
      <w:pPr>
        <w:jc w:val="right"/>
        <w:rPr>
          <w:b/>
          <w:sz w:val="24"/>
          <w:szCs w:val="24"/>
        </w:rPr>
      </w:pPr>
      <w:r w:rsidRPr="0094463F">
        <w:rPr>
          <w:b/>
          <w:sz w:val="24"/>
          <w:szCs w:val="24"/>
        </w:rPr>
        <w:t>Ленинградской области</w:t>
      </w:r>
    </w:p>
    <w:p w:rsidR="00725EB1" w:rsidRPr="00C11ABA" w:rsidRDefault="00725EB1" w:rsidP="00725EB1">
      <w:pPr>
        <w:jc w:val="center"/>
        <w:rPr>
          <w:b/>
        </w:rPr>
      </w:pPr>
      <w:r w:rsidRPr="00C11ABA">
        <w:rPr>
          <w:b/>
        </w:rPr>
        <w:t>Приложение 3</w:t>
      </w:r>
    </w:p>
    <w:p w:rsidR="00725EB1" w:rsidRPr="00C11ABA" w:rsidRDefault="00725EB1" w:rsidP="00725EB1">
      <w:pPr>
        <w:jc w:val="center"/>
        <w:rPr>
          <w:b/>
        </w:rPr>
      </w:pPr>
      <w:r w:rsidRPr="00C11ABA">
        <w:rPr>
          <w:b/>
        </w:rPr>
        <w:t xml:space="preserve">Схема границ прилегающих территорий к домам и объектам города Сосновый Бор Ленинградской области </w:t>
      </w:r>
    </w:p>
    <w:p w:rsidR="00725EB1" w:rsidRDefault="00725EB1" w:rsidP="00725EB1">
      <w:pPr>
        <w:ind w:left="567"/>
        <w:rPr>
          <w:b/>
        </w:rPr>
      </w:pPr>
      <w:r w:rsidRPr="00C11ABA">
        <w:rPr>
          <w:b/>
        </w:rPr>
        <w:t>для содержания  и благоустройства согласно Правилам благоустройства</w:t>
      </w:r>
      <w:r>
        <w:rPr>
          <w:b/>
        </w:rPr>
        <w:t>.</w:t>
      </w:r>
    </w:p>
    <w:p w:rsidR="00725EB1" w:rsidRDefault="00725EB1" w:rsidP="00725EB1">
      <w:pPr>
        <w:ind w:left="567"/>
        <w:rPr>
          <w:rFonts w:ascii="Arial" w:hAnsi="Arial" w:cs="Arial"/>
        </w:rPr>
      </w:pPr>
      <w:r>
        <w:rPr>
          <w:rFonts w:ascii="Arial" w:hAnsi="Arial" w:cs="Arial"/>
          <w:noProof/>
        </w:rPr>
        <w:drawing>
          <wp:inline distT="0" distB="0" distL="0" distR="0">
            <wp:extent cx="9257665" cy="4580890"/>
            <wp:effectExtent l="19050" t="0" r="635" b="0"/>
            <wp:docPr id="4" name="Рисунок 1" descr="C:\Users\BLAGPOM.ADM\Desktop\Совет\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BLAGPOM.ADM\Desktop\Совет\карта.jpg"/>
                    <pic:cNvPicPr>
                      <a:picLocks noChangeAspect="1" noChangeArrowheads="1"/>
                    </pic:cNvPicPr>
                  </pic:nvPicPr>
                  <pic:blipFill>
                    <a:blip r:embed="rId90" cstate="print"/>
                    <a:srcRect/>
                    <a:stretch>
                      <a:fillRect/>
                    </a:stretch>
                  </pic:blipFill>
                  <pic:spPr bwMode="auto">
                    <a:xfrm>
                      <a:off x="0" y="0"/>
                      <a:ext cx="9257665" cy="4580890"/>
                    </a:xfrm>
                    <a:prstGeom prst="rect">
                      <a:avLst/>
                    </a:prstGeom>
                    <a:noFill/>
                    <a:ln w="9525">
                      <a:noFill/>
                      <a:miter lim="800000"/>
                      <a:headEnd/>
                      <a:tailEnd/>
                    </a:ln>
                  </pic:spPr>
                </pic:pic>
              </a:graphicData>
            </a:graphic>
          </wp:inline>
        </w:drawing>
      </w:r>
    </w:p>
    <w:p w:rsidR="00725EB1" w:rsidRDefault="00725EB1" w:rsidP="00725EB1">
      <w:pPr>
        <w:rPr>
          <w:rFonts w:ascii="Arial" w:hAnsi="Arial" w:cs="Arial"/>
        </w:rPr>
      </w:pPr>
    </w:p>
    <w:p w:rsidR="00725EB1" w:rsidRPr="00065BD0" w:rsidRDefault="00725EB1" w:rsidP="00725EB1">
      <w:pPr>
        <w:rPr>
          <w:rFonts w:ascii="Arial" w:hAnsi="Arial" w:cs="Arial"/>
        </w:rPr>
        <w:sectPr w:rsidR="00725EB1" w:rsidRPr="00065BD0" w:rsidSect="009B2545">
          <w:pgSz w:w="16838" w:h="11906" w:orient="landscape"/>
          <w:pgMar w:top="567" w:right="567" w:bottom="1134" w:left="1134" w:header="709" w:footer="709" w:gutter="0"/>
          <w:cols w:space="708"/>
          <w:docGrid w:linePitch="360"/>
        </w:sectPr>
      </w:pPr>
    </w:p>
    <w:p w:rsidR="00725EB1" w:rsidRDefault="00725EB1" w:rsidP="00725EB1">
      <w:pPr>
        <w:jc w:val="center"/>
        <w:rPr>
          <w:b/>
          <w:sz w:val="24"/>
          <w:szCs w:val="24"/>
        </w:rPr>
      </w:pPr>
      <w:r w:rsidRPr="00C11ABA">
        <w:rPr>
          <w:b/>
          <w:sz w:val="24"/>
          <w:szCs w:val="24"/>
        </w:rPr>
        <w:t>Условные обозначения</w:t>
      </w:r>
    </w:p>
    <w:p w:rsidR="00725EB1" w:rsidRPr="00C11ABA" w:rsidRDefault="00725EB1" w:rsidP="00725EB1">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5"/>
        <w:gridCol w:w="3191"/>
      </w:tblGrid>
      <w:tr w:rsidR="00725EB1" w:rsidRPr="00293560" w:rsidTr="009B2545">
        <w:tc>
          <w:tcPr>
            <w:tcW w:w="675" w:type="dxa"/>
          </w:tcPr>
          <w:p w:rsidR="00725EB1" w:rsidRPr="004C1130" w:rsidRDefault="00725EB1" w:rsidP="009B2545">
            <w:pPr>
              <w:rPr>
                <w:b/>
              </w:rPr>
            </w:pPr>
            <w:r w:rsidRPr="004C1130">
              <w:rPr>
                <w:b/>
              </w:rPr>
              <w:t>н/п</w:t>
            </w:r>
          </w:p>
          <w:p w:rsidR="00725EB1" w:rsidRPr="004C1130" w:rsidRDefault="00725EB1" w:rsidP="009B2545">
            <w:pPr>
              <w:rPr>
                <w:b/>
              </w:rPr>
            </w:pPr>
          </w:p>
        </w:tc>
        <w:tc>
          <w:tcPr>
            <w:tcW w:w="5705" w:type="dxa"/>
          </w:tcPr>
          <w:p w:rsidR="00725EB1" w:rsidRPr="004C1130" w:rsidRDefault="00725EB1" w:rsidP="009B2545">
            <w:pPr>
              <w:rPr>
                <w:b/>
              </w:rPr>
            </w:pPr>
            <w:r w:rsidRPr="004C1130">
              <w:rPr>
                <w:b/>
              </w:rPr>
              <w:t>Наименование  организации</w:t>
            </w:r>
          </w:p>
        </w:tc>
        <w:tc>
          <w:tcPr>
            <w:tcW w:w="3191" w:type="dxa"/>
          </w:tcPr>
          <w:p w:rsidR="00725EB1" w:rsidRPr="004C1130" w:rsidRDefault="00725EB1" w:rsidP="009B2545">
            <w:pPr>
              <w:rPr>
                <w:b/>
              </w:rPr>
            </w:pPr>
            <w:r w:rsidRPr="004C1130">
              <w:rPr>
                <w:b/>
              </w:rPr>
              <w:t>Цвет на карте</w:t>
            </w:r>
          </w:p>
        </w:tc>
      </w:tr>
      <w:tr w:rsidR="00725EB1" w:rsidRPr="00293560" w:rsidTr="009B2545">
        <w:tc>
          <w:tcPr>
            <w:tcW w:w="675" w:type="dxa"/>
          </w:tcPr>
          <w:p w:rsidR="00725EB1" w:rsidRPr="004C1130" w:rsidRDefault="00725EB1" w:rsidP="009B2545">
            <w:pPr>
              <w:rPr>
                <w:b/>
              </w:rPr>
            </w:pPr>
            <w:r w:rsidRPr="004C1130">
              <w:rPr>
                <w:b/>
              </w:rPr>
              <w:t>1</w:t>
            </w:r>
          </w:p>
        </w:tc>
        <w:tc>
          <w:tcPr>
            <w:tcW w:w="5705" w:type="dxa"/>
          </w:tcPr>
          <w:p w:rsidR="00725EB1" w:rsidRPr="004C1130" w:rsidRDefault="00725EB1" w:rsidP="009B2545">
            <w:pPr>
              <w:rPr>
                <w:b/>
              </w:rPr>
            </w:pPr>
            <w:r w:rsidRPr="004C1130">
              <w:rPr>
                <w:b/>
              </w:rPr>
              <w:t>ООО «СИТИ СЕРВИС»</w:t>
            </w:r>
          </w:p>
          <w:p w:rsidR="00725EB1" w:rsidRPr="00293560" w:rsidRDefault="00725EB1" w:rsidP="009B2545">
            <w:r w:rsidRPr="00293560">
              <w:t>АДС тел. (81369)2-24-25</w:t>
            </w:r>
          </w:p>
        </w:tc>
        <w:tc>
          <w:tcPr>
            <w:tcW w:w="3191" w:type="dxa"/>
          </w:tcPr>
          <w:p w:rsidR="00725EB1" w:rsidRPr="004C1130" w:rsidRDefault="00725EB1" w:rsidP="009B2545">
            <w:pPr>
              <w:rPr>
                <w:b/>
              </w:rPr>
            </w:pPr>
            <w:r w:rsidRPr="004C1130">
              <w:rPr>
                <w:b/>
              </w:rPr>
              <w:t xml:space="preserve">Розовый </w:t>
            </w:r>
          </w:p>
        </w:tc>
      </w:tr>
      <w:tr w:rsidR="00725EB1" w:rsidRPr="00293560" w:rsidTr="009B2545">
        <w:tc>
          <w:tcPr>
            <w:tcW w:w="675" w:type="dxa"/>
          </w:tcPr>
          <w:p w:rsidR="00725EB1" w:rsidRPr="004C1130" w:rsidRDefault="00725EB1" w:rsidP="009B2545">
            <w:pPr>
              <w:rPr>
                <w:b/>
              </w:rPr>
            </w:pPr>
            <w:r w:rsidRPr="004C1130">
              <w:rPr>
                <w:b/>
              </w:rPr>
              <w:t>2</w:t>
            </w:r>
          </w:p>
        </w:tc>
        <w:tc>
          <w:tcPr>
            <w:tcW w:w="5705" w:type="dxa"/>
          </w:tcPr>
          <w:p w:rsidR="00725EB1" w:rsidRPr="004C1130" w:rsidRDefault="00725EB1" w:rsidP="009B2545">
            <w:pPr>
              <w:rPr>
                <w:b/>
              </w:rPr>
            </w:pPr>
            <w:r w:rsidRPr="004C1130">
              <w:rPr>
                <w:b/>
              </w:rPr>
              <w:t>ООО «Социум-Строй»</w:t>
            </w:r>
          </w:p>
          <w:p w:rsidR="00725EB1" w:rsidRPr="00293560" w:rsidRDefault="00725EB1" w:rsidP="009B2545">
            <w:r w:rsidRPr="00293560">
              <w:t xml:space="preserve"> АДС тел. (81369) 42969, 42965</w:t>
            </w:r>
          </w:p>
        </w:tc>
        <w:tc>
          <w:tcPr>
            <w:tcW w:w="3191" w:type="dxa"/>
          </w:tcPr>
          <w:p w:rsidR="00725EB1" w:rsidRPr="004C1130" w:rsidRDefault="00725EB1" w:rsidP="009B2545">
            <w:pPr>
              <w:rPr>
                <w:b/>
              </w:rPr>
            </w:pPr>
            <w:r w:rsidRPr="004C1130">
              <w:rPr>
                <w:b/>
              </w:rPr>
              <w:t xml:space="preserve">Коричневый </w:t>
            </w:r>
          </w:p>
        </w:tc>
      </w:tr>
      <w:tr w:rsidR="00725EB1" w:rsidRPr="00293560" w:rsidTr="009B2545">
        <w:tc>
          <w:tcPr>
            <w:tcW w:w="675" w:type="dxa"/>
          </w:tcPr>
          <w:p w:rsidR="00725EB1" w:rsidRPr="004C1130" w:rsidRDefault="00725EB1" w:rsidP="009B2545">
            <w:pPr>
              <w:rPr>
                <w:b/>
              </w:rPr>
            </w:pPr>
            <w:r w:rsidRPr="004C1130">
              <w:rPr>
                <w:b/>
              </w:rPr>
              <w:t>3</w:t>
            </w:r>
          </w:p>
        </w:tc>
        <w:tc>
          <w:tcPr>
            <w:tcW w:w="5705" w:type="dxa"/>
          </w:tcPr>
          <w:p w:rsidR="00725EB1" w:rsidRPr="004C1130" w:rsidRDefault="00725EB1" w:rsidP="009B2545">
            <w:pPr>
              <w:rPr>
                <w:b/>
              </w:rPr>
            </w:pPr>
            <w:r w:rsidRPr="004C1130">
              <w:rPr>
                <w:b/>
              </w:rPr>
              <w:t>АО «Агентство эксплуатации недвижимости»</w:t>
            </w:r>
          </w:p>
          <w:p w:rsidR="00725EB1" w:rsidRPr="00293560" w:rsidRDefault="00725EB1" w:rsidP="009B2545">
            <w:r w:rsidRPr="00293560">
              <w:t>АДС  тел.(81369)2-66-66, 4-29-56)</w:t>
            </w:r>
          </w:p>
        </w:tc>
        <w:tc>
          <w:tcPr>
            <w:tcW w:w="3191" w:type="dxa"/>
          </w:tcPr>
          <w:p w:rsidR="00725EB1" w:rsidRPr="004C1130" w:rsidRDefault="00725EB1" w:rsidP="009B2545">
            <w:pPr>
              <w:rPr>
                <w:b/>
              </w:rPr>
            </w:pPr>
            <w:r w:rsidRPr="004C1130">
              <w:rPr>
                <w:b/>
              </w:rPr>
              <w:t xml:space="preserve">Фиолетовый </w:t>
            </w:r>
          </w:p>
        </w:tc>
      </w:tr>
      <w:tr w:rsidR="00725EB1" w:rsidRPr="00293560" w:rsidTr="009B2545">
        <w:tc>
          <w:tcPr>
            <w:tcW w:w="675" w:type="dxa"/>
          </w:tcPr>
          <w:p w:rsidR="00725EB1" w:rsidRPr="004C1130" w:rsidRDefault="00725EB1" w:rsidP="009B2545">
            <w:pPr>
              <w:rPr>
                <w:b/>
              </w:rPr>
            </w:pPr>
            <w:r w:rsidRPr="004C1130">
              <w:rPr>
                <w:b/>
              </w:rPr>
              <w:t>4</w:t>
            </w:r>
          </w:p>
        </w:tc>
        <w:tc>
          <w:tcPr>
            <w:tcW w:w="5705" w:type="dxa"/>
          </w:tcPr>
          <w:p w:rsidR="00725EB1" w:rsidRPr="004C1130" w:rsidRDefault="00725EB1" w:rsidP="009B2545">
            <w:pPr>
              <w:rPr>
                <w:b/>
              </w:rPr>
            </w:pPr>
            <w:r w:rsidRPr="004C1130">
              <w:rPr>
                <w:b/>
              </w:rPr>
              <w:t>ООО «Титанжилком»</w:t>
            </w:r>
          </w:p>
          <w:p w:rsidR="00725EB1" w:rsidRPr="00293560" w:rsidRDefault="00725EB1" w:rsidP="009B2545">
            <w:r w:rsidRPr="00293560">
              <w:t>АДС  тел.(81369)2-66-66</w:t>
            </w:r>
          </w:p>
        </w:tc>
        <w:tc>
          <w:tcPr>
            <w:tcW w:w="3191" w:type="dxa"/>
          </w:tcPr>
          <w:p w:rsidR="00725EB1" w:rsidRPr="004C1130" w:rsidRDefault="00725EB1" w:rsidP="009B2545">
            <w:pPr>
              <w:rPr>
                <w:b/>
              </w:rPr>
            </w:pPr>
            <w:r w:rsidRPr="004C1130">
              <w:rPr>
                <w:b/>
              </w:rPr>
              <w:t xml:space="preserve">Св- коричневый </w:t>
            </w:r>
          </w:p>
        </w:tc>
      </w:tr>
      <w:tr w:rsidR="00725EB1" w:rsidRPr="00293560" w:rsidTr="009B2545">
        <w:tc>
          <w:tcPr>
            <w:tcW w:w="675" w:type="dxa"/>
          </w:tcPr>
          <w:p w:rsidR="00725EB1" w:rsidRPr="004C1130" w:rsidRDefault="00725EB1" w:rsidP="009B2545">
            <w:pPr>
              <w:rPr>
                <w:b/>
              </w:rPr>
            </w:pPr>
            <w:r w:rsidRPr="004C1130">
              <w:rPr>
                <w:b/>
              </w:rPr>
              <w:t>5</w:t>
            </w:r>
          </w:p>
        </w:tc>
        <w:tc>
          <w:tcPr>
            <w:tcW w:w="5705" w:type="dxa"/>
          </w:tcPr>
          <w:p w:rsidR="00725EB1" w:rsidRPr="004C1130" w:rsidRDefault="00725EB1" w:rsidP="009B2545">
            <w:pPr>
              <w:rPr>
                <w:b/>
              </w:rPr>
            </w:pPr>
            <w:r w:rsidRPr="00293560">
              <w:t xml:space="preserve"> </w:t>
            </w:r>
            <w:r w:rsidRPr="004C1130">
              <w:rPr>
                <w:b/>
              </w:rPr>
              <w:t>ООО «ПЛЮС»( ранее ООО «Дом.СБ.»)</w:t>
            </w:r>
          </w:p>
          <w:p w:rsidR="00725EB1" w:rsidRPr="00293560" w:rsidRDefault="00725EB1" w:rsidP="009B2545">
            <w:r w:rsidRPr="00293560">
              <w:t xml:space="preserve"> АДС 8 921 986 18 46</w:t>
            </w:r>
          </w:p>
        </w:tc>
        <w:tc>
          <w:tcPr>
            <w:tcW w:w="3191" w:type="dxa"/>
          </w:tcPr>
          <w:p w:rsidR="00725EB1" w:rsidRPr="004C1130" w:rsidRDefault="00725EB1" w:rsidP="009B2545">
            <w:pPr>
              <w:rPr>
                <w:b/>
              </w:rPr>
            </w:pPr>
            <w:r w:rsidRPr="004C1130">
              <w:rPr>
                <w:b/>
              </w:rPr>
              <w:t>Черный (точка)</w:t>
            </w:r>
          </w:p>
        </w:tc>
      </w:tr>
      <w:tr w:rsidR="00725EB1" w:rsidRPr="00293560" w:rsidTr="009B2545">
        <w:tc>
          <w:tcPr>
            <w:tcW w:w="675" w:type="dxa"/>
          </w:tcPr>
          <w:p w:rsidR="00725EB1" w:rsidRPr="004C1130" w:rsidRDefault="00725EB1" w:rsidP="009B2545">
            <w:pPr>
              <w:rPr>
                <w:b/>
              </w:rPr>
            </w:pPr>
            <w:r w:rsidRPr="004C1130">
              <w:rPr>
                <w:b/>
              </w:rPr>
              <w:t>6</w:t>
            </w:r>
          </w:p>
        </w:tc>
        <w:tc>
          <w:tcPr>
            <w:tcW w:w="5705" w:type="dxa"/>
          </w:tcPr>
          <w:p w:rsidR="00725EB1" w:rsidRPr="004C1130" w:rsidRDefault="00725EB1" w:rsidP="009B2545">
            <w:pPr>
              <w:rPr>
                <w:b/>
              </w:rPr>
            </w:pPr>
            <w:r w:rsidRPr="004C1130">
              <w:rPr>
                <w:b/>
              </w:rPr>
              <w:t>ООО «Управление домами - Соснового Бора»</w:t>
            </w:r>
          </w:p>
          <w:p w:rsidR="00725EB1" w:rsidRPr="00293560" w:rsidRDefault="00725EB1" w:rsidP="009B2545">
            <w:r w:rsidRPr="00293560">
              <w:t xml:space="preserve"> АДС 8 931 970 28 98</w:t>
            </w:r>
          </w:p>
        </w:tc>
        <w:tc>
          <w:tcPr>
            <w:tcW w:w="3191" w:type="dxa"/>
          </w:tcPr>
          <w:p w:rsidR="00725EB1" w:rsidRPr="004C1130" w:rsidRDefault="00725EB1" w:rsidP="009B2545">
            <w:pPr>
              <w:rPr>
                <w:b/>
              </w:rPr>
            </w:pPr>
            <w:r w:rsidRPr="004C1130">
              <w:rPr>
                <w:b/>
              </w:rPr>
              <w:t>Зеленый (полоска)</w:t>
            </w:r>
          </w:p>
        </w:tc>
      </w:tr>
      <w:tr w:rsidR="00725EB1" w:rsidRPr="00293560" w:rsidTr="009B2545">
        <w:tc>
          <w:tcPr>
            <w:tcW w:w="675" w:type="dxa"/>
          </w:tcPr>
          <w:p w:rsidR="00725EB1" w:rsidRPr="004C1130" w:rsidRDefault="00725EB1" w:rsidP="009B2545">
            <w:pPr>
              <w:rPr>
                <w:b/>
              </w:rPr>
            </w:pPr>
            <w:r w:rsidRPr="004C1130">
              <w:rPr>
                <w:b/>
              </w:rPr>
              <w:t>7</w:t>
            </w:r>
          </w:p>
        </w:tc>
        <w:tc>
          <w:tcPr>
            <w:tcW w:w="5705" w:type="dxa"/>
          </w:tcPr>
          <w:p w:rsidR="00725EB1" w:rsidRPr="004C1130" w:rsidRDefault="00725EB1" w:rsidP="009B2545">
            <w:pPr>
              <w:rPr>
                <w:b/>
              </w:rPr>
            </w:pPr>
            <w:r w:rsidRPr="004C1130">
              <w:rPr>
                <w:b/>
              </w:rPr>
              <w:t>ООО «Домус»</w:t>
            </w:r>
          </w:p>
          <w:p w:rsidR="00725EB1" w:rsidRPr="00293560" w:rsidRDefault="00725EB1" w:rsidP="009B2545">
            <w:r w:rsidRPr="00293560">
              <w:t>АДС 8 931 979 36 55</w:t>
            </w:r>
          </w:p>
        </w:tc>
        <w:tc>
          <w:tcPr>
            <w:tcW w:w="3191" w:type="dxa"/>
          </w:tcPr>
          <w:p w:rsidR="00725EB1" w:rsidRPr="004C1130" w:rsidRDefault="00725EB1" w:rsidP="009B2545">
            <w:pPr>
              <w:rPr>
                <w:b/>
              </w:rPr>
            </w:pPr>
            <w:r w:rsidRPr="004C1130">
              <w:rPr>
                <w:b/>
              </w:rPr>
              <w:t xml:space="preserve">Голубой </w:t>
            </w:r>
          </w:p>
        </w:tc>
      </w:tr>
      <w:tr w:rsidR="00725EB1" w:rsidRPr="00293560" w:rsidTr="009B2545">
        <w:tc>
          <w:tcPr>
            <w:tcW w:w="675" w:type="dxa"/>
          </w:tcPr>
          <w:p w:rsidR="00725EB1" w:rsidRPr="004C1130" w:rsidRDefault="00725EB1" w:rsidP="009B2545">
            <w:pPr>
              <w:rPr>
                <w:b/>
              </w:rPr>
            </w:pPr>
            <w:r w:rsidRPr="004C1130">
              <w:rPr>
                <w:b/>
              </w:rPr>
              <w:t>8</w:t>
            </w:r>
          </w:p>
        </w:tc>
        <w:tc>
          <w:tcPr>
            <w:tcW w:w="5705" w:type="dxa"/>
          </w:tcPr>
          <w:p w:rsidR="00725EB1" w:rsidRPr="004C1130" w:rsidRDefault="00725EB1" w:rsidP="009B2545">
            <w:pPr>
              <w:rPr>
                <w:b/>
              </w:rPr>
            </w:pPr>
            <w:r w:rsidRPr="004C1130">
              <w:rPr>
                <w:b/>
              </w:rPr>
              <w:t>ООО «Управляющая компания «Единение»</w:t>
            </w:r>
          </w:p>
          <w:p w:rsidR="00725EB1" w:rsidRPr="00293560" w:rsidRDefault="00725EB1" w:rsidP="009B2545">
            <w:r w:rsidRPr="00293560">
              <w:t>АДС 81369 2 24 25</w:t>
            </w:r>
          </w:p>
        </w:tc>
        <w:tc>
          <w:tcPr>
            <w:tcW w:w="3191" w:type="dxa"/>
          </w:tcPr>
          <w:p w:rsidR="00725EB1" w:rsidRPr="004C1130" w:rsidRDefault="00725EB1" w:rsidP="009B2545">
            <w:pPr>
              <w:rPr>
                <w:b/>
              </w:rPr>
            </w:pPr>
            <w:r w:rsidRPr="004C1130">
              <w:rPr>
                <w:b/>
              </w:rPr>
              <w:t>Бирюзовый (галочка)</w:t>
            </w:r>
          </w:p>
        </w:tc>
      </w:tr>
      <w:tr w:rsidR="00725EB1" w:rsidRPr="00293560" w:rsidTr="009B2545">
        <w:tc>
          <w:tcPr>
            <w:tcW w:w="675" w:type="dxa"/>
          </w:tcPr>
          <w:p w:rsidR="00725EB1" w:rsidRPr="004C1130" w:rsidRDefault="00725EB1" w:rsidP="009B2545">
            <w:pPr>
              <w:rPr>
                <w:b/>
              </w:rPr>
            </w:pPr>
            <w:r w:rsidRPr="004C1130">
              <w:rPr>
                <w:b/>
              </w:rPr>
              <w:t>9</w:t>
            </w:r>
          </w:p>
        </w:tc>
        <w:tc>
          <w:tcPr>
            <w:tcW w:w="5705" w:type="dxa"/>
          </w:tcPr>
          <w:p w:rsidR="00725EB1" w:rsidRPr="004C1130" w:rsidRDefault="00725EB1" w:rsidP="009B2545">
            <w:pPr>
              <w:rPr>
                <w:b/>
              </w:rPr>
            </w:pPr>
            <w:r w:rsidRPr="004C1130">
              <w:rPr>
                <w:b/>
              </w:rPr>
              <w:t xml:space="preserve">ООО «РИТЦ» </w:t>
            </w:r>
          </w:p>
          <w:p w:rsidR="00725EB1" w:rsidRPr="00293560" w:rsidRDefault="00725EB1" w:rsidP="009B2545">
            <w:r w:rsidRPr="00293560">
              <w:t>АДС 81369 2 24 25</w:t>
            </w:r>
          </w:p>
        </w:tc>
        <w:tc>
          <w:tcPr>
            <w:tcW w:w="3191" w:type="dxa"/>
          </w:tcPr>
          <w:p w:rsidR="00725EB1" w:rsidRPr="004C1130" w:rsidRDefault="00725EB1" w:rsidP="009B2545">
            <w:pPr>
              <w:rPr>
                <w:b/>
              </w:rPr>
            </w:pPr>
            <w:r w:rsidRPr="004C1130">
              <w:rPr>
                <w:b/>
              </w:rPr>
              <w:t>Св-фиолетовый (кирпичики)</w:t>
            </w:r>
          </w:p>
        </w:tc>
      </w:tr>
      <w:tr w:rsidR="00725EB1" w:rsidRPr="00293560" w:rsidTr="009B2545">
        <w:tc>
          <w:tcPr>
            <w:tcW w:w="675" w:type="dxa"/>
          </w:tcPr>
          <w:p w:rsidR="00725EB1" w:rsidRPr="004C1130" w:rsidRDefault="00725EB1" w:rsidP="009B2545">
            <w:pPr>
              <w:rPr>
                <w:b/>
              </w:rPr>
            </w:pPr>
            <w:r w:rsidRPr="004C1130">
              <w:rPr>
                <w:b/>
              </w:rPr>
              <w:t>10</w:t>
            </w:r>
          </w:p>
        </w:tc>
        <w:tc>
          <w:tcPr>
            <w:tcW w:w="5705" w:type="dxa"/>
          </w:tcPr>
          <w:p w:rsidR="00725EB1" w:rsidRPr="004C1130" w:rsidRDefault="00725EB1" w:rsidP="009B2545">
            <w:pPr>
              <w:rPr>
                <w:b/>
              </w:rPr>
            </w:pPr>
            <w:r w:rsidRPr="004C1130">
              <w:rPr>
                <w:b/>
              </w:rPr>
              <w:t>ООО «ЖКО – ЛАЭС»</w:t>
            </w:r>
          </w:p>
          <w:p w:rsidR="00725EB1" w:rsidRPr="00293560" w:rsidRDefault="00725EB1" w:rsidP="009B2545">
            <w:r w:rsidRPr="00293560">
              <w:t>АДС 8931 970 28 98</w:t>
            </w:r>
          </w:p>
        </w:tc>
        <w:tc>
          <w:tcPr>
            <w:tcW w:w="3191" w:type="dxa"/>
          </w:tcPr>
          <w:p w:rsidR="00725EB1" w:rsidRPr="004C1130" w:rsidRDefault="00725EB1" w:rsidP="009B2545">
            <w:pPr>
              <w:rPr>
                <w:b/>
              </w:rPr>
            </w:pPr>
            <w:r w:rsidRPr="004C1130">
              <w:rPr>
                <w:b/>
              </w:rPr>
              <w:t>Зеленый ( цв.хаки)</w:t>
            </w:r>
          </w:p>
        </w:tc>
      </w:tr>
      <w:tr w:rsidR="00725EB1" w:rsidRPr="00293560" w:rsidTr="009B2545">
        <w:tc>
          <w:tcPr>
            <w:tcW w:w="675" w:type="dxa"/>
          </w:tcPr>
          <w:p w:rsidR="00725EB1" w:rsidRPr="004C1130" w:rsidRDefault="00725EB1" w:rsidP="009B2545">
            <w:pPr>
              <w:rPr>
                <w:b/>
              </w:rPr>
            </w:pPr>
            <w:r w:rsidRPr="004C1130">
              <w:rPr>
                <w:b/>
              </w:rPr>
              <w:t>11</w:t>
            </w:r>
          </w:p>
        </w:tc>
        <w:tc>
          <w:tcPr>
            <w:tcW w:w="5705" w:type="dxa"/>
          </w:tcPr>
          <w:p w:rsidR="00725EB1" w:rsidRPr="004C1130" w:rsidRDefault="00725EB1" w:rsidP="009B2545">
            <w:pPr>
              <w:rPr>
                <w:b/>
              </w:rPr>
            </w:pPr>
            <w:r w:rsidRPr="004C1130">
              <w:rPr>
                <w:b/>
              </w:rPr>
              <w:t>ООО «Квартал СБ»</w:t>
            </w:r>
          </w:p>
          <w:p w:rsidR="00725EB1" w:rsidRPr="00293560" w:rsidRDefault="00725EB1" w:rsidP="009B2545">
            <w:r w:rsidRPr="00293560">
              <w:t>АДС 8 981-692-59-54</w:t>
            </w:r>
          </w:p>
        </w:tc>
        <w:tc>
          <w:tcPr>
            <w:tcW w:w="3191" w:type="dxa"/>
          </w:tcPr>
          <w:p w:rsidR="00725EB1" w:rsidRPr="004C1130" w:rsidRDefault="00725EB1" w:rsidP="009B2545">
            <w:pPr>
              <w:rPr>
                <w:b/>
              </w:rPr>
            </w:pPr>
            <w:r w:rsidRPr="004C1130">
              <w:rPr>
                <w:b/>
              </w:rPr>
              <w:t>Зеленый (волна)</w:t>
            </w:r>
          </w:p>
        </w:tc>
      </w:tr>
      <w:tr w:rsidR="00725EB1" w:rsidRPr="00293560" w:rsidTr="009B2545">
        <w:tc>
          <w:tcPr>
            <w:tcW w:w="675" w:type="dxa"/>
          </w:tcPr>
          <w:p w:rsidR="00725EB1" w:rsidRPr="004C1130" w:rsidRDefault="00725EB1" w:rsidP="009B2545">
            <w:pPr>
              <w:rPr>
                <w:b/>
              </w:rPr>
            </w:pPr>
            <w:r w:rsidRPr="004C1130">
              <w:rPr>
                <w:b/>
              </w:rPr>
              <w:t>12</w:t>
            </w:r>
          </w:p>
        </w:tc>
        <w:tc>
          <w:tcPr>
            <w:tcW w:w="5705" w:type="dxa"/>
          </w:tcPr>
          <w:p w:rsidR="00725EB1" w:rsidRPr="004C1130" w:rsidRDefault="00725EB1" w:rsidP="009B2545">
            <w:pPr>
              <w:rPr>
                <w:b/>
              </w:rPr>
            </w:pPr>
            <w:r w:rsidRPr="004C1130">
              <w:rPr>
                <w:b/>
              </w:rPr>
              <w:t>Товарищество собственников жилья</w:t>
            </w:r>
          </w:p>
          <w:p w:rsidR="00725EB1" w:rsidRPr="00293560" w:rsidRDefault="00725EB1" w:rsidP="009B2545">
            <w:r w:rsidRPr="00293560">
              <w:t>«Союз-66» - 8 921 421 47 81;</w:t>
            </w:r>
          </w:p>
          <w:p w:rsidR="00725EB1" w:rsidRPr="00293560" w:rsidRDefault="00725EB1" w:rsidP="009B2545">
            <w:r w:rsidRPr="00293560">
              <w:t>«Лепесток»- 8 921-632 53 70;</w:t>
            </w:r>
          </w:p>
          <w:p w:rsidR="00725EB1" w:rsidRPr="00293560" w:rsidRDefault="00725EB1" w:rsidP="009B2545">
            <w:r w:rsidRPr="00293560">
              <w:t>«Липовский-19» 8 921 740 76 98;</w:t>
            </w:r>
          </w:p>
          <w:p w:rsidR="00725EB1" w:rsidRPr="00293560" w:rsidRDefault="00725EB1" w:rsidP="009B2545">
            <w:r w:rsidRPr="00293560">
              <w:t>«Липовский»,д.1 8 981 733 46 90</w:t>
            </w:r>
          </w:p>
        </w:tc>
        <w:tc>
          <w:tcPr>
            <w:tcW w:w="3191" w:type="dxa"/>
          </w:tcPr>
          <w:p w:rsidR="00725EB1" w:rsidRPr="004C1130" w:rsidRDefault="00725EB1" w:rsidP="009B2545">
            <w:pPr>
              <w:rPr>
                <w:b/>
              </w:rPr>
            </w:pPr>
            <w:r w:rsidRPr="004C1130">
              <w:rPr>
                <w:b/>
              </w:rPr>
              <w:t>Черный (круги)</w:t>
            </w:r>
          </w:p>
        </w:tc>
      </w:tr>
      <w:tr w:rsidR="00725EB1" w:rsidRPr="00293560" w:rsidTr="009B2545">
        <w:tc>
          <w:tcPr>
            <w:tcW w:w="675" w:type="dxa"/>
          </w:tcPr>
          <w:p w:rsidR="00725EB1" w:rsidRPr="004C1130" w:rsidRDefault="00725EB1" w:rsidP="009B2545">
            <w:pPr>
              <w:rPr>
                <w:b/>
              </w:rPr>
            </w:pPr>
            <w:r w:rsidRPr="004C1130">
              <w:rPr>
                <w:b/>
              </w:rPr>
              <w:t>13</w:t>
            </w:r>
          </w:p>
        </w:tc>
        <w:tc>
          <w:tcPr>
            <w:tcW w:w="5705" w:type="dxa"/>
          </w:tcPr>
          <w:p w:rsidR="00725EB1" w:rsidRPr="004C1130" w:rsidRDefault="00725EB1" w:rsidP="009B2545">
            <w:pPr>
              <w:rPr>
                <w:b/>
              </w:rPr>
            </w:pPr>
            <w:r w:rsidRPr="004C1130">
              <w:rPr>
                <w:b/>
              </w:rPr>
              <w:t>Непосредственное управление</w:t>
            </w:r>
          </w:p>
          <w:p w:rsidR="00725EB1" w:rsidRPr="00293560" w:rsidRDefault="00725EB1" w:rsidP="009B2545">
            <w:r w:rsidRPr="00293560">
              <w:t>АДС 8 904 556 37 08</w:t>
            </w:r>
          </w:p>
        </w:tc>
        <w:tc>
          <w:tcPr>
            <w:tcW w:w="3191" w:type="dxa"/>
          </w:tcPr>
          <w:p w:rsidR="00725EB1" w:rsidRPr="004C1130" w:rsidRDefault="00725EB1" w:rsidP="009B2545">
            <w:pPr>
              <w:rPr>
                <w:b/>
              </w:rPr>
            </w:pPr>
            <w:r w:rsidRPr="004C1130">
              <w:rPr>
                <w:b/>
              </w:rPr>
              <w:t>Черный (крестики)</w:t>
            </w:r>
          </w:p>
        </w:tc>
      </w:tr>
      <w:tr w:rsidR="00725EB1" w:rsidRPr="00293560" w:rsidTr="009B2545">
        <w:tc>
          <w:tcPr>
            <w:tcW w:w="675" w:type="dxa"/>
          </w:tcPr>
          <w:p w:rsidR="00725EB1" w:rsidRPr="004C1130" w:rsidRDefault="00725EB1" w:rsidP="009B2545">
            <w:pPr>
              <w:rPr>
                <w:b/>
              </w:rPr>
            </w:pPr>
            <w:r w:rsidRPr="004C1130">
              <w:rPr>
                <w:b/>
              </w:rPr>
              <w:t>14</w:t>
            </w:r>
          </w:p>
        </w:tc>
        <w:tc>
          <w:tcPr>
            <w:tcW w:w="5705" w:type="dxa"/>
          </w:tcPr>
          <w:p w:rsidR="00725EB1" w:rsidRPr="004C1130" w:rsidRDefault="00725EB1" w:rsidP="009B2545">
            <w:pPr>
              <w:rPr>
                <w:b/>
              </w:rPr>
            </w:pPr>
            <w:r w:rsidRPr="004C1130">
              <w:rPr>
                <w:b/>
              </w:rPr>
              <w:t>Ведомственные</w:t>
            </w:r>
          </w:p>
        </w:tc>
        <w:tc>
          <w:tcPr>
            <w:tcW w:w="3191" w:type="dxa"/>
          </w:tcPr>
          <w:p w:rsidR="00725EB1" w:rsidRPr="004C1130" w:rsidRDefault="00725EB1" w:rsidP="009B2545">
            <w:pPr>
              <w:rPr>
                <w:b/>
              </w:rPr>
            </w:pPr>
            <w:r w:rsidRPr="004C1130">
              <w:rPr>
                <w:b/>
              </w:rPr>
              <w:t>Бирюзовый (клетка)</w:t>
            </w:r>
          </w:p>
        </w:tc>
      </w:tr>
      <w:tr w:rsidR="00725EB1" w:rsidRPr="00293560" w:rsidTr="009B2545">
        <w:tc>
          <w:tcPr>
            <w:tcW w:w="675" w:type="dxa"/>
          </w:tcPr>
          <w:p w:rsidR="00725EB1" w:rsidRPr="004C1130" w:rsidRDefault="00725EB1" w:rsidP="009B2545">
            <w:pPr>
              <w:rPr>
                <w:b/>
              </w:rPr>
            </w:pPr>
            <w:r w:rsidRPr="004C1130">
              <w:rPr>
                <w:b/>
              </w:rPr>
              <w:t>15</w:t>
            </w:r>
          </w:p>
        </w:tc>
        <w:tc>
          <w:tcPr>
            <w:tcW w:w="5705" w:type="dxa"/>
          </w:tcPr>
          <w:p w:rsidR="00725EB1" w:rsidRPr="004C1130" w:rsidRDefault="00725EB1" w:rsidP="009B2545">
            <w:pPr>
              <w:rPr>
                <w:b/>
              </w:rPr>
            </w:pPr>
            <w:r w:rsidRPr="004C1130">
              <w:rPr>
                <w:b/>
              </w:rPr>
              <w:t>СМБУ «Спецавтотранс»</w:t>
            </w:r>
          </w:p>
          <w:p w:rsidR="00725EB1" w:rsidRPr="00293560" w:rsidRDefault="00725EB1" w:rsidP="009B2545">
            <w:r w:rsidRPr="00293560">
              <w:t>81369 7-32-04</w:t>
            </w:r>
          </w:p>
        </w:tc>
        <w:tc>
          <w:tcPr>
            <w:tcW w:w="3191" w:type="dxa"/>
          </w:tcPr>
          <w:p w:rsidR="00725EB1" w:rsidRPr="004C1130" w:rsidRDefault="00725EB1" w:rsidP="009B2545">
            <w:pPr>
              <w:rPr>
                <w:b/>
              </w:rPr>
            </w:pPr>
            <w:r w:rsidRPr="004C1130">
              <w:rPr>
                <w:b/>
              </w:rPr>
              <w:t>Подъезды к школам, детским садам, проезжая часть, общественные территории города</w:t>
            </w:r>
          </w:p>
        </w:tc>
      </w:tr>
    </w:tbl>
    <w:p w:rsidR="00725EB1" w:rsidRDefault="00725EB1" w:rsidP="00725EB1">
      <w:pPr>
        <w:ind w:firstLine="540"/>
        <w:jc w:val="both"/>
        <w:rPr>
          <w:rFonts w:ascii="Arial" w:hAnsi="Arial" w:cs="Arial"/>
        </w:rPr>
      </w:pPr>
    </w:p>
    <w:p w:rsidR="00725EB1" w:rsidRDefault="00725EB1" w:rsidP="00725EB1"/>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Default="00725EB1" w:rsidP="00725EB1">
      <w:pPr>
        <w:jc w:val="right"/>
        <w:rPr>
          <w:b/>
          <w:sz w:val="24"/>
          <w:szCs w:val="24"/>
          <w:u w:val="single"/>
        </w:rPr>
      </w:pPr>
    </w:p>
    <w:p w:rsidR="00725EB1" w:rsidRPr="00342690" w:rsidRDefault="00725EB1" w:rsidP="00725EB1">
      <w:pPr>
        <w:jc w:val="right"/>
        <w:rPr>
          <w:b/>
          <w:sz w:val="24"/>
          <w:szCs w:val="24"/>
          <w:u w:val="single"/>
        </w:rPr>
      </w:pPr>
      <w:r w:rsidRPr="00342690">
        <w:rPr>
          <w:b/>
          <w:sz w:val="24"/>
          <w:szCs w:val="24"/>
          <w:u w:val="single"/>
        </w:rPr>
        <w:t xml:space="preserve">Приложение N </w:t>
      </w:r>
      <w:r>
        <w:rPr>
          <w:b/>
          <w:sz w:val="24"/>
          <w:szCs w:val="24"/>
          <w:u w:val="single"/>
        </w:rPr>
        <w:t>4</w:t>
      </w:r>
    </w:p>
    <w:p w:rsidR="00725EB1" w:rsidRPr="0094463F" w:rsidRDefault="00725EB1" w:rsidP="00725EB1">
      <w:pPr>
        <w:jc w:val="right"/>
        <w:rPr>
          <w:b/>
          <w:sz w:val="24"/>
          <w:szCs w:val="24"/>
        </w:rPr>
      </w:pPr>
      <w:r w:rsidRPr="0094463F">
        <w:rPr>
          <w:b/>
          <w:sz w:val="24"/>
          <w:szCs w:val="24"/>
        </w:rPr>
        <w:t>к Правилам благоустройства</w:t>
      </w:r>
    </w:p>
    <w:p w:rsidR="00725EB1" w:rsidRPr="0094463F" w:rsidRDefault="00725EB1" w:rsidP="00725EB1">
      <w:pPr>
        <w:jc w:val="right"/>
        <w:rPr>
          <w:b/>
          <w:sz w:val="24"/>
          <w:szCs w:val="24"/>
        </w:rPr>
      </w:pPr>
      <w:r w:rsidRPr="0094463F">
        <w:rPr>
          <w:b/>
          <w:sz w:val="24"/>
          <w:szCs w:val="24"/>
        </w:rPr>
        <w:t>муниципального образования</w:t>
      </w:r>
    </w:p>
    <w:p w:rsidR="00725EB1" w:rsidRPr="0094463F" w:rsidRDefault="00725EB1" w:rsidP="00725EB1">
      <w:pPr>
        <w:jc w:val="right"/>
        <w:rPr>
          <w:b/>
          <w:sz w:val="24"/>
          <w:szCs w:val="24"/>
        </w:rPr>
      </w:pPr>
      <w:r w:rsidRPr="0094463F">
        <w:rPr>
          <w:b/>
          <w:sz w:val="24"/>
          <w:szCs w:val="24"/>
        </w:rPr>
        <w:t>Сосновоборский городской округ</w:t>
      </w:r>
    </w:p>
    <w:p w:rsidR="00725EB1" w:rsidRPr="0094463F" w:rsidRDefault="00725EB1" w:rsidP="00725EB1">
      <w:pPr>
        <w:jc w:val="right"/>
        <w:rPr>
          <w:b/>
          <w:sz w:val="24"/>
          <w:szCs w:val="24"/>
        </w:rPr>
      </w:pPr>
      <w:r w:rsidRPr="0094463F">
        <w:rPr>
          <w:b/>
          <w:sz w:val="24"/>
          <w:szCs w:val="24"/>
        </w:rPr>
        <w:t>Ленинградской области</w:t>
      </w:r>
    </w:p>
    <w:p w:rsidR="00725EB1" w:rsidRDefault="00725EB1" w:rsidP="00725EB1"/>
    <w:p w:rsidR="00725EB1" w:rsidRDefault="00725EB1" w:rsidP="00725EB1"/>
    <w:p w:rsidR="002A71A9" w:rsidRDefault="002A71A9"/>
    <w:sectPr w:rsidR="002A71A9" w:rsidSect="009B2545">
      <w:headerReference w:type="even" r:id="rId91"/>
      <w:headerReference w:type="default" r:id="rId92"/>
      <w:footerReference w:type="even" r:id="rId93"/>
      <w:footerReference w:type="default" r:id="rId94"/>
      <w:headerReference w:type="first" r:id="rId95"/>
      <w:footerReference w:type="first" r:id="rId96"/>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910" w:rsidRDefault="00814910" w:rsidP="00AC6D5D">
      <w:r>
        <w:separator/>
      </w:r>
    </w:p>
  </w:endnote>
  <w:endnote w:type="continuationSeparator" w:id="0">
    <w:p w:rsidR="00814910" w:rsidRDefault="00814910" w:rsidP="00AC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172"/>
      <w:docPartObj>
        <w:docPartGallery w:val="Page Numbers (Bottom of Page)"/>
        <w:docPartUnique/>
      </w:docPartObj>
    </w:sdtPr>
    <w:sdtEndPr/>
    <w:sdtContent>
      <w:p w:rsidR="009B2545" w:rsidRDefault="004C3BEF">
        <w:pPr>
          <w:pStyle w:val="a5"/>
          <w:jc w:val="right"/>
        </w:pPr>
        <w:r>
          <w:fldChar w:fldCharType="begin"/>
        </w:r>
        <w:r>
          <w:instrText xml:space="preserve"> PAGE   \* MERGEFORMAT </w:instrText>
        </w:r>
        <w:r>
          <w:fldChar w:fldCharType="separate"/>
        </w:r>
        <w:r w:rsidR="00FD1B72">
          <w:rPr>
            <w:noProof/>
          </w:rPr>
          <w:t>17</w:t>
        </w:r>
        <w:r>
          <w:rPr>
            <w:noProof/>
          </w:rPr>
          <w:fldChar w:fldCharType="end"/>
        </w:r>
      </w:p>
    </w:sdtContent>
  </w:sdt>
  <w:p w:rsidR="009B2545" w:rsidRDefault="009B254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545" w:rsidRDefault="009B254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545" w:rsidRDefault="004C3BEF">
    <w:pPr>
      <w:pStyle w:val="a5"/>
      <w:jc w:val="right"/>
    </w:pPr>
    <w:r>
      <w:fldChar w:fldCharType="begin"/>
    </w:r>
    <w:r>
      <w:instrText xml:space="preserve"> PAGE   \* MERGEFORMAT </w:instrText>
    </w:r>
    <w:r>
      <w:fldChar w:fldCharType="separate"/>
    </w:r>
    <w:r w:rsidR="00943C44">
      <w:rPr>
        <w:noProof/>
      </w:rPr>
      <w:t>81</w:t>
    </w:r>
    <w:r>
      <w:rPr>
        <w:noProof/>
      </w:rPr>
      <w:fldChar w:fldCharType="end"/>
    </w:r>
  </w:p>
  <w:p w:rsidR="009B2545" w:rsidRDefault="009B2545">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545" w:rsidRDefault="009B25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910" w:rsidRDefault="00814910" w:rsidP="00AC6D5D">
      <w:r>
        <w:separator/>
      </w:r>
    </w:p>
  </w:footnote>
  <w:footnote w:type="continuationSeparator" w:id="0">
    <w:p w:rsidR="00814910" w:rsidRDefault="00814910" w:rsidP="00AC6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545" w:rsidRDefault="009B2545">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545" w:rsidRDefault="009B2545">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545" w:rsidRDefault="009B254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96510"/>
    <w:multiLevelType w:val="singleLevel"/>
    <w:tmpl w:val="CB4CA208"/>
    <w:lvl w:ilvl="0">
      <w:start w:val="1"/>
      <w:numFmt w:val="decimal"/>
      <w:lvlText w:val="%1."/>
      <w:legacy w:legacy="1" w:legacySpace="0" w:legacyIndent="557"/>
      <w:lvlJc w:val="left"/>
      <w:rPr>
        <w:rFonts w:ascii="Arial" w:hAnsi="Arial" w:cs="Arial" w:hint="default"/>
      </w:rPr>
    </w:lvl>
  </w:abstractNum>
  <w:abstractNum w:abstractNumId="1" w15:restartNumberingAfterBreak="0">
    <w:nsid w:val="16A3298E"/>
    <w:multiLevelType w:val="hybridMultilevel"/>
    <w:tmpl w:val="887C9BF4"/>
    <w:lvl w:ilvl="0" w:tplc="5A90E304">
      <w:start w:val="1"/>
      <w:numFmt w:val="decimal"/>
      <w:lvlText w:val="%1."/>
      <w:lvlJc w:val="left"/>
      <w:pPr>
        <w:tabs>
          <w:tab w:val="num" w:pos="900"/>
        </w:tabs>
        <w:ind w:left="900" w:hanging="360"/>
      </w:pPr>
      <w:rPr>
        <w:rFonts w:hint="default"/>
        <w:sz w:val="24"/>
        <w:szCs w:val="24"/>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 w15:restartNumberingAfterBreak="0">
    <w:nsid w:val="68F973B0"/>
    <w:multiLevelType w:val="multilevel"/>
    <w:tmpl w:val="0468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3bef0de9-b8be-4359-a23a-3583fbf785d0"/>
  </w:docVars>
  <w:rsids>
    <w:rsidRoot w:val="00725EB1"/>
    <w:rsid w:val="00002220"/>
    <w:rsid w:val="000327C9"/>
    <w:rsid w:val="00075C92"/>
    <w:rsid w:val="00112458"/>
    <w:rsid w:val="00153534"/>
    <w:rsid w:val="00226CF6"/>
    <w:rsid w:val="00276BD0"/>
    <w:rsid w:val="00282F11"/>
    <w:rsid w:val="002A71A9"/>
    <w:rsid w:val="00322A45"/>
    <w:rsid w:val="00334EAA"/>
    <w:rsid w:val="004C3BEF"/>
    <w:rsid w:val="00502AEB"/>
    <w:rsid w:val="00725EB1"/>
    <w:rsid w:val="00760D54"/>
    <w:rsid w:val="00792D20"/>
    <w:rsid w:val="00814910"/>
    <w:rsid w:val="00943C44"/>
    <w:rsid w:val="009A5600"/>
    <w:rsid w:val="009B2545"/>
    <w:rsid w:val="009C7569"/>
    <w:rsid w:val="00AC6D5D"/>
    <w:rsid w:val="00AD13A5"/>
    <w:rsid w:val="00AF5FC1"/>
    <w:rsid w:val="00B70314"/>
    <w:rsid w:val="00B71564"/>
    <w:rsid w:val="00C13EA4"/>
    <w:rsid w:val="00CF58D4"/>
    <w:rsid w:val="00DB77F1"/>
    <w:rsid w:val="00DD1776"/>
    <w:rsid w:val="00EB3E9E"/>
    <w:rsid w:val="00F33857"/>
    <w:rsid w:val="00FB107D"/>
    <w:rsid w:val="00FD1B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8974950-D25A-4E0E-AC5B-DF705ACE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lef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5EB1"/>
    <w:pPr>
      <w:ind w:left="0"/>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725EB1"/>
    <w:pPr>
      <w:spacing w:before="100" w:beforeAutospacing="1" w:after="100" w:afterAutospacing="1"/>
    </w:pPr>
    <w:rPr>
      <w:rFonts w:ascii="Tahoma" w:hAnsi="Tahoma" w:cs="Tahoma"/>
      <w:lang w:val="en-US" w:eastAsia="en-US"/>
    </w:rPr>
  </w:style>
  <w:style w:type="paragraph" w:customStyle="1" w:styleId="Heading">
    <w:name w:val="Heading"/>
    <w:rsid w:val="00725EB1"/>
    <w:pPr>
      <w:widowControl w:val="0"/>
      <w:ind w:left="0"/>
    </w:pPr>
    <w:rPr>
      <w:rFonts w:ascii="Arial" w:eastAsia="Times New Roman" w:hAnsi="Arial" w:cs="Times New Roman"/>
      <w:b/>
      <w:snapToGrid w:val="0"/>
      <w:szCs w:val="20"/>
      <w:lang w:eastAsia="ru-RU"/>
    </w:rPr>
  </w:style>
  <w:style w:type="paragraph" w:styleId="a4">
    <w:name w:val="Normal (Web)"/>
    <w:basedOn w:val="a"/>
    <w:uiPriority w:val="99"/>
    <w:unhideWhenUsed/>
    <w:rsid w:val="00725EB1"/>
    <w:rPr>
      <w:sz w:val="24"/>
      <w:szCs w:val="24"/>
    </w:rPr>
  </w:style>
  <w:style w:type="paragraph" w:styleId="z-">
    <w:name w:val="HTML Top of Form"/>
    <w:basedOn w:val="a"/>
    <w:next w:val="a"/>
    <w:link w:val="z-0"/>
    <w:hidden/>
    <w:uiPriority w:val="99"/>
    <w:unhideWhenUsed/>
    <w:rsid w:val="00725EB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725EB1"/>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725EB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725EB1"/>
    <w:rPr>
      <w:rFonts w:ascii="Arial" w:eastAsia="Times New Roman" w:hAnsi="Arial" w:cs="Arial"/>
      <w:vanish/>
      <w:sz w:val="16"/>
      <w:szCs w:val="16"/>
      <w:lang w:eastAsia="ru-RU"/>
    </w:rPr>
  </w:style>
  <w:style w:type="character" w:customStyle="1" w:styleId="fio3">
    <w:name w:val="fio3"/>
    <w:basedOn w:val="a0"/>
    <w:rsid w:val="00725EB1"/>
  </w:style>
  <w:style w:type="character" w:customStyle="1" w:styleId="fio7">
    <w:name w:val="fio7"/>
    <w:basedOn w:val="a0"/>
    <w:rsid w:val="00725EB1"/>
  </w:style>
  <w:style w:type="character" w:customStyle="1" w:styleId="fio9">
    <w:name w:val="fio9"/>
    <w:basedOn w:val="a0"/>
    <w:rsid w:val="00725EB1"/>
  </w:style>
  <w:style w:type="character" w:customStyle="1" w:styleId="fio10">
    <w:name w:val="fio10"/>
    <w:basedOn w:val="a0"/>
    <w:rsid w:val="00725EB1"/>
  </w:style>
  <w:style w:type="character" w:customStyle="1" w:styleId="fio11">
    <w:name w:val="fio11"/>
    <w:basedOn w:val="a0"/>
    <w:rsid w:val="00725EB1"/>
  </w:style>
  <w:style w:type="character" w:customStyle="1" w:styleId="others1">
    <w:name w:val="others1"/>
    <w:basedOn w:val="a0"/>
    <w:rsid w:val="00725EB1"/>
  </w:style>
  <w:style w:type="character" w:customStyle="1" w:styleId="address2">
    <w:name w:val="address2"/>
    <w:basedOn w:val="a0"/>
    <w:rsid w:val="00725EB1"/>
  </w:style>
  <w:style w:type="character" w:customStyle="1" w:styleId="fio12">
    <w:name w:val="fio12"/>
    <w:basedOn w:val="a0"/>
    <w:rsid w:val="00725EB1"/>
  </w:style>
  <w:style w:type="character" w:customStyle="1" w:styleId="others2">
    <w:name w:val="others2"/>
    <w:basedOn w:val="a0"/>
    <w:rsid w:val="00725EB1"/>
  </w:style>
  <w:style w:type="character" w:customStyle="1" w:styleId="others4">
    <w:name w:val="others4"/>
    <w:basedOn w:val="a0"/>
    <w:rsid w:val="00725EB1"/>
  </w:style>
  <w:style w:type="character" w:customStyle="1" w:styleId="others3">
    <w:name w:val="others3"/>
    <w:basedOn w:val="a0"/>
    <w:rsid w:val="00725EB1"/>
  </w:style>
  <w:style w:type="character" w:customStyle="1" w:styleId="data2">
    <w:name w:val="data2"/>
    <w:basedOn w:val="a0"/>
    <w:rsid w:val="00725EB1"/>
  </w:style>
  <w:style w:type="character" w:customStyle="1" w:styleId="nomer2">
    <w:name w:val="nomer2"/>
    <w:basedOn w:val="a0"/>
    <w:rsid w:val="00725EB1"/>
  </w:style>
  <w:style w:type="character" w:customStyle="1" w:styleId="fio19">
    <w:name w:val="fio19"/>
    <w:basedOn w:val="a0"/>
    <w:rsid w:val="00725EB1"/>
  </w:style>
  <w:style w:type="character" w:customStyle="1" w:styleId="fio23">
    <w:name w:val="fio23"/>
    <w:basedOn w:val="a0"/>
    <w:rsid w:val="00725EB1"/>
  </w:style>
  <w:style w:type="character" w:customStyle="1" w:styleId="fio24">
    <w:name w:val="fio24"/>
    <w:basedOn w:val="a0"/>
    <w:rsid w:val="00725EB1"/>
  </w:style>
  <w:style w:type="character" w:customStyle="1" w:styleId="fio4">
    <w:name w:val="fio4"/>
    <w:basedOn w:val="a0"/>
    <w:rsid w:val="00725EB1"/>
  </w:style>
  <w:style w:type="character" w:customStyle="1" w:styleId="fio5">
    <w:name w:val="fio5"/>
    <w:basedOn w:val="a0"/>
    <w:rsid w:val="00725EB1"/>
  </w:style>
  <w:style w:type="character" w:customStyle="1" w:styleId="fio6">
    <w:name w:val="fio6"/>
    <w:basedOn w:val="a0"/>
    <w:rsid w:val="00725EB1"/>
  </w:style>
  <w:style w:type="character" w:customStyle="1" w:styleId="fio13">
    <w:name w:val="fio13"/>
    <w:basedOn w:val="a0"/>
    <w:rsid w:val="00725EB1"/>
  </w:style>
  <w:style w:type="character" w:customStyle="1" w:styleId="fio14">
    <w:name w:val="fio14"/>
    <w:basedOn w:val="a0"/>
    <w:rsid w:val="00725EB1"/>
  </w:style>
  <w:style w:type="character" w:customStyle="1" w:styleId="others5">
    <w:name w:val="others5"/>
    <w:basedOn w:val="a0"/>
    <w:rsid w:val="00725EB1"/>
  </w:style>
  <w:style w:type="character" w:customStyle="1" w:styleId="others6">
    <w:name w:val="others6"/>
    <w:basedOn w:val="a0"/>
    <w:rsid w:val="00725EB1"/>
  </w:style>
  <w:style w:type="character" w:customStyle="1" w:styleId="fio15">
    <w:name w:val="fio15"/>
    <w:basedOn w:val="a0"/>
    <w:rsid w:val="00725EB1"/>
  </w:style>
  <w:style w:type="character" w:customStyle="1" w:styleId="fio25">
    <w:name w:val="fio25"/>
    <w:basedOn w:val="a0"/>
    <w:rsid w:val="00725EB1"/>
  </w:style>
  <w:style w:type="character" w:customStyle="1" w:styleId="fio26">
    <w:name w:val="fio26"/>
    <w:basedOn w:val="a0"/>
    <w:rsid w:val="00725EB1"/>
  </w:style>
  <w:style w:type="character" w:customStyle="1" w:styleId="fio27">
    <w:name w:val="fio27"/>
    <w:basedOn w:val="a0"/>
    <w:rsid w:val="00725EB1"/>
  </w:style>
  <w:style w:type="character" w:customStyle="1" w:styleId="others7">
    <w:name w:val="others7"/>
    <w:basedOn w:val="a0"/>
    <w:rsid w:val="00725EB1"/>
  </w:style>
  <w:style w:type="character" w:customStyle="1" w:styleId="fio16">
    <w:name w:val="fio16"/>
    <w:basedOn w:val="a0"/>
    <w:rsid w:val="00725EB1"/>
  </w:style>
  <w:style w:type="character" w:customStyle="1" w:styleId="fio17">
    <w:name w:val="fio17"/>
    <w:basedOn w:val="a0"/>
    <w:rsid w:val="00725EB1"/>
  </w:style>
  <w:style w:type="character" w:customStyle="1" w:styleId="fio18">
    <w:name w:val="fio18"/>
    <w:basedOn w:val="a0"/>
    <w:rsid w:val="00725EB1"/>
  </w:style>
  <w:style w:type="character" w:customStyle="1" w:styleId="others8">
    <w:name w:val="others8"/>
    <w:basedOn w:val="a0"/>
    <w:rsid w:val="00725EB1"/>
  </w:style>
  <w:style w:type="paragraph" w:customStyle="1" w:styleId="ConsPlusNormal">
    <w:name w:val="ConsPlusNormal"/>
    <w:rsid w:val="00725EB1"/>
    <w:pPr>
      <w:widowControl w:val="0"/>
      <w:autoSpaceDE w:val="0"/>
      <w:autoSpaceDN w:val="0"/>
      <w:adjustRightInd w:val="0"/>
      <w:ind w:left="0"/>
    </w:pPr>
    <w:rPr>
      <w:rFonts w:ascii="Arial" w:eastAsia="Times New Roman" w:hAnsi="Arial" w:cs="Arial"/>
      <w:sz w:val="20"/>
      <w:szCs w:val="20"/>
      <w:lang w:eastAsia="ru-RU"/>
    </w:rPr>
  </w:style>
  <w:style w:type="paragraph" w:customStyle="1" w:styleId="formattext">
    <w:name w:val="formattext"/>
    <w:rsid w:val="00725EB1"/>
    <w:pPr>
      <w:widowControl w:val="0"/>
      <w:autoSpaceDE w:val="0"/>
      <w:autoSpaceDN w:val="0"/>
      <w:adjustRightInd w:val="0"/>
      <w:ind w:left="0"/>
    </w:pPr>
    <w:rPr>
      <w:rFonts w:ascii="Times New Roman" w:eastAsia="Times New Roman" w:hAnsi="Times New Roman" w:cs="Times New Roman"/>
      <w:sz w:val="18"/>
      <w:szCs w:val="18"/>
      <w:lang w:eastAsia="ru-RU"/>
    </w:rPr>
  </w:style>
  <w:style w:type="paragraph" w:customStyle="1" w:styleId="ConsPlusTitle">
    <w:name w:val="ConsPlusTitle"/>
    <w:uiPriority w:val="99"/>
    <w:rsid w:val="00725EB1"/>
    <w:pPr>
      <w:widowControl w:val="0"/>
      <w:autoSpaceDE w:val="0"/>
      <w:autoSpaceDN w:val="0"/>
      <w:adjustRightInd w:val="0"/>
      <w:ind w:left="0"/>
    </w:pPr>
    <w:rPr>
      <w:rFonts w:ascii="Arial" w:eastAsia="Times New Roman" w:hAnsi="Arial" w:cs="Arial"/>
      <w:b/>
      <w:bCs/>
      <w:sz w:val="20"/>
      <w:szCs w:val="20"/>
      <w:lang w:eastAsia="ru-RU"/>
    </w:rPr>
  </w:style>
  <w:style w:type="paragraph" w:customStyle="1" w:styleId="1">
    <w:name w:val="1 Знак"/>
    <w:basedOn w:val="a"/>
    <w:rsid w:val="00725EB1"/>
    <w:pPr>
      <w:spacing w:before="100" w:beforeAutospacing="1" w:after="100" w:afterAutospacing="1"/>
    </w:pPr>
    <w:rPr>
      <w:rFonts w:ascii="Tahoma" w:hAnsi="Tahoma"/>
      <w:lang w:val="en-US" w:eastAsia="en-US"/>
    </w:rPr>
  </w:style>
  <w:style w:type="paragraph" w:customStyle="1" w:styleId="headertext">
    <w:name w:val="headertext"/>
    <w:rsid w:val="00725EB1"/>
    <w:pPr>
      <w:widowControl w:val="0"/>
      <w:autoSpaceDE w:val="0"/>
      <w:autoSpaceDN w:val="0"/>
      <w:adjustRightInd w:val="0"/>
      <w:ind w:left="0"/>
    </w:pPr>
    <w:rPr>
      <w:rFonts w:ascii="Arial" w:eastAsia="Times New Roman" w:hAnsi="Arial" w:cs="Arial"/>
      <w:b/>
      <w:bCs/>
      <w:lang w:eastAsia="ru-RU"/>
    </w:rPr>
  </w:style>
  <w:style w:type="paragraph" w:styleId="a5">
    <w:name w:val="footer"/>
    <w:basedOn w:val="a"/>
    <w:link w:val="a6"/>
    <w:uiPriority w:val="99"/>
    <w:rsid w:val="00725EB1"/>
    <w:pPr>
      <w:tabs>
        <w:tab w:val="center" w:pos="4677"/>
        <w:tab w:val="right" w:pos="9355"/>
      </w:tabs>
    </w:pPr>
    <w:rPr>
      <w:sz w:val="22"/>
    </w:rPr>
  </w:style>
  <w:style w:type="character" w:customStyle="1" w:styleId="a6">
    <w:name w:val="Нижний колонтитул Знак"/>
    <w:basedOn w:val="a0"/>
    <w:link w:val="a5"/>
    <w:uiPriority w:val="99"/>
    <w:rsid w:val="00725EB1"/>
    <w:rPr>
      <w:rFonts w:ascii="Times New Roman" w:eastAsia="Times New Roman" w:hAnsi="Times New Roman" w:cs="Times New Roman"/>
      <w:szCs w:val="20"/>
      <w:lang w:eastAsia="ru-RU"/>
    </w:rPr>
  </w:style>
  <w:style w:type="character" w:styleId="a7">
    <w:name w:val="page number"/>
    <w:basedOn w:val="a0"/>
    <w:rsid w:val="00725EB1"/>
  </w:style>
  <w:style w:type="paragraph" w:styleId="a8">
    <w:name w:val="header"/>
    <w:basedOn w:val="a"/>
    <w:link w:val="a9"/>
    <w:uiPriority w:val="99"/>
    <w:rsid w:val="00725EB1"/>
    <w:pPr>
      <w:tabs>
        <w:tab w:val="center" w:pos="4677"/>
        <w:tab w:val="right" w:pos="9355"/>
      </w:tabs>
    </w:pPr>
    <w:rPr>
      <w:sz w:val="22"/>
    </w:rPr>
  </w:style>
  <w:style w:type="character" w:customStyle="1" w:styleId="a9">
    <w:name w:val="Верхний колонтитул Знак"/>
    <w:basedOn w:val="a0"/>
    <w:link w:val="a8"/>
    <w:uiPriority w:val="99"/>
    <w:rsid w:val="00725EB1"/>
    <w:rPr>
      <w:rFonts w:ascii="Times New Roman" w:eastAsia="Times New Roman" w:hAnsi="Times New Roman" w:cs="Times New Roman"/>
      <w:szCs w:val="20"/>
      <w:lang w:eastAsia="ru-RU"/>
    </w:rPr>
  </w:style>
  <w:style w:type="paragraph" w:styleId="aa">
    <w:name w:val="Body Text Indent"/>
    <w:basedOn w:val="a"/>
    <w:link w:val="ab"/>
    <w:rsid w:val="00725EB1"/>
    <w:pPr>
      <w:ind w:firstLine="709"/>
      <w:jc w:val="both"/>
    </w:pPr>
    <w:rPr>
      <w:rFonts w:ascii="Arial" w:hAnsi="Arial" w:cs="Arial"/>
      <w:sz w:val="24"/>
      <w:szCs w:val="24"/>
    </w:rPr>
  </w:style>
  <w:style w:type="character" w:customStyle="1" w:styleId="ab">
    <w:name w:val="Основной текст с отступом Знак"/>
    <w:basedOn w:val="a0"/>
    <w:link w:val="aa"/>
    <w:rsid w:val="00725EB1"/>
    <w:rPr>
      <w:rFonts w:ascii="Arial" w:eastAsia="Times New Roman" w:hAnsi="Arial" w:cs="Arial"/>
      <w:sz w:val="24"/>
      <w:szCs w:val="24"/>
      <w:lang w:eastAsia="ru-RU"/>
    </w:rPr>
  </w:style>
  <w:style w:type="paragraph" w:customStyle="1" w:styleId="ConsNormal">
    <w:name w:val="ConsNormal"/>
    <w:rsid w:val="00725EB1"/>
    <w:pPr>
      <w:widowControl w:val="0"/>
      <w:autoSpaceDE w:val="0"/>
      <w:autoSpaceDN w:val="0"/>
      <w:adjustRightInd w:val="0"/>
      <w:ind w:left="0" w:firstLine="720"/>
    </w:pPr>
    <w:rPr>
      <w:rFonts w:ascii="Arial" w:eastAsia="Calibri" w:hAnsi="Arial" w:cs="Arial"/>
      <w:sz w:val="20"/>
      <w:szCs w:val="20"/>
      <w:lang w:eastAsia="ru-RU"/>
    </w:rPr>
  </w:style>
  <w:style w:type="paragraph" w:styleId="ac">
    <w:name w:val="No Spacing"/>
    <w:uiPriority w:val="1"/>
    <w:qFormat/>
    <w:rsid w:val="00725EB1"/>
    <w:pPr>
      <w:ind w:left="0"/>
    </w:pPr>
    <w:rPr>
      <w:rFonts w:ascii="Times New Roman" w:eastAsia="Times New Roman" w:hAnsi="Times New Roman" w:cs="Times New Roman"/>
      <w:sz w:val="20"/>
      <w:szCs w:val="20"/>
      <w:lang w:eastAsia="ru-RU"/>
    </w:rPr>
  </w:style>
  <w:style w:type="paragraph" w:styleId="ad">
    <w:name w:val="Balloon Text"/>
    <w:basedOn w:val="a"/>
    <w:link w:val="ae"/>
    <w:uiPriority w:val="99"/>
    <w:unhideWhenUsed/>
    <w:rsid w:val="00725EB1"/>
    <w:rPr>
      <w:rFonts w:ascii="Tahoma" w:hAnsi="Tahoma" w:cs="Tahoma"/>
      <w:sz w:val="16"/>
      <w:szCs w:val="16"/>
    </w:rPr>
  </w:style>
  <w:style w:type="character" w:customStyle="1" w:styleId="ae">
    <w:name w:val="Текст выноски Знак"/>
    <w:basedOn w:val="a0"/>
    <w:link w:val="ad"/>
    <w:uiPriority w:val="99"/>
    <w:rsid w:val="00725EB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31EE7A27E4AAB56D0F954D5A60EA39FADF79E90F780088E1EC2C446GAZ0N" TargetMode="External"/><Relationship Id="rId21" Type="http://schemas.openxmlformats.org/officeDocument/2006/relationships/hyperlink" Target="consultantplus://offline/ref=531EE7A27E4AAB56D0F954D5A60EA39FADF89B97F280088E1EC2C446GAZ0N" TargetMode="External"/><Relationship Id="rId34" Type="http://schemas.openxmlformats.org/officeDocument/2006/relationships/hyperlink" Target="consultantplus://offline/ref=531EE7A27E4AAB56D0F954D5A60EA39FAEF09D96F280088E1EC2C446GAZ0N" TargetMode="External"/><Relationship Id="rId42" Type="http://schemas.openxmlformats.org/officeDocument/2006/relationships/hyperlink" Target="consultantplus://offline/ref=531EE7A27E4AAB56D0F954D5A60EA39FADF49591FB80088E1EC2C446GAZ0N" TargetMode="External"/><Relationship Id="rId47" Type="http://schemas.openxmlformats.org/officeDocument/2006/relationships/hyperlink" Target="consultantplus://offline/ref=531EE7A27E4AAB56D0F94BC0A30EA39FADF09B9EF48A5584169BC844A7F2BD422A5DD7FCD432C0B6G1Z6N" TargetMode="External"/><Relationship Id="rId50" Type="http://schemas.openxmlformats.org/officeDocument/2006/relationships/hyperlink" Target="consultantplus://offline/ref=531EE7A27E4AAB56D0F954D5A60EA39FADF89A9EFB80088E1EC2C446GAZ0N" TargetMode="External"/><Relationship Id="rId55" Type="http://schemas.openxmlformats.org/officeDocument/2006/relationships/hyperlink" Target="consultantplus://offline/ref=A41E0C62BFEF168F8F66152762E3D1918DD91FC0FEF6E55BB880B1E4HBZCN" TargetMode="External"/><Relationship Id="rId63" Type="http://schemas.openxmlformats.org/officeDocument/2006/relationships/hyperlink" Target="consultantplus://offline/ref=A41E0C62BFEF168F8F66152762E3D1918DD71EC7FAF6E55BB880B1E4HBZCN" TargetMode="External"/><Relationship Id="rId68" Type="http://schemas.openxmlformats.org/officeDocument/2006/relationships/hyperlink" Target="consultantplus://offline/ref=A41E0C62BFEF168F8F66152762E3D1918DDB1AC6FBF6E55BB880B1E4HBZCN" TargetMode="External"/><Relationship Id="rId76" Type="http://schemas.openxmlformats.org/officeDocument/2006/relationships/hyperlink" Target="consultantplus://offline/ref=A41E0C62BFEF168F8F6609277EE3D1918EDE19C6F3ABEF53E18CB3HEZ3N" TargetMode="External"/><Relationship Id="rId84" Type="http://schemas.openxmlformats.org/officeDocument/2006/relationships/hyperlink" Target="https://tramplinsport.ru/osveschenie-dlya-ploschadok" TargetMode="External"/><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consultantplus://offline/ref=A41E0C62BFEF168F8F6609277EE3D1918ED818C5F3ABEF53E18CB3HEZ3N" TargetMode="External"/><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531EE7A27E4AAB56D0F954D5A60EA39FAEF19B94FB80088E1EC2C446GAZ0N" TargetMode="External"/><Relationship Id="rId29" Type="http://schemas.openxmlformats.org/officeDocument/2006/relationships/hyperlink" Target="consultantplus://offline/ref=531EE7A27E4AAB56D0F954D5A60EA39FAEF19495F680088E1EC2C446GAZ0N" TargetMode="External"/><Relationship Id="rId11" Type="http://schemas.openxmlformats.org/officeDocument/2006/relationships/hyperlink" Target="consultantplus://offline/ref=531EE7A27E4AAB56D0F954D5A60EA39FABF0999CA4D70ADF4BCCGCZ1N" TargetMode="External"/><Relationship Id="rId24" Type="http://schemas.openxmlformats.org/officeDocument/2006/relationships/hyperlink" Target="consultantplus://offline/ref=531EE7A27E4AAB56D0F954D5A60EA39FADF79F90FA80088E1EC2C446GAZ0N" TargetMode="External"/><Relationship Id="rId32" Type="http://schemas.openxmlformats.org/officeDocument/2006/relationships/hyperlink" Target="consultantplus://offline/ref=531EE7A27E4AAB56D0F954D5A60EA39FAEF19E9FF080088E1EC2C446GAZ0N" TargetMode="External"/><Relationship Id="rId37" Type="http://schemas.openxmlformats.org/officeDocument/2006/relationships/hyperlink" Target="consultantplus://offline/ref=531EE7A27E4AAB56D0F954D5A60EA39FADF79F91FA80088E1EC2C446GAZ0N" TargetMode="External"/><Relationship Id="rId40" Type="http://schemas.openxmlformats.org/officeDocument/2006/relationships/hyperlink" Target="consultantplus://offline/ref=531EE7A27E4AAB56D0F954D5A60EA39FADF4959FFB80088E1EC2C446GAZ0N" TargetMode="External"/><Relationship Id="rId45" Type="http://schemas.openxmlformats.org/officeDocument/2006/relationships/hyperlink" Target="consultantplus://offline/ref=531EE7A27E4AAB56D0F954D5A60EA39FAEF19B92F680088E1EC2C446GAZ0N" TargetMode="External"/><Relationship Id="rId53" Type="http://schemas.openxmlformats.org/officeDocument/2006/relationships/hyperlink" Target="consultantplus://offline/ref=531EE7A27E4AAB56D0F954D5A60EA39FADF69F91F080088E1EC2C446GAZ0N" TargetMode="External"/><Relationship Id="rId58" Type="http://schemas.openxmlformats.org/officeDocument/2006/relationships/hyperlink" Target="consultantplus://offline/ref=A41E0C62BFEF168F8F66152762E3D1918DD81FC1FBF6E55BB880B1E4HBZCN" TargetMode="External"/><Relationship Id="rId66" Type="http://schemas.openxmlformats.org/officeDocument/2006/relationships/hyperlink" Target="consultantplus://offline/ref=A41E0C62BFEF168F8F660A3267E3D1918DD91BC7F0FBB851B0D9BDE6BBH0Z7N" TargetMode="External"/><Relationship Id="rId74" Type="http://schemas.openxmlformats.org/officeDocument/2006/relationships/hyperlink" Target="consultantplus://offline/ref=A41E0C62BFEF168F8F66152762E3D19184DB1EC1F3ABEF53E18CB3HEZ3N" TargetMode="External"/><Relationship Id="rId79" Type="http://schemas.openxmlformats.org/officeDocument/2006/relationships/hyperlink" Target="consultantplus://offline/ref=A41E0C62BFEF168F8F66152762E3D1918DD618C6F0F6E55BB880B1E4HBZCN" TargetMode="External"/><Relationship Id="rId87" Type="http://schemas.openxmlformats.org/officeDocument/2006/relationships/hyperlink" Target="consultantplus://offline/ref=780427DBE6EE1C8C26505368E70E450C32F3506D6E9A0F4AE3ABACDD341BF5357D0AE3F9B27403B0C4CEA0E84BC0AE9BC9011E44n062J" TargetMode="External"/><Relationship Id="rId5" Type="http://schemas.openxmlformats.org/officeDocument/2006/relationships/footnotes" Target="footnotes.xml"/><Relationship Id="rId61" Type="http://schemas.openxmlformats.org/officeDocument/2006/relationships/hyperlink" Target="consultantplus://offline/ref=A41E0C62BFEF168F8F66152762E3D1918DD81FC4FAF6E55BB880B1E4HBZCN" TargetMode="External"/><Relationship Id="rId82" Type="http://schemas.openxmlformats.org/officeDocument/2006/relationships/hyperlink" Target="https://legalacts.ru/doc/reshenie-soveta-evraziiskoi-ekonomicheskoi-komissii-ot-17052017-n-21/" TargetMode="External"/><Relationship Id="rId90" Type="http://schemas.openxmlformats.org/officeDocument/2006/relationships/image" Target="media/image2.jpeg"/><Relationship Id="rId95" Type="http://schemas.openxmlformats.org/officeDocument/2006/relationships/header" Target="header3.xml"/><Relationship Id="rId19" Type="http://schemas.openxmlformats.org/officeDocument/2006/relationships/hyperlink" Target="consultantplus://offline/ref=531EE7A27E4AAB56D0F954D5A60EA39FAEF19993FA80088E1EC2C446GAZ0N" TargetMode="External"/><Relationship Id="rId14" Type="http://schemas.openxmlformats.org/officeDocument/2006/relationships/hyperlink" Target="consultantplus://offline/ref=531EE7A27E4AAB56D0F954D5A60EA39FADF79C96F080088E1EC2C446GAZ0N" TargetMode="External"/><Relationship Id="rId22" Type="http://schemas.openxmlformats.org/officeDocument/2006/relationships/hyperlink" Target="consultantplus://offline/ref=531EE7A27E4AAB56D0F954D5A60EA39FADF89B90FA80088E1EC2C446GAZ0N" TargetMode="External"/><Relationship Id="rId27" Type="http://schemas.openxmlformats.org/officeDocument/2006/relationships/hyperlink" Target="consultantplus://offline/ref=531EE7A27E4AAB56D0F954D5A60EA39FADF29B97FB80088E1EC2C446GAZ0N" TargetMode="External"/><Relationship Id="rId30" Type="http://schemas.openxmlformats.org/officeDocument/2006/relationships/hyperlink" Target="consultantplus://offline/ref=531EE7A27E4AAB56D0F954D5A60EA39FADF69D93F9DD028647CEC6G4Z1N" TargetMode="External"/><Relationship Id="rId35" Type="http://schemas.openxmlformats.org/officeDocument/2006/relationships/hyperlink" Target="consultantplus://offline/ref=531EE7A27E4AAB56D0F954D5A60EA39FAEF1989FF480088E1EC2C446GAZ0N" TargetMode="External"/><Relationship Id="rId43" Type="http://schemas.openxmlformats.org/officeDocument/2006/relationships/hyperlink" Target="consultantplus://offline/ref=531EE7A27E4AAB56D0F954D5A60EA39FADF79F91FA80088E1EC2C446GAZ0N" TargetMode="External"/><Relationship Id="rId48" Type="http://schemas.openxmlformats.org/officeDocument/2006/relationships/hyperlink" Target="consultantplus://offline/ref=531EE7A27E4AAB56D0F954D5A60EA39FAEF19E9FF280088E1EC2C446GAZ0N" TargetMode="External"/><Relationship Id="rId56" Type="http://schemas.openxmlformats.org/officeDocument/2006/relationships/hyperlink" Target="consultantplus://offline/ref=A41E0C62BFEF168F8F66152762E3D1918DD91BC1FFF6E55BB880B1E4HBZCN" TargetMode="External"/><Relationship Id="rId64" Type="http://schemas.openxmlformats.org/officeDocument/2006/relationships/hyperlink" Target="consultantplus://offline/ref=A41E0C62BFEF168F8F66152762E3D1918DD71EC7F9F6E55BB880B1E4HBZCN" TargetMode="External"/><Relationship Id="rId69" Type="http://schemas.openxmlformats.org/officeDocument/2006/relationships/hyperlink" Target="consultantplus://offline/ref=A41E0C62BFEF168F8F66152762E3D1918DD81CCFFFF6E55BB880B1E4HBZCN" TargetMode="External"/><Relationship Id="rId77" Type="http://schemas.openxmlformats.org/officeDocument/2006/relationships/hyperlink" Target="consultantplus://offline/ref=A41E0C62BFEF168F8F6609277EE3D19188D911C6F3ABEF53E18CB3HEZ3N" TargetMode="External"/><Relationship Id="rId8" Type="http://schemas.openxmlformats.org/officeDocument/2006/relationships/hyperlink" Target="consultantplus://offline/ref=531EE7A27E4AAB56D0F94BC0A30EA39FAEF19D96F68A5584169BC844A7GFZ2N" TargetMode="External"/><Relationship Id="rId51" Type="http://schemas.openxmlformats.org/officeDocument/2006/relationships/hyperlink" Target="consultantplus://offline/ref=531EE7A27E4AAB56D0F954D5A60EA39FADF79F91F480088E1EC2C446GAZ0N" TargetMode="External"/><Relationship Id="rId72" Type="http://schemas.openxmlformats.org/officeDocument/2006/relationships/hyperlink" Target="consultantplus://offline/ref=A41E0C62BFEF168F8F66152762E3D1918DDA11C5FDF6E55BB880B1E4HBZCN" TargetMode="External"/><Relationship Id="rId80" Type="http://schemas.openxmlformats.org/officeDocument/2006/relationships/hyperlink" Target="consultantplus://offline/ref=A41E0C62BFEF168F8F66152762E3D1918DD618C6F9F6E55BB880B1E4HBZCN" TargetMode="External"/><Relationship Id="rId85" Type="http://schemas.openxmlformats.org/officeDocument/2006/relationships/hyperlink" Target="consultantplus://offline/ref=780427DBE6EE1C8C26505368E70E450C32F3506D6E9A0F4AE3ABACDD341BF5357D0AE3F9B77F57E08190F9B90E8BA398D61D1E4615E1CCE3n062J" TargetMode="External"/><Relationship Id="rId93" Type="http://schemas.openxmlformats.org/officeDocument/2006/relationships/footer" Target="footer2.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531EE7A27E4AAB56D0F954D5A60EA39FADF49E96F580088E1EC2C446GAZ0N" TargetMode="External"/><Relationship Id="rId17" Type="http://schemas.openxmlformats.org/officeDocument/2006/relationships/hyperlink" Target="consultantplus://offline/ref=531EE7A27E4AAB56D0F954D5A60EA39FAEF19A9FF180088E1EC2C446GAZ0N" TargetMode="External"/><Relationship Id="rId25" Type="http://schemas.openxmlformats.org/officeDocument/2006/relationships/hyperlink" Target="consultantplus://offline/ref=531EE7A27E4AAB56D0F954D5A60EA39FADF09F90F9DD028647CEC6G4Z1N" TargetMode="External"/><Relationship Id="rId33" Type="http://schemas.openxmlformats.org/officeDocument/2006/relationships/hyperlink" Target="consultantplus://offline/ref=531EE7A27E4AAB56D0F954D5A60EA39FADF89C90F480088E1EC2C446GAZ0N" TargetMode="External"/><Relationship Id="rId38" Type="http://schemas.openxmlformats.org/officeDocument/2006/relationships/hyperlink" Target="consultantplus://offline/ref=531EE7A27E4AAB56D0F954D5A60EA39FAEF09C92F580088E1EC2C446GAZ0N" TargetMode="External"/><Relationship Id="rId46" Type="http://schemas.openxmlformats.org/officeDocument/2006/relationships/hyperlink" Target="consultantplus://offline/ref=531EE7A27E4AAB56D0F954D5A60EA39FAEF1999FF480088E1EC2C446GAZ0N" TargetMode="External"/><Relationship Id="rId59" Type="http://schemas.openxmlformats.org/officeDocument/2006/relationships/hyperlink" Target="consultantplus://offline/ref=A41E0C62BFEF168F8F66152762E3D1918DD81BC2FAF6E55BB880B1E4HBZCN" TargetMode="External"/><Relationship Id="rId67" Type="http://schemas.openxmlformats.org/officeDocument/2006/relationships/hyperlink" Target="consultantplus://offline/ref=A41E0C62BFEF168F8F66152762E3D1918DD710C3FAF6E55BB880B1E4HBZCN" TargetMode="External"/><Relationship Id="rId20" Type="http://schemas.openxmlformats.org/officeDocument/2006/relationships/hyperlink" Target="consultantplus://offline/ref=531EE7A27E4AAB56D0F954D5A60EA39FAEF19A9FF080088E1EC2C446GAZ0N" TargetMode="External"/><Relationship Id="rId41" Type="http://schemas.openxmlformats.org/officeDocument/2006/relationships/hyperlink" Target="consultantplus://offline/ref=531EE7A27E4AAB56D0F954D5A60EA39FADF49F91F680088E1EC2C446GAZ0N" TargetMode="External"/><Relationship Id="rId54" Type="http://schemas.openxmlformats.org/officeDocument/2006/relationships/hyperlink" Target="consultantplus://offline/ref=531EE7A27E4AAB56D0F954D5A60EA39FADF69F93F080088E1EC2C446GAZ0N" TargetMode="External"/><Relationship Id="rId62" Type="http://schemas.openxmlformats.org/officeDocument/2006/relationships/hyperlink" Target="consultantplus://offline/ref=A41E0C62BFEF168F8F66152762E3D1918DD71EC4F9F6E55BB880B1E4HBZCN" TargetMode="External"/><Relationship Id="rId70" Type="http://schemas.openxmlformats.org/officeDocument/2006/relationships/hyperlink" Target="consultantplus://offline/ref=A41E0C62BFEF168F8F6609277EE3D19188DD10CEF3ABEF53E18CB3HEZ3N" TargetMode="External"/><Relationship Id="rId75" Type="http://schemas.openxmlformats.org/officeDocument/2006/relationships/hyperlink" Target="consultantplus://offline/ref=A41E0C62BFEF168F8F66152762E3D1918DD91CC3F1F6E55BB880B1E4HBZCN" TargetMode="External"/><Relationship Id="rId83" Type="http://schemas.openxmlformats.org/officeDocument/2006/relationships/hyperlink" Target="https://legalacts.ru/doc/reshenie-soveta-evraziiskoi-ekonomicheskoi-komissii-ot-17052017-n-21/" TargetMode="External"/><Relationship Id="rId88" Type="http://schemas.openxmlformats.org/officeDocument/2006/relationships/hyperlink" Target="consultantplus://offline/ref=80ECE213C28B3EAB457396034A2ED71B0E43D1BC731F2B54D6B2F197CB7C64CA9389AC376302A3B5D4A23CD3F02D8904AC615B1BDA1FF949b7O5O" TargetMode="External"/><Relationship Id="rId91" Type="http://schemas.openxmlformats.org/officeDocument/2006/relationships/header" Target="header1.xml"/><Relationship Id="rId9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531EE7A27E4AAB56D0F954D5A60EA39FAAF6949CA4D70ADF4BCCGCZ1N" TargetMode="External"/><Relationship Id="rId23" Type="http://schemas.openxmlformats.org/officeDocument/2006/relationships/hyperlink" Target="consultantplus://offline/ref=531EE7A27E4AAB56D0F954D5A60EA39FADF79F92F280088E1EC2C446GAZ0N" TargetMode="External"/><Relationship Id="rId28" Type="http://schemas.openxmlformats.org/officeDocument/2006/relationships/hyperlink" Target="consultantplus://offline/ref=531EE7A27E4AAB56D0F954D5A60EA39FADF29B90FB80088E1EC2C446GAZ0N" TargetMode="External"/><Relationship Id="rId36" Type="http://schemas.openxmlformats.org/officeDocument/2006/relationships/hyperlink" Target="consultantplus://offline/ref=531EE7A27E4AAB56D0F954D5A60EA39FAEF1959EF680088E1EC2C446GAZ0N" TargetMode="External"/><Relationship Id="rId49" Type="http://schemas.openxmlformats.org/officeDocument/2006/relationships/hyperlink" Target="consultantplus://offline/ref=531EE7A27E4AAB56D0F954D5A60EA39FAEF19995F580088E1EC2C446GAZ0N" TargetMode="External"/><Relationship Id="rId57" Type="http://schemas.openxmlformats.org/officeDocument/2006/relationships/hyperlink" Target="consultantplus://offline/ref=A41E0C62BFEF168F8F66152762E3D1918DD81FC1FCF6E55BB880B1E4HBZCN" TargetMode="External"/><Relationship Id="rId10" Type="http://schemas.openxmlformats.org/officeDocument/2006/relationships/hyperlink" Target="consultantplus://offline/ref=531EE7A27E4AAB56D0F954D5A60EA39FAEF69D94F9DD028647CEC6G4Z1N" TargetMode="External"/><Relationship Id="rId31" Type="http://schemas.openxmlformats.org/officeDocument/2006/relationships/hyperlink" Target="consultantplus://offline/ref=531EE7A27E4AAB56D0F954D5A60EA39FAEF19E9FF380088E1EC2C446GAZ0N" TargetMode="External"/><Relationship Id="rId44" Type="http://schemas.openxmlformats.org/officeDocument/2006/relationships/hyperlink" Target="consultantplus://offline/ref=531EE7A27E4AAB56D0F954D5A60EA39FADF79E91FB80088E1EC2C446GAZ0N" TargetMode="External"/><Relationship Id="rId52" Type="http://schemas.openxmlformats.org/officeDocument/2006/relationships/hyperlink" Target="consultantplus://offline/ref=531EE7A27E4AAB56D0F954D5A60EA39FADF39892F380088E1EC2C446GAZ0N" TargetMode="External"/><Relationship Id="rId60" Type="http://schemas.openxmlformats.org/officeDocument/2006/relationships/hyperlink" Target="consultantplus://offline/ref=A41E0C62BFEF168F8F66152762E3D1918DD81FC1FDF6E55BB880B1E4HBZCN" TargetMode="External"/><Relationship Id="rId65" Type="http://schemas.openxmlformats.org/officeDocument/2006/relationships/hyperlink" Target="consultantplus://offline/ref=A41E0C62BFEF168F8F66152762E3D1918DD81DC6FEF6E55BB880B1E4HBZCN" TargetMode="External"/><Relationship Id="rId73" Type="http://schemas.openxmlformats.org/officeDocument/2006/relationships/hyperlink" Target="consultantplus://offline/ref=A41E0C62BFEF168F8F66152762E3D1918DD810C2F9F6E55BB880B1E4HBZCN" TargetMode="External"/><Relationship Id="rId78" Type="http://schemas.openxmlformats.org/officeDocument/2006/relationships/hyperlink" Target="consultantplus://offline/ref=A41E0C62BFEF168F8F6609277EE3D19188DB18C1F3ABEF53E18CB3HEZ3N" TargetMode="External"/><Relationship Id="rId81" Type="http://schemas.openxmlformats.org/officeDocument/2006/relationships/hyperlink" Target="consultantplus://offline/ref=A41E0C62BFEF168F8F66152762E3D19189DB18CEF3ABEF53E18CB3HEZ3N" TargetMode="External"/><Relationship Id="rId86" Type="http://schemas.openxmlformats.org/officeDocument/2006/relationships/hyperlink" Target="consultantplus://offline/ref=780427DBE6EE1C8C26505368E70E450C32F3506D6E9A0F4AE3ABACDD341BF5357D0AE3FABC2B06A5D596ADE954DEAD86D5031Fn46CJ"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consultantplus://offline/ref=872CE06093E7012314A68028A56DBFE51DA8BAD7FC07C1260E50DFV0gEM" TargetMode="External"/><Relationship Id="rId13" Type="http://schemas.openxmlformats.org/officeDocument/2006/relationships/hyperlink" Target="consultantplus://offline/ref=531EE7A27E4AAB56D0F954D5A60EA39FAEF19A95F180088E1EC2C446GAZ0N" TargetMode="External"/><Relationship Id="rId18" Type="http://schemas.openxmlformats.org/officeDocument/2006/relationships/hyperlink" Target="consultantplus://offline/ref=531EE7A27E4AAB56D0F954D5A60EA39FAEF19B95F780088E1EC2C446GAZ0N" TargetMode="External"/><Relationship Id="rId39" Type="http://schemas.openxmlformats.org/officeDocument/2006/relationships/hyperlink" Target="consultantplus://offline/ref=531EE7A27E4AAB56D0F954D5A60EA39FADF79492F780088E1EC2C446GAZ0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39072</Words>
  <Characters>222716</Characters>
  <Application>Microsoft Office Word</Application>
  <DocSecurity>0</DocSecurity>
  <Lines>1855</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261266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SOBRGLAV</dc:creator>
  <cp:lastModifiedBy>  </cp:lastModifiedBy>
  <cp:revision>2</cp:revision>
  <dcterms:created xsi:type="dcterms:W3CDTF">2026-07-02T08:10:00Z</dcterms:created>
  <dcterms:modified xsi:type="dcterms:W3CDTF">2026-07-02T08:10:00Z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3bef0de9-b8be-4359-a23a-3583fbf785d0</vt:lpwstr>
  </property>
</Properties>
</file>