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EA" w:rsidRPr="007A58EA" w:rsidRDefault="007A58EA" w:rsidP="009D5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этапе Всероссийского конкурса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«Семья года» </w:t>
      </w: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Ленинградской области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Настоящее Положение разработано в соответствии с Положением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Всероссийском конкурсе «Семья года» и определяет цель, задачи и порядок проведения регионального этапа Всероссийского конкурса «Семья года»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- региональный этап конкурса, Всероссийский конкурс) в Ленинградской области.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1.2. 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Всероссийского конкурса призвано способствовать решению задач, определенных Указом Президента Российской Федерации от 09.11.2022 года №809 «Об утверждении Основ государственной политики по сохранению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укреплению традиционных российских духовно-нравственных ценностей», Планом мероприятий по реализации в 2024 - 2026 годах Основ государственной политики по сохранению и укреплению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традиционных российских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 ценностей, утвержденный распоряжением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01.07.2024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№ 1734-р, Планом мероприятий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Стратегии действий по реализации семейной и демографической политики, поддержке многодетности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до 2036 года, 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Правительства Российской Федерации от 23.12.2025 года № 3999-р.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ЦЕЛЬ И ЗАДАЧИ РЕГИОНАЛЬНОГО ЭТАПА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2.1. Цель: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укрепление и продвижение традиционных семейных ценностей.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2.2. Задачи: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семейных династий, социально ответственных семей, в том числе многодетных семей, семей, воспитывающих детей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таланты членов семьи, демонстрирующих высокую гражданскую ответственность, активно участвующих в жизни местного сообщества, региона, страны, сохраняющих национально-культурные традиции и народные ремесла;</w:t>
      </w:r>
      <w:proofErr w:type="gramEnd"/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поддержка мероприятий по сохранению, укреплению и продвижению традиционных семейных ценностей в Ленинградской области.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НОМИНАЦИИ РЕГИОНАЛЬНОГО ЭТАПА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Региональный этап Всероссийского конкурса проводится по следующим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6-ти номинациям: </w:t>
      </w:r>
    </w:p>
    <w:p w:rsidR="007A58EA" w:rsidRPr="007A58EA" w:rsidRDefault="007A58EA" w:rsidP="00C86C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«Многодетная семья»;</w:t>
      </w:r>
    </w:p>
    <w:p w:rsidR="007A58EA" w:rsidRPr="007A58EA" w:rsidRDefault="007A58EA" w:rsidP="00C86C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7A58EA" w:rsidRPr="007A58EA" w:rsidRDefault="007A58EA" w:rsidP="00C86C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7A58EA" w:rsidRPr="007A58EA" w:rsidRDefault="007A58EA" w:rsidP="00C86C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«Золотая семья»;</w:t>
      </w:r>
    </w:p>
    <w:p w:rsidR="007A58EA" w:rsidRPr="007A58EA" w:rsidRDefault="007A58EA" w:rsidP="00C86C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– хранитель традиций»;</w:t>
      </w:r>
    </w:p>
    <w:p w:rsidR="007A58EA" w:rsidRPr="007A58EA" w:rsidRDefault="007A58EA" w:rsidP="00C86C4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«Семья защитника Отечества».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РЕГИОНАЛЬНОГО ЭТАПА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Участниками регионального этапа Всероссийского конкурса могут быть: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семьи, в которых создаются благоприятные условия для гармоничного развития каждого члена семьи;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которых дети получают воспитание, основанное на традиционных ценностях, таких как патриотизм, гражданственность, служение Отечеству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муниципальном образовании, субъекте Российской Федерации;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семьи, члены которых имеют достижения в профессиональной деятельности, успешно развивающие семейное дело;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семьи, ведущие здоровый образ жизни, систематически занимающиеся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физической культурой и массовым спортом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вовлекающие в них детей;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семьи, уделяющие внимание приобщению детей к творчеству и искусству, культурно - историческому наследию, национальной культуре.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Участники регионального этапа Всероссийского конкурса должны быть гражданами Российской Федерации, проживающими на территории Ленинградской области и состоящими в зарегистрированном браке, воспитывающими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(или воспитавшими) детей.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4.3. Для участия в региональном этапе Всероссийского конкурса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номинируются победители Всероссийского конкурса «Семья года» предыдущих лет.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4.4. Критерии отбора конкурсантов для участия в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этапе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Всероссийского конкурса по номинациям: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4.4.1. В номинации «Многодетная семья» принимают участие семьи, которые успешно воспитывают (или воспитали) троих и более детей, в том числе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приёмных, а также активно участвуют в социально значимых мероприятиях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общественной жизни района/города/области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4.4.2. В номинации «Молодая семья» принимают участие молодые семьи (возраст супругов - до 35 лет), воспитывающие одного и более детей, в том числе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приёмных, а также занимающиеся общественно полезной трудовой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4.4.3.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4.4.4.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</w:t>
      </w:r>
      <w:proofErr w:type="spellStart"/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многопоколенных</w:t>
      </w:r>
      <w:proofErr w:type="spellEnd"/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связей, гражданственности, патриотизма и активного долголетия.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4.4.5. В номинации «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хранитель традиций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принимают участие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семьи -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4.4.6. В номинации «Семья защитника Отечества» принимают участие семьи, один или несколько </w:t>
      </w:r>
      <w:proofErr w:type="gramStart"/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членов</w:t>
      </w:r>
      <w:proofErr w:type="gramEnd"/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являются или являлись участниками боевых действий, в том числе специальной военной операции, успешно интегрировались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общество после завершения участия в военных конфликтах; члены которых активно участвуют в социально значи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мых мероприятиях, волонтёрских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патриотических движениях.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РЕГИОНАЛЬНОГО ЭТАПА ВСЕРОССИЙСКОГО КОНКУРСА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5.1. Региональный этап Всероссийского конкурса «Семья года» проводится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два этапа: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На муниципальном этапе администрациями муниципальных образований Ленинградской области осуществляется приём конкурсных материалов от семей для участия в отборе на региональном этапе конкурса;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На региональном этапе осуществляется приём конкурсных материалов семей-победителей муниципального этапа от администраций муниципальных образований Ленинградской области в комитет по социальной защите населения Ленинградской области для определения семей-п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обедителей регионального этапа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направления материалов победителей для участия в федеральном этапе Всероссийского конкурса.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муниципальных образований Ленинградской области организуют участие семей в региональном этапе Всероссийского конкурса и в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5 мая</w:t>
      </w: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 в комитет по социальной защите населения Ленинградской 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 на каждую семью-участницу: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представление на участие семьи во Всеро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ссийском конкурсе «Семья года»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указанной в приложении 1 к Положе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(материалы, представляемые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форматах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обязательно дублировать в формате </w:t>
      </w:r>
      <w:proofErr w:type="spellStart"/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копия свидетельства о заключении брака в формате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свидетельство о регистрации по месту жительства (форма №8), подтверждающее постоянное проживание на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рритории Ленинградской области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лет;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согласие на обработку персональных данных на участие во Всероссийском конкурсе заполняются в соответствии с установленной формой, указанной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приложении 2 Положения (совершеннолетние дети Согласие заполняют собственноручно, за несовершеннолетних детей Согласие заполняет законный представитель - мать либо отец) в формате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копии грамот, дипломов, благодарственных писем (все грамоты, дипломы, благодарственные письма, публикации СМИ и другие дополнительные материалы должны быть отсканированы и прикрепляются одним файлом на каждого члена семьи в формате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видеоролик (презентация не допускается) в формате MP4, либо MOV, либо AVI (продолжительность видеоролика не более 2 минут, в видеоролике должна содержаться информация о составе семьи, ее достижениях, семейных ценностях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традициях, обязательно с голосовым сопровождением);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фотографии (фотографии должны соответствовать подаваемой номинации, характер фото - позитивный, отражающий лучшие традиции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взаимоотношения внутри семьи, количество не более 10 штук, не менее 2 фотографий с изображением полного состава семьи, формат JPG или TIFF, 300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фотографии больше 5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минимальное разрешение 1920х1080, представленные фотографии должны быть сделаны в течение последних 3 лет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дату подачи материалов на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конкурс, исключение только для участников номинации «Золотая семья»), каждая фотография должна быть подписана.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участия семей в номинации «Семья защитника Отечества» необходимо направить в комитет по социальной защите населения Ленинградской 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материалы: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подтверждающие участие член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нов) семьи в боевых действиях,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специальной военной операции;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публикации СМИ, сведения об участии в социально значимых мероприятиях, волонтёрских и патриотических движениях.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5.3. 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организационный комитет при Правительстве Ленинградской области по подготовке и проведению регионального этапа Всероссийского конкурса «Семья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в Ленинградской области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региональный оргкомитет), утвержденный в соответствии с постановлением Губернатора Ленинградской области от 19 апреля 2021 года №28-пг, обеспечивает рассмотрение конкурсных материалов семей и определение одной семьи-победителя регионального этапа конкурса в каждой из номинаций.</w:t>
      </w:r>
      <w:proofErr w:type="gramEnd"/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Семья-п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обедитель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определяется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большинством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голосов членов регионального оргкомитета из числа присутствующих на заседании.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5.4. Основанием для отказа в приеме документов на участие в региональном этапе Всероссийского конкурса «Семья года» являются: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представление неполного комплекта документов, указанного в пункте 5.1 Положения о региональном этапе Всероссийского конкурса «Семья года»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Ленинградской области (в представлении должны быть заполнены все поля, подробное описание истории, семейных ценностей и традиций, передающихся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поколения к поколению;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представленные документы не отвечают требованиям, установленным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5.1 Положения о региональном этапе Всероссийского конкурса «Семья года» в Ленинградской области;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представляемая для участия во Всероссийском конкурсе семья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соответствует требованиям, указанным в разделе 4 Положения о региональном этапе Всероссийского конкурса «Семья года» в Ленинградской области;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документы представлены позже срока, установленного в пункте 5.1. Положения о региональном этапе Всероссийского конкурса «Семья года»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Ленинградской области.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5.5. Региональный оргкомитет заполняет и подает на электронной платформе Фонда: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сопроводительное письмо о направлении материалов на Всероссийский конкурс «Семья года» за подписью председателя оргкомитета регионального конкурса;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материалы на семьи-победители регионального этапа Всероссийского конкурса;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информацию о проведении регионального конкурса, направленного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пропаганду и повышение общественного престижа семейного образа жизни, ценностей семьи и ответственного </w:t>
      </w:r>
      <w:proofErr w:type="spell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5.6. Информация об итогах регионального этапа Всероссийского конкурса публикуется на </w:t>
      </w:r>
      <w:proofErr w:type="gramStart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комитета по социальной защите населения Ленинградской области.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349" w:type="dxa"/>
        <w:tblInd w:w="-176" w:type="dxa"/>
        <w:tblLook w:val="04A0"/>
      </w:tblPr>
      <w:tblGrid>
        <w:gridCol w:w="5671"/>
        <w:gridCol w:w="4678"/>
      </w:tblGrid>
      <w:tr w:rsidR="007A58EA" w:rsidRPr="007A58EA" w:rsidTr="00560FF8">
        <w:tc>
          <w:tcPr>
            <w:tcW w:w="5671" w:type="dxa"/>
            <w:shd w:val="clear" w:color="auto" w:fill="auto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A58EA" w:rsidRPr="007A58EA" w:rsidRDefault="007A58EA" w:rsidP="007A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 </w:t>
            </w:r>
          </w:p>
          <w:p w:rsidR="007A58EA" w:rsidRPr="007A58EA" w:rsidRDefault="007A58EA" w:rsidP="007A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lang w:eastAsia="ru-RU"/>
              </w:rPr>
              <w:t>к Положению о региональном этапе Всероссийского конкурса «Семья года»</w:t>
            </w:r>
            <w:r w:rsidRPr="007A5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A58EA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7A58EA">
              <w:rPr>
                <w:rFonts w:ascii="Times New Roman" w:eastAsia="Times New Roman" w:hAnsi="Times New Roman" w:cs="Times New Roman"/>
                <w:lang w:eastAsia="ru-RU"/>
              </w:rPr>
              <w:t>в Ленинградской области</w:t>
            </w:r>
            <w:r w:rsidRPr="007A58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</w:tbl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 на участие семьи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региональном этапе Всероссийского конкурса «Семья года»</w:t>
      </w:r>
    </w:p>
    <w:p w:rsidR="007A58EA" w:rsidRPr="007A58EA" w:rsidRDefault="007A58EA" w:rsidP="007A5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Ленинградской области</w:t>
      </w:r>
      <w:r w:rsidRPr="007A58E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района (городского округа, муниципального округа)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Номинация, по которой заявлена семья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:  __________________________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семьи: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2"/>
        <w:gridCol w:w="2813"/>
        <w:gridCol w:w="1385"/>
        <w:gridCol w:w="1641"/>
        <w:gridCol w:w="1889"/>
        <w:gridCol w:w="1843"/>
      </w:tblGrid>
      <w:tr w:rsidR="007A58EA" w:rsidRPr="007A58EA" w:rsidTr="00560FF8">
        <w:trPr>
          <w:trHeight w:val="1125"/>
        </w:trPr>
        <w:tc>
          <w:tcPr>
            <w:tcW w:w="352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1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(полностью) с указанием ударения в </w:t>
            </w:r>
            <w:proofErr w:type="spellStart"/>
            <w:proofErr w:type="gramStart"/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фамиʹлии</w:t>
            </w:r>
            <w:proofErr w:type="spellEnd"/>
            <w:proofErr w:type="gramEnd"/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фамилия в родительном падеже, множественном числе</w:t>
            </w:r>
          </w:p>
        </w:tc>
        <w:tc>
          <w:tcPr>
            <w:tcW w:w="1385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1641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(число, месяц, год, возраст)</w:t>
            </w:r>
          </w:p>
        </w:tc>
        <w:tc>
          <w:tcPr>
            <w:tcW w:w="1889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работы/ учебы, вид деятельности, должность</w:t>
            </w:r>
          </w:p>
        </w:tc>
        <w:tc>
          <w:tcPr>
            <w:tcW w:w="184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связи, адрес электронной почты</w:t>
            </w:r>
          </w:p>
        </w:tc>
      </w:tr>
      <w:tr w:rsidR="007A58EA" w:rsidRPr="007A58EA" w:rsidTr="00560FF8">
        <w:trPr>
          <w:trHeight w:val="1015"/>
        </w:trPr>
        <w:tc>
          <w:tcPr>
            <w:tcW w:w="352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1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Иваноʹв</w:t>
            </w:r>
            <w:proofErr w:type="spellEnd"/>
            <w:proofErr w:type="gram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Иваʹн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Иваʹнович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Иваноʹвых</w:t>
            </w:r>
            <w:proofErr w:type="spellEnd"/>
          </w:p>
        </w:tc>
        <w:tc>
          <w:tcPr>
            <w:tcW w:w="1385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муж</w:t>
            </w:r>
          </w:p>
        </w:tc>
        <w:tc>
          <w:tcPr>
            <w:tcW w:w="1641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25.01.1990 </w:t>
            </w:r>
          </w:p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(32 года)</w:t>
            </w:r>
          </w:p>
        </w:tc>
        <w:tc>
          <w:tcPr>
            <w:tcW w:w="1889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8EA" w:rsidRPr="007A58EA" w:rsidTr="00560FF8">
        <w:trPr>
          <w:trHeight w:val="1149"/>
        </w:trPr>
        <w:tc>
          <w:tcPr>
            <w:tcW w:w="352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1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Иваноʹва</w:t>
            </w:r>
            <w:proofErr w:type="spellEnd"/>
            <w:proofErr w:type="gram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Сиʹдорова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Виктоʹрия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Петроʹвна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Иваноʹвых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Сиʹдоровых</w:t>
            </w:r>
            <w:proofErr w:type="spellEnd"/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85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жена</w:t>
            </w:r>
          </w:p>
        </w:tc>
        <w:tc>
          <w:tcPr>
            <w:tcW w:w="1641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25.01.1991</w:t>
            </w:r>
          </w:p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(31 год)</w:t>
            </w:r>
          </w:p>
        </w:tc>
        <w:tc>
          <w:tcPr>
            <w:tcW w:w="1889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8EA" w:rsidRPr="007A58EA" w:rsidTr="00560FF8">
        <w:trPr>
          <w:trHeight w:val="306"/>
        </w:trPr>
        <w:tc>
          <w:tcPr>
            <w:tcW w:w="352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8EA" w:rsidRPr="007A58EA" w:rsidTr="00560FF8">
        <w:trPr>
          <w:trHeight w:val="318"/>
        </w:trPr>
        <w:tc>
          <w:tcPr>
            <w:tcW w:w="352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1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8EA" w:rsidRPr="007A58EA" w:rsidTr="00560FF8">
        <w:trPr>
          <w:trHeight w:val="330"/>
        </w:trPr>
        <w:tc>
          <w:tcPr>
            <w:tcW w:w="352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8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1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A58EA" w:rsidRPr="007A58EA" w:rsidRDefault="007A58EA" w:rsidP="007A5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Количество лет совместной семейной жизни ______________________________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Основные достижения членов семьи 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в соответствии с пунктом 4 Положения о региональном этапе Всероссийского конкурса, необходимо описание достижений каждого члена семьи)</w:t>
      </w: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__________________________________________ ________________________________________________________________________</w:t>
      </w:r>
      <w:r w:rsidRPr="007A58EA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________________________________________________________________________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60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Описание истории, семейных ценностей и традиций, передающихся </w:t>
      </w:r>
      <w:r w:rsidRPr="007A5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от поколения к поколению: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60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(городского округа, муниципального округа)   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________________________________________________________________________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(подпись) </w:t>
      </w:r>
      <w:r w:rsidRPr="007A5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A5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ФИО</w:t>
      </w: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8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МП</w:t>
      </w: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58EA" w:rsidRPr="007A58EA" w:rsidRDefault="007A58EA" w:rsidP="007A58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8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A58EA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8EA">
        <w:rPr>
          <w:rFonts w:ascii="Times New Roman" w:eastAsia="Times New Roman" w:hAnsi="Times New Roman" w:cs="Times New Roman"/>
          <w:lang w:eastAsia="ru-RU"/>
        </w:rPr>
        <w:t xml:space="preserve">к Положению о региональном этапе 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58EA">
        <w:rPr>
          <w:rFonts w:ascii="Times New Roman" w:eastAsia="Times New Roman" w:hAnsi="Times New Roman" w:cs="Times New Roman"/>
          <w:lang w:eastAsia="ru-RU"/>
        </w:rPr>
        <w:t>Всероссийского конкурса «Семья года»</w:t>
      </w:r>
      <w:r w:rsidRPr="007A58E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58EA">
        <w:rPr>
          <w:rFonts w:ascii="Times New Roman" w:eastAsia="Times New Roman" w:hAnsi="Times New Roman" w:cs="Times New Roman"/>
          <w:bCs/>
          <w:lang w:eastAsia="ru-RU"/>
        </w:rPr>
        <w:br/>
      </w:r>
      <w:r w:rsidRPr="007A58EA">
        <w:rPr>
          <w:rFonts w:ascii="Times New Roman" w:eastAsia="Times New Roman" w:hAnsi="Times New Roman" w:cs="Times New Roman"/>
          <w:lang w:eastAsia="ru-RU"/>
        </w:rPr>
        <w:t>в Ленинградской области</w:t>
      </w:r>
      <w:r w:rsidRPr="007A58E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гражданина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__________________________________________________________________________________,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отчество (при наличии) субъекта персональных данных)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7A5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пунктом 4 статьи 9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г. № 152-ФЗ 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данных», </w:t>
      </w:r>
      <w:proofErr w:type="gramStart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по адресу: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личность: ___________________________________________________        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участия во Всероссийском конкурсе «Семья года» даю согласие: Фонду поддержки детей, находящихся в трудной жизненной ситуации, Министерству труда и социальной защиты РФ, членам организационного комитета Всероссийского конкурса «Семья года», членам регионального организационного комитета при Правительстве Ленинградской области 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подготовке и проведению регионального этапа Всероссийского конкурса «Семья года» 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Ленинградской области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оператора и (или) должность, фамилия, имя отчество (при наличии) представителя оператора, получающего согласие субъекта персональных данных)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 и персональных данных моих несовершеннолетних детей:_______________________________________________________________________________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 (при наличии) ребенка, год рождения)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именно: паспортные данные; свидетельство о браке; сведения о рождении; фото 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видеоматериалы,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на совершение действий, предусмотренных </w:t>
      </w:r>
      <w:r w:rsidRPr="007A58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пунктом 3 части 1 статьи 3 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2006 </w:t>
      </w:r>
      <w:proofErr w:type="spellStart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proofErr w:type="spellEnd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 ФЗ «О персональных данных».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</w:t>
      </w:r>
      <w:proofErr w:type="gramStart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 положениями Федерального закона от 27 июля </w:t>
      </w: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2006 </w:t>
      </w:r>
      <w:proofErr w:type="spellStart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proofErr w:type="spellEnd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данных», права и обязанности в области защиты персональных данных мне разъяснены.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_________________     ____________     </w:t>
      </w:r>
    </w:p>
    <w:p w:rsidR="007A58EA" w:rsidRPr="007A58EA" w:rsidRDefault="007A58EA" w:rsidP="007A5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58E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                                        (подпись)                      (дата)</w:t>
      </w:r>
      <w:proofErr w:type="gramEnd"/>
    </w:p>
    <w:p w:rsidR="007A58EA" w:rsidRPr="007A58EA" w:rsidRDefault="007A58EA" w:rsidP="007A58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8EA" w:rsidRPr="00881993" w:rsidRDefault="007A58EA" w:rsidP="007A58EA">
      <w:pPr>
        <w:spacing w:after="0"/>
        <w:ind w:right="-2"/>
        <w:rPr>
          <w:rFonts w:ascii="Times New Roman" w:hAnsi="Times New Roman" w:cs="Times New Roman"/>
          <w:sz w:val="18"/>
          <w:szCs w:val="18"/>
        </w:rPr>
      </w:pPr>
    </w:p>
    <w:sectPr w:rsidR="007A58EA" w:rsidRPr="00881993" w:rsidSect="00C86C49">
      <w:pgSz w:w="11906" w:h="16838"/>
      <w:pgMar w:top="1135" w:right="567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08F" w:rsidRDefault="003D608F" w:rsidP="00345FCA">
      <w:pPr>
        <w:spacing w:after="0" w:line="240" w:lineRule="auto"/>
      </w:pPr>
      <w:r>
        <w:separator/>
      </w:r>
    </w:p>
  </w:endnote>
  <w:endnote w:type="continuationSeparator" w:id="0">
    <w:p w:rsidR="003D608F" w:rsidRDefault="003D608F" w:rsidP="0034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08F" w:rsidRDefault="003D608F" w:rsidP="00345FCA">
      <w:pPr>
        <w:spacing w:after="0" w:line="240" w:lineRule="auto"/>
      </w:pPr>
      <w:r>
        <w:separator/>
      </w:r>
    </w:p>
  </w:footnote>
  <w:footnote w:type="continuationSeparator" w:id="0">
    <w:p w:rsidR="003D608F" w:rsidRDefault="003D608F" w:rsidP="00345FCA">
      <w:pPr>
        <w:spacing w:after="0" w:line="240" w:lineRule="auto"/>
      </w:pPr>
      <w:r>
        <w:continuationSeparator/>
      </w:r>
    </w:p>
  </w:footnote>
  <w:footnote w:id="1">
    <w:p w:rsidR="007A58EA" w:rsidRDefault="007A58EA" w:rsidP="007A58EA">
      <w:pPr>
        <w:pStyle w:val="aa"/>
      </w:pPr>
      <w:r>
        <w:rPr>
          <w:rStyle w:val="ac"/>
        </w:rPr>
        <w:footnoteRef/>
      </w:r>
      <w:r>
        <w:t xml:space="preserve"> </w:t>
      </w:r>
      <w:r w:rsidRPr="00DD562A">
        <w:rPr>
          <w:rFonts w:ascii="Times New Roman" w:hAnsi="Times New Roman"/>
          <w:sz w:val="24"/>
          <w:szCs w:val="24"/>
        </w:rPr>
        <w:t xml:space="preserve">Материалы, представляемые в форматах </w:t>
      </w:r>
      <w:proofErr w:type="spellStart"/>
      <w:r w:rsidRPr="00DD562A">
        <w:rPr>
          <w:rFonts w:ascii="Times New Roman" w:hAnsi="Times New Roman"/>
          <w:sz w:val="24"/>
          <w:szCs w:val="24"/>
          <w:lang w:val="en-US"/>
        </w:rPr>
        <w:t>pdf</w:t>
      </w:r>
      <w:proofErr w:type="spellEnd"/>
      <w:r w:rsidRPr="00DD562A">
        <w:rPr>
          <w:rFonts w:ascii="Times New Roman" w:hAnsi="Times New Roman"/>
          <w:sz w:val="24"/>
          <w:szCs w:val="24"/>
        </w:rPr>
        <w:t xml:space="preserve">, </w:t>
      </w:r>
      <w:r w:rsidRPr="00DD562A">
        <w:rPr>
          <w:rFonts w:ascii="Times New Roman" w:hAnsi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/>
          <w:b/>
          <w:sz w:val="24"/>
          <w:szCs w:val="24"/>
          <w:lang w:val="en-US"/>
        </w:rPr>
        <w:t>Word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5282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5282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282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282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282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282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987" w:hanging="2160"/>
      </w:pPr>
      <w:rPr>
        <w:rFonts w:hint="default"/>
        <w:color w:val="auto"/>
      </w:rPr>
    </w:lvl>
  </w:abstractNum>
  <w:abstractNum w:abstractNumId="1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BossProviderVariable" w:val="25_01_2006!cf6d26b3-21e8-42e7-8ba4-52798762311f"/>
  </w:docVars>
  <w:rsids>
    <w:rsidRoot w:val="00AA0CCA"/>
    <w:rsid w:val="000A2FC4"/>
    <w:rsid w:val="000F7EB9"/>
    <w:rsid w:val="00105C7A"/>
    <w:rsid w:val="001179CF"/>
    <w:rsid w:val="00133C7C"/>
    <w:rsid w:val="00195ED1"/>
    <w:rsid w:val="0022370E"/>
    <w:rsid w:val="00291391"/>
    <w:rsid w:val="002D34D4"/>
    <w:rsid w:val="00345FCA"/>
    <w:rsid w:val="003A7EDC"/>
    <w:rsid w:val="003D608F"/>
    <w:rsid w:val="00413703"/>
    <w:rsid w:val="0044525E"/>
    <w:rsid w:val="004E22F0"/>
    <w:rsid w:val="0052579D"/>
    <w:rsid w:val="005536F8"/>
    <w:rsid w:val="005D1763"/>
    <w:rsid w:val="00712328"/>
    <w:rsid w:val="00737591"/>
    <w:rsid w:val="007608B3"/>
    <w:rsid w:val="007A58EA"/>
    <w:rsid w:val="007C1046"/>
    <w:rsid w:val="007D3128"/>
    <w:rsid w:val="008269CA"/>
    <w:rsid w:val="00831723"/>
    <w:rsid w:val="00845673"/>
    <w:rsid w:val="00845E83"/>
    <w:rsid w:val="008560CF"/>
    <w:rsid w:val="00876FA2"/>
    <w:rsid w:val="008D4DED"/>
    <w:rsid w:val="00921D8E"/>
    <w:rsid w:val="00925BDF"/>
    <w:rsid w:val="009C0418"/>
    <w:rsid w:val="009C318D"/>
    <w:rsid w:val="009D5894"/>
    <w:rsid w:val="00A2367A"/>
    <w:rsid w:val="00AA0CCA"/>
    <w:rsid w:val="00AB4D76"/>
    <w:rsid w:val="00AD348F"/>
    <w:rsid w:val="00BB3698"/>
    <w:rsid w:val="00BD5DAC"/>
    <w:rsid w:val="00C53D99"/>
    <w:rsid w:val="00C86C49"/>
    <w:rsid w:val="00CF3B5A"/>
    <w:rsid w:val="00CF562F"/>
    <w:rsid w:val="00D9258F"/>
    <w:rsid w:val="00D97E98"/>
    <w:rsid w:val="00E13014"/>
    <w:rsid w:val="00E4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D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5FCA"/>
  </w:style>
  <w:style w:type="paragraph" w:styleId="a8">
    <w:name w:val="footer"/>
    <w:basedOn w:val="a"/>
    <w:link w:val="a9"/>
    <w:uiPriority w:val="99"/>
    <w:unhideWhenUsed/>
    <w:rsid w:val="0034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5FCA"/>
  </w:style>
  <w:style w:type="paragraph" w:styleId="aa">
    <w:name w:val="footnote text"/>
    <w:basedOn w:val="a"/>
    <w:link w:val="ab"/>
    <w:uiPriority w:val="99"/>
    <w:unhideWhenUsed/>
    <w:rsid w:val="007A58E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A58E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7A58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D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5FCA"/>
  </w:style>
  <w:style w:type="paragraph" w:styleId="a8">
    <w:name w:val="footer"/>
    <w:basedOn w:val="a"/>
    <w:link w:val="a9"/>
    <w:uiPriority w:val="99"/>
    <w:unhideWhenUsed/>
    <w:rsid w:val="00345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5FCA"/>
  </w:style>
  <w:style w:type="paragraph" w:styleId="aa">
    <w:name w:val="footnote text"/>
    <w:basedOn w:val="a"/>
    <w:link w:val="ab"/>
    <w:uiPriority w:val="99"/>
    <w:unhideWhenUsed/>
    <w:rsid w:val="007A58E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A58E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unhideWhenUsed/>
    <w:rsid w:val="007A58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_gulyaeva\Desktop\200205_1625%20&#1064;&#1072;&#1073;&#1083;&#1086;&#1085;%20&#1073;&#1083;&#1072;&#1085;&#1082;&#1072;%20&#1040;&#1043;&#1048;&#1055;&#1051;&#1054;%20(&#1073;&#1077;&#1079;%20&#1079;&#1072;&#1097;&#1080;&#1090;&#1099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200205_1625 Шаблон бланка АГИПЛО (без защиты).dotx</Template>
  <TotalTime>2</TotalTime>
  <Pages>8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Сергеевна Гуляева</dc:creator>
  <cp:lastModifiedBy>OSPSPEC1</cp:lastModifiedBy>
  <cp:revision>3</cp:revision>
  <cp:lastPrinted>2025-11-10T15:25:00Z</cp:lastPrinted>
  <dcterms:created xsi:type="dcterms:W3CDTF">2026-04-02T07:31:00Z</dcterms:created>
  <dcterms:modified xsi:type="dcterms:W3CDTF">2026-04-02T07:32:00Z</dcterms:modified>
</cp:coreProperties>
</file>