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18" w:rsidRPr="00DB2298" w:rsidRDefault="00FF3318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Уважаемые депутаты! Уважаемые жители города Сосновый Бор!</w:t>
      </w:r>
    </w:p>
    <w:p w:rsidR="00FF3318" w:rsidRPr="00DB2298" w:rsidRDefault="00984FD6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Продолжая традицию,</w:t>
      </w:r>
      <w:r w:rsidR="000E0F73" w:rsidRPr="00DB2298">
        <w:rPr>
          <w:sz w:val="28"/>
          <w:szCs w:val="28"/>
        </w:rPr>
        <w:t xml:space="preserve"> отчет по итогам работы</w:t>
      </w:r>
      <w:r w:rsidR="003C1D91" w:rsidRPr="00DB2298">
        <w:rPr>
          <w:sz w:val="28"/>
          <w:szCs w:val="28"/>
        </w:rPr>
        <w:t xml:space="preserve"> администрации Сосновоборского городского округа в </w:t>
      </w:r>
      <w:r w:rsidR="000E0F73" w:rsidRPr="00DB2298">
        <w:rPr>
          <w:sz w:val="28"/>
          <w:szCs w:val="28"/>
        </w:rPr>
        <w:t>прошедшем 201</w:t>
      </w:r>
      <w:r w:rsidR="007A7DF3" w:rsidRPr="00DB2298">
        <w:rPr>
          <w:sz w:val="28"/>
          <w:szCs w:val="28"/>
        </w:rPr>
        <w:t>6</w:t>
      </w:r>
      <w:r w:rsidR="000E0F73" w:rsidRPr="00DB2298">
        <w:rPr>
          <w:sz w:val="28"/>
          <w:szCs w:val="28"/>
        </w:rPr>
        <w:t xml:space="preserve"> году</w:t>
      </w:r>
      <w:r w:rsidRPr="00DB2298">
        <w:rPr>
          <w:sz w:val="28"/>
          <w:szCs w:val="28"/>
        </w:rPr>
        <w:t xml:space="preserve"> </w:t>
      </w:r>
      <w:r w:rsidR="00FF3318" w:rsidRPr="00DB2298">
        <w:rPr>
          <w:sz w:val="28"/>
          <w:szCs w:val="28"/>
        </w:rPr>
        <w:t xml:space="preserve">мы представляем в видеоформате с использованием материалов телеканала СТВ, в которых освещены  важнейшие события и главные результаты проделанной работы. </w:t>
      </w:r>
    </w:p>
    <w:p w:rsidR="00790ACF" w:rsidRPr="00DB2298" w:rsidRDefault="00790ACF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Флагманами нашего города, определяющими экономическое развитие города</w:t>
      </w:r>
      <w:r w:rsidR="009A4C00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оставались</w:t>
      </w:r>
      <w:r w:rsidR="009A4C00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и буду</w:t>
      </w:r>
      <w:r w:rsidR="009A4C00" w:rsidRPr="00DB2298">
        <w:rPr>
          <w:sz w:val="28"/>
          <w:szCs w:val="28"/>
        </w:rPr>
        <w:t>т</w:t>
      </w:r>
      <w:r w:rsidRPr="00DB2298">
        <w:rPr>
          <w:sz w:val="28"/>
          <w:szCs w:val="28"/>
        </w:rPr>
        <w:t xml:space="preserve"> оставаться ЛАЭС, НИТИ, Титан-2.</w:t>
      </w:r>
    </w:p>
    <w:p w:rsidR="00BA1E39" w:rsidRPr="00DB2298" w:rsidRDefault="00FF3318" w:rsidP="008E77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</w:t>
      </w:r>
      <w:r w:rsidR="007A7DF3" w:rsidRPr="00DB2298">
        <w:rPr>
          <w:sz w:val="28"/>
          <w:szCs w:val="28"/>
        </w:rPr>
        <w:t>сложных</w:t>
      </w:r>
      <w:r w:rsidRPr="00DB2298">
        <w:rPr>
          <w:sz w:val="28"/>
          <w:szCs w:val="28"/>
        </w:rPr>
        <w:t xml:space="preserve"> </w:t>
      </w:r>
      <w:proofErr w:type="gramStart"/>
      <w:r w:rsidRPr="00DB2298">
        <w:rPr>
          <w:sz w:val="28"/>
          <w:szCs w:val="28"/>
        </w:rPr>
        <w:t>условиях</w:t>
      </w:r>
      <w:proofErr w:type="gramEnd"/>
      <w:r w:rsidRPr="00DB2298">
        <w:rPr>
          <w:sz w:val="28"/>
          <w:szCs w:val="28"/>
        </w:rPr>
        <w:t xml:space="preserve"> 201</w:t>
      </w:r>
      <w:r w:rsidR="007A7DF3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года </w:t>
      </w:r>
      <w:r w:rsidR="00F122BB" w:rsidRPr="00DB2298">
        <w:rPr>
          <w:sz w:val="28"/>
          <w:szCs w:val="28"/>
        </w:rPr>
        <w:t>э</w:t>
      </w:r>
      <w:r w:rsidRPr="00DB2298">
        <w:rPr>
          <w:sz w:val="28"/>
          <w:szCs w:val="28"/>
        </w:rPr>
        <w:t xml:space="preserve">кономика нашего города </w:t>
      </w:r>
      <w:r w:rsidR="00417480" w:rsidRPr="00DB2298">
        <w:rPr>
          <w:sz w:val="28"/>
          <w:szCs w:val="28"/>
        </w:rPr>
        <w:t xml:space="preserve">несколько </w:t>
      </w:r>
      <w:r w:rsidR="007A7DF3" w:rsidRPr="00DB2298">
        <w:rPr>
          <w:sz w:val="28"/>
          <w:szCs w:val="28"/>
        </w:rPr>
        <w:t>снизила темпы своего развития</w:t>
      </w:r>
      <w:r w:rsidRPr="00DB2298">
        <w:rPr>
          <w:sz w:val="28"/>
          <w:szCs w:val="28"/>
        </w:rPr>
        <w:t xml:space="preserve">. </w:t>
      </w:r>
      <w:bookmarkStart w:id="0" w:name="_Toc253742548"/>
      <w:r w:rsidR="00BA1E39" w:rsidRPr="00DB2298">
        <w:rPr>
          <w:sz w:val="28"/>
          <w:szCs w:val="28"/>
        </w:rPr>
        <w:t xml:space="preserve">Общий объем отгруженной продукции крупных и средних предприятий снизился почти на 9 % и составил 60,7 млрд. руб. </w:t>
      </w:r>
    </w:p>
    <w:p w:rsidR="00E814F0" w:rsidRPr="00DB2298" w:rsidRDefault="00BA1E39" w:rsidP="00E814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Объем выполненных работ в строительстве составил 11,</w:t>
      </w:r>
      <w:r w:rsidR="00417480" w:rsidRPr="00DB2298">
        <w:rPr>
          <w:sz w:val="28"/>
          <w:szCs w:val="28"/>
        </w:rPr>
        <w:t>1</w:t>
      </w:r>
      <w:r w:rsidRPr="00DB2298">
        <w:rPr>
          <w:sz w:val="28"/>
          <w:szCs w:val="28"/>
        </w:rPr>
        <w:t xml:space="preserve"> млрд. руб.</w:t>
      </w:r>
      <w:r w:rsidR="000D7568" w:rsidRPr="00DB2298">
        <w:rPr>
          <w:sz w:val="28"/>
          <w:szCs w:val="28"/>
        </w:rPr>
        <w:t xml:space="preserve"> </w:t>
      </w:r>
      <w:r w:rsidR="005603E4" w:rsidRPr="00DB2298">
        <w:rPr>
          <w:sz w:val="28"/>
          <w:szCs w:val="28"/>
        </w:rPr>
        <w:t xml:space="preserve">или </w:t>
      </w:r>
      <w:r w:rsidR="000D7568" w:rsidRPr="00DB2298">
        <w:rPr>
          <w:sz w:val="28"/>
          <w:szCs w:val="28"/>
        </w:rPr>
        <w:t>6</w:t>
      </w:r>
      <w:r w:rsidR="00417480" w:rsidRPr="00DB2298">
        <w:rPr>
          <w:sz w:val="28"/>
          <w:szCs w:val="28"/>
        </w:rPr>
        <w:t>0</w:t>
      </w:r>
      <w:r w:rsidR="00BB406D" w:rsidRPr="00DB2298">
        <w:rPr>
          <w:sz w:val="28"/>
          <w:szCs w:val="28"/>
        </w:rPr>
        <w:t xml:space="preserve">% </w:t>
      </w:r>
      <w:r w:rsidR="000D7568" w:rsidRPr="00DB2298">
        <w:rPr>
          <w:sz w:val="28"/>
          <w:szCs w:val="28"/>
        </w:rPr>
        <w:t xml:space="preserve">, к </w:t>
      </w:r>
      <w:r w:rsidR="005603E4" w:rsidRPr="00DB2298">
        <w:rPr>
          <w:sz w:val="28"/>
          <w:szCs w:val="28"/>
        </w:rPr>
        <w:t>прошлому году</w:t>
      </w:r>
      <w:r w:rsidR="000D7568" w:rsidRPr="00DB2298">
        <w:rPr>
          <w:sz w:val="28"/>
          <w:szCs w:val="28"/>
        </w:rPr>
        <w:t xml:space="preserve">. Это уже </w:t>
      </w:r>
      <w:r w:rsidR="005603E4" w:rsidRPr="00DB2298">
        <w:rPr>
          <w:sz w:val="28"/>
          <w:szCs w:val="28"/>
        </w:rPr>
        <w:t>сложившаяся тенденция</w:t>
      </w:r>
      <w:r w:rsidR="000D7568" w:rsidRPr="00DB2298">
        <w:rPr>
          <w:sz w:val="28"/>
          <w:szCs w:val="28"/>
        </w:rPr>
        <w:t xml:space="preserve"> последних лет, так как </w:t>
      </w:r>
      <w:r w:rsidR="00E814F0" w:rsidRPr="00DB2298">
        <w:rPr>
          <w:sz w:val="28"/>
          <w:szCs w:val="28"/>
        </w:rPr>
        <w:t xml:space="preserve">в ходе сооружения 1 и 2 энергоблоков </w:t>
      </w:r>
      <w:r w:rsidR="000D7568" w:rsidRPr="00DB2298">
        <w:rPr>
          <w:sz w:val="28"/>
          <w:szCs w:val="28"/>
        </w:rPr>
        <w:t xml:space="preserve">замещающих мощностей </w:t>
      </w:r>
      <w:r w:rsidR="005274D4" w:rsidRPr="00DB2298">
        <w:rPr>
          <w:sz w:val="28"/>
          <w:szCs w:val="28"/>
        </w:rPr>
        <w:t>ЛАЭС</w:t>
      </w:r>
      <w:r w:rsidR="00E814F0" w:rsidRPr="00DB2298">
        <w:rPr>
          <w:sz w:val="28"/>
          <w:szCs w:val="28"/>
        </w:rPr>
        <w:t xml:space="preserve"> завершаются строительные работы, и основной объем теперь составляют монтаж оборудования и пусконаладочные работы. Мы ожидаем, что с началом строительством 3-го и 4-го энергоблоков объем работ вернется к уровню начала десятых годов.</w:t>
      </w:r>
    </w:p>
    <w:p w:rsidR="000D7568" w:rsidRPr="00DB2298" w:rsidRDefault="000D7568" w:rsidP="008E77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Объем работ в науке составил около 5,4 млрд. руб.</w:t>
      </w:r>
      <w:r w:rsidR="00964BBF" w:rsidRPr="00DB2298">
        <w:rPr>
          <w:sz w:val="28"/>
          <w:szCs w:val="28"/>
        </w:rPr>
        <w:t xml:space="preserve"> </w:t>
      </w:r>
      <w:r w:rsidR="00E814F0" w:rsidRPr="00DB2298">
        <w:rPr>
          <w:sz w:val="28"/>
          <w:szCs w:val="28"/>
        </w:rPr>
        <w:t>или</w:t>
      </w:r>
      <w:r w:rsidR="00964BBF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 xml:space="preserve">90,3% к </w:t>
      </w:r>
      <w:r w:rsidR="00E814F0" w:rsidRPr="00DB2298">
        <w:rPr>
          <w:sz w:val="28"/>
          <w:szCs w:val="28"/>
        </w:rPr>
        <w:t xml:space="preserve">уровню </w:t>
      </w:r>
      <w:r w:rsidR="005603E4" w:rsidRPr="00DB2298">
        <w:rPr>
          <w:sz w:val="28"/>
          <w:szCs w:val="28"/>
        </w:rPr>
        <w:t>прошло</w:t>
      </w:r>
      <w:r w:rsidR="00E814F0" w:rsidRPr="00DB2298">
        <w:rPr>
          <w:sz w:val="28"/>
          <w:szCs w:val="28"/>
        </w:rPr>
        <w:t>го</w:t>
      </w:r>
      <w:r w:rsidR="005603E4" w:rsidRPr="00DB2298">
        <w:rPr>
          <w:sz w:val="28"/>
          <w:szCs w:val="28"/>
        </w:rPr>
        <w:t xml:space="preserve"> год</w:t>
      </w:r>
      <w:r w:rsidR="00E814F0" w:rsidRPr="00DB2298">
        <w:rPr>
          <w:sz w:val="28"/>
          <w:szCs w:val="28"/>
        </w:rPr>
        <w:t>а</w:t>
      </w:r>
      <w:r w:rsidR="00964BBF" w:rsidRPr="00DB2298">
        <w:rPr>
          <w:sz w:val="28"/>
          <w:szCs w:val="28"/>
        </w:rPr>
        <w:t>.</w:t>
      </w:r>
    </w:p>
    <w:p w:rsidR="00417480" w:rsidRPr="00DB2298" w:rsidRDefault="00417480" w:rsidP="008E77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Объем работ в обрабатывающих отраслях составил 1,9 млрд</w:t>
      </w:r>
      <w:proofErr w:type="gramStart"/>
      <w:r w:rsidRPr="00DB2298">
        <w:rPr>
          <w:sz w:val="28"/>
          <w:szCs w:val="28"/>
        </w:rPr>
        <w:t>.р</w:t>
      </w:r>
      <w:proofErr w:type="gramEnd"/>
      <w:r w:rsidRPr="00DB2298">
        <w:rPr>
          <w:sz w:val="28"/>
          <w:szCs w:val="28"/>
        </w:rPr>
        <w:t>уб. или 93,4 % к предыдущему году.</w:t>
      </w:r>
    </w:p>
    <w:p w:rsidR="005603E4" w:rsidRPr="00DB2298" w:rsidRDefault="005603E4" w:rsidP="005603E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Впервые за долгое время крупные и средние предприятия вместо прибыли получили убыток в 161 млн. руб.</w:t>
      </w:r>
    </w:p>
    <w:p w:rsidR="00417480" w:rsidRPr="00DB2298" w:rsidRDefault="00E814F0" w:rsidP="008E77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При этом объем</w:t>
      </w:r>
      <w:r w:rsidR="00417480" w:rsidRPr="00DB2298">
        <w:rPr>
          <w:sz w:val="28"/>
          <w:szCs w:val="28"/>
        </w:rPr>
        <w:t xml:space="preserve"> продукции в энергетики вырос и </w:t>
      </w:r>
      <w:r w:rsidR="00591638" w:rsidRPr="00DB2298">
        <w:rPr>
          <w:sz w:val="28"/>
          <w:szCs w:val="28"/>
        </w:rPr>
        <w:t>составил 37,8 млрд</w:t>
      </w:r>
      <w:proofErr w:type="gramStart"/>
      <w:r w:rsidR="00591638" w:rsidRPr="00DB2298">
        <w:rPr>
          <w:sz w:val="28"/>
          <w:szCs w:val="28"/>
        </w:rPr>
        <w:t>.р</w:t>
      </w:r>
      <w:proofErr w:type="gramEnd"/>
      <w:r w:rsidR="00591638" w:rsidRPr="00DB2298">
        <w:rPr>
          <w:sz w:val="28"/>
          <w:szCs w:val="28"/>
        </w:rPr>
        <w:t xml:space="preserve">уб., </w:t>
      </w:r>
      <w:r w:rsidR="00417480" w:rsidRPr="00DB2298">
        <w:rPr>
          <w:sz w:val="28"/>
          <w:szCs w:val="28"/>
        </w:rPr>
        <w:t xml:space="preserve">что составило 106,3 % к </w:t>
      </w:r>
      <w:r w:rsidR="005603E4" w:rsidRPr="00DB2298">
        <w:rPr>
          <w:sz w:val="28"/>
          <w:szCs w:val="28"/>
        </w:rPr>
        <w:t>прошлому году.</w:t>
      </w:r>
    </w:p>
    <w:p w:rsidR="00E814F0" w:rsidRPr="00DB2298" w:rsidRDefault="00E814F0" w:rsidP="008E77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Поддержали тренд последних лет и выросли до 44,5 млрд. руб., или 122,4% к уровню предыдущего года показатели по инвестициям в нефинансовые активы по крупным и средним организациям-инвесторам. Это позволило городу удержать лидирующее положение среди муниципальных образований Ленинградской области по данному показателю.</w:t>
      </w:r>
    </w:p>
    <w:p w:rsidR="00455B24" w:rsidRPr="00DB2298" w:rsidRDefault="00591638" w:rsidP="008E77EF">
      <w:pPr>
        <w:spacing w:line="360" w:lineRule="auto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ab/>
      </w:r>
      <w:r w:rsidR="001A7450" w:rsidRPr="00DB2298">
        <w:rPr>
          <w:sz w:val="28"/>
          <w:szCs w:val="28"/>
        </w:rPr>
        <w:t>У</w:t>
      </w:r>
      <w:r w:rsidR="00455B24" w:rsidRPr="00DB2298">
        <w:rPr>
          <w:sz w:val="28"/>
          <w:szCs w:val="28"/>
        </w:rPr>
        <w:t xml:space="preserve">лучшилась платежная дисциплина – задолженность заказчиков перед сосновоборскими предприятиями уменьшилась за год на 11% и составила 43 млрд. </w:t>
      </w:r>
      <w:r w:rsidR="00455B24" w:rsidRPr="00DB2298">
        <w:rPr>
          <w:sz w:val="28"/>
          <w:szCs w:val="28"/>
        </w:rPr>
        <w:lastRenderedPageBreak/>
        <w:t>руб. что позволило</w:t>
      </w:r>
      <w:r w:rsidR="004F6EE1" w:rsidRPr="00DB2298">
        <w:rPr>
          <w:sz w:val="28"/>
          <w:szCs w:val="28"/>
        </w:rPr>
        <w:t>, в свою очередь</w:t>
      </w:r>
      <w:r w:rsidR="00455B24" w:rsidRPr="00DB2298">
        <w:rPr>
          <w:sz w:val="28"/>
          <w:szCs w:val="28"/>
        </w:rPr>
        <w:t xml:space="preserve"> </w:t>
      </w:r>
      <w:r w:rsidR="004F6EE1" w:rsidRPr="00DB2298">
        <w:rPr>
          <w:sz w:val="28"/>
          <w:szCs w:val="28"/>
        </w:rPr>
        <w:t>нашим</w:t>
      </w:r>
      <w:r w:rsidR="00AE7923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>предприятия</w:t>
      </w:r>
      <w:r w:rsidR="00455B24" w:rsidRPr="00DB2298">
        <w:rPr>
          <w:sz w:val="28"/>
          <w:szCs w:val="28"/>
        </w:rPr>
        <w:t>м</w:t>
      </w:r>
      <w:r w:rsidRPr="00DB2298">
        <w:rPr>
          <w:sz w:val="28"/>
          <w:szCs w:val="28"/>
        </w:rPr>
        <w:t xml:space="preserve"> снизить </w:t>
      </w:r>
      <w:r w:rsidR="00AE7923" w:rsidRPr="00DB2298">
        <w:rPr>
          <w:sz w:val="28"/>
          <w:szCs w:val="28"/>
        </w:rPr>
        <w:t xml:space="preserve">свою </w:t>
      </w:r>
      <w:r w:rsidRPr="00DB2298">
        <w:rPr>
          <w:sz w:val="28"/>
          <w:szCs w:val="28"/>
        </w:rPr>
        <w:t xml:space="preserve">задолженность </w:t>
      </w:r>
      <w:r w:rsidR="00AE7923" w:rsidRPr="00DB2298">
        <w:rPr>
          <w:sz w:val="28"/>
          <w:szCs w:val="28"/>
        </w:rPr>
        <w:t>на 22% перед поставщиками и бюджетам</w:t>
      </w:r>
      <w:r w:rsidR="00B134E8" w:rsidRPr="00DB2298">
        <w:rPr>
          <w:sz w:val="28"/>
          <w:szCs w:val="28"/>
        </w:rPr>
        <w:t>и</w:t>
      </w:r>
      <w:r w:rsidR="00AE7923" w:rsidRPr="00DB2298">
        <w:rPr>
          <w:sz w:val="28"/>
          <w:szCs w:val="28"/>
        </w:rPr>
        <w:t xml:space="preserve"> различных уровней</w:t>
      </w:r>
      <w:r w:rsidR="00455B24" w:rsidRPr="00DB2298">
        <w:rPr>
          <w:sz w:val="28"/>
          <w:szCs w:val="28"/>
        </w:rPr>
        <w:t xml:space="preserve"> и увеличить поступления в бюджетную систему на </w:t>
      </w:r>
      <w:r w:rsidR="00B81299">
        <w:rPr>
          <w:sz w:val="28"/>
          <w:szCs w:val="28"/>
        </w:rPr>
        <w:t>600</w:t>
      </w:r>
      <w:r w:rsidR="00455B24" w:rsidRPr="00DB2298">
        <w:rPr>
          <w:sz w:val="28"/>
          <w:szCs w:val="28"/>
        </w:rPr>
        <w:t xml:space="preserve"> мл</w:t>
      </w:r>
      <w:r w:rsidR="00B81299">
        <w:rPr>
          <w:sz w:val="28"/>
          <w:szCs w:val="28"/>
        </w:rPr>
        <w:t>н</w:t>
      </w:r>
      <w:r w:rsidR="00455B24" w:rsidRPr="00DB2298">
        <w:rPr>
          <w:sz w:val="28"/>
          <w:szCs w:val="28"/>
        </w:rPr>
        <w:t>. руб. больше.</w:t>
      </w:r>
    </w:p>
    <w:p w:rsidR="00E57F5D" w:rsidRPr="00DB2298" w:rsidRDefault="00E57F5D" w:rsidP="00E57F5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Потребительский рынок почти не претерпел изменений. Объем платных услуг продолжил свой рост, оборот розничной торговли и общественного питания снизился незначительно, сохранив уровень 2015 года.</w:t>
      </w:r>
    </w:p>
    <w:p w:rsidR="00E57F5D" w:rsidRPr="00DB2298" w:rsidRDefault="00E57F5D" w:rsidP="00E57F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2016 году на новых площадях, а также после реконструкции открылись магазин «Магнит» и два магазина «</w:t>
      </w:r>
      <w:proofErr w:type="spellStart"/>
      <w:r w:rsidRPr="00DB2298">
        <w:rPr>
          <w:sz w:val="28"/>
          <w:szCs w:val="28"/>
        </w:rPr>
        <w:t>Магнит-Косметик</w:t>
      </w:r>
      <w:proofErr w:type="spellEnd"/>
      <w:r w:rsidRPr="00DB2298">
        <w:rPr>
          <w:sz w:val="28"/>
          <w:szCs w:val="28"/>
        </w:rPr>
        <w:t xml:space="preserve">», в результате нового строительства открылся гипермаркет «Лента». В эксплуатацию сдано 18 объектов торговли, в том числе 11 стационарных объектов. Создано 237 новых рабочих мест. </w:t>
      </w:r>
    </w:p>
    <w:p w:rsidR="00E57F5D" w:rsidRPr="00DB2298" w:rsidRDefault="00E57F5D" w:rsidP="00E57F5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2298">
        <w:rPr>
          <w:sz w:val="28"/>
          <w:szCs w:val="28"/>
        </w:rPr>
        <w:t>Общеизвестно, что одним из драйверов, который должен помогать экономике выходить из кризиса, является развитие малого и среднего предпринимательства.</w:t>
      </w:r>
      <w:proofErr w:type="gramEnd"/>
    </w:p>
    <w:p w:rsidR="00E57F5D" w:rsidRPr="00DB2298" w:rsidRDefault="00E57F5D" w:rsidP="00E57F5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Существует много различных механизмов государственной поддержки развития предпринимательства. Вопросу развития малого и среднего предпринимательства уделяется большое внимание Правительством Ленинградской области и лично губернатором Александром Юрьевичем Дрозденко. </w:t>
      </w:r>
      <w:proofErr w:type="gramStart"/>
      <w:r w:rsidRPr="00DB2298">
        <w:rPr>
          <w:sz w:val="28"/>
          <w:szCs w:val="28"/>
        </w:rPr>
        <w:t xml:space="preserve">Благодаря поддержки правительства в Сосновом Бору создана и продолжает развиваться соответствующая инфраструктура поддержки бизнеса. </w:t>
      </w:r>
      <w:proofErr w:type="gramEnd"/>
    </w:p>
    <w:p w:rsidR="00E57F5D" w:rsidRPr="00DB2298" w:rsidRDefault="00E57F5D" w:rsidP="00E57F5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Всего в городе работает 900 малых и </w:t>
      </w:r>
      <w:proofErr w:type="spellStart"/>
      <w:r w:rsidRPr="00DB2298">
        <w:rPr>
          <w:sz w:val="28"/>
          <w:szCs w:val="28"/>
        </w:rPr>
        <w:t>микропредприятий</w:t>
      </w:r>
      <w:proofErr w:type="spellEnd"/>
      <w:r w:rsidRPr="00DB2298">
        <w:rPr>
          <w:sz w:val="28"/>
          <w:szCs w:val="28"/>
        </w:rPr>
        <w:t xml:space="preserve"> и более 1400 индивидуальных предпринимателей.</w:t>
      </w:r>
    </w:p>
    <w:p w:rsidR="00E57F5D" w:rsidRPr="00DB2298" w:rsidRDefault="00E57F5D" w:rsidP="004F6EE1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Продолжили свою работу </w:t>
      </w:r>
      <w:proofErr w:type="gramStart"/>
      <w:r w:rsidRPr="00DB2298">
        <w:rPr>
          <w:sz w:val="28"/>
          <w:szCs w:val="28"/>
        </w:rPr>
        <w:t>производственный</w:t>
      </w:r>
      <w:proofErr w:type="gramEnd"/>
      <w:r w:rsidRPr="00DB2298">
        <w:rPr>
          <w:sz w:val="28"/>
          <w:szCs w:val="28"/>
        </w:rPr>
        <w:t xml:space="preserve"> и офисный </w:t>
      </w:r>
      <w:proofErr w:type="spellStart"/>
      <w:r w:rsidRPr="00DB2298">
        <w:rPr>
          <w:sz w:val="28"/>
          <w:szCs w:val="28"/>
        </w:rPr>
        <w:t>бизнес-инкубаторы</w:t>
      </w:r>
      <w:proofErr w:type="spellEnd"/>
      <w:r w:rsidRPr="00DB2298">
        <w:rPr>
          <w:sz w:val="28"/>
          <w:szCs w:val="28"/>
        </w:rPr>
        <w:t xml:space="preserve">. В </w:t>
      </w:r>
      <w:proofErr w:type="gramStart"/>
      <w:r w:rsidRPr="00DB2298">
        <w:rPr>
          <w:sz w:val="28"/>
          <w:szCs w:val="28"/>
        </w:rPr>
        <w:t>помещениях</w:t>
      </w:r>
      <w:proofErr w:type="gramEnd"/>
      <w:r w:rsidRPr="00DB2298">
        <w:rPr>
          <w:sz w:val="28"/>
          <w:szCs w:val="28"/>
        </w:rPr>
        <w:t xml:space="preserve"> инкубаторов на площади более одной тысячи квадратных метров размещено 11 субъектов малого предпринимательства и создано 77 рабочих мест. </w:t>
      </w:r>
      <w:r w:rsidR="004F6EE1" w:rsidRPr="00DB2298">
        <w:rPr>
          <w:sz w:val="28"/>
          <w:szCs w:val="28"/>
        </w:rPr>
        <w:t>В</w:t>
      </w:r>
      <w:r w:rsidRPr="00DB2298">
        <w:rPr>
          <w:sz w:val="28"/>
          <w:szCs w:val="28"/>
        </w:rPr>
        <w:t xml:space="preserve"> 2016 год</w:t>
      </w:r>
      <w:r w:rsidR="004F6EE1" w:rsidRPr="00DB2298">
        <w:rPr>
          <w:sz w:val="28"/>
          <w:szCs w:val="28"/>
        </w:rPr>
        <w:t>у</w:t>
      </w:r>
      <w:r w:rsidRPr="00DB2298">
        <w:rPr>
          <w:sz w:val="28"/>
          <w:szCs w:val="28"/>
        </w:rPr>
        <w:t xml:space="preserve"> </w:t>
      </w:r>
      <w:r w:rsidR="004F6EE1" w:rsidRPr="00DB2298">
        <w:rPr>
          <w:sz w:val="28"/>
          <w:szCs w:val="28"/>
        </w:rPr>
        <w:t>на базе бизнес-инкубаторов оказывались различные услуги</w:t>
      </w:r>
      <w:r w:rsidRPr="00DB2298">
        <w:rPr>
          <w:sz w:val="28"/>
          <w:szCs w:val="28"/>
        </w:rPr>
        <w:t>: производство и продажа детской трикотажной одежды, ремонт автомобилей, экскурсионные и туристические, консультационные, рекламные услуги, служба доставки. Объем оказанных услуг составил почти 45 млн. руб. Сумма уплаченных налогов и арендных платежей составила более 5,5 млн. руб.</w:t>
      </w:r>
    </w:p>
    <w:p w:rsidR="00E57F5D" w:rsidRPr="00DB2298" w:rsidRDefault="00E57F5D" w:rsidP="00E57F5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2016 году 9 предпринимателям были выделены субсидии на общую сумму 2,7 млн. руб. </w:t>
      </w:r>
    </w:p>
    <w:p w:rsidR="00E57F5D" w:rsidRPr="00DB2298" w:rsidRDefault="00E57F5D" w:rsidP="00E57F5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>Для упрощения взаимодействия инвесторов с властью в МФЦ переданы 5 государственных и муниципальных услуг для работы в режиме «одного окна»</w:t>
      </w:r>
    </w:p>
    <w:p w:rsidR="00E57F5D" w:rsidRPr="00DB2298" w:rsidRDefault="00E57F5D" w:rsidP="00E57F5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</w:t>
      </w:r>
      <w:proofErr w:type="gramStart"/>
      <w:r w:rsidRPr="00DB2298">
        <w:rPr>
          <w:sz w:val="28"/>
          <w:szCs w:val="28"/>
        </w:rPr>
        <w:t>результате</w:t>
      </w:r>
      <w:proofErr w:type="gramEnd"/>
      <w:r w:rsidRPr="00DB2298">
        <w:rPr>
          <w:sz w:val="28"/>
          <w:szCs w:val="28"/>
        </w:rPr>
        <w:t xml:space="preserve"> всех мероприятий по развитию предпринимательства в городе налоговые поступления от субъектов малого бизнеса в бюджет сохранились на прежнем уровне и составили почти 118 млн. руб.</w:t>
      </w:r>
    </w:p>
    <w:p w:rsidR="001A7450" w:rsidRPr="00DB2298" w:rsidRDefault="001A7450" w:rsidP="001A745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На 5,5% выросла начисленная средняя заработная плата работников крупных и средних предприятий города и составила 55,6 тыс. руб. Хотя с учетом инфляции реальная заработная плата снизилась на 1,9 %. </w:t>
      </w:r>
    </w:p>
    <w:bookmarkEnd w:id="0"/>
    <w:p w:rsidR="00ED07FD" w:rsidRPr="00DB2298" w:rsidRDefault="00ED07FD" w:rsidP="008E77E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2298">
        <w:rPr>
          <w:color w:val="000000"/>
          <w:sz w:val="28"/>
          <w:szCs w:val="28"/>
        </w:rPr>
        <w:t xml:space="preserve">На уровне государственной политики согласно майским указам Президента особое внимание уделяется повышению заработной платы работникам бюджетной сферы. В Сосновом Бору четко выполняются установленные </w:t>
      </w:r>
      <w:r w:rsidR="005A417B" w:rsidRPr="00DB2298">
        <w:rPr>
          <w:color w:val="000000"/>
          <w:sz w:val="28"/>
          <w:szCs w:val="28"/>
        </w:rPr>
        <w:t>показатели,</w:t>
      </w:r>
      <w:r w:rsidRPr="00DB2298">
        <w:rPr>
          <w:color w:val="000000"/>
          <w:sz w:val="28"/>
          <w:szCs w:val="28"/>
        </w:rPr>
        <w:t xml:space="preserve"> и наблюдается положительная динамика повышения заработной платы педагогам в сфере образования, социальным работникам и работникам учреждений культуры.</w:t>
      </w:r>
    </w:p>
    <w:p w:rsidR="00ED07FD" w:rsidRPr="00DB2298" w:rsidRDefault="00ED07FD" w:rsidP="008E77E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2298">
        <w:rPr>
          <w:color w:val="000000"/>
          <w:sz w:val="28"/>
          <w:szCs w:val="28"/>
        </w:rPr>
        <w:t>Средняя заработная плата педагогических работников дошкольных образовательных учреждений увеличена до 3</w:t>
      </w:r>
      <w:r w:rsidR="009046BE" w:rsidRPr="00DB2298">
        <w:rPr>
          <w:color w:val="000000"/>
          <w:sz w:val="28"/>
          <w:szCs w:val="28"/>
        </w:rPr>
        <w:t>5,3</w:t>
      </w:r>
      <w:r w:rsidRPr="00DB2298">
        <w:rPr>
          <w:color w:val="000000"/>
          <w:sz w:val="28"/>
          <w:szCs w:val="28"/>
        </w:rPr>
        <w:t xml:space="preserve"> тыс. руб.; педагогических работников школ до 3</w:t>
      </w:r>
      <w:r w:rsidR="009046BE" w:rsidRPr="00DB2298">
        <w:rPr>
          <w:color w:val="000000"/>
          <w:sz w:val="28"/>
          <w:szCs w:val="28"/>
        </w:rPr>
        <w:t>7,5</w:t>
      </w:r>
      <w:r w:rsidRPr="00DB2298">
        <w:rPr>
          <w:color w:val="000000"/>
          <w:sz w:val="28"/>
          <w:szCs w:val="28"/>
        </w:rPr>
        <w:t xml:space="preserve"> тыс</w:t>
      </w:r>
      <w:proofErr w:type="gramStart"/>
      <w:r w:rsidRPr="00DB2298">
        <w:rPr>
          <w:color w:val="000000"/>
          <w:sz w:val="28"/>
          <w:szCs w:val="28"/>
        </w:rPr>
        <w:t>.р</w:t>
      </w:r>
      <w:proofErr w:type="gramEnd"/>
      <w:r w:rsidRPr="00DB2298">
        <w:rPr>
          <w:color w:val="000000"/>
          <w:sz w:val="28"/>
          <w:szCs w:val="28"/>
        </w:rPr>
        <w:t xml:space="preserve">уб.; педагогам учреждений дополнительного образования </w:t>
      </w:r>
      <w:r w:rsidR="003928E0" w:rsidRPr="00DB2298">
        <w:rPr>
          <w:color w:val="000000"/>
          <w:sz w:val="28"/>
          <w:szCs w:val="28"/>
        </w:rPr>
        <w:t xml:space="preserve">всех сфер </w:t>
      </w:r>
      <w:r w:rsidRPr="00DB2298">
        <w:rPr>
          <w:color w:val="000000"/>
          <w:sz w:val="28"/>
          <w:szCs w:val="28"/>
        </w:rPr>
        <w:t>до 3</w:t>
      </w:r>
      <w:r w:rsidR="009046BE" w:rsidRPr="00DB2298">
        <w:rPr>
          <w:color w:val="000000"/>
          <w:sz w:val="28"/>
          <w:szCs w:val="28"/>
        </w:rPr>
        <w:t>5</w:t>
      </w:r>
      <w:r w:rsidRPr="00DB2298">
        <w:rPr>
          <w:color w:val="000000"/>
          <w:sz w:val="28"/>
          <w:szCs w:val="28"/>
        </w:rPr>
        <w:t>,</w:t>
      </w:r>
      <w:r w:rsidR="009046BE" w:rsidRPr="00DB2298">
        <w:rPr>
          <w:color w:val="000000"/>
          <w:sz w:val="28"/>
          <w:szCs w:val="28"/>
        </w:rPr>
        <w:t>3</w:t>
      </w:r>
      <w:r w:rsidRPr="00DB2298">
        <w:rPr>
          <w:color w:val="000000"/>
          <w:sz w:val="28"/>
          <w:szCs w:val="28"/>
        </w:rPr>
        <w:t xml:space="preserve"> тыс.рублей.</w:t>
      </w:r>
      <w:r w:rsidR="005977EA" w:rsidRPr="00DB2298">
        <w:rPr>
          <w:color w:val="000000"/>
          <w:sz w:val="28"/>
          <w:szCs w:val="28"/>
        </w:rPr>
        <w:t xml:space="preserve"> З</w:t>
      </w:r>
      <w:r w:rsidRPr="00DB2298">
        <w:rPr>
          <w:color w:val="000000"/>
          <w:sz w:val="28"/>
          <w:szCs w:val="28"/>
        </w:rPr>
        <w:t xml:space="preserve">арплата сотрудников учреждений культуры </w:t>
      </w:r>
      <w:r w:rsidR="005977EA" w:rsidRPr="00DB2298">
        <w:rPr>
          <w:color w:val="000000"/>
          <w:sz w:val="28"/>
          <w:szCs w:val="28"/>
        </w:rPr>
        <w:t xml:space="preserve">в среднем </w:t>
      </w:r>
      <w:r w:rsidRPr="00DB2298">
        <w:rPr>
          <w:color w:val="000000"/>
          <w:sz w:val="28"/>
          <w:szCs w:val="28"/>
        </w:rPr>
        <w:t>сост</w:t>
      </w:r>
      <w:r w:rsidR="005977EA" w:rsidRPr="00DB2298">
        <w:rPr>
          <w:color w:val="000000"/>
          <w:sz w:val="28"/>
          <w:szCs w:val="28"/>
        </w:rPr>
        <w:t xml:space="preserve">авила </w:t>
      </w:r>
      <w:r w:rsidR="009046BE" w:rsidRPr="00DB2298">
        <w:rPr>
          <w:color w:val="000000"/>
          <w:sz w:val="28"/>
          <w:szCs w:val="28"/>
        </w:rPr>
        <w:t>почти</w:t>
      </w:r>
      <w:r w:rsidR="00B134E8" w:rsidRPr="00DB2298">
        <w:rPr>
          <w:color w:val="000000"/>
          <w:sz w:val="28"/>
          <w:szCs w:val="28"/>
        </w:rPr>
        <w:t xml:space="preserve"> 27 тыс. руб</w:t>
      </w:r>
      <w:r w:rsidR="009046BE" w:rsidRPr="00DB2298">
        <w:rPr>
          <w:color w:val="000000"/>
          <w:sz w:val="28"/>
          <w:szCs w:val="28"/>
        </w:rPr>
        <w:t>.</w:t>
      </w:r>
    </w:p>
    <w:p w:rsidR="00455B24" w:rsidRPr="00DB2298" w:rsidRDefault="00455B24" w:rsidP="008E77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На </w:t>
      </w:r>
      <w:r w:rsidR="000E2147" w:rsidRPr="00DB2298">
        <w:rPr>
          <w:sz w:val="28"/>
          <w:szCs w:val="28"/>
        </w:rPr>
        <w:t>рынке</w:t>
      </w:r>
      <w:r w:rsidR="003C618D" w:rsidRPr="00DB2298">
        <w:rPr>
          <w:sz w:val="28"/>
          <w:szCs w:val="28"/>
        </w:rPr>
        <w:t xml:space="preserve"> труда в Сосновом Бору по-прежнему </w:t>
      </w:r>
      <w:r w:rsidRPr="00DB2298">
        <w:rPr>
          <w:sz w:val="28"/>
          <w:szCs w:val="28"/>
        </w:rPr>
        <w:t>потребность в рабочих руках превышает предложение. По итогам года Центром занятости зарегистрированы 127 безработных и 1563 вакансии (174 и 1398 в прошлом году).</w:t>
      </w:r>
    </w:p>
    <w:p w:rsidR="00455B24" w:rsidRPr="00DB2298" w:rsidRDefault="00455B24" w:rsidP="008E77E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Неста</w:t>
      </w:r>
      <w:r w:rsidR="008A5E5C" w:rsidRPr="00DB2298">
        <w:rPr>
          <w:sz w:val="28"/>
          <w:szCs w:val="28"/>
        </w:rPr>
        <w:t>бильность в экономической жизни города сказалась и на демографической ситуации, после роста рождаемости в 2015 году смертность опять превысила рождаемость</w:t>
      </w:r>
      <w:r w:rsidR="001A7450" w:rsidRPr="00DB2298">
        <w:rPr>
          <w:sz w:val="28"/>
          <w:szCs w:val="28"/>
        </w:rPr>
        <w:t xml:space="preserve"> -</w:t>
      </w:r>
      <w:r w:rsidR="008A5E5C" w:rsidRPr="00DB2298">
        <w:rPr>
          <w:sz w:val="28"/>
          <w:szCs w:val="28"/>
        </w:rPr>
        <w:t xml:space="preserve"> 715 родилось и 720 умерло. Но благодаря миграционным потокам население города увеличилось на 422 человека и составило на начало 2017 года 68 тыс. 44 человек.</w:t>
      </w:r>
    </w:p>
    <w:p w:rsidR="004608BD" w:rsidRPr="00DB2298" w:rsidRDefault="004608BD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2016 году был проведен большой объем подготовительных работ по  формированию заявки на присвоение городу статуса </w:t>
      </w:r>
      <w:proofErr w:type="spellStart"/>
      <w:r w:rsidRPr="00DB2298">
        <w:rPr>
          <w:sz w:val="28"/>
          <w:szCs w:val="28"/>
        </w:rPr>
        <w:t>Наукограда</w:t>
      </w:r>
      <w:proofErr w:type="spellEnd"/>
      <w:r w:rsidRPr="00DB2298">
        <w:rPr>
          <w:sz w:val="28"/>
          <w:szCs w:val="28"/>
        </w:rPr>
        <w:t>, по результатам, которых стало понятно, что по формальному признаку мы пока не можем претендовать на этот статус.</w:t>
      </w:r>
    </w:p>
    <w:p w:rsidR="004608BD" w:rsidRPr="00DB2298" w:rsidRDefault="004608BD" w:rsidP="008E77EF">
      <w:pPr>
        <w:spacing w:line="360" w:lineRule="auto"/>
        <w:ind w:firstLine="708"/>
        <w:jc w:val="both"/>
        <w:rPr>
          <w:sz w:val="28"/>
          <w:szCs w:val="28"/>
        </w:rPr>
      </w:pPr>
    </w:p>
    <w:p w:rsidR="00B67CC3" w:rsidRPr="00DB2298" w:rsidRDefault="00B67CC3" w:rsidP="008E77EF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>Все что заработано нашими предприятиями мы можем тратить в соответствии с бюджетным законодательством. Поэтому важным направлением является формирование и расходование местного бюджета.</w:t>
      </w:r>
    </w:p>
    <w:p w:rsidR="007F444B" w:rsidRPr="00DB2298" w:rsidRDefault="00B134E8" w:rsidP="008E77EF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Не</w:t>
      </w:r>
      <w:r w:rsidR="007F444B" w:rsidRPr="00DB2298">
        <w:rPr>
          <w:sz w:val="28"/>
          <w:szCs w:val="28"/>
        </w:rPr>
        <w:t>смотря ни на что, бюджет города оставался социально ориентированным.</w:t>
      </w:r>
    </w:p>
    <w:p w:rsidR="007F444B" w:rsidRPr="00DB2298" w:rsidRDefault="00955F18" w:rsidP="008E77EF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От общей суммы </w:t>
      </w:r>
      <w:r w:rsidR="00353B8B" w:rsidRPr="00DB2298">
        <w:rPr>
          <w:sz w:val="28"/>
          <w:szCs w:val="28"/>
        </w:rPr>
        <w:t xml:space="preserve">расходов </w:t>
      </w:r>
      <w:r w:rsidRPr="00DB2298">
        <w:rPr>
          <w:sz w:val="28"/>
          <w:szCs w:val="28"/>
        </w:rPr>
        <w:t xml:space="preserve">примерно </w:t>
      </w:r>
      <w:r w:rsidR="007F444B" w:rsidRPr="00DB2298">
        <w:rPr>
          <w:sz w:val="28"/>
          <w:szCs w:val="28"/>
        </w:rPr>
        <w:t>66</w:t>
      </w:r>
      <w:r w:rsidRPr="00DB2298">
        <w:rPr>
          <w:sz w:val="28"/>
          <w:szCs w:val="28"/>
        </w:rPr>
        <w:t xml:space="preserve">% заняли расходы на образование, </w:t>
      </w:r>
      <w:r w:rsidR="007F444B" w:rsidRPr="00DB2298">
        <w:rPr>
          <w:sz w:val="28"/>
          <w:szCs w:val="28"/>
        </w:rPr>
        <w:t>социальную и молодежную политику, культуру и спорт.</w:t>
      </w:r>
    </w:p>
    <w:p w:rsidR="00955F18" w:rsidRPr="00DB2298" w:rsidRDefault="007F444B" w:rsidP="008E77EF">
      <w:pPr>
        <w:pStyle w:val="a5"/>
        <w:spacing w:after="0" w:line="360" w:lineRule="auto"/>
        <w:ind w:left="0" w:firstLine="708"/>
        <w:jc w:val="both"/>
        <w:rPr>
          <w:bCs/>
          <w:sz w:val="28"/>
          <w:szCs w:val="28"/>
        </w:rPr>
      </w:pPr>
      <w:r w:rsidRPr="00DB2298">
        <w:rPr>
          <w:sz w:val="28"/>
          <w:szCs w:val="28"/>
        </w:rPr>
        <w:t>П</w:t>
      </w:r>
      <w:r w:rsidR="00955F18" w:rsidRPr="00DB2298">
        <w:rPr>
          <w:sz w:val="28"/>
          <w:szCs w:val="28"/>
        </w:rPr>
        <w:t>риоритетны</w:t>
      </w:r>
      <w:r w:rsidRPr="00DB2298">
        <w:rPr>
          <w:sz w:val="28"/>
          <w:szCs w:val="28"/>
        </w:rPr>
        <w:t>м</w:t>
      </w:r>
      <w:r w:rsidR="00955F18" w:rsidRPr="00DB2298">
        <w:rPr>
          <w:sz w:val="28"/>
          <w:szCs w:val="28"/>
        </w:rPr>
        <w:t xml:space="preserve"> направлен</w:t>
      </w:r>
      <w:r w:rsidRPr="00DB2298">
        <w:rPr>
          <w:sz w:val="28"/>
          <w:szCs w:val="28"/>
        </w:rPr>
        <w:t>ием</w:t>
      </w:r>
      <w:r w:rsidR="00955F18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 xml:space="preserve">остается сфера жилищно-коммунального хозяйства. </w:t>
      </w:r>
    </w:p>
    <w:p w:rsidR="00FF51EC" w:rsidRPr="00DB2298" w:rsidRDefault="00955F18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По доходам, </w:t>
      </w:r>
      <w:r w:rsidR="003C618D" w:rsidRPr="00DB2298">
        <w:rPr>
          <w:sz w:val="28"/>
          <w:szCs w:val="28"/>
        </w:rPr>
        <w:t xml:space="preserve">бюджет </w:t>
      </w:r>
      <w:proofErr w:type="gramStart"/>
      <w:r w:rsidR="003C618D" w:rsidRPr="00DB2298">
        <w:rPr>
          <w:sz w:val="28"/>
          <w:szCs w:val="28"/>
        </w:rPr>
        <w:t>выполнен</w:t>
      </w:r>
      <w:proofErr w:type="gramEnd"/>
      <w:r w:rsidR="003C618D" w:rsidRPr="00DB2298">
        <w:rPr>
          <w:sz w:val="28"/>
          <w:szCs w:val="28"/>
        </w:rPr>
        <w:t xml:space="preserve"> на 9</w:t>
      </w:r>
      <w:r w:rsidR="00123396" w:rsidRPr="00DB2298">
        <w:rPr>
          <w:sz w:val="28"/>
          <w:szCs w:val="28"/>
        </w:rPr>
        <w:t>6</w:t>
      </w:r>
      <w:r w:rsidR="003C618D" w:rsidRPr="00DB2298">
        <w:rPr>
          <w:sz w:val="28"/>
          <w:szCs w:val="28"/>
        </w:rPr>
        <w:t>,</w:t>
      </w:r>
      <w:r w:rsidR="00123396" w:rsidRPr="00DB2298">
        <w:rPr>
          <w:sz w:val="28"/>
          <w:szCs w:val="28"/>
        </w:rPr>
        <w:t>1</w:t>
      </w:r>
      <w:r w:rsidR="003C618D" w:rsidRPr="00DB2298">
        <w:rPr>
          <w:sz w:val="28"/>
          <w:szCs w:val="28"/>
        </w:rPr>
        <w:t>%</w:t>
      </w:r>
      <w:r w:rsidR="006A65A5" w:rsidRPr="00DB2298">
        <w:rPr>
          <w:sz w:val="28"/>
          <w:szCs w:val="28"/>
        </w:rPr>
        <w:t>. При этом собственных доходов поступило 1</w:t>
      </w:r>
      <w:r w:rsidR="00EE5FC8" w:rsidRPr="00DB2298">
        <w:rPr>
          <w:sz w:val="28"/>
          <w:szCs w:val="28"/>
        </w:rPr>
        <w:t xml:space="preserve"> </w:t>
      </w:r>
      <w:r w:rsidR="00217346" w:rsidRPr="00DB2298">
        <w:rPr>
          <w:sz w:val="28"/>
          <w:szCs w:val="28"/>
        </w:rPr>
        <w:t>млрд</w:t>
      </w:r>
      <w:r w:rsidR="006411E0" w:rsidRPr="00DB2298">
        <w:rPr>
          <w:sz w:val="28"/>
          <w:szCs w:val="28"/>
        </w:rPr>
        <w:t>.</w:t>
      </w:r>
      <w:r w:rsidR="00217346" w:rsidRPr="00DB2298">
        <w:rPr>
          <w:sz w:val="28"/>
          <w:szCs w:val="28"/>
        </w:rPr>
        <w:t xml:space="preserve"> </w:t>
      </w:r>
      <w:r w:rsidR="00123396" w:rsidRPr="00DB2298">
        <w:rPr>
          <w:sz w:val="28"/>
          <w:szCs w:val="28"/>
        </w:rPr>
        <w:t>131</w:t>
      </w:r>
      <w:r w:rsidR="003C618D" w:rsidRPr="00DB2298">
        <w:rPr>
          <w:sz w:val="28"/>
          <w:szCs w:val="28"/>
        </w:rPr>
        <w:t xml:space="preserve"> </w:t>
      </w:r>
      <w:r w:rsidR="00217346" w:rsidRPr="00DB2298">
        <w:rPr>
          <w:sz w:val="28"/>
          <w:szCs w:val="28"/>
        </w:rPr>
        <w:t>млн</w:t>
      </w:r>
      <w:r w:rsidR="003C618D" w:rsidRPr="00DB2298">
        <w:rPr>
          <w:sz w:val="28"/>
          <w:szCs w:val="28"/>
        </w:rPr>
        <w:t>. руб. или 9</w:t>
      </w:r>
      <w:r w:rsidR="00123396" w:rsidRPr="00DB2298">
        <w:rPr>
          <w:sz w:val="28"/>
          <w:szCs w:val="28"/>
        </w:rPr>
        <w:t>5</w:t>
      </w:r>
      <w:r w:rsidR="003C618D" w:rsidRPr="00DB2298">
        <w:rPr>
          <w:sz w:val="28"/>
          <w:szCs w:val="28"/>
        </w:rPr>
        <w:t>,</w:t>
      </w:r>
      <w:r w:rsidR="00123396" w:rsidRPr="00DB2298">
        <w:rPr>
          <w:sz w:val="28"/>
          <w:szCs w:val="28"/>
        </w:rPr>
        <w:t>2</w:t>
      </w:r>
      <w:r w:rsidR="003C618D" w:rsidRPr="00DB2298">
        <w:rPr>
          <w:sz w:val="28"/>
          <w:szCs w:val="28"/>
        </w:rPr>
        <w:t>% к плану.</w:t>
      </w:r>
    </w:p>
    <w:p w:rsidR="003C618D" w:rsidRPr="00DB2298" w:rsidRDefault="005A417B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</w:t>
      </w:r>
      <w:r w:rsidR="003C618D" w:rsidRPr="00DB2298">
        <w:rPr>
          <w:sz w:val="28"/>
          <w:szCs w:val="28"/>
        </w:rPr>
        <w:t xml:space="preserve"> </w:t>
      </w:r>
      <w:proofErr w:type="gramStart"/>
      <w:r w:rsidR="003C618D" w:rsidRPr="00DB2298">
        <w:rPr>
          <w:sz w:val="28"/>
          <w:szCs w:val="28"/>
        </w:rPr>
        <w:t>сравнени</w:t>
      </w:r>
      <w:r w:rsidRPr="00DB2298">
        <w:rPr>
          <w:sz w:val="28"/>
          <w:szCs w:val="28"/>
        </w:rPr>
        <w:t>и</w:t>
      </w:r>
      <w:proofErr w:type="gramEnd"/>
      <w:r w:rsidR="003C618D" w:rsidRPr="00DB2298">
        <w:rPr>
          <w:sz w:val="28"/>
          <w:szCs w:val="28"/>
        </w:rPr>
        <w:t xml:space="preserve"> с 20</w:t>
      </w:r>
      <w:r w:rsidR="00123396" w:rsidRPr="00DB2298">
        <w:rPr>
          <w:sz w:val="28"/>
          <w:szCs w:val="28"/>
        </w:rPr>
        <w:t>15</w:t>
      </w:r>
      <w:r w:rsidR="003C618D" w:rsidRPr="00DB2298">
        <w:rPr>
          <w:sz w:val="28"/>
          <w:szCs w:val="28"/>
        </w:rPr>
        <w:t xml:space="preserve"> годом фактическ</w:t>
      </w:r>
      <w:r w:rsidR="004F6EE1" w:rsidRPr="00DB2298">
        <w:rPr>
          <w:sz w:val="28"/>
          <w:szCs w:val="28"/>
        </w:rPr>
        <w:t>о</w:t>
      </w:r>
      <w:r w:rsidR="003C618D" w:rsidRPr="00DB2298">
        <w:rPr>
          <w:sz w:val="28"/>
          <w:szCs w:val="28"/>
        </w:rPr>
        <w:t>е поступлени</w:t>
      </w:r>
      <w:r w:rsidR="004F6EE1" w:rsidRPr="00DB2298">
        <w:rPr>
          <w:sz w:val="28"/>
          <w:szCs w:val="28"/>
        </w:rPr>
        <w:t>е</w:t>
      </w:r>
      <w:r w:rsidR="003C618D" w:rsidRPr="00DB2298">
        <w:rPr>
          <w:sz w:val="28"/>
          <w:szCs w:val="28"/>
        </w:rPr>
        <w:t xml:space="preserve"> собст</w:t>
      </w:r>
      <w:r w:rsidR="006A65A5" w:rsidRPr="00DB2298">
        <w:rPr>
          <w:sz w:val="28"/>
          <w:szCs w:val="28"/>
        </w:rPr>
        <w:t xml:space="preserve">венных доходов снизились на </w:t>
      </w:r>
      <w:r w:rsidR="00123396" w:rsidRPr="00DB2298">
        <w:rPr>
          <w:sz w:val="28"/>
          <w:szCs w:val="28"/>
        </w:rPr>
        <w:t>139</w:t>
      </w:r>
      <w:r w:rsidR="003C618D" w:rsidRPr="00DB2298">
        <w:rPr>
          <w:sz w:val="28"/>
          <w:szCs w:val="28"/>
        </w:rPr>
        <w:t xml:space="preserve"> млн. руб. </w:t>
      </w:r>
    </w:p>
    <w:p w:rsidR="004F6EE1" w:rsidRPr="00DB2298" w:rsidRDefault="001B71F1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Основными причинами </w:t>
      </w:r>
      <w:r w:rsidR="004F6EE1" w:rsidRPr="00DB2298">
        <w:rPr>
          <w:sz w:val="28"/>
          <w:szCs w:val="28"/>
        </w:rPr>
        <w:t xml:space="preserve">стало </w:t>
      </w:r>
      <w:r w:rsidRPr="00DB2298">
        <w:rPr>
          <w:sz w:val="28"/>
          <w:szCs w:val="28"/>
        </w:rPr>
        <w:t>снижени</w:t>
      </w:r>
      <w:r w:rsidR="004F6EE1" w:rsidRPr="00DB2298">
        <w:rPr>
          <w:sz w:val="28"/>
          <w:szCs w:val="28"/>
        </w:rPr>
        <w:t>е</w:t>
      </w:r>
      <w:r w:rsidRPr="00DB2298">
        <w:rPr>
          <w:sz w:val="28"/>
          <w:szCs w:val="28"/>
        </w:rPr>
        <w:t xml:space="preserve"> поступления н</w:t>
      </w:r>
      <w:r w:rsidR="004F6EE1" w:rsidRPr="00DB2298">
        <w:rPr>
          <w:sz w:val="28"/>
          <w:szCs w:val="28"/>
        </w:rPr>
        <w:t>алога на доходы физических лиц и земельного налога.</w:t>
      </w:r>
      <w:r w:rsidRPr="00DB2298">
        <w:rPr>
          <w:sz w:val="28"/>
          <w:szCs w:val="28"/>
        </w:rPr>
        <w:t xml:space="preserve"> </w:t>
      </w:r>
      <w:r w:rsidR="004F6EE1" w:rsidRPr="00DB2298">
        <w:rPr>
          <w:sz w:val="28"/>
          <w:szCs w:val="28"/>
        </w:rPr>
        <w:t>К</w:t>
      </w:r>
      <w:r w:rsidRPr="00DB2298">
        <w:rPr>
          <w:sz w:val="28"/>
          <w:szCs w:val="28"/>
        </w:rPr>
        <w:t xml:space="preserve">роме </w:t>
      </w:r>
      <w:r w:rsidR="004F6EE1" w:rsidRPr="00DB2298">
        <w:rPr>
          <w:sz w:val="28"/>
          <w:szCs w:val="28"/>
        </w:rPr>
        <w:t>э</w:t>
      </w:r>
      <w:r w:rsidRPr="00DB2298">
        <w:rPr>
          <w:sz w:val="28"/>
          <w:szCs w:val="28"/>
        </w:rPr>
        <w:t>того</w:t>
      </w:r>
      <w:r w:rsidR="004F6EE1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с 2016 года в местный бюджет перестал поступать транспортный налог. </w:t>
      </w:r>
    </w:p>
    <w:p w:rsidR="00123396" w:rsidRPr="00DB2298" w:rsidRDefault="001B71F1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Снизилось поступление доходов от использования имущества находящегося в государственной и муниципальной собственности. </w:t>
      </w:r>
    </w:p>
    <w:p w:rsidR="004F6EE1" w:rsidRPr="00DB2298" w:rsidRDefault="004F6EE1" w:rsidP="00B67CC3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Снижение поступления НДФЛ произошло из-за уменьшения доли отчислений </w:t>
      </w:r>
      <w:proofErr w:type="gramStart"/>
      <w:r w:rsidRPr="00DB2298">
        <w:rPr>
          <w:sz w:val="28"/>
          <w:szCs w:val="28"/>
        </w:rPr>
        <w:t>в</w:t>
      </w:r>
      <w:proofErr w:type="gramEnd"/>
      <w:r w:rsidRPr="00DB2298">
        <w:rPr>
          <w:sz w:val="28"/>
          <w:szCs w:val="28"/>
        </w:rPr>
        <w:t xml:space="preserve"> </w:t>
      </w:r>
      <w:proofErr w:type="gramStart"/>
      <w:r w:rsidR="005B5B20" w:rsidRPr="00DB2298">
        <w:rPr>
          <w:sz w:val="28"/>
          <w:szCs w:val="28"/>
        </w:rPr>
        <w:t>м</w:t>
      </w:r>
      <w:r w:rsidRPr="00DB2298">
        <w:rPr>
          <w:sz w:val="28"/>
          <w:szCs w:val="28"/>
        </w:rPr>
        <w:t>естный</w:t>
      </w:r>
      <w:proofErr w:type="gramEnd"/>
      <w:r w:rsidRPr="00DB2298">
        <w:rPr>
          <w:sz w:val="28"/>
          <w:szCs w:val="28"/>
        </w:rPr>
        <w:t xml:space="preserve"> бюджет с 31,</w:t>
      </w:r>
      <w:r w:rsidR="00DA490C">
        <w:rPr>
          <w:sz w:val="28"/>
          <w:szCs w:val="28"/>
        </w:rPr>
        <w:t>4</w:t>
      </w:r>
      <w:r w:rsidRPr="00DB2298">
        <w:rPr>
          <w:sz w:val="28"/>
          <w:szCs w:val="28"/>
        </w:rPr>
        <w:t>% до 2</w:t>
      </w:r>
      <w:r w:rsidR="00DA490C">
        <w:rPr>
          <w:sz w:val="28"/>
          <w:szCs w:val="28"/>
        </w:rPr>
        <w:t>8</w:t>
      </w:r>
      <w:r w:rsidRPr="00DB2298">
        <w:rPr>
          <w:sz w:val="28"/>
          <w:szCs w:val="28"/>
        </w:rPr>
        <w:t>%, по причине снижения фонда оплаты труда по 12 крупным и средним предприятиям, а также в связи с прекращением деятельности 8 предприятий.</w:t>
      </w:r>
    </w:p>
    <w:p w:rsidR="005F095D" w:rsidRPr="00DB2298" w:rsidRDefault="002D1343" w:rsidP="00B67CC3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Одной из</w:t>
      </w:r>
      <w:r w:rsidR="00E81F2A" w:rsidRPr="00DB2298">
        <w:rPr>
          <w:sz w:val="28"/>
          <w:szCs w:val="28"/>
        </w:rPr>
        <w:t xml:space="preserve"> основных причин снижения поступлений земельного налога является судебная практика признания перехода к начислениям суммы налога от рыночной стоимости </w:t>
      </w:r>
      <w:proofErr w:type="gramStart"/>
      <w:r w:rsidR="00E81F2A" w:rsidRPr="00DB2298">
        <w:rPr>
          <w:sz w:val="28"/>
          <w:szCs w:val="28"/>
        </w:rPr>
        <w:t>вместо</w:t>
      </w:r>
      <w:proofErr w:type="gramEnd"/>
      <w:r w:rsidR="00E81F2A" w:rsidRPr="00DB2298">
        <w:rPr>
          <w:sz w:val="28"/>
          <w:szCs w:val="28"/>
        </w:rPr>
        <w:t xml:space="preserve"> ка</w:t>
      </w:r>
      <w:r w:rsidR="001A211C" w:rsidRPr="00DB2298">
        <w:rPr>
          <w:sz w:val="28"/>
          <w:szCs w:val="28"/>
        </w:rPr>
        <w:t>дастровой по земельным участкам,</w:t>
      </w:r>
      <w:r w:rsidR="00E81F2A" w:rsidRPr="00DB2298">
        <w:rPr>
          <w:sz w:val="28"/>
          <w:szCs w:val="28"/>
        </w:rPr>
        <w:t xml:space="preserve"> </w:t>
      </w:r>
      <w:r w:rsidR="001A211C" w:rsidRPr="00DB2298">
        <w:rPr>
          <w:sz w:val="28"/>
          <w:szCs w:val="28"/>
        </w:rPr>
        <w:t>з</w:t>
      </w:r>
      <w:r w:rsidR="00E81F2A" w:rsidRPr="00DB2298">
        <w:rPr>
          <w:sz w:val="28"/>
          <w:szCs w:val="28"/>
        </w:rPr>
        <w:t>анимаемых предприятиями и организациями, при том, что рыночная стоимость устанавливается ниже кадастровой. Только по 5 крупным организациям потери бюджета составили 14 млн. руб.</w:t>
      </w:r>
      <w:r w:rsidR="00B67CC3" w:rsidRPr="00DB2298">
        <w:rPr>
          <w:sz w:val="28"/>
          <w:szCs w:val="28"/>
        </w:rPr>
        <w:t xml:space="preserve"> </w:t>
      </w:r>
    </w:p>
    <w:p w:rsidR="001A211C" w:rsidRPr="00DB2298" w:rsidRDefault="005F095D" w:rsidP="00B134E8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Причин</w:t>
      </w:r>
      <w:r w:rsidR="001A211C" w:rsidRPr="00DB2298">
        <w:rPr>
          <w:sz w:val="28"/>
          <w:szCs w:val="28"/>
        </w:rPr>
        <w:t>ой</w:t>
      </w:r>
      <w:r w:rsidRPr="00DB2298">
        <w:rPr>
          <w:sz w:val="28"/>
          <w:szCs w:val="28"/>
        </w:rPr>
        <w:t xml:space="preserve"> снижения поступлений </w:t>
      </w:r>
      <w:r w:rsidR="00AE4BF7" w:rsidRPr="00DB2298">
        <w:rPr>
          <w:sz w:val="28"/>
          <w:szCs w:val="28"/>
        </w:rPr>
        <w:t xml:space="preserve">платежей </w:t>
      </w:r>
      <w:r w:rsidRPr="00DB2298">
        <w:rPr>
          <w:sz w:val="28"/>
          <w:szCs w:val="28"/>
        </w:rPr>
        <w:t xml:space="preserve">от сдачи в аренду муниципальных нежилых помещений и земельных участков </w:t>
      </w:r>
      <w:r w:rsidR="001A211C" w:rsidRPr="00DB2298">
        <w:rPr>
          <w:sz w:val="28"/>
          <w:szCs w:val="28"/>
        </w:rPr>
        <w:t>стал</w:t>
      </w:r>
      <w:r w:rsidR="00AE4BF7" w:rsidRPr="00DB2298">
        <w:rPr>
          <w:sz w:val="28"/>
          <w:szCs w:val="28"/>
        </w:rPr>
        <w:t>а</w:t>
      </w:r>
      <w:r w:rsidRPr="00DB2298">
        <w:rPr>
          <w:sz w:val="28"/>
          <w:szCs w:val="28"/>
        </w:rPr>
        <w:t xml:space="preserve"> </w:t>
      </w:r>
      <w:r w:rsidR="001A211C" w:rsidRPr="00DB2298">
        <w:rPr>
          <w:sz w:val="28"/>
          <w:szCs w:val="28"/>
        </w:rPr>
        <w:t xml:space="preserve">реализация администрацией преимущественного права выкупа арендуемого имущества </w:t>
      </w:r>
      <w:r w:rsidR="00B134E8" w:rsidRPr="00DB2298">
        <w:rPr>
          <w:sz w:val="28"/>
          <w:szCs w:val="28"/>
        </w:rPr>
        <w:t xml:space="preserve">предусмотренного федеральным законодательством, продажа земельных участков под объектами </w:t>
      </w:r>
      <w:r w:rsidR="00B134E8" w:rsidRPr="00DB2298">
        <w:rPr>
          <w:sz w:val="28"/>
          <w:szCs w:val="28"/>
        </w:rPr>
        <w:lastRenderedPageBreak/>
        <w:t xml:space="preserve">недвижимости и отчуждению имущества. </w:t>
      </w:r>
      <w:r w:rsidR="001A211C" w:rsidRPr="00DB2298">
        <w:rPr>
          <w:sz w:val="28"/>
          <w:szCs w:val="28"/>
        </w:rPr>
        <w:t xml:space="preserve">Всего в 2016 году </w:t>
      </w:r>
      <w:r w:rsidR="00B134E8" w:rsidRPr="00DB2298">
        <w:rPr>
          <w:sz w:val="28"/>
          <w:szCs w:val="28"/>
        </w:rPr>
        <w:t>было продан</w:t>
      </w:r>
      <w:r w:rsidR="00AE4BF7" w:rsidRPr="00DB2298">
        <w:rPr>
          <w:sz w:val="28"/>
          <w:szCs w:val="28"/>
        </w:rPr>
        <w:t xml:space="preserve"> </w:t>
      </w:r>
      <w:r w:rsidR="00B134E8" w:rsidRPr="00DB2298">
        <w:rPr>
          <w:sz w:val="28"/>
          <w:szCs w:val="28"/>
        </w:rPr>
        <w:t>21 объект</w:t>
      </w:r>
      <w:r w:rsidR="00AE4BF7" w:rsidRPr="00DB2298">
        <w:rPr>
          <w:sz w:val="28"/>
          <w:szCs w:val="28"/>
        </w:rPr>
        <w:t xml:space="preserve"> нежилого фонда и 30 земельных участков. </w:t>
      </w:r>
      <w:r w:rsidR="00B134E8" w:rsidRPr="00DB2298">
        <w:rPr>
          <w:sz w:val="28"/>
          <w:szCs w:val="28"/>
        </w:rPr>
        <w:t>Поступления составили</w:t>
      </w:r>
      <w:r w:rsidR="00AE4BF7" w:rsidRPr="00DB2298">
        <w:rPr>
          <w:sz w:val="28"/>
          <w:szCs w:val="28"/>
        </w:rPr>
        <w:t xml:space="preserve"> </w:t>
      </w:r>
      <w:r w:rsidR="00B134E8" w:rsidRPr="00DB2298">
        <w:rPr>
          <w:sz w:val="28"/>
          <w:szCs w:val="28"/>
        </w:rPr>
        <w:t>более</w:t>
      </w:r>
      <w:r w:rsidR="00AE4BF7" w:rsidRPr="00DB2298">
        <w:rPr>
          <w:sz w:val="28"/>
          <w:szCs w:val="28"/>
        </w:rPr>
        <w:t xml:space="preserve"> 27 млн. руб.</w:t>
      </w:r>
      <w:r w:rsidR="004608BD" w:rsidRPr="00DB2298">
        <w:rPr>
          <w:sz w:val="28"/>
          <w:szCs w:val="28"/>
        </w:rPr>
        <w:t xml:space="preserve"> от реализации муниципальной собственности.</w:t>
      </w:r>
    </w:p>
    <w:p w:rsidR="00AE4BF7" w:rsidRPr="00DB2298" w:rsidRDefault="00955F18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За отчетный период из област</w:t>
      </w:r>
      <w:r w:rsidR="00353B8B" w:rsidRPr="00DB2298">
        <w:rPr>
          <w:sz w:val="28"/>
          <w:szCs w:val="28"/>
        </w:rPr>
        <w:t>ного и федерального бюджета был получен</w:t>
      </w:r>
      <w:r w:rsidRPr="00DB2298">
        <w:rPr>
          <w:sz w:val="28"/>
          <w:szCs w:val="28"/>
        </w:rPr>
        <w:t xml:space="preserve"> 1</w:t>
      </w:r>
      <w:r w:rsidR="00353B8B" w:rsidRPr="00DB2298">
        <w:rPr>
          <w:sz w:val="28"/>
          <w:szCs w:val="28"/>
        </w:rPr>
        <w:t xml:space="preserve"> млрд. </w:t>
      </w:r>
      <w:r w:rsidR="00123396" w:rsidRPr="00DB2298">
        <w:rPr>
          <w:sz w:val="28"/>
          <w:szCs w:val="28"/>
        </w:rPr>
        <w:t>67</w:t>
      </w:r>
      <w:r w:rsidR="00353B8B" w:rsidRPr="00DB2298">
        <w:rPr>
          <w:sz w:val="28"/>
          <w:szCs w:val="28"/>
        </w:rPr>
        <w:t xml:space="preserve"> млн</w:t>
      </w:r>
      <w:r w:rsidRPr="00DB2298">
        <w:rPr>
          <w:sz w:val="28"/>
          <w:szCs w:val="28"/>
        </w:rPr>
        <w:t xml:space="preserve">. руб. </w:t>
      </w:r>
    </w:p>
    <w:p w:rsidR="00955F18" w:rsidRPr="00DB2298" w:rsidRDefault="00AE4BF7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2016 году была администрацией была проведена большая работа по дополнительному привлечению средств </w:t>
      </w:r>
      <w:proofErr w:type="gramStart"/>
      <w:r w:rsidRPr="00DB2298">
        <w:rPr>
          <w:sz w:val="28"/>
          <w:szCs w:val="28"/>
        </w:rPr>
        <w:t>в</w:t>
      </w:r>
      <w:proofErr w:type="gramEnd"/>
      <w:r w:rsidRPr="00DB2298">
        <w:rPr>
          <w:sz w:val="28"/>
          <w:szCs w:val="28"/>
        </w:rPr>
        <w:t xml:space="preserve"> местный бюджет за счет средств субсидий из областного и федерального бюджета. В </w:t>
      </w:r>
      <w:proofErr w:type="gramStart"/>
      <w:r w:rsidRPr="00DB2298">
        <w:rPr>
          <w:sz w:val="28"/>
          <w:szCs w:val="28"/>
        </w:rPr>
        <w:t>начале</w:t>
      </w:r>
      <w:proofErr w:type="gramEnd"/>
      <w:r w:rsidRPr="00DB2298">
        <w:rPr>
          <w:sz w:val="28"/>
          <w:szCs w:val="28"/>
        </w:rPr>
        <w:t xml:space="preserve"> 2016 была организована рабочая группа и утвержден план по обеспечению участия отраслевых органов администрации в гос</w:t>
      </w:r>
      <w:r w:rsidR="002E6EBC">
        <w:rPr>
          <w:sz w:val="28"/>
          <w:szCs w:val="28"/>
        </w:rPr>
        <w:t>ударственных</w:t>
      </w:r>
      <w:r w:rsidRPr="00DB2298">
        <w:rPr>
          <w:sz w:val="28"/>
          <w:szCs w:val="28"/>
        </w:rPr>
        <w:t xml:space="preserve"> программах Ленинградской области.</w:t>
      </w:r>
    </w:p>
    <w:p w:rsidR="00AE4BF7" w:rsidRPr="00DB2298" w:rsidRDefault="004F6EE1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</w:t>
      </w:r>
      <w:proofErr w:type="gramStart"/>
      <w:r w:rsidRPr="00DB2298">
        <w:rPr>
          <w:sz w:val="28"/>
          <w:szCs w:val="28"/>
        </w:rPr>
        <w:t>результате</w:t>
      </w:r>
      <w:proofErr w:type="gramEnd"/>
      <w:r w:rsidRPr="00DB2298">
        <w:rPr>
          <w:sz w:val="28"/>
          <w:szCs w:val="28"/>
        </w:rPr>
        <w:t xml:space="preserve"> удалось обеспечить участие </w:t>
      </w:r>
      <w:r w:rsidR="00AE4BF7" w:rsidRPr="00DB2298">
        <w:rPr>
          <w:sz w:val="28"/>
          <w:szCs w:val="28"/>
        </w:rPr>
        <w:t>города в 16 госпрограммах Ленинградской области и привлечь в два раза больше</w:t>
      </w:r>
      <w:r w:rsidRPr="00DB2298">
        <w:rPr>
          <w:sz w:val="28"/>
          <w:szCs w:val="28"/>
        </w:rPr>
        <w:t>, чем в 2015 году,</w:t>
      </w:r>
      <w:r w:rsidR="00AE4BF7" w:rsidRPr="00DB2298">
        <w:rPr>
          <w:sz w:val="28"/>
          <w:szCs w:val="28"/>
        </w:rPr>
        <w:t xml:space="preserve"> субсидий из областного бюджета, 238 млн. против 135 млн.</w:t>
      </w:r>
    </w:p>
    <w:p w:rsidR="005B5B20" w:rsidRPr="00DB2298" w:rsidRDefault="006962F4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Рассчитываем на </w:t>
      </w:r>
      <w:r w:rsidR="005B5B20" w:rsidRPr="00DB2298">
        <w:rPr>
          <w:sz w:val="28"/>
          <w:szCs w:val="28"/>
        </w:rPr>
        <w:t xml:space="preserve">то, что заработает в полную силу подписанное летом 2016 года между </w:t>
      </w:r>
      <w:proofErr w:type="spellStart"/>
      <w:r w:rsidR="005B5B20" w:rsidRPr="00DB2298">
        <w:rPr>
          <w:sz w:val="28"/>
          <w:szCs w:val="28"/>
        </w:rPr>
        <w:t>Росатомом</w:t>
      </w:r>
      <w:proofErr w:type="spellEnd"/>
      <w:r w:rsidR="005B5B20" w:rsidRPr="00DB2298">
        <w:rPr>
          <w:sz w:val="28"/>
          <w:szCs w:val="28"/>
        </w:rPr>
        <w:t xml:space="preserve"> и правительством Ленинградской области соглашения о сотрудничестве.</w:t>
      </w:r>
    </w:p>
    <w:p w:rsidR="00217346" w:rsidRPr="00DB2298" w:rsidRDefault="003C618D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Расходная часть бюджета исполнена на 9</w:t>
      </w:r>
      <w:r w:rsidR="00123396" w:rsidRPr="00DB2298">
        <w:rPr>
          <w:sz w:val="28"/>
          <w:szCs w:val="28"/>
        </w:rPr>
        <w:t>1</w:t>
      </w:r>
      <w:r w:rsidRPr="00DB2298">
        <w:rPr>
          <w:sz w:val="28"/>
          <w:szCs w:val="28"/>
        </w:rPr>
        <w:t>,</w:t>
      </w:r>
      <w:r w:rsidR="00123396" w:rsidRPr="00DB2298">
        <w:rPr>
          <w:sz w:val="28"/>
          <w:szCs w:val="28"/>
        </w:rPr>
        <w:t>2</w:t>
      </w:r>
      <w:r w:rsidRPr="00DB2298">
        <w:rPr>
          <w:sz w:val="28"/>
          <w:szCs w:val="28"/>
        </w:rPr>
        <w:t>%</w:t>
      </w:r>
      <w:r w:rsidRPr="00DB2298">
        <w:rPr>
          <w:i/>
          <w:sz w:val="28"/>
          <w:szCs w:val="28"/>
        </w:rPr>
        <w:t>.</w:t>
      </w:r>
      <w:r w:rsidRPr="00DB2298">
        <w:rPr>
          <w:color w:val="FF0000"/>
          <w:sz w:val="28"/>
          <w:szCs w:val="28"/>
        </w:rPr>
        <w:t xml:space="preserve"> </w:t>
      </w:r>
      <w:r w:rsidR="00B76A90" w:rsidRPr="00DB2298">
        <w:rPr>
          <w:sz w:val="28"/>
          <w:szCs w:val="28"/>
        </w:rPr>
        <w:t xml:space="preserve">При этом </w:t>
      </w:r>
      <w:r w:rsidRPr="00DB2298">
        <w:rPr>
          <w:sz w:val="28"/>
          <w:szCs w:val="28"/>
        </w:rPr>
        <w:t>расходы за счет собственных средств бюджета с</w:t>
      </w:r>
      <w:r w:rsidR="006A65A5" w:rsidRPr="00DB2298">
        <w:rPr>
          <w:sz w:val="28"/>
          <w:szCs w:val="28"/>
        </w:rPr>
        <w:t>оставили 1</w:t>
      </w:r>
      <w:r w:rsidR="00CE67F7" w:rsidRPr="00DB2298">
        <w:rPr>
          <w:sz w:val="28"/>
          <w:szCs w:val="28"/>
        </w:rPr>
        <w:t xml:space="preserve"> млрд.</w:t>
      </w:r>
      <w:r w:rsidR="00123396" w:rsidRPr="00DB2298">
        <w:rPr>
          <w:sz w:val="28"/>
          <w:szCs w:val="28"/>
        </w:rPr>
        <w:t>23</w:t>
      </w:r>
      <w:r w:rsidR="006A65A5" w:rsidRPr="00DB2298">
        <w:rPr>
          <w:sz w:val="28"/>
          <w:szCs w:val="28"/>
        </w:rPr>
        <w:t>0 млн. руб.</w:t>
      </w:r>
    </w:p>
    <w:p w:rsidR="004F6EE1" w:rsidRPr="00DB2298" w:rsidRDefault="005A417B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Ф</w:t>
      </w:r>
      <w:r w:rsidR="003C618D" w:rsidRPr="00DB2298">
        <w:rPr>
          <w:sz w:val="28"/>
          <w:szCs w:val="28"/>
        </w:rPr>
        <w:t xml:space="preserve">актический расход за счет собственных средств </w:t>
      </w:r>
      <w:r w:rsidR="00123396" w:rsidRPr="00DB2298">
        <w:rPr>
          <w:sz w:val="28"/>
          <w:szCs w:val="28"/>
        </w:rPr>
        <w:t>уменьшился</w:t>
      </w:r>
      <w:r w:rsidR="003C618D" w:rsidRPr="00DB2298">
        <w:rPr>
          <w:sz w:val="28"/>
          <w:szCs w:val="28"/>
        </w:rPr>
        <w:t xml:space="preserve"> </w:t>
      </w:r>
      <w:r w:rsidR="004F6EE1" w:rsidRPr="00DB2298">
        <w:rPr>
          <w:sz w:val="28"/>
          <w:szCs w:val="28"/>
        </w:rPr>
        <w:t xml:space="preserve">в сравнении с 2015 годом </w:t>
      </w:r>
      <w:r w:rsidR="003C618D" w:rsidRPr="00DB2298">
        <w:rPr>
          <w:sz w:val="28"/>
          <w:szCs w:val="28"/>
        </w:rPr>
        <w:t xml:space="preserve">на </w:t>
      </w:r>
      <w:r w:rsidR="00123396" w:rsidRPr="00DB2298">
        <w:rPr>
          <w:sz w:val="28"/>
          <w:szCs w:val="28"/>
        </w:rPr>
        <w:t>129</w:t>
      </w:r>
      <w:r w:rsidR="003C618D" w:rsidRPr="00DB2298">
        <w:rPr>
          <w:sz w:val="28"/>
          <w:szCs w:val="28"/>
        </w:rPr>
        <w:t>,</w:t>
      </w:r>
      <w:r w:rsidR="00123396" w:rsidRPr="00DB2298">
        <w:rPr>
          <w:sz w:val="28"/>
          <w:szCs w:val="28"/>
        </w:rPr>
        <w:t>6</w:t>
      </w:r>
      <w:r w:rsidR="003C618D" w:rsidRPr="00DB2298">
        <w:rPr>
          <w:sz w:val="28"/>
          <w:szCs w:val="28"/>
        </w:rPr>
        <w:t xml:space="preserve"> млн. руб.</w:t>
      </w:r>
      <w:r w:rsidR="004F6EE1" w:rsidRPr="00DB2298">
        <w:rPr>
          <w:sz w:val="28"/>
          <w:szCs w:val="28"/>
        </w:rPr>
        <w:t xml:space="preserve"> </w:t>
      </w:r>
      <w:r w:rsidR="00123396" w:rsidRPr="00DB2298">
        <w:rPr>
          <w:sz w:val="28"/>
          <w:szCs w:val="28"/>
        </w:rPr>
        <w:t xml:space="preserve">Это связано с передачей </w:t>
      </w:r>
      <w:r w:rsidR="004F6EE1" w:rsidRPr="00DB2298">
        <w:rPr>
          <w:sz w:val="28"/>
          <w:szCs w:val="28"/>
        </w:rPr>
        <w:t xml:space="preserve">на областной уровень </w:t>
      </w:r>
      <w:r w:rsidR="00123396" w:rsidRPr="00DB2298">
        <w:rPr>
          <w:sz w:val="28"/>
          <w:szCs w:val="28"/>
        </w:rPr>
        <w:t xml:space="preserve">полномочий по финансированию заработной </w:t>
      </w:r>
      <w:r w:rsidR="004F6EE1" w:rsidRPr="00DB2298">
        <w:rPr>
          <w:sz w:val="28"/>
          <w:szCs w:val="28"/>
        </w:rPr>
        <w:t>платы педагогических работников детских садов.</w:t>
      </w:r>
    </w:p>
    <w:p w:rsidR="00E81F2A" w:rsidRPr="00DB2298" w:rsidRDefault="00955F18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целом б</w:t>
      </w:r>
      <w:r w:rsidR="004F6EE1" w:rsidRPr="00DB2298">
        <w:rPr>
          <w:sz w:val="28"/>
          <w:szCs w:val="28"/>
        </w:rPr>
        <w:t xml:space="preserve">юджет </w:t>
      </w:r>
      <w:r w:rsidR="003C618D" w:rsidRPr="00DB2298">
        <w:rPr>
          <w:sz w:val="28"/>
          <w:szCs w:val="28"/>
        </w:rPr>
        <w:t>201</w:t>
      </w:r>
      <w:r w:rsidR="00AE23DA" w:rsidRPr="00DB2298">
        <w:rPr>
          <w:sz w:val="28"/>
          <w:szCs w:val="28"/>
        </w:rPr>
        <w:t>6</w:t>
      </w:r>
      <w:r w:rsidR="003C618D" w:rsidRPr="00DB2298">
        <w:rPr>
          <w:sz w:val="28"/>
          <w:szCs w:val="28"/>
        </w:rPr>
        <w:t xml:space="preserve"> год</w:t>
      </w:r>
      <w:r w:rsidR="004F6EE1" w:rsidRPr="00DB2298">
        <w:rPr>
          <w:sz w:val="28"/>
          <w:szCs w:val="28"/>
        </w:rPr>
        <w:t>а</w:t>
      </w:r>
      <w:r w:rsidR="003C618D" w:rsidRPr="00DB2298">
        <w:rPr>
          <w:sz w:val="28"/>
          <w:szCs w:val="28"/>
        </w:rPr>
        <w:t xml:space="preserve"> исполнен с дефицитом </w:t>
      </w:r>
      <w:r w:rsidR="00353B8B" w:rsidRPr="00DB2298">
        <w:rPr>
          <w:sz w:val="28"/>
          <w:szCs w:val="28"/>
        </w:rPr>
        <w:t xml:space="preserve">почти </w:t>
      </w:r>
      <w:r w:rsidR="00123396" w:rsidRPr="00DB2298">
        <w:rPr>
          <w:sz w:val="28"/>
          <w:szCs w:val="28"/>
        </w:rPr>
        <w:t>80,8</w:t>
      </w:r>
      <w:r w:rsidR="00353B8B" w:rsidRPr="00DB2298">
        <w:rPr>
          <w:sz w:val="28"/>
          <w:szCs w:val="28"/>
        </w:rPr>
        <w:t xml:space="preserve"> млн. руб</w:t>
      </w:r>
      <w:proofErr w:type="gramStart"/>
      <w:r w:rsidR="003C618D" w:rsidRPr="00DB2298">
        <w:rPr>
          <w:sz w:val="28"/>
          <w:szCs w:val="28"/>
        </w:rPr>
        <w:t>.</w:t>
      </w:r>
      <w:r w:rsidR="00123396" w:rsidRPr="00DB2298">
        <w:rPr>
          <w:sz w:val="28"/>
          <w:szCs w:val="28"/>
        </w:rPr>
        <w:t>(</w:t>
      </w:r>
      <w:proofErr w:type="gramEnd"/>
      <w:r w:rsidR="00123396" w:rsidRPr="00DB2298">
        <w:rPr>
          <w:sz w:val="28"/>
          <w:szCs w:val="28"/>
        </w:rPr>
        <w:t>в 2015 году дефицит составлял 26 млн. руб.)</w:t>
      </w:r>
      <w:r w:rsidR="00E81F2A" w:rsidRPr="00DB2298">
        <w:rPr>
          <w:sz w:val="28"/>
          <w:szCs w:val="28"/>
        </w:rPr>
        <w:t>.</w:t>
      </w:r>
    </w:p>
    <w:p w:rsidR="00CE1859" w:rsidRPr="00DB2298" w:rsidRDefault="00A35212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Бюджетная обеспеченность на 1 жителя по доходам за 2016 год составляет 32.3 тыс. руб</w:t>
      </w:r>
      <w:r w:rsidR="00AE23DA" w:rsidRPr="00DB2298">
        <w:rPr>
          <w:sz w:val="28"/>
          <w:szCs w:val="28"/>
        </w:rPr>
        <w:t xml:space="preserve">., по расходам – 33,2 тыс. руб. </w:t>
      </w:r>
    </w:p>
    <w:p w:rsidR="00E81F2A" w:rsidRPr="00DB2298" w:rsidRDefault="00E81F2A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Для обеспечения поступления в полном объеме налоговых и неналоговых доходов </w:t>
      </w:r>
      <w:proofErr w:type="gramStart"/>
      <w:r w:rsidRPr="00DB2298">
        <w:rPr>
          <w:sz w:val="28"/>
          <w:szCs w:val="28"/>
        </w:rPr>
        <w:t>в</w:t>
      </w:r>
      <w:proofErr w:type="gramEnd"/>
      <w:r w:rsidRPr="00DB2298">
        <w:rPr>
          <w:sz w:val="28"/>
          <w:szCs w:val="28"/>
        </w:rPr>
        <w:t xml:space="preserve"> </w:t>
      </w:r>
      <w:proofErr w:type="gramStart"/>
      <w:r w:rsidRPr="00DB2298">
        <w:rPr>
          <w:sz w:val="28"/>
          <w:szCs w:val="28"/>
        </w:rPr>
        <w:t>местный</w:t>
      </w:r>
      <w:proofErr w:type="gramEnd"/>
      <w:r w:rsidRPr="00DB2298">
        <w:rPr>
          <w:sz w:val="28"/>
          <w:szCs w:val="28"/>
        </w:rPr>
        <w:t xml:space="preserve"> бюджет</w:t>
      </w:r>
      <w:r w:rsidR="00940F1F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</w:t>
      </w:r>
      <w:r w:rsidR="00940F1F" w:rsidRPr="00DB2298">
        <w:rPr>
          <w:sz w:val="28"/>
          <w:szCs w:val="28"/>
        </w:rPr>
        <w:t>администрацией совместно с налоговой службой и судебными приставами проводятся заседания комиссии по ведению работы с должниками. В общей сложности по результатам такой работы в бюджет поступило почти 25 млн. руб.</w:t>
      </w:r>
    </w:p>
    <w:p w:rsidR="00830A64" w:rsidRPr="00DB2298" w:rsidRDefault="008E48DC" w:rsidP="008E77EF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 xml:space="preserve">По результатам </w:t>
      </w:r>
      <w:proofErr w:type="spellStart"/>
      <w:r w:rsidRPr="00DB2298">
        <w:rPr>
          <w:sz w:val="28"/>
          <w:szCs w:val="28"/>
        </w:rPr>
        <w:t>претензионно-исковой</w:t>
      </w:r>
      <w:proofErr w:type="spellEnd"/>
      <w:r w:rsidRPr="00DB2298">
        <w:rPr>
          <w:sz w:val="28"/>
          <w:szCs w:val="28"/>
        </w:rPr>
        <w:t xml:space="preserve"> работы в</w:t>
      </w:r>
      <w:r w:rsidR="00830A64" w:rsidRPr="00DB2298">
        <w:rPr>
          <w:sz w:val="28"/>
          <w:szCs w:val="28"/>
        </w:rPr>
        <w:t xml:space="preserve"> 1</w:t>
      </w:r>
      <w:r w:rsidR="00940F1F" w:rsidRPr="00DB2298">
        <w:rPr>
          <w:sz w:val="28"/>
          <w:szCs w:val="28"/>
        </w:rPr>
        <w:t>6</w:t>
      </w:r>
      <w:r w:rsidR="00830A64" w:rsidRPr="00DB2298">
        <w:rPr>
          <w:sz w:val="28"/>
          <w:szCs w:val="28"/>
        </w:rPr>
        <w:t xml:space="preserve"> году, сумма присужденных сре</w:t>
      </w:r>
      <w:proofErr w:type="gramStart"/>
      <w:r w:rsidR="00830A64" w:rsidRPr="00DB2298">
        <w:rPr>
          <w:sz w:val="28"/>
          <w:szCs w:val="28"/>
        </w:rPr>
        <w:t>дств в п</w:t>
      </w:r>
      <w:proofErr w:type="gramEnd"/>
      <w:r w:rsidR="00830A64" w:rsidRPr="00DB2298">
        <w:rPr>
          <w:sz w:val="28"/>
          <w:szCs w:val="28"/>
        </w:rPr>
        <w:t xml:space="preserve">ользу администрации составила </w:t>
      </w:r>
      <w:r w:rsidR="00940F1F" w:rsidRPr="00DB2298">
        <w:rPr>
          <w:sz w:val="28"/>
          <w:szCs w:val="28"/>
        </w:rPr>
        <w:t>18</w:t>
      </w:r>
      <w:r w:rsidR="00830A64" w:rsidRPr="00DB2298">
        <w:rPr>
          <w:sz w:val="28"/>
          <w:szCs w:val="28"/>
        </w:rPr>
        <w:t xml:space="preserve"> млн. руб. </w:t>
      </w:r>
      <w:r w:rsidR="00940F1F" w:rsidRPr="00DB2298">
        <w:rPr>
          <w:sz w:val="28"/>
          <w:szCs w:val="28"/>
        </w:rPr>
        <w:t xml:space="preserve">А всего </w:t>
      </w:r>
      <w:r w:rsidR="00AE23DA" w:rsidRPr="00DB2298">
        <w:rPr>
          <w:sz w:val="28"/>
          <w:szCs w:val="28"/>
        </w:rPr>
        <w:t xml:space="preserve">на </w:t>
      </w:r>
      <w:r w:rsidR="00940F1F" w:rsidRPr="00DB2298">
        <w:rPr>
          <w:sz w:val="28"/>
          <w:szCs w:val="28"/>
        </w:rPr>
        <w:t>учете исполнительных производств на сумму 82,5 млн. руб.</w:t>
      </w:r>
      <w:r w:rsidR="00AF27AB" w:rsidRPr="00DB2298">
        <w:rPr>
          <w:sz w:val="28"/>
          <w:szCs w:val="28"/>
        </w:rPr>
        <w:t xml:space="preserve"> </w:t>
      </w:r>
      <w:r w:rsidR="00B134E8" w:rsidRPr="00DB2298">
        <w:rPr>
          <w:sz w:val="28"/>
          <w:szCs w:val="28"/>
        </w:rPr>
        <w:t>В результате работы по возбужденным исполнительным производствам в бюджет поступило около 6 млн. руб.</w:t>
      </w:r>
    </w:p>
    <w:p w:rsidR="00777915" w:rsidRPr="00DB2298" w:rsidRDefault="00777915" w:rsidP="00777915">
      <w:pPr>
        <w:tabs>
          <w:tab w:val="left" w:pos="1134"/>
        </w:tabs>
        <w:spacing w:line="360" w:lineRule="auto"/>
        <w:ind w:firstLine="851"/>
        <w:jc w:val="both"/>
        <w:rPr>
          <w:rFonts w:eastAsia="Arial Unicode MS"/>
          <w:sz w:val="28"/>
          <w:szCs w:val="28"/>
        </w:rPr>
      </w:pPr>
      <w:r w:rsidRPr="00DB2298">
        <w:rPr>
          <w:rFonts w:eastAsia="Arial Unicode MS"/>
          <w:sz w:val="28"/>
          <w:szCs w:val="28"/>
        </w:rPr>
        <w:t>В 2016 году Сосновоборским фондом имущества было подготовлено 68 аукционов, общий доход местного бюджета по результатам работы учреждения за год составил 12,7 млн. руб</w:t>
      </w:r>
      <w:proofErr w:type="gramStart"/>
      <w:r w:rsidRPr="00DB2298">
        <w:rPr>
          <w:rFonts w:eastAsia="Arial Unicode MS"/>
          <w:sz w:val="28"/>
          <w:szCs w:val="28"/>
        </w:rPr>
        <w:t>.(</w:t>
      </w:r>
      <w:proofErr w:type="gramEnd"/>
      <w:r w:rsidRPr="00DB2298">
        <w:rPr>
          <w:rFonts w:eastAsia="Arial Unicode MS"/>
          <w:sz w:val="28"/>
          <w:szCs w:val="28"/>
        </w:rPr>
        <w:t xml:space="preserve">в 2015 </w:t>
      </w:r>
      <w:r w:rsidR="00B134E8" w:rsidRPr="00DB2298">
        <w:rPr>
          <w:rFonts w:eastAsia="Arial Unicode MS"/>
          <w:sz w:val="28"/>
          <w:szCs w:val="28"/>
        </w:rPr>
        <w:t xml:space="preserve">г </w:t>
      </w:r>
      <w:r w:rsidRPr="00DB2298">
        <w:rPr>
          <w:rFonts w:eastAsia="Arial Unicode MS"/>
          <w:sz w:val="28"/>
          <w:szCs w:val="28"/>
        </w:rPr>
        <w:t>- 21 млн. руб.)</w:t>
      </w:r>
    </w:p>
    <w:p w:rsidR="00777915" w:rsidRPr="00DB2298" w:rsidRDefault="00777915" w:rsidP="00777915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За 2016 г. в рамках осуществления муниципального земельного контроля проведено 86 проверочных мероприятий (в 201</w:t>
      </w:r>
      <w:r w:rsidR="004F6EE1" w:rsidRPr="00DB2298">
        <w:rPr>
          <w:sz w:val="28"/>
          <w:szCs w:val="28"/>
        </w:rPr>
        <w:t>5</w:t>
      </w:r>
      <w:r w:rsidRPr="00DB2298">
        <w:rPr>
          <w:sz w:val="28"/>
          <w:szCs w:val="28"/>
        </w:rPr>
        <w:t xml:space="preserve"> – 126). Было выявлено 59 нарушений земельного законодательства. По материалам проверок в бюджет поступило 860 тыс. руб.</w:t>
      </w:r>
      <w:r w:rsidR="004F6EE1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что почти в 2 раза больше, чем в 2015 году. </w:t>
      </w:r>
    </w:p>
    <w:p w:rsidR="00777915" w:rsidRPr="00DB2298" w:rsidRDefault="00777915" w:rsidP="008E77EF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F438F8" w:rsidRPr="00DB2298" w:rsidRDefault="00E46762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Одним из важнейших факторов, влияющих на развитие города, остается управление муниципальным имуществом. Доходы от его эффективного использования составляют более 14% от собственных доходов городского бюджета.</w:t>
      </w:r>
      <w:r w:rsidR="002B7C01" w:rsidRPr="00DB2298">
        <w:rPr>
          <w:sz w:val="28"/>
          <w:szCs w:val="28"/>
        </w:rPr>
        <w:t xml:space="preserve"> </w:t>
      </w:r>
    </w:p>
    <w:p w:rsidR="002B7C01" w:rsidRPr="00DB2298" w:rsidRDefault="002B7C01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На поддержание находящегося в собственности муниципалитета имущества были направлены значительные средства. </w:t>
      </w:r>
    </w:p>
    <w:p w:rsidR="002E0277" w:rsidRPr="00DB2298" w:rsidRDefault="00E46762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Н</w:t>
      </w:r>
      <w:r w:rsidR="003C618D" w:rsidRPr="00DB2298">
        <w:rPr>
          <w:sz w:val="28"/>
          <w:szCs w:val="28"/>
        </w:rPr>
        <w:t xml:space="preserve">а ремонт муниципальных </w:t>
      </w:r>
      <w:r w:rsidR="00F13179" w:rsidRPr="00DB2298">
        <w:rPr>
          <w:sz w:val="28"/>
          <w:szCs w:val="28"/>
        </w:rPr>
        <w:t>жилых помещений было выделено 2,</w:t>
      </w:r>
      <w:r w:rsidR="00AC4EE0" w:rsidRPr="00DB2298">
        <w:rPr>
          <w:sz w:val="28"/>
          <w:szCs w:val="28"/>
        </w:rPr>
        <w:t>4</w:t>
      </w:r>
      <w:r w:rsidR="003C618D" w:rsidRPr="00DB2298">
        <w:rPr>
          <w:sz w:val="28"/>
          <w:szCs w:val="28"/>
        </w:rPr>
        <w:t xml:space="preserve"> </w:t>
      </w:r>
      <w:r w:rsidR="00F13179" w:rsidRPr="00DB2298">
        <w:rPr>
          <w:sz w:val="28"/>
          <w:szCs w:val="28"/>
        </w:rPr>
        <w:t>млн</w:t>
      </w:r>
      <w:r w:rsidR="003C618D" w:rsidRPr="00DB2298">
        <w:rPr>
          <w:sz w:val="28"/>
          <w:szCs w:val="28"/>
        </w:rPr>
        <w:t>. руб.</w:t>
      </w:r>
      <w:r w:rsidRPr="00DB2298">
        <w:rPr>
          <w:sz w:val="28"/>
          <w:szCs w:val="28"/>
        </w:rPr>
        <w:t>,</w:t>
      </w:r>
      <w:r w:rsidR="003C618D" w:rsidRPr="00DB2298">
        <w:rPr>
          <w:sz w:val="28"/>
          <w:szCs w:val="28"/>
        </w:rPr>
        <w:t xml:space="preserve"> </w:t>
      </w:r>
      <w:r w:rsidR="00B134E8" w:rsidRPr="00DB2298">
        <w:rPr>
          <w:sz w:val="28"/>
          <w:szCs w:val="28"/>
        </w:rPr>
        <w:t>что позволило выполнить 40 заявок нанимателей и предписаний надзорных органов</w:t>
      </w:r>
      <w:r w:rsidR="002E0277" w:rsidRPr="00DB2298">
        <w:rPr>
          <w:sz w:val="28"/>
          <w:szCs w:val="28"/>
        </w:rPr>
        <w:t>. В первую очередь ремонты выполнялись в квартирах</w:t>
      </w:r>
      <w:r w:rsidR="00F4433D" w:rsidRPr="00DB2298">
        <w:rPr>
          <w:sz w:val="28"/>
          <w:szCs w:val="28"/>
        </w:rPr>
        <w:t>,</w:t>
      </w:r>
      <w:r w:rsidR="002E0277" w:rsidRPr="00DB2298">
        <w:rPr>
          <w:sz w:val="28"/>
          <w:szCs w:val="28"/>
        </w:rPr>
        <w:t xml:space="preserve"> переданных по договорам социального найма </w:t>
      </w:r>
      <w:r w:rsidR="00AC4EE0" w:rsidRPr="00DB2298">
        <w:rPr>
          <w:sz w:val="28"/>
          <w:szCs w:val="28"/>
        </w:rPr>
        <w:t>инвалидам, многодетным матерям, ветеранам-блокадникам, сиротам</w:t>
      </w:r>
      <w:r w:rsidR="002E0277" w:rsidRPr="00DB2298">
        <w:rPr>
          <w:sz w:val="28"/>
          <w:szCs w:val="28"/>
        </w:rPr>
        <w:t>.</w:t>
      </w:r>
    </w:p>
    <w:p w:rsidR="00111064" w:rsidRPr="00DB2298" w:rsidRDefault="00F13179" w:rsidP="008E77E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B2298">
        <w:rPr>
          <w:sz w:val="28"/>
          <w:szCs w:val="28"/>
        </w:rPr>
        <w:t>Н</w:t>
      </w:r>
      <w:r w:rsidR="003C618D" w:rsidRPr="00DB2298">
        <w:rPr>
          <w:sz w:val="28"/>
          <w:szCs w:val="28"/>
        </w:rPr>
        <w:t xml:space="preserve">а капитальный ремонт объектов </w:t>
      </w:r>
      <w:r w:rsidR="00F4433D" w:rsidRPr="00DB2298">
        <w:rPr>
          <w:sz w:val="28"/>
          <w:szCs w:val="28"/>
        </w:rPr>
        <w:t>нежилого фонда</w:t>
      </w:r>
      <w:r w:rsidR="00BB60FA" w:rsidRPr="00DB2298">
        <w:rPr>
          <w:sz w:val="28"/>
          <w:szCs w:val="28"/>
        </w:rPr>
        <w:t xml:space="preserve"> было израсходовано </w:t>
      </w:r>
      <w:r w:rsidR="00E46762" w:rsidRPr="00DB2298">
        <w:rPr>
          <w:sz w:val="28"/>
          <w:szCs w:val="28"/>
        </w:rPr>
        <w:t xml:space="preserve">более </w:t>
      </w:r>
      <w:r w:rsidR="00AC4EE0" w:rsidRPr="00DB2298">
        <w:rPr>
          <w:sz w:val="28"/>
          <w:szCs w:val="28"/>
        </w:rPr>
        <w:t>8</w:t>
      </w:r>
      <w:r w:rsidR="00E46762" w:rsidRPr="00DB2298">
        <w:rPr>
          <w:sz w:val="28"/>
          <w:szCs w:val="28"/>
        </w:rPr>
        <w:t xml:space="preserve"> </w:t>
      </w:r>
      <w:r w:rsidR="00BB60FA" w:rsidRPr="00DB2298">
        <w:rPr>
          <w:sz w:val="28"/>
          <w:szCs w:val="28"/>
        </w:rPr>
        <w:t>млн. руб.</w:t>
      </w:r>
      <w:r w:rsidR="00F4433D" w:rsidRPr="00DB2298">
        <w:rPr>
          <w:sz w:val="28"/>
          <w:szCs w:val="28"/>
        </w:rPr>
        <w:t>,</w:t>
      </w:r>
      <w:r w:rsidR="00BB60FA" w:rsidRPr="00DB2298">
        <w:rPr>
          <w:sz w:val="28"/>
          <w:szCs w:val="28"/>
        </w:rPr>
        <w:t xml:space="preserve"> </w:t>
      </w:r>
      <w:r w:rsidR="003C618D" w:rsidRPr="00DB2298">
        <w:rPr>
          <w:sz w:val="28"/>
          <w:szCs w:val="28"/>
        </w:rPr>
        <w:t>за с</w:t>
      </w:r>
      <w:r w:rsidR="00BB60FA" w:rsidRPr="00DB2298">
        <w:rPr>
          <w:sz w:val="28"/>
          <w:szCs w:val="28"/>
        </w:rPr>
        <w:t xml:space="preserve">чет которых </w:t>
      </w:r>
      <w:r w:rsidR="00AC4EE0" w:rsidRPr="00DB2298">
        <w:rPr>
          <w:sz w:val="28"/>
          <w:szCs w:val="28"/>
        </w:rPr>
        <w:t>был выполнен капитальный ремонт системы отопления и горячего водоснабжения нежилого здания, расположенного по адресу: ул. Сибирская, д.</w:t>
      </w:r>
      <w:r w:rsidR="00B81299">
        <w:rPr>
          <w:sz w:val="28"/>
          <w:szCs w:val="28"/>
        </w:rPr>
        <w:t>11</w:t>
      </w:r>
      <w:r w:rsidR="00AC4EE0" w:rsidRPr="00DB2298">
        <w:rPr>
          <w:sz w:val="28"/>
          <w:szCs w:val="28"/>
        </w:rPr>
        <w:t xml:space="preserve">, проектирование и монтаж приборов учета электрической и тепловой энергии на объектах </w:t>
      </w:r>
      <w:r w:rsidR="00230830" w:rsidRPr="00DB2298">
        <w:rPr>
          <w:sz w:val="28"/>
          <w:szCs w:val="28"/>
        </w:rPr>
        <w:t xml:space="preserve">муниципального нежилого фонда, замена счетчика коммерческого учета расхода воды фонтана, отремонтированы помещения </w:t>
      </w:r>
      <w:r w:rsidR="00AC35F1" w:rsidRPr="00DB2298">
        <w:rPr>
          <w:sz w:val="28"/>
          <w:szCs w:val="28"/>
        </w:rPr>
        <w:t>радиостанции «Балтийский Берег»</w:t>
      </w:r>
      <w:r w:rsidR="00230830" w:rsidRPr="00DB2298">
        <w:rPr>
          <w:sz w:val="28"/>
          <w:szCs w:val="28"/>
        </w:rPr>
        <w:t xml:space="preserve">. </w:t>
      </w:r>
      <w:proofErr w:type="gramEnd"/>
    </w:p>
    <w:p w:rsidR="00AC4EE0" w:rsidRPr="00DB2298" w:rsidRDefault="00230830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>Кроме того, за с</w:t>
      </w:r>
      <w:r w:rsidR="00AC35F1" w:rsidRPr="00DB2298">
        <w:rPr>
          <w:sz w:val="28"/>
          <w:szCs w:val="28"/>
        </w:rPr>
        <w:t xml:space="preserve">чет средств областного бюджета </w:t>
      </w:r>
      <w:r w:rsidRPr="00DB2298">
        <w:rPr>
          <w:sz w:val="28"/>
          <w:szCs w:val="28"/>
        </w:rPr>
        <w:t xml:space="preserve">фасад здания </w:t>
      </w:r>
      <w:r w:rsidR="00AC35F1" w:rsidRPr="00DB2298">
        <w:rPr>
          <w:sz w:val="28"/>
          <w:szCs w:val="28"/>
        </w:rPr>
        <w:t xml:space="preserve">администрации </w:t>
      </w:r>
      <w:r w:rsidR="00111064" w:rsidRPr="00DB2298">
        <w:rPr>
          <w:sz w:val="28"/>
          <w:szCs w:val="28"/>
        </w:rPr>
        <w:t xml:space="preserve">со стороны </w:t>
      </w:r>
      <w:r w:rsidR="00F438F8" w:rsidRPr="00DB2298">
        <w:rPr>
          <w:sz w:val="28"/>
          <w:szCs w:val="28"/>
        </w:rPr>
        <w:t xml:space="preserve">отдела </w:t>
      </w:r>
      <w:r w:rsidR="00AC35F1" w:rsidRPr="00DB2298">
        <w:rPr>
          <w:sz w:val="28"/>
          <w:szCs w:val="28"/>
        </w:rPr>
        <w:t>ЗАГС и входная группа главного входа.</w:t>
      </w:r>
    </w:p>
    <w:p w:rsidR="00111064" w:rsidRPr="00DB2298" w:rsidRDefault="00111064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2016 году продолжилась работа по инвентаризации и регистрации объектов в муниципальную собственность. За 2016 год получено 50 свидетельств, из них: 1 на газопровод, 41 на помещения и 8 на земельные участки.</w:t>
      </w:r>
    </w:p>
    <w:p w:rsidR="00AC4EE0" w:rsidRPr="00DB2298" w:rsidRDefault="00111064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Была проведена инвентаризация 116 объектов: 80 нежилых помещений, 2–х бесхозяйных жилых помещений, 34 объектов инженерных сетей.</w:t>
      </w:r>
      <w:r w:rsidR="00777915" w:rsidRPr="00DB2298">
        <w:rPr>
          <w:sz w:val="28"/>
          <w:szCs w:val="28"/>
        </w:rPr>
        <w:t xml:space="preserve"> </w:t>
      </w:r>
      <w:r w:rsidR="00CA42CE" w:rsidRPr="00DB2298">
        <w:rPr>
          <w:sz w:val="28"/>
          <w:szCs w:val="28"/>
        </w:rPr>
        <w:t>Инвентаризация</w:t>
      </w:r>
      <w:r w:rsidR="00AC35F1" w:rsidRPr="00DB2298">
        <w:rPr>
          <w:sz w:val="28"/>
          <w:szCs w:val="28"/>
        </w:rPr>
        <w:t xml:space="preserve"> и регистрация в муниципальную собственность </w:t>
      </w:r>
      <w:r w:rsidR="00CA42CE" w:rsidRPr="00DB2298">
        <w:rPr>
          <w:sz w:val="28"/>
          <w:szCs w:val="28"/>
        </w:rPr>
        <w:t>имущества, расположенного на территории города</w:t>
      </w:r>
      <w:r w:rsidR="00AC35F1" w:rsidRPr="00DB2298">
        <w:rPr>
          <w:sz w:val="28"/>
          <w:szCs w:val="28"/>
        </w:rPr>
        <w:t>,</w:t>
      </w:r>
      <w:r w:rsidR="00CA42CE" w:rsidRPr="00DB2298">
        <w:rPr>
          <w:sz w:val="28"/>
          <w:szCs w:val="28"/>
        </w:rPr>
        <w:t xml:space="preserve"> позволяет нам получать актуальную информацию об этом имуществе и на законном основании эксплуатировать, обслуживать и ремонтировать объекты имущества, такие как инженерные сети и дороги.</w:t>
      </w:r>
    </w:p>
    <w:p w:rsidR="00111064" w:rsidRPr="00DB2298" w:rsidRDefault="00111064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2016 году не удалось сделать качественный рывок в реализации уже заключенных инвестиционных договоров</w:t>
      </w:r>
      <w:r w:rsidR="005F341E" w:rsidRPr="00DB2298">
        <w:rPr>
          <w:sz w:val="28"/>
          <w:szCs w:val="28"/>
        </w:rPr>
        <w:t>:</w:t>
      </w:r>
      <w:r w:rsidRPr="00DB2298">
        <w:rPr>
          <w:sz w:val="28"/>
          <w:szCs w:val="28"/>
        </w:rPr>
        <w:t xml:space="preserve"> по реконструкции быв</w:t>
      </w:r>
      <w:proofErr w:type="gramStart"/>
      <w:r w:rsidRPr="00DB2298">
        <w:rPr>
          <w:sz w:val="28"/>
          <w:szCs w:val="28"/>
        </w:rPr>
        <w:t>.</w:t>
      </w:r>
      <w:proofErr w:type="gramEnd"/>
      <w:r w:rsidRPr="00DB2298">
        <w:rPr>
          <w:sz w:val="28"/>
          <w:szCs w:val="28"/>
        </w:rPr>
        <w:t xml:space="preserve"> </w:t>
      </w:r>
      <w:proofErr w:type="gramStart"/>
      <w:r w:rsidRPr="00DB2298">
        <w:rPr>
          <w:sz w:val="28"/>
          <w:szCs w:val="28"/>
        </w:rPr>
        <w:t>м</w:t>
      </w:r>
      <w:proofErr w:type="gramEnd"/>
      <w:r w:rsidRPr="00DB2298">
        <w:rPr>
          <w:sz w:val="28"/>
          <w:szCs w:val="28"/>
        </w:rPr>
        <w:t>аг «Эвридика» и хоккейной коробки.</w:t>
      </w:r>
    </w:p>
    <w:p w:rsidR="00111064" w:rsidRPr="00DB2298" w:rsidRDefault="00357418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Если в случае с </w:t>
      </w:r>
      <w:r w:rsidR="005F341E" w:rsidRPr="00DB2298">
        <w:rPr>
          <w:sz w:val="28"/>
          <w:szCs w:val="28"/>
        </w:rPr>
        <w:t xml:space="preserve">договором на </w:t>
      </w:r>
      <w:r w:rsidRPr="00DB2298">
        <w:rPr>
          <w:sz w:val="28"/>
          <w:szCs w:val="28"/>
        </w:rPr>
        <w:t>реконструкци</w:t>
      </w:r>
      <w:r w:rsidR="005F341E" w:rsidRPr="00DB2298">
        <w:rPr>
          <w:sz w:val="28"/>
          <w:szCs w:val="28"/>
        </w:rPr>
        <w:t>ю</w:t>
      </w:r>
      <w:r w:rsidRPr="00DB2298">
        <w:rPr>
          <w:sz w:val="28"/>
          <w:szCs w:val="28"/>
        </w:rPr>
        <w:t xml:space="preserve"> хоккейной коробки есть полная ясность, в настоящее время </w:t>
      </w:r>
      <w:r w:rsidR="00AC35F1" w:rsidRPr="00DB2298">
        <w:rPr>
          <w:sz w:val="28"/>
          <w:szCs w:val="28"/>
        </w:rPr>
        <w:t>администрацией</w:t>
      </w:r>
      <w:r w:rsidRPr="00DB2298">
        <w:rPr>
          <w:sz w:val="28"/>
          <w:szCs w:val="28"/>
        </w:rPr>
        <w:t xml:space="preserve"> в адрес инвестора направлено уведомление об одностороннем отказе от договора и выставлении штрафа за неисполнение условий договора и платы за фактическое пользование объектом, то в случае с «Эвридикой» ситуация гораздо сложнее. </w:t>
      </w:r>
    </w:p>
    <w:p w:rsidR="00357418" w:rsidRPr="00DB2298" w:rsidRDefault="00357418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настоящее время ведутся трехсторонние переговоры между администрацией, </w:t>
      </w:r>
      <w:proofErr w:type="gramStart"/>
      <w:r w:rsidRPr="00DB2298">
        <w:rPr>
          <w:sz w:val="28"/>
          <w:szCs w:val="28"/>
        </w:rPr>
        <w:t>инвестором</w:t>
      </w:r>
      <w:proofErr w:type="gramEnd"/>
      <w:r w:rsidRPr="00DB2298">
        <w:rPr>
          <w:sz w:val="28"/>
          <w:szCs w:val="28"/>
        </w:rPr>
        <w:t xml:space="preserve"> действующим и инвестором потенциальным. </w:t>
      </w:r>
      <w:proofErr w:type="gramStart"/>
      <w:r w:rsidR="00777915" w:rsidRPr="00DB2298">
        <w:rPr>
          <w:sz w:val="28"/>
          <w:szCs w:val="28"/>
        </w:rPr>
        <w:t xml:space="preserve">Если в ближайшее время </w:t>
      </w:r>
      <w:r w:rsidRPr="00DB2298">
        <w:rPr>
          <w:sz w:val="28"/>
          <w:szCs w:val="28"/>
        </w:rPr>
        <w:t>договоренность не наступит, администрация будет вынуждена расторгнуть инвестиционным договор и вступить в судебны</w:t>
      </w:r>
      <w:r w:rsidR="00B138C3" w:rsidRPr="00DB2298">
        <w:rPr>
          <w:sz w:val="28"/>
          <w:szCs w:val="28"/>
        </w:rPr>
        <w:t>е разбирательства</w:t>
      </w:r>
      <w:r w:rsidR="00777915" w:rsidRPr="00DB2298">
        <w:rPr>
          <w:sz w:val="28"/>
          <w:szCs w:val="28"/>
        </w:rPr>
        <w:t xml:space="preserve"> с инвестором.</w:t>
      </w:r>
      <w:r w:rsidR="00B138C3" w:rsidRPr="00DB2298">
        <w:rPr>
          <w:sz w:val="28"/>
          <w:szCs w:val="28"/>
        </w:rPr>
        <w:t>.</w:t>
      </w:r>
      <w:proofErr w:type="gramEnd"/>
    </w:p>
    <w:p w:rsidR="0014761D" w:rsidRPr="00DB2298" w:rsidRDefault="00F438F8" w:rsidP="0014761D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</w:t>
      </w:r>
      <w:proofErr w:type="gramStart"/>
      <w:r w:rsidRPr="00DB2298">
        <w:rPr>
          <w:sz w:val="28"/>
          <w:szCs w:val="28"/>
        </w:rPr>
        <w:t>конце</w:t>
      </w:r>
      <w:proofErr w:type="gramEnd"/>
      <w:r w:rsidRPr="00DB2298">
        <w:rPr>
          <w:sz w:val="28"/>
          <w:szCs w:val="28"/>
        </w:rPr>
        <w:t xml:space="preserve"> года произошло событие, которое было ожидаемо всеми – это снос «синего забора». Сейчас мы </w:t>
      </w:r>
      <w:r w:rsidR="00777915" w:rsidRPr="00DB2298">
        <w:rPr>
          <w:sz w:val="28"/>
          <w:szCs w:val="28"/>
        </w:rPr>
        <w:t>думаем над дальнейш</w:t>
      </w:r>
      <w:r w:rsidR="009A4C00" w:rsidRPr="00DB2298">
        <w:rPr>
          <w:sz w:val="28"/>
          <w:szCs w:val="28"/>
        </w:rPr>
        <w:t>и</w:t>
      </w:r>
      <w:r w:rsidR="00777915" w:rsidRPr="00DB2298">
        <w:rPr>
          <w:sz w:val="28"/>
          <w:szCs w:val="28"/>
        </w:rPr>
        <w:t xml:space="preserve">м использованием данного земельного участка и открыты ко всем предложениям проектировщиков. </w:t>
      </w:r>
      <w:r w:rsidRPr="00DB2298">
        <w:rPr>
          <w:sz w:val="28"/>
          <w:szCs w:val="28"/>
        </w:rPr>
        <w:t xml:space="preserve">Одно могу сказать точно, земельный участок станет общественной территорией и будет лицом города. </w:t>
      </w:r>
    </w:p>
    <w:p w:rsidR="00AB0D8B" w:rsidRPr="00DB2298" w:rsidRDefault="00AB0D8B" w:rsidP="0014761D">
      <w:pPr>
        <w:spacing w:line="360" w:lineRule="auto"/>
        <w:ind w:firstLine="567"/>
        <w:jc w:val="both"/>
        <w:rPr>
          <w:sz w:val="28"/>
          <w:szCs w:val="28"/>
        </w:rPr>
      </w:pPr>
    </w:p>
    <w:p w:rsidR="0014761D" w:rsidRPr="00DB2298" w:rsidRDefault="0014761D" w:rsidP="0014761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>В 2016 году на стабильно высоком уровне было организовано взаимодействие администрации с ведомствами, обеспечивающими безопасность жизнеде</w:t>
      </w:r>
      <w:r w:rsidR="004F6EE1" w:rsidRPr="00DB2298">
        <w:rPr>
          <w:sz w:val="28"/>
          <w:szCs w:val="28"/>
        </w:rPr>
        <w:t>ятельности на территории города.</w:t>
      </w:r>
    </w:p>
    <w:p w:rsidR="0014761D" w:rsidRPr="00DB2298" w:rsidRDefault="0014761D" w:rsidP="0014761D">
      <w:pPr>
        <w:pStyle w:val="23"/>
        <w:spacing w:line="360" w:lineRule="auto"/>
        <w:ind w:left="0"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</w:t>
      </w:r>
      <w:proofErr w:type="gramStart"/>
      <w:r w:rsidRPr="00DB2298">
        <w:rPr>
          <w:sz w:val="28"/>
          <w:szCs w:val="28"/>
        </w:rPr>
        <w:t>городе</w:t>
      </w:r>
      <w:proofErr w:type="gramEnd"/>
      <w:r w:rsidRPr="00DB2298">
        <w:rPr>
          <w:sz w:val="28"/>
          <w:szCs w:val="28"/>
        </w:rPr>
        <w:t xml:space="preserve"> создана и функционирует добровольная народная дружина общей численность 25 человек, которая обеспечивала охрану общественного порядка при проведении городских массовых мероприятий.</w:t>
      </w:r>
    </w:p>
    <w:p w:rsidR="0014761D" w:rsidRPr="00DB2298" w:rsidRDefault="0014761D" w:rsidP="0014761D">
      <w:pPr>
        <w:spacing w:line="360" w:lineRule="auto"/>
        <w:ind w:right="-79"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Продолжалось дальнейшее наращивание технических средств централизованной системы оповещения населения</w:t>
      </w:r>
      <w:r w:rsidR="00945AA0" w:rsidRPr="00DB2298">
        <w:rPr>
          <w:sz w:val="28"/>
          <w:szCs w:val="28"/>
        </w:rPr>
        <w:t>.</w:t>
      </w:r>
      <w:r w:rsidRPr="00DB2298">
        <w:rPr>
          <w:sz w:val="28"/>
          <w:szCs w:val="28"/>
        </w:rPr>
        <w:t xml:space="preserve"> </w:t>
      </w:r>
      <w:r w:rsidR="00945AA0" w:rsidRPr="00DB2298">
        <w:rPr>
          <w:sz w:val="28"/>
          <w:szCs w:val="28"/>
        </w:rPr>
        <w:t>В</w:t>
      </w:r>
      <w:r w:rsidRPr="00DB2298">
        <w:rPr>
          <w:sz w:val="28"/>
          <w:szCs w:val="28"/>
        </w:rPr>
        <w:t xml:space="preserve"> 2016 году общее количество точек оповещение в городе составило 24 шт. Охват </w:t>
      </w:r>
      <w:r w:rsidR="00945AA0" w:rsidRPr="00DB2298">
        <w:rPr>
          <w:sz w:val="28"/>
          <w:szCs w:val="28"/>
        </w:rPr>
        <w:t xml:space="preserve">населения </w:t>
      </w:r>
      <w:r w:rsidRPr="00DB2298">
        <w:rPr>
          <w:sz w:val="28"/>
          <w:szCs w:val="28"/>
        </w:rPr>
        <w:t>оповещени</w:t>
      </w:r>
      <w:r w:rsidR="00945AA0" w:rsidRPr="00DB2298">
        <w:rPr>
          <w:sz w:val="28"/>
          <w:szCs w:val="28"/>
        </w:rPr>
        <w:t>ем</w:t>
      </w:r>
      <w:r w:rsidRPr="00DB2298">
        <w:rPr>
          <w:sz w:val="28"/>
          <w:szCs w:val="28"/>
        </w:rPr>
        <w:t xml:space="preserve"> соста</w:t>
      </w:r>
      <w:r w:rsidR="005B5B20" w:rsidRPr="00DB2298">
        <w:rPr>
          <w:sz w:val="28"/>
          <w:szCs w:val="28"/>
        </w:rPr>
        <w:t>вил около 100</w:t>
      </w:r>
      <w:r w:rsidRPr="00DB2298">
        <w:rPr>
          <w:sz w:val="28"/>
          <w:szCs w:val="28"/>
        </w:rPr>
        <w:t>%. Кроме этого установлены 3 датчика мониторинга радиационной обстановки и 2 датчика химической обстановки.</w:t>
      </w:r>
    </w:p>
    <w:p w:rsidR="0014761D" w:rsidRPr="00DB2298" w:rsidRDefault="0014761D" w:rsidP="0014761D">
      <w:pPr>
        <w:spacing w:line="360" w:lineRule="auto"/>
        <w:ind w:right="-79" w:firstLine="709"/>
        <w:jc w:val="both"/>
        <w:rPr>
          <w:snapToGrid w:val="0"/>
          <w:sz w:val="28"/>
          <w:szCs w:val="28"/>
        </w:rPr>
      </w:pPr>
      <w:r w:rsidRPr="00DB2298">
        <w:rPr>
          <w:sz w:val="28"/>
          <w:szCs w:val="28"/>
        </w:rPr>
        <w:t>Для освежения запасов медицинских средств в 2016 году приобретен калий йод для неработающего населения и муниципальных учреждений и предприятий, а также другие медицинские средства оказания первой доврачебной помощи</w:t>
      </w:r>
    </w:p>
    <w:p w:rsidR="0014761D" w:rsidRPr="00DB2298" w:rsidRDefault="0014761D" w:rsidP="0014761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План мероприятий направленный </w:t>
      </w:r>
      <w:r w:rsidRPr="00DB2298">
        <w:rPr>
          <w:snapToGrid w:val="0"/>
          <w:sz w:val="28"/>
          <w:szCs w:val="28"/>
        </w:rPr>
        <w:t>на повышение готовности органов управления, сил и сре</w:t>
      </w:r>
      <w:proofErr w:type="gramStart"/>
      <w:r w:rsidRPr="00DB2298">
        <w:rPr>
          <w:snapToGrid w:val="0"/>
          <w:sz w:val="28"/>
          <w:szCs w:val="28"/>
        </w:rPr>
        <w:t>дств к д</w:t>
      </w:r>
      <w:proofErr w:type="gramEnd"/>
      <w:r w:rsidRPr="00DB2298">
        <w:rPr>
          <w:snapToGrid w:val="0"/>
          <w:sz w:val="28"/>
          <w:szCs w:val="28"/>
        </w:rPr>
        <w:t>ействиям по защите населения, предупреждению и ликвидации чрезвычайных ситуаций мирного и военного времени, совершенствование подготовки населения в области гражданской защиты выполнен на 100%</w:t>
      </w:r>
    </w:p>
    <w:p w:rsidR="0014761D" w:rsidRPr="00DB2298" w:rsidRDefault="0014761D" w:rsidP="0014761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Продолжились работы по проектированию рекультивации территории закрытой городской свалки в рамках </w:t>
      </w:r>
      <w:r w:rsidR="00CD16D7" w:rsidRPr="00DB2298">
        <w:rPr>
          <w:sz w:val="28"/>
          <w:szCs w:val="28"/>
        </w:rPr>
        <w:t xml:space="preserve">договора </w:t>
      </w:r>
      <w:r w:rsidRPr="00DB2298">
        <w:rPr>
          <w:sz w:val="28"/>
          <w:szCs w:val="28"/>
        </w:rPr>
        <w:t xml:space="preserve">с ОАО «Управляющая компания по обращению с отходами в Ленинградской области». </w:t>
      </w:r>
      <w:r w:rsidR="00CD16D7" w:rsidRPr="00DB2298">
        <w:rPr>
          <w:sz w:val="28"/>
          <w:szCs w:val="28"/>
        </w:rPr>
        <w:t xml:space="preserve">Договор </w:t>
      </w:r>
      <w:r w:rsidRPr="00DB2298">
        <w:rPr>
          <w:sz w:val="28"/>
          <w:szCs w:val="28"/>
        </w:rPr>
        <w:t>продлен до 2020 года.</w:t>
      </w:r>
    </w:p>
    <w:p w:rsidR="0014761D" w:rsidRPr="00DB2298" w:rsidRDefault="0014761D" w:rsidP="0014761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Сдан в аренд</w:t>
      </w:r>
      <w:proofErr w:type="gramStart"/>
      <w:r w:rsidRPr="00DB2298">
        <w:rPr>
          <w:sz w:val="28"/>
          <w:szCs w:val="28"/>
        </w:rPr>
        <w:t>у ООО</w:t>
      </w:r>
      <w:proofErr w:type="gramEnd"/>
      <w:r w:rsidRPr="00DB2298">
        <w:rPr>
          <w:sz w:val="28"/>
          <w:szCs w:val="28"/>
        </w:rPr>
        <w:t xml:space="preserve"> «Промотходы» инсинератор КТО для обезвреживания медицинских и биологических отходов. Арендатором проводится организационная и техническая работа (согласование в контролирующих и надзорных органах) для ввода в эксплуатацию инсинератора.</w:t>
      </w:r>
    </w:p>
    <w:p w:rsidR="00641F0D" w:rsidRPr="00DB2298" w:rsidRDefault="00641F0D" w:rsidP="00641F0D">
      <w:pPr>
        <w:spacing w:line="360" w:lineRule="auto"/>
        <w:ind w:firstLine="708"/>
        <w:jc w:val="both"/>
        <w:rPr>
          <w:sz w:val="28"/>
          <w:szCs w:val="28"/>
        </w:rPr>
      </w:pPr>
    </w:p>
    <w:p w:rsidR="00C532A5" w:rsidRPr="00DB2298" w:rsidRDefault="00E25829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</w:t>
      </w:r>
      <w:r w:rsidR="00BD1024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</w:t>
      </w:r>
      <w:r w:rsidR="00BD1024" w:rsidRPr="00DB2298">
        <w:rPr>
          <w:sz w:val="28"/>
          <w:szCs w:val="28"/>
        </w:rPr>
        <w:t xml:space="preserve">была продолжена работа по подготовке конкурсной документации на выполнение </w:t>
      </w:r>
      <w:r w:rsidR="00AC35F1" w:rsidRPr="00DB2298">
        <w:rPr>
          <w:sz w:val="28"/>
          <w:szCs w:val="28"/>
        </w:rPr>
        <w:t xml:space="preserve">работ </w:t>
      </w:r>
      <w:r w:rsidR="00BD1024" w:rsidRPr="00DB2298">
        <w:rPr>
          <w:sz w:val="28"/>
          <w:szCs w:val="28"/>
        </w:rPr>
        <w:t xml:space="preserve">по внесению </w:t>
      </w:r>
      <w:r w:rsidRPr="00DB2298">
        <w:rPr>
          <w:sz w:val="28"/>
          <w:szCs w:val="28"/>
        </w:rPr>
        <w:t xml:space="preserve">изменений в Генеральный план и Правила землепользования и застройки муниципального образования. </w:t>
      </w:r>
      <w:r w:rsidR="000C22F6" w:rsidRPr="00DB2298">
        <w:rPr>
          <w:sz w:val="28"/>
          <w:szCs w:val="28"/>
        </w:rPr>
        <w:t>Эти</w:t>
      </w:r>
      <w:r w:rsidRPr="00DB2298">
        <w:rPr>
          <w:sz w:val="28"/>
          <w:szCs w:val="28"/>
        </w:rPr>
        <w:t xml:space="preserve"> работы </w:t>
      </w:r>
      <w:r w:rsidR="00954542" w:rsidRPr="00DB2298">
        <w:rPr>
          <w:sz w:val="28"/>
          <w:szCs w:val="28"/>
        </w:rPr>
        <w:t xml:space="preserve">с </w:t>
      </w:r>
      <w:r w:rsidR="00954542" w:rsidRPr="00DB2298">
        <w:rPr>
          <w:sz w:val="28"/>
          <w:szCs w:val="28"/>
        </w:rPr>
        <w:lastRenderedPageBreak/>
        <w:t xml:space="preserve">проведением публичных слушаний и утверждением Правительством области </w:t>
      </w:r>
      <w:r w:rsidRPr="00DB2298">
        <w:rPr>
          <w:sz w:val="28"/>
          <w:szCs w:val="28"/>
        </w:rPr>
        <w:t>планируется осуществить до конца 201</w:t>
      </w:r>
      <w:r w:rsidR="00BD1024" w:rsidRPr="00DB2298">
        <w:rPr>
          <w:sz w:val="28"/>
          <w:szCs w:val="28"/>
        </w:rPr>
        <w:t>8</w:t>
      </w:r>
      <w:r w:rsidRPr="00DB2298">
        <w:rPr>
          <w:sz w:val="28"/>
          <w:szCs w:val="28"/>
        </w:rPr>
        <w:t xml:space="preserve"> года.</w:t>
      </w:r>
      <w:r w:rsidR="00C532A5" w:rsidRPr="00DB2298">
        <w:rPr>
          <w:sz w:val="28"/>
          <w:szCs w:val="28"/>
        </w:rPr>
        <w:t xml:space="preserve"> </w:t>
      </w:r>
    </w:p>
    <w:p w:rsidR="005A0C9C" w:rsidRPr="00DB2298" w:rsidRDefault="005A0C9C" w:rsidP="005A0C9C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Важным</w:t>
      </w:r>
      <w:r w:rsidR="00BD1024" w:rsidRPr="00DB2298">
        <w:rPr>
          <w:sz w:val="28"/>
          <w:szCs w:val="28"/>
        </w:rPr>
        <w:t xml:space="preserve"> мероприяти</w:t>
      </w:r>
      <w:r w:rsidRPr="00DB2298">
        <w:rPr>
          <w:sz w:val="28"/>
          <w:szCs w:val="28"/>
        </w:rPr>
        <w:t>ем</w:t>
      </w:r>
      <w:r w:rsidR="00BD1024" w:rsidRPr="00DB2298">
        <w:rPr>
          <w:sz w:val="28"/>
          <w:szCs w:val="28"/>
        </w:rPr>
        <w:t xml:space="preserve"> в области градостроительной деятельности стал</w:t>
      </w:r>
      <w:r w:rsidRPr="00DB2298">
        <w:rPr>
          <w:sz w:val="28"/>
          <w:szCs w:val="28"/>
        </w:rPr>
        <w:t>о</w:t>
      </w:r>
      <w:r w:rsidR="00BD1024" w:rsidRPr="00DB2298">
        <w:rPr>
          <w:sz w:val="28"/>
          <w:szCs w:val="28"/>
        </w:rPr>
        <w:t xml:space="preserve"> выполненные работы по межеванию 2-го </w:t>
      </w:r>
      <w:r w:rsidRPr="00DB2298">
        <w:rPr>
          <w:sz w:val="28"/>
          <w:szCs w:val="28"/>
        </w:rPr>
        <w:t>мкр города.</w:t>
      </w:r>
    </w:p>
    <w:p w:rsidR="00BD1024" w:rsidRPr="00DB2298" w:rsidRDefault="00BD1024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2017 году </w:t>
      </w:r>
      <w:r w:rsidR="00954542" w:rsidRPr="00DB2298">
        <w:rPr>
          <w:sz w:val="28"/>
          <w:szCs w:val="28"/>
        </w:rPr>
        <w:t xml:space="preserve">мы </w:t>
      </w:r>
      <w:r w:rsidRPr="00DB2298">
        <w:rPr>
          <w:sz w:val="28"/>
          <w:szCs w:val="28"/>
        </w:rPr>
        <w:t>планируе</w:t>
      </w:r>
      <w:r w:rsidR="00954542" w:rsidRPr="00DB2298">
        <w:rPr>
          <w:sz w:val="28"/>
          <w:szCs w:val="28"/>
        </w:rPr>
        <w:t>м</w:t>
      </w:r>
      <w:r w:rsidRPr="00DB2298">
        <w:rPr>
          <w:sz w:val="28"/>
          <w:szCs w:val="28"/>
        </w:rPr>
        <w:t xml:space="preserve"> </w:t>
      </w:r>
      <w:r w:rsidR="005A0C9C" w:rsidRPr="00DB2298">
        <w:rPr>
          <w:sz w:val="28"/>
          <w:szCs w:val="28"/>
        </w:rPr>
        <w:t xml:space="preserve">закончить работы по 3 мкр и району Старые </w:t>
      </w:r>
      <w:proofErr w:type="spellStart"/>
      <w:r w:rsidR="005A0C9C" w:rsidRPr="00DB2298">
        <w:rPr>
          <w:sz w:val="28"/>
          <w:szCs w:val="28"/>
        </w:rPr>
        <w:t>Калище</w:t>
      </w:r>
      <w:proofErr w:type="spellEnd"/>
      <w:r w:rsidR="00AC35F1" w:rsidRPr="00DB2298">
        <w:rPr>
          <w:sz w:val="28"/>
          <w:szCs w:val="28"/>
        </w:rPr>
        <w:t>,</w:t>
      </w:r>
      <w:r w:rsidR="005A0C9C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 xml:space="preserve">выполнить </w:t>
      </w:r>
      <w:r w:rsidR="00954542" w:rsidRPr="00DB2298">
        <w:rPr>
          <w:sz w:val="28"/>
          <w:szCs w:val="28"/>
        </w:rPr>
        <w:t xml:space="preserve">проектно-изыскательские работы в составе межевания </w:t>
      </w:r>
      <w:r w:rsidRPr="00DB2298">
        <w:rPr>
          <w:sz w:val="28"/>
          <w:szCs w:val="28"/>
        </w:rPr>
        <w:t xml:space="preserve">территории 7 и 8 мкр. </w:t>
      </w:r>
      <w:r w:rsidR="00954542" w:rsidRPr="00DB2298">
        <w:rPr>
          <w:sz w:val="28"/>
          <w:szCs w:val="28"/>
        </w:rPr>
        <w:t>г</w:t>
      </w:r>
      <w:r w:rsidRPr="00DB2298">
        <w:rPr>
          <w:sz w:val="28"/>
          <w:szCs w:val="28"/>
        </w:rPr>
        <w:t>орода.</w:t>
      </w:r>
    </w:p>
    <w:p w:rsidR="00BD1024" w:rsidRPr="00DB2298" w:rsidRDefault="00BD1024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2016 году выдано более 82 разрешений на строительство и 11 разрешений на ввод объектов в эксплуатацию.</w:t>
      </w:r>
    </w:p>
    <w:p w:rsidR="00BD1024" w:rsidRPr="00DB2298" w:rsidRDefault="00BD1024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Важным этапом в упорядочивание размещения на территории города рекламных конструкции стало утверждение схемы </w:t>
      </w:r>
      <w:r w:rsidR="00945AA0" w:rsidRPr="00DB2298">
        <w:rPr>
          <w:sz w:val="28"/>
          <w:szCs w:val="28"/>
        </w:rPr>
        <w:t xml:space="preserve">их </w:t>
      </w:r>
      <w:r w:rsidRPr="00DB2298">
        <w:rPr>
          <w:sz w:val="28"/>
          <w:szCs w:val="28"/>
        </w:rPr>
        <w:t>размещения. Уже в 2016 году выдано 6 предписаний о демонтаже незаконно установленных конструкций</w:t>
      </w:r>
      <w:r w:rsidR="00945AA0" w:rsidRPr="00DB2298">
        <w:rPr>
          <w:sz w:val="28"/>
          <w:szCs w:val="28"/>
        </w:rPr>
        <w:t>.</w:t>
      </w:r>
    </w:p>
    <w:p w:rsidR="000C22F6" w:rsidRPr="00DB2298" w:rsidRDefault="000C22F6" w:rsidP="008E77EF">
      <w:pPr>
        <w:spacing w:line="360" w:lineRule="auto"/>
        <w:ind w:firstLine="708"/>
        <w:jc w:val="both"/>
        <w:rPr>
          <w:sz w:val="28"/>
          <w:szCs w:val="28"/>
        </w:rPr>
      </w:pPr>
    </w:p>
    <w:p w:rsidR="005D0666" w:rsidRPr="00DB2298" w:rsidRDefault="00925DCE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Мы </w:t>
      </w:r>
      <w:r w:rsidR="005D0666" w:rsidRPr="00DB2298">
        <w:rPr>
          <w:sz w:val="28"/>
          <w:szCs w:val="28"/>
        </w:rPr>
        <w:t>продолжа</w:t>
      </w:r>
      <w:r w:rsidRPr="00DB2298">
        <w:rPr>
          <w:sz w:val="28"/>
          <w:szCs w:val="28"/>
        </w:rPr>
        <w:t>ем</w:t>
      </w:r>
      <w:r w:rsidR="005D0666" w:rsidRPr="00DB2298">
        <w:rPr>
          <w:sz w:val="28"/>
          <w:szCs w:val="28"/>
        </w:rPr>
        <w:t xml:space="preserve"> реализовывать различные программы</w:t>
      </w:r>
      <w:r w:rsidR="004608BD" w:rsidRPr="00DB2298">
        <w:rPr>
          <w:sz w:val="28"/>
          <w:szCs w:val="28"/>
        </w:rPr>
        <w:t xml:space="preserve"> по обеспечению жильем граждан. По итогам 2016 года были улучшены жилищные условия 77 семей. На эти цели было потрачено почти 1</w:t>
      </w:r>
      <w:r w:rsidR="00474922" w:rsidRPr="00DB2298">
        <w:rPr>
          <w:sz w:val="28"/>
          <w:szCs w:val="28"/>
        </w:rPr>
        <w:t>7</w:t>
      </w:r>
      <w:r w:rsidR="004608BD" w:rsidRPr="00DB2298">
        <w:rPr>
          <w:sz w:val="28"/>
          <w:szCs w:val="28"/>
        </w:rPr>
        <w:t xml:space="preserve"> млн</w:t>
      </w:r>
      <w:proofErr w:type="gramStart"/>
      <w:r w:rsidR="004608BD" w:rsidRPr="00DB2298">
        <w:rPr>
          <w:sz w:val="28"/>
          <w:szCs w:val="28"/>
        </w:rPr>
        <w:t>.р</w:t>
      </w:r>
      <w:proofErr w:type="gramEnd"/>
      <w:r w:rsidR="004608BD" w:rsidRPr="00DB2298">
        <w:rPr>
          <w:sz w:val="28"/>
          <w:szCs w:val="28"/>
        </w:rPr>
        <w:t>уб.</w:t>
      </w:r>
    </w:p>
    <w:p w:rsidR="004C6B69" w:rsidRPr="00DB2298" w:rsidRDefault="004608BD" w:rsidP="004608BD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Кроме того </w:t>
      </w:r>
      <w:r w:rsidR="004C6B69" w:rsidRPr="00DB2298">
        <w:rPr>
          <w:sz w:val="28"/>
          <w:szCs w:val="28"/>
        </w:rPr>
        <w:t xml:space="preserve">было приобретено </w:t>
      </w:r>
      <w:r w:rsidR="005F341E" w:rsidRPr="00DB2298">
        <w:rPr>
          <w:sz w:val="28"/>
          <w:szCs w:val="28"/>
        </w:rPr>
        <w:t>8</w:t>
      </w:r>
      <w:r w:rsidR="004C6B69" w:rsidRPr="00DB2298">
        <w:rPr>
          <w:sz w:val="28"/>
          <w:szCs w:val="28"/>
        </w:rPr>
        <w:t xml:space="preserve"> жилых помещений для детей-сирот и детей, оставшихся без попечения родителей.</w:t>
      </w:r>
      <w:r w:rsidR="00BB406D" w:rsidRPr="00DB2298">
        <w:rPr>
          <w:sz w:val="28"/>
          <w:szCs w:val="28"/>
        </w:rPr>
        <w:t xml:space="preserve"> На это было выделено </w:t>
      </w:r>
      <w:r w:rsidR="00687CCB" w:rsidRPr="00DB2298">
        <w:rPr>
          <w:sz w:val="28"/>
          <w:szCs w:val="28"/>
        </w:rPr>
        <w:t>и освоено почти 20 млн. руб.</w:t>
      </w:r>
    </w:p>
    <w:p w:rsidR="00FD2458" w:rsidRPr="00DB2298" w:rsidRDefault="005D0666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Но мы отчетливо понимаем</w:t>
      </w:r>
      <w:r w:rsidR="00925DCE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что этого </w:t>
      </w:r>
      <w:r w:rsidR="0016679E" w:rsidRPr="00DB2298">
        <w:rPr>
          <w:sz w:val="28"/>
          <w:szCs w:val="28"/>
        </w:rPr>
        <w:t>совершенно</w:t>
      </w:r>
      <w:r w:rsidR="00D050A4" w:rsidRPr="00DB2298">
        <w:rPr>
          <w:sz w:val="28"/>
          <w:szCs w:val="28"/>
        </w:rPr>
        <w:t xml:space="preserve"> не достаточно. </w:t>
      </w:r>
      <w:r w:rsidR="00925DCE" w:rsidRPr="00DB2298">
        <w:rPr>
          <w:sz w:val="28"/>
          <w:szCs w:val="28"/>
        </w:rPr>
        <w:t xml:space="preserve">Вопрос предоставления социального жилья остается одним из наиболее </w:t>
      </w:r>
      <w:proofErr w:type="gramStart"/>
      <w:r w:rsidR="00925DCE" w:rsidRPr="00DB2298">
        <w:rPr>
          <w:sz w:val="28"/>
          <w:szCs w:val="28"/>
        </w:rPr>
        <w:t>наболевших</w:t>
      </w:r>
      <w:proofErr w:type="gramEnd"/>
      <w:r w:rsidR="00925DCE" w:rsidRPr="00DB2298">
        <w:rPr>
          <w:sz w:val="28"/>
          <w:szCs w:val="28"/>
        </w:rPr>
        <w:t xml:space="preserve">. </w:t>
      </w:r>
      <w:r w:rsidR="00FD2458" w:rsidRPr="00DB2298">
        <w:rPr>
          <w:sz w:val="28"/>
          <w:szCs w:val="28"/>
        </w:rPr>
        <w:t xml:space="preserve">На данный момент </w:t>
      </w:r>
      <w:r w:rsidR="00EE5FC8" w:rsidRPr="00DB2298">
        <w:rPr>
          <w:sz w:val="28"/>
          <w:szCs w:val="28"/>
        </w:rPr>
        <w:t>в очереди на</w:t>
      </w:r>
      <w:r w:rsidR="00FD2458" w:rsidRPr="00DB2298">
        <w:rPr>
          <w:sz w:val="28"/>
          <w:szCs w:val="28"/>
        </w:rPr>
        <w:t xml:space="preserve"> улучшении жилищных условий состоит</w:t>
      </w:r>
      <w:r w:rsidR="00A72523" w:rsidRPr="00DB2298">
        <w:rPr>
          <w:sz w:val="28"/>
          <w:szCs w:val="28"/>
        </w:rPr>
        <w:t xml:space="preserve"> 833</w:t>
      </w:r>
      <w:r w:rsidR="00FD2458" w:rsidRPr="00DB2298">
        <w:rPr>
          <w:sz w:val="28"/>
          <w:szCs w:val="28"/>
        </w:rPr>
        <w:t xml:space="preserve"> семьи. </w:t>
      </w:r>
      <w:proofErr w:type="gramStart"/>
      <w:r w:rsidR="00FD2458" w:rsidRPr="00DB2298">
        <w:rPr>
          <w:sz w:val="28"/>
          <w:szCs w:val="28"/>
        </w:rPr>
        <w:t xml:space="preserve">Признаны нуждающимися в улучшении жилищных условий (без принятия на учет) </w:t>
      </w:r>
      <w:r w:rsidR="00A72523" w:rsidRPr="00DB2298">
        <w:rPr>
          <w:sz w:val="28"/>
          <w:szCs w:val="28"/>
        </w:rPr>
        <w:t>51</w:t>
      </w:r>
      <w:r w:rsidR="00FD2458" w:rsidRPr="00DB2298">
        <w:rPr>
          <w:sz w:val="28"/>
          <w:szCs w:val="28"/>
        </w:rPr>
        <w:t xml:space="preserve"> сем</w:t>
      </w:r>
      <w:r w:rsidR="00A72523" w:rsidRPr="00DB2298">
        <w:rPr>
          <w:sz w:val="28"/>
          <w:szCs w:val="28"/>
        </w:rPr>
        <w:t>ья</w:t>
      </w:r>
      <w:r w:rsidR="00FD2458" w:rsidRPr="00DB2298">
        <w:rPr>
          <w:sz w:val="28"/>
          <w:szCs w:val="28"/>
        </w:rPr>
        <w:t>.</w:t>
      </w:r>
      <w:proofErr w:type="gramEnd"/>
      <w:r w:rsidR="00FD2458" w:rsidRPr="00DB2298">
        <w:rPr>
          <w:sz w:val="28"/>
          <w:szCs w:val="28"/>
        </w:rPr>
        <w:t xml:space="preserve"> На учете для предоставления специализированного жилья на период работы</w:t>
      </w:r>
      <w:r w:rsidR="00945AA0" w:rsidRPr="00DB2298">
        <w:rPr>
          <w:sz w:val="28"/>
          <w:szCs w:val="28"/>
        </w:rPr>
        <w:t xml:space="preserve"> состоят</w:t>
      </w:r>
      <w:r w:rsidR="00FD2458" w:rsidRPr="00DB2298">
        <w:rPr>
          <w:sz w:val="28"/>
          <w:szCs w:val="28"/>
        </w:rPr>
        <w:t xml:space="preserve"> </w:t>
      </w:r>
      <w:r w:rsidR="00A72523" w:rsidRPr="00DB2298">
        <w:rPr>
          <w:sz w:val="28"/>
          <w:szCs w:val="28"/>
        </w:rPr>
        <w:t>286</w:t>
      </w:r>
      <w:r w:rsidR="00FD2458" w:rsidRPr="00DB2298">
        <w:rPr>
          <w:sz w:val="28"/>
          <w:szCs w:val="28"/>
        </w:rPr>
        <w:t xml:space="preserve"> семей. </w:t>
      </w:r>
    </w:p>
    <w:p w:rsidR="00A72523" w:rsidRPr="00DB2298" w:rsidRDefault="00A72523" w:rsidP="008E77E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связи с отсутствием у муниципалитета </w:t>
      </w:r>
      <w:r w:rsidR="001B7351" w:rsidRPr="00DB2298">
        <w:rPr>
          <w:sz w:val="28"/>
          <w:szCs w:val="28"/>
        </w:rPr>
        <w:t>возможности по строительству новых муниципальных жилых помещений для предоставления гражданам, администрации приходится изыскивать внутренние резервы хотя бы для частичного снятия этой проблемы. Для этого</w:t>
      </w:r>
      <w:r w:rsidRPr="00DB2298">
        <w:rPr>
          <w:sz w:val="28"/>
          <w:szCs w:val="28"/>
        </w:rPr>
        <w:t xml:space="preserve"> </w:t>
      </w:r>
      <w:r w:rsidR="001B7351" w:rsidRPr="00DB2298">
        <w:rPr>
          <w:sz w:val="28"/>
          <w:szCs w:val="28"/>
        </w:rPr>
        <w:t>в</w:t>
      </w:r>
      <w:r w:rsidRPr="00DB2298">
        <w:rPr>
          <w:sz w:val="28"/>
          <w:szCs w:val="28"/>
        </w:rPr>
        <w:t xml:space="preserve"> 2016 году размещена документация на разработку проектно-сметной документации на проведени</w:t>
      </w:r>
      <w:r w:rsidR="00164D6F" w:rsidRPr="00DB2298">
        <w:rPr>
          <w:sz w:val="28"/>
          <w:szCs w:val="28"/>
        </w:rPr>
        <w:t>е</w:t>
      </w:r>
      <w:r w:rsidRPr="00DB2298">
        <w:rPr>
          <w:sz w:val="28"/>
          <w:szCs w:val="28"/>
        </w:rPr>
        <w:t xml:space="preserve"> капитального ремонта 3 этажей в здании Космонавтов 22. </w:t>
      </w:r>
      <w:r w:rsidR="00AC35F1" w:rsidRPr="00DB2298">
        <w:rPr>
          <w:sz w:val="28"/>
          <w:szCs w:val="28"/>
        </w:rPr>
        <w:t>Ремонт</w:t>
      </w:r>
      <w:r w:rsidR="001B7351" w:rsidRPr="00DB2298">
        <w:rPr>
          <w:sz w:val="28"/>
          <w:szCs w:val="28"/>
        </w:rPr>
        <w:t xml:space="preserve"> этих </w:t>
      </w:r>
      <w:r w:rsidRPr="00DB2298">
        <w:rPr>
          <w:sz w:val="28"/>
          <w:szCs w:val="28"/>
        </w:rPr>
        <w:t>3 этаж</w:t>
      </w:r>
      <w:r w:rsidR="001B7351" w:rsidRPr="00DB2298">
        <w:rPr>
          <w:sz w:val="28"/>
          <w:szCs w:val="28"/>
        </w:rPr>
        <w:t>ей</w:t>
      </w:r>
      <w:r w:rsidRPr="00DB2298">
        <w:rPr>
          <w:sz w:val="28"/>
          <w:szCs w:val="28"/>
        </w:rPr>
        <w:t xml:space="preserve"> </w:t>
      </w:r>
      <w:r w:rsidR="001B7351" w:rsidRPr="00DB2298">
        <w:rPr>
          <w:sz w:val="28"/>
          <w:szCs w:val="28"/>
        </w:rPr>
        <w:t xml:space="preserve">создаст </w:t>
      </w:r>
      <w:r w:rsidR="00B85291" w:rsidRPr="00DB2298">
        <w:rPr>
          <w:sz w:val="28"/>
          <w:szCs w:val="28"/>
        </w:rPr>
        <w:t>около 60</w:t>
      </w:r>
      <w:r w:rsidR="001B7351" w:rsidRPr="00DB2298">
        <w:rPr>
          <w:sz w:val="28"/>
          <w:szCs w:val="28"/>
        </w:rPr>
        <w:t xml:space="preserve"> новых </w:t>
      </w:r>
      <w:r w:rsidR="001B7351" w:rsidRPr="00DB2298">
        <w:rPr>
          <w:sz w:val="28"/>
          <w:szCs w:val="28"/>
        </w:rPr>
        <w:lastRenderedPageBreak/>
        <w:t>жилых помещений</w:t>
      </w:r>
      <w:r w:rsidR="00B85291" w:rsidRPr="00DB2298">
        <w:rPr>
          <w:sz w:val="28"/>
          <w:szCs w:val="28"/>
        </w:rPr>
        <w:t>,</w:t>
      </w:r>
      <w:r w:rsidR="001B7351" w:rsidRPr="00DB2298">
        <w:rPr>
          <w:sz w:val="28"/>
          <w:szCs w:val="28"/>
        </w:rPr>
        <w:t xml:space="preserve"> которые будут </w:t>
      </w:r>
      <w:r w:rsidRPr="00DB2298">
        <w:rPr>
          <w:sz w:val="28"/>
          <w:szCs w:val="28"/>
        </w:rPr>
        <w:t>переда</w:t>
      </w:r>
      <w:r w:rsidR="001B7351" w:rsidRPr="00DB2298">
        <w:rPr>
          <w:sz w:val="28"/>
          <w:szCs w:val="28"/>
        </w:rPr>
        <w:t>ны</w:t>
      </w:r>
      <w:r w:rsidRPr="00DB2298">
        <w:rPr>
          <w:sz w:val="28"/>
          <w:szCs w:val="28"/>
        </w:rPr>
        <w:t xml:space="preserve"> по договорам социального найма работникам бюджетной сферы. </w:t>
      </w:r>
    </w:p>
    <w:p w:rsidR="00A72523" w:rsidRPr="00DB2298" w:rsidRDefault="00A72523" w:rsidP="008E77EF">
      <w:pPr>
        <w:spacing w:line="360" w:lineRule="auto"/>
        <w:ind w:firstLine="708"/>
        <w:jc w:val="both"/>
        <w:rPr>
          <w:sz w:val="28"/>
          <w:szCs w:val="28"/>
        </w:rPr>
      </w:pPr>
    </w:p>
    <w:p w:rsidR="00904DF4" w:rsidRPr="00DB2298" w:rsidRDefault="00A74D3A" w:rsidP="008E77EF">
      <w:pPr>
        <w:pStyle w:val="a6"/>
        <w:spacing w:line="360" w:lineRule="auto"/>
        <w:jc w:val="both"/>
        <w:rPr>
          <w:sz w:val="28"/>
          <w:szCs w:val="28"/>
        </w:rPr>
      </w:pPr>
      <w:r w:rsidRPr="00DB2298">
        <w:rPr>
          <w:sz w:val="28"/>
          <w:szCs w:val="28"/>
        </w:rPr>
        <w:tab/>
      </w:r>
      <w:r w:rsidR="00904DF4" w:rsidRPr="00DB2298">
        <w:rPr>
          <w:sz w:val="28"/>
          <w:szCs w:val="28"/>
        </w:rPr>
        <w:t>Город</w:t>
      </w:r>
      <w:r w:rsidR="003D26E5" w:rsidRPr="00DB2298">
        <w:rPr>
          <w:sz w:val="28"/>
          <w:szCs w:val="28"/>
        </w:rPr>
        <w:t>,</w:t>
      </w:r>
      <w:r w:rsidR="00904DF4" w:rsidRPr="00DB2298">
        <w:rPr>
          <w:sz w:val="28"/>
          <w:szCs w:val="28"/>
        </w:rPr>
        <w:t xml:space="preserve"> как и вся страна</w:t>
      </w:r>
      <w:r w:rsidR="003D26E5" w:rsidRPr="00DB2298">
        <w:rPr>
          <w:sz w:val="28"/>
          <w:szCs w:val="28"/>
        </w:rPr>
        <w:t>,</w:t>
      </w:r>
      <w:r w:rsidR="00904DF4" w:rsidRPr="00DB2298">
        <w:rPr>
          <w:sz w:val="28"/>
          <w:szCs w:val="28"/>
        </w:rPr>
        <w:t xml:space="preserve"> продолжили свое участие в программе </w:t>
      </w:r>
      <w:r w:rsidR="003D26E5" w:rsidRPr="00DB2298">
        <w:rPr>
          <w:sz w:val="28"/>
          <w:szCs w:val="28"/>
        </w:rPr>
        <w:t xml:space="preserve">капитального ремонта </w:t>
      </w:r>
      <w:r w:rsidR="00AC7DF4" w:rsidRPr="00DB2298">
        <w:rPr>
          <w:sz w:val="28"/>
          <w:szCs w:val="28"/>
        </w:rPr>
        <w:t xml:space="preserve">многоквартирных </w:t>
      </w:r>
      <w:r w:rsidR="007B1DA0" w:rsidRPr="00DB2298">
        <w:rPr>
          <w:sz w:val="28"/>
          <w:szCs w:val="28"/>
        </w:rPr>
        <w:t xml:space="preserve">жилых </w:t>
      </w:r>
      <w:r w:rsidR="00AC7DF4" w:rsidRPr="00DB2298">
        <w:rPr>
          <w:sz w:val="28"/>
          <w:szCs w:val="28"/>
        </w:rPr>
        <w:t>дом</w:t>
      </w:r>
      <w:r w:rsidR="007B1DA0" w:rsidRPr="00DB2298">
        <w:rPr>
          <w:sz w:val="28"/>
          <w:szCs w:val="28"/>
        </w:rPr>
        <w:t>ов</w:t>
      </w:r>
      <w:r w:rsidR="003D26E5" w:rsidRPr="00DB2298">
        <w:rPr>
          <w:sz w:val="28"/>
          <w:szCs w:val="28"/>
        </w:rPr>
        <w:t xml:space="preserve">. </w:t>
      </w:r>
    </w:p>
    <w:p w:rsidR="001B7351" w:rsidRPr="00DB2298" w:rsidRDefault="001B7351" w:rsidP="008E77E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связи с постоянными пертурбациями в областном фонде капительного ремонта программа по ремонту жилых домов на территории города была выполнена не полностью. </w:t>
      </w:r>
    </w:p>
    <w:p w:rsidR="006C44CD" w:rsidRPr="00DB2298" w:rsidRDefault="001B7351" w:rsidP="008E77E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Весной 2016 года были закончены работы по замене лифтов из краткосрочной программы 2015 года. Установлено 23 лифта </w:t>
      </w:r>
      <w:r w:rsidR="006C44CD" w:rsidRPr="00DB2298">
        <w:rPr>
          <w:sz w:val="28"/>
          <w:szCs w:val="28"/>
        </w:rPr>
        <w:t xml:space="preserve">на общую сумму почти 58 </w:t>
      </w:r>
      <w:proofErr w:type="gramStart"/>
      <w:r w:rsidR="006C44CD" w:rsidRPr="00DB2298">
        <w:rPr>
          <w:sz w:val="28"/>
          <w:szCs w:val="28"/>
        </w:rPr>
        <w:t>млн</w:t>
      </w:r>
      <w:proofErr w:type="gramEnd"/>
      <w:r w:rsidR="006C44CD" w:rsidRPr="00DB2298">
        <w:rPr>
          <w:sz w:val="28"/>
          <w:szCs w:val="28"/>
        </w:rPr>
        <w:t xml:space="preserve"> руб.</w:t>
      </w:r>
    </w:p>
    <w:p w:rsidR="006C44CD" w:rsidRPr="00DB2298" w:rsidRDefault="006C44CD" w:rsidP="008E77E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Кроме того по программе 2</w:t>
      </w:r>
      <w:r w:rsidR="00BB406D" w:rsidRPr="00DB2298">
        <w:rPr>
          <w:sz w:val="28"/>
          <w:szCs w:val="28"/>
        </w:rPr>
        <w:t xml:space="preserve">016 года были заменены 4 лифта </w:t>
      </w:r>
      <w:r w:rsidR="005C3474" w:rsidRPr="00DB2298">
        <w:rPr>
          <w:sz w:val="28"/>
          <w:szCs w:val="28"/>
        </w:rPr>
        <w:t xml:space="preserve">на общую сумму </w:t>
      </w:r>
      <w:r w:rsidRPr="00DB2298">
        <w:rPr>
          <w:sz w:val="28"/>
          <w:szCs w:val="28"/>
        </w:rPr>
        <w:t>1</w:t>
      </w:r>
      <w:r w:rsidR="005C3474" w:rsidRPr="00DB2298">
        <w:rPr>
          <w:sz w:val="28"/>
          <w:szCs w:val="28"/>
        </w:rPr>
        <w:t>5,5</w:t>
      </w:r>
      <w:r w:rsidRPr="00DB2298">
        <w:rPr>
          <w:sz w:val="28"/>
          <w:szCs w:val="28"/>
        </w:rPr>
        <w:t xml:space="preserve"> </w:t>
      </w:r>
      <w:r w:rsidR="005C3474" w:rsidRPr="00DB2298">
        <w:rPr>
          <w:sz w:val="28"/>
          <w:szCs w:val="28"/>
        </w:rPr>
        <w:t>млн.</w:t>
      </w:r>
      <w:r w:rsidRPr="00DB2298">
        <w:rPr>
          <w:sz w:val="28"/>
          <w:szCs w:val="28"/>
        </w:rPr>
        <w:t xml:space="preserve"> руб. А в декабре 2016 года завершены конкурсные процедуры по определению подрядчика на зам</w:t>
      </w:r>
      <w:r w:rsidR="00BB406D" w:rsidRPr="00DB2298">
        <w:rPr>
          <w:sz w:val="28"/>
          <w:szCs w:val="28"/>
        </w:rPr>
        <w:t>ену лифтового оборудования дома №</w:t>
      </w:r>
      <w:r w:rsidRPr="00DB2298">
        <w:rPr>
          <w:sz w:val="28"/>
          <w:szCs w:val="28"/>
        </w:rPr>
        <w:t xml:space="preserve"> 4 по ул. Ленинградская и дома № 32 по ул. Солнечная.</w:t>
      </w:r>
    </w:p>
    <w:p w:rsidR="004B6DC5" w:rsidRPr="00DB2298" w:rsidRDefault="00D84D8D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Проводилась работа по капитальному ремонту сетей теплоснабжения и водоснабжения</w:t>
      </w:r>
      <w:r w:rsidR="0016679E" w:rsidRPr="00DB2298">
        <w:rPr>
          <w:sz w:val="28"/>
          <w:szCs w:val="28"/>
        </w:rPr>
        <w:t>.</w:t>
      </w:r>
      <w:r w:rsidRPr="00DB2298">
        <w:rPr>
          <w:sz w:val="28"/>
          <w:szCs w:val="28"/>
        </w:rPr>
        <w:t xml:space="preserve"> </w:t>
      </w:r>
    </w:p>
    <w:p w:rsidR="004B6DC5" w:rsidRPr="00DB2298" w:rsidRDefault="0016679E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</w:t>
      </w:r>
      <w:r w:rsidR="00D84D8D" w:rsidRPr="00DB2298">
        <w:rPr>
          <w:sz w:val="28"/>
          <w:szCs w:val="28"/>
        </w:rPr>
        <w:t xml:space="preserve"> рамках заключенных </w:t>
      </w:r>
      <w:r w:rsidR="00BB60FA" w:rsidRPr="00DB2298">
        <w:rPr>
          <w:sz w:val="28"/>
          <w:szCs w:val="28"/>
        </w:rPr>
        <w:t>с</w:t>
      </w:r>
      <w:r w:rsidR="00D84D8D" w:rsidRPr="00DB2298">
        <w:rPr>
          <w:sz w:val="28"/>
          <w:szCs w:val="28"/>
        </w:rPr>
        <w:t xml:space="preserve">оглашений </w:t>
      </w:r>
      <w:r w:rsidR="00945AA0" w:rsidRPr="00DB2298">
        <w:rPr>
          <w:sz w:val="28"/>
          <w:szCs w:val="28"/>
        </w:rPr>
        <w:t>выполнен ремонт</w:t>
      </w:r>
      <w:r w:rsidR="004B6DC5" w:rsidRPr="00DB2298">
        <w:rPr>
          <w:sz w:val="28"/>
          <w:szCs w:val="28"/>
        </w:rPr>
        <w:t xml:space="preserve"> водопроводных сетей </w:t>
      </w:r>
      <w:r w:rsidR="00945AA0" w:rsidRPr="00DB2298">
        <w:rPr>
          <w:sz w:val="28"/>
          <w:szCs w:val="28"/>
        </w:rPr>
        <w:t xml:space="preserve">почти </w:t>
      </w:r>
      <w:r w:rsidR="004B6DC5" w:rsidRPr="00DB2298">
        <w:rPr>
          <w:sz w:val="28"/>
          <w:szCs w:val="28"/>
        </w:rPr>
        <w:t>1000 погонных метров сетей на сумму 20 млн</w:t>
      </w:r>
      <w:proofErr w:type="gramStart"/>
      <w:r w:rsidR="004B6DC5" w:rsidRPr="00DB2298">
        <w:rPr>
          <w:sz w:val="28"/>
          <w:szCs w:val="28"/>
        </w:rPr>
        <w:t>.р</w:t>
      </w:r>
      <w:proofErr w:type="gramEnd"/>
      <w:r w:rsidR="004B6DC5" w:rsidRPr="00DB2298">
        <w:rPr>
          <w:sz w:val="28"/>
          <w:szCs w:val="28"/>
        </w:rPr>
        <w:t>уб.</w:t>
      </w:r>
      <w:r w:rsidR="00945AA0" w:rsidRPr="00DB2298">
        <w:rPr>
          <w:sz w:val="28"/>
          <w:szCs w:val="28"/>
        </w:rPr>
        <w:t>,</w:t>
      </w:r>
      <w:r w:rsidR="004B6DC5" w:rsidRPr="00DB2298">
        <w:rPr>
          <w:sz w:val="28"/>
          <w:szCs w:val="28"/>
        </w:rPr>
        <w:t xml:space="preserve"> </w:t>
      </w:r>
      <w:r w:rsidR="00945AA0" w:rsidRPr="00DB2298">
        <w:rPr>
          <w:sz w:val="28"/>
          <w:szCs w:val="28"/>
        </w:rPr>
        <w:t>и</w:t>
      </w:r>
      <w:r w:rsidR="004B6DC5" w:rsidRPr="00DB2298">
        <w:rPr>
          <w:sz w:val="28"/>
          <w:szCs w:val="28"/>
        </w:rPr>
        <w:t xml:space="preserve">з них средства областного бюджета </w:t>
      </w:r>
      <w:r w:rsidR="00945AA0" w:rsidRPr="00DB2298">
        <w:rPr>
          <w:sz w:val="28"/>
          <w:szCs w:val="28"/>
        </w:rPr>
        <w:t xml:space="preserve">- </w:t>
      </w:r>
      <w:r w:rsidR="004B6DC5" w:rsidRPr="00DB2298">
        <w:rPr>
          <w:sz w:val="28"/>
          <w:szCs w:val="28"/>
        </w:rPr>
        <w:t>почти 18 млн. руб.</w:t>
      </w:r>
    </w:p>
    <w:p w:rsidR="00A71B72" w:rsidRDefault="004B6DC5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рамках соглашений по ремонту </w:t>
      </w:r>
      <w:r w:rsidR="00945AA0" w:rsidRPr="00DB2298">
        <w:rPr>
          <w:sz w:val="28"/>
          <w:szCs w:val="28"/>
        </w:rPr>
        <w:t xml:space="preserve">магистральных </w:t>
      </w:r>
      <w:r w:rsidRPr="00DB2298">
        <w:rPr>
          <w:sz w:val="28"/>
          <w:szCs w:val="28"/>
        </w:rPr>
        <w:t xml:space="preserve">тепловых сетей выполнен капитальный ремонт </w:t>
      </w:r>
      <w:r w:rsidR="005F341E" w:rsidRPr="00DB2298">
        <w:rPr>
          <w:sz w:val="28"/>
          <w:szCs w:val="28"/>
        </w:rPr>
        <w:t xml:space="preserve">450 погонных метров </w:t>
      </w:r>
      <w:r w:rsidRPr="00DB2298">
        <w:rPr>
          <w:sz w:val="28"/>
          <w:szCs w:val="28"/>
        </w:rPr>
        <w:t xml:space="preserve">семисотой трубы в двухтрубном исполнении на общую сумму 28 </w:t>
      </w:r>
      <w:proofErr w:type="gramStart"/>
      <w:r w:rsidRPr="00DB2298">
        <w:rPr>
          <w:sz w:val="28"/>
          <w:szCs w:val="28"/>
        </w:rPr>
        <w:t>млн</w:t>
      </w:r>
      <w:proofErr w:type="gramEnd"/>
      <w:r w:rsidRPr="00DB2298">
        <w:rPr>
          <w:sz w:val="28"/>
          <w:szCs w:val="28"/>
        </w:rPr>
        <w:t xml:space="preserve"> руб. Из них средства областного бюджета составили 18,5 млн. руб.</w:t>
      </w:r>
    </w:p>
    <w:p w:rsidR="00CA42CE" w:rsidRPr="00DB2298" w:rsidRDefault="00CA42CE" w:rsidP="00637D46">
      <w:pPr>
        <w:spacing w:line="360" w:lineRule="auto"/>
        <w:ind w:firstLine="708"/>
        <w:jc w:val="both"/>
        <w:rPr>
          <w:sz w:val="28"/>
          <w:szCs w:val="28"/>
        </w:rPr>
      </w:pPr>
      <w:r w:rsidRPr="00637D46">
        <w:rPr>
          <w:sz w:val="28"/>
          <w:szCs w:val="28"/>
        </w:rPr>
        <w:t>Для сравнения</w:t>
      </w:r>
      <w:r w:rsidR="00637D46" w:rsidRPr="00637D46">
        <w:rPr>
          <w:sz w:val="28"/>
          <w:szCs w:val="28"/>
        </w:rPr>
        <w:t>,</w:t>
      </w:r>
      <w:r w:rsidRPr="00637D46">
        <w:rPr>
          <w:sz w:val="28"/>
          <w:szCs w:val="28"/>
        </w:rPr>
        <w:t xml:space="preserve"> в прошлом году </w:t>
      </w:r>
      <w:r w:rsidR="00637D46" w:rsidRPr="00637D46">
        <w:rPr>
          <w:sz w:val="28"/>
          <w:szCs w:val="28"/>
        </w:rPr>
        <w:t xml:space="preserve">на ремонт </w:t>
      </w:r>
      <w:proofErr w:type="spellStart"/>
      <w:r w:rsidR="00637D46" w:rsidRPr="00637D46">
        <w:rPr>
          <w:sz w:val="28"/>
          <w:szCs w:val="28"/>
        </w:rPr>
        <w:t>водо</w:t>
      </w:r>
      <w:proofErr w:type="spellEnd"/>
      <w:r w:rsidR="00637D46" w:rsidRPr="00637D46">
        <w:rPr>
          <w:sz w:val="28"/>
          <w:szCs w:val="28"/>
        </w:rPr>
        <w:t xml:space="preserve">- и теплосетей было выделено всего </w:t>
      </w:r>
      <w:r w:rsidRPr="00637D46">
        <w:rPr>
          <w:sz w:val="28"/>
          <w:szCs w:val="28"/>
        </w:rPr>
        <w:t>чуть более 16 млн. руб.</w:t>
      </w:r>
      <w:r w:rsidR="00637D46" w:rsidRPr="00637D46">
        <w:rPr>
          <w:sz w:val="28"/>
          <w:szCs w:val="28"/>
        </w:rPr>
        <w:t xml:space="preserve"> и только из местного бюджета.</w:t>
      </w:r>
    </w:p>
    <w:p w:rsidR="004B6DC5" w:rsidRPr="00DB2298" w:rsidRDefault="004B6DC5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Тут хочу отметить, что в состав работ обязательно закладывается восстановление благоустройства. Поэтому, если где-то не успели все восстановить, то это будет сделано с установлением </w:t>
      </w:r>
      <w:proofErr w:type="gramStart"/>
      <w:r w:rsidRPr="00DB2298">
        <w:rPr>
          <w:sz w:val="28"/>
          <w:szCs w:val="28"/>
        </w:rPr>
        <w:t>благоприятных</w:t>
      </w:r>
      <w:proofErr w:type="gramEnd"/>
      <w:r w:rsidRPr="00DB2298">
        <w:rPr>
          <w:sz w:val="28"/>
          <w:szCs w:val="28"/>
        </w:rPr>
        <w:t xml:space="preserve"> погодных условии. </w:t>
      </w:r>
    </w:p>
    <w:p w:rsidR="00CA42CE" w:rsidRPr="00DB2298" w:rsidRDefault="00CA42CE" w:rsidP="00CA42CE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2016 году в соответствии с Концепцией хозяйственно-питьевого водоснабжения населения Сосновоборского городского округа из подземного водоисточника подготовлены документы территориального планирования в части </w:t>
      </w:r>
      <w:r w:rsidRPr="00DB2298">
        <w:rPr>
          <w:sz w:val="28"/>
          <w:szCs w:val="28"/>
        </w:rPr>
        <w:lastRenderedPageBreak/>
        <w:t>размещения линейного объекта на территории Сосновоборского городского округа – водовода и насосной станции 3-его подъема. Утверждена схема размещения объектов системы хозяйственно-питьевого водоснабжения.</w:t>
      </w:r>
    </w:p>
    <w:p w:rsidR="004B6DC5" w:rsidRPr="00DB2298" w:rsidRDefault="004B6DC5" w:rsidP="008E77EF">
      <w:pPr>
        <w:spacing w:line="360" w:lineRule="auto"/>
        <w:ind w:firstLine="708"/>
        <w:jc w:val="both"/>
        <w:rPr>
          <w:sz w:val="28"/>
          <w:szCs w:val="28"/>
        </w:rPr>
      </w:pPr>
    </w:p>
    <w:p w:rsidR="00D84D8D" w:rsidRPr="00DB2298" w:rsidRDefault="00F02E40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</w:t>
      </w:r>
      <w:r w:rsidR="008700B6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на дорожное хозяйство и содержание объектов благоустройства из бюджета города было выделено </w:t>
      </w:r>
      <w:r w:rsidR="001A5E0D" w:rsidRPr="00DB2298">
        <w:rPr>
          <w:sz w:val="28"/>
          <w:szCs w:val="28"/>
        </w:rPr>
        <w:t xml:space="preserve">212 </w:t>
      </w:r>
      <w:r w:rsidRPr="00DB2298">
        <w:rPr>
          <w:sz w:val="28"/>
          <w:szCs w:val="28"/>
        </w:rPr>
        <w:t>млн. руб.</w:t>
      </w:r>
    </w:p>
    <w:p w:rsidR="008700B6" w:rsidRPr="00DB2298" w:rsidRDefault="008700B6" w:rsidP="00AE638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B2298">
        <w:rPr>
          <w:sz w:val="28"/>
          <w:szCs w:val="28"/>
        </w:rPr>
        <w:t>В прошлом году в городе отремонтировано в общей сложности более 37 тысяч квадратных метров автомобильных дорог на общую сумму почти 60 млн. рублей, из которых около 39 миллионов – средства местного бюджета и почти 21 миллион – областных денег.</w:t>
      </w:r>
      <w:proofErr w:type="gramEnd"/>
      <w:r w:rsidRPr="00DB2298">
        <w:rPr>
          <w:sz w:val="28"/>
          <w:szCs w:val="28"/>
        </w:rPr>
        <w:t xml:space="preserve"> Это участки ул. </w:t>
      </w:r>
      <w:proofErr w:type="gramStart"/>
      <w:r w:rsidRPr="00DB2298">
        <w:rPr>
          <w:sz w:val="28"/>
          <w:szCs w:val="28"/>
        </w:rPr>
        <w:t>Парковой</w:t>
      </w:r>
      <w:proofErr w:type="gramEnd"/>
      <w:r w:rsidRPr="00DB2298">
        <w:rPr>
          <w:sz w:val="28"/>
          <w:szCs w:val="28"/>
        </w:rPr>
        <w:t xml:space="preserve"> в 10-м мкр. от ул. Молодежная, ул</w:t>
      </w:r>
      <w:r w:rsidR="00CA2C8E" w:rsidRPr="00DB2298">
        <w:rPr>
          <w:sz w:val="28"/>
          <w:szCs w:val="28"/>
        </w:rPr>
        <w:t>.</w:t>
      </w:r>
      <w:r w:rsidRPr="00DB2298">
        <w:rPr>
          <w:sz w:val="28"/>
          <w:szCs w:val="28"/>
        </w:rPr>
        <w:t xml:space="preserve"> Молодежной от АТП и выше до 10-го микрорайона. И уширение ул. Космонавтов у перекрестка с Солнечной, и набившие уже оскомину участки дороги от д. Ракопежи в сторону СНТ «Строитель». </w:t>
      </w:r>
    </w:p>
    <w:p w:rsidR="008700B6" w:rsidRPr="00DB2298" w:rsidRDefault="008700B6" w:rsidP="00AE638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На участке ул. </w:t>
      </w:r>
      <w:proofErr w:type="gramStart"/>
      <w:r w:rsidRPr="00DB2298">
        <w:rPr>
          <w:sz w:val="28"/>
          <w:szCs w:val="28"/>
        </w:rPr>
        <w:t>Комсомольская</w:t>
      </w:r>
      <w:proofErr w:type="gramEnd"/>
      <w:r w:rsidRPr="00DB2298">
        <w:rPr>
          <w:sz w:val="28"/>
          <w:szCs w:val="28"/>
        </w:rPr>
        <w:t xml:space="preserve"> от ул. 50 лет Октября до ул. Ленинградская установлено пешеходное ограждение 720 м/360 секций на сумму полтора миллиона рублей. Мы заменили и установили 405 дорожных знаков, установили 78 вазонов для цветов, и обычных и в виде зонтов, 44 урны, 10 велопарковок, 8 скамеек и 7 автобусных павильонов, высажено 103 дерева (каштаны) и 180 тыс. кустов цветочной рассады. </w:t>
      </w:r>
    </w:p>
    <w:p w:rsidR="008700B6" w:rsidRPr="00DB2298" w:rsidRDefault="008700B6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Безусловно, мы продолжим эту работу и в 2017 году. Планируем </w:t>
      </w:r>
      <w:r w:rsidR="005C3474" w:rsidRPr="00DB2298">
        <w:rPr>
          <w:sz w:val="28"/>
          <w:szCs w:val="28"/>
        </w:rPr>
        <w:t xml:space="preserve">высадить деревья </w:t>
      </w:r>
      <w:r w:rsidRPr="00DB2298">
        <w:rPr>
          <w:sz w:val="28"/>
          <w:szCs w:val="28"/>
        </w:rPr>
        <w:t xml:space="preserve">вдоль ул. Молодежная и </w:t>
      </w:r>
      <w:r w:rsidR="005C3474" w:rsidRPr="00DB2298">
        <w:rPr>
          <w:sz w:val="28"/>
          <w:szCs w:val="28"/>
        </w:rPr>
        <w:t>ул</w:t>
      </w:r>
      <w:proofErr w:type="gramStart"/>
      <w:r w:rsidR="005C3474" w:rsidRPr="00DB2298">
        <w:rPr>
          <w:sz w:val="28"/>
          <w:szCs w:val="28"/>
        </w:rPr>
        <w:t>.П</w:t>
      </w:r>
      <w:proofErr w:type="gramEnd"/>
      <w:r w:rsidR="005C3474" w:rsidRPr="00DB2298">
        <w:rPr>
          <w:sz w:val="28"/>
          <w:szCs w:val="28"/>
        </w:rPr>
        <w:t xml:space="preserve">арковая. </w:t>
      </w:r>
      <w:r w:rsidRPr="00DB2298">
        <w:rPr>
          <w:sz w:val="28"/>
          <w:szCs w:val="28"/>
        </w:rPr>
        <w:t xml:space="preserve">В </w:t>
      </w:r>
      <w:proofErr w:type="gramStart"/>
      <w:r w:rsidRPr="00DB2298">
        <w:rPr>
          <w:sz w:val="28"/>
          <w:szCs w:val="28"/>
        </w:rPr>
        <w:t>планах</w:t>
      </w:r>
      <w:proofErr w:type="gramEnd"/>
      <w:r w:rsidRPr="00DB2298">
        <w:rPr>
          <w:sz w:val="28"/>
          <w:szCs w:val="28"/>
        </w:rPr>
        <w:t xml:space="preserve">, конечно, и ремонт дороги к садоводству «Строитель», ямочный и текущий ремонт улично-дорожной сети города, реконструкция пешеходных дорожек вдоль ул. Молодежной и пр. Героев, улиц Космонавтов, </w:t>
      </w:r>
      <w:proofErr w:type="gramStart"/>
      <w:r w:rsidRPr="00DB2298">
        <w:rPr>
          <w:sz w:val="28"/>
          <w:szCs w:val="28"/>
        </w:rPr>
        <w:t>Комсомольской</w:t>
      </w:r>
      <w:proofErr w:type="gramEnd"/>
      <w:r w:rsidRPr="00DB2298">
        <w:rPr>
          <w:sz w:val="28"/>
          <w:szCs w:val="28"/>
        </w:rPr>
        <w:t xml:space="preserve"> и Красных Фортов.</w:t>
      </w:r>
    </w:p>
    <w:p w:rsidR="001A5E0D" w:rsidRPr="00DB2298" w:rsidRDefault="00B85291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</w:t>
      </w:r>
      <w:r w:rsidR="002E6D4C" w:rsidRPr="00DB2298">
        <w:rPr>
          <w:sz w:val="28"/>
          <w:szCs w:val="28"/>
        </w:rPr>
        <w:t xml:space="preserve"> </w:t>
      </w:r>
      <w:proofErr w:type="gramStart"/>
      <w:r w:rsidR="002E6D4C" w:rsidRPr="00DB2298">
        <w:rPr>
          <w:sz w:val="28"/>
          <w:szCs w:val="28"/>
        </w:rPr>
        <w:t>декабре</w:t>
      </w:r>
      <w:proofErr w:type="gramEnd"/>
      <w:r w:rsidR="002E6D4C" w:rsidRPr="00DB2298">
        <w:rPr>
          <w:sz w:val="28"/>
          <w:szCs w:val="28"/>
        </w:rPr>
        <w:t xml:space="preserve"> начались работы по реконструкции вокзального перекрестка. Общая стоимость работ составила </w:t>
      </w:r>
      <w:r w:rsidR="005C3474" w:rsidRPr="00DB2298">
        <w:rPr>
          <w:sz w:val="28"/>
          <w:szCs w:val="28"/>
        </w:rPr>
        <w:t>67 млн</w:t>
      </w:r>
      <w:proofErr w:type="gramStart"/>
      <w:r w:rsidR="005C3474" w:rsidRPr="00DB2298">
        <w:rPr>
          <w:sz w:val="28"/>
          <w:szCs w:val="28"/>
        </w:rPr>
        <w:t>.р</w:t>
      </w:r>
      <w:proofErr w:type="gramEnd"/>
      <w:r w:rsidR="005C3474" w:rsidRPr="00DB2298">
        <w:rPr>
          <w:sz w:val="28"/>
          <w:szCs w:val="28"/>
        </w:rPr>
        <w:t>уб.</w:t>
      </w:r>
      <w:r w:rsidRPr="00DB2298">
        <w:rPr>
          <w:sz w:val="28"/>
          <w:szCs w:val="28"/>
        </w:rPr>
        <w:t xml:space="preserve"> Это </w:t>
      </w:r>
      <w:r w:rsidR="002E6D4C" w:rsidRPr="00DB2298">
        <w:rPr>
          <w:sz w:val="28"/>
          <w:szCs w:val="28"/>
        </w:rPr>
        <w:t>первый этап по реконструкции Копорского шоссе, который должен частично снять напряженность на этом проблемном участке.</w:t>
      </w:r>
    </w:p>
    <w:p w:rsidR="00B03B8D" w:rsidRPr="00DB2298" w:rsidRDefault="008353D3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Обеспечение безопасности дорожного движения остается одним из приоритетов в деятельности администрации. В 201</w:t>
      </w:r>
      <w:r w:rsidR="00B8620E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более 1</w:t>
      </w:r>
      <w:r w:rsidR="002E6D4C" w:rsidRPr="00DB2298">
        <w:rPr>
          <w:sz w:val="28"/>
          <w:szCs w:val="28"/>
        </w:rPr>
        <w:t>0</w:t>
      </w:r>
      <w:r w:rsidRPr="00DB2298">
        <w:rPr>
          <w:sz w:val="28"/>
          <w:szCs w:val="28"/>
        </w:rPr>
        <w:t xml:space="preserve"> млн. руб</w:t>
      </w:r>
      <w:r w:rsidR="00B03B8D" w:rsidRPr="00DB2298">
        <w:rPr>
          <w:sz w:val="28"/>
          <w:szCs w:val="28"/>
        </w:rPr>
        <w:t>.</w:t>
      </w:r>
      <w:r w:rsidRPr="00DB2298">
        <w:rPr>
          <w:sz w:val="28"/>
          <w:szCs w:val="28"/>
        </w:rPr>
        <w:t xml:space="preserve"> было </w:t>
      </w:r>
      <w:r w:rsidR="00645D24" w:rsidRPr="00DB2298">
        <w:rPr>
          <w:sz w:val="28"/>
          <w:szCs w:val="28"/>
        </w:rPr>
        <w:lastRenderedPageBreak/>
        <w:t>израсходовано</w:t>
      </w:r>
      <w:r w:rsidRPr="00DB2298">
        <w:rPr>
          <w:sz w:val="28"/>
          <w:szCs w:val="28"/>
        </w:rPr>
        <w:t xml:space="preserve"> на установку и замену дорожных знаков, нанесение дорожной разметки и разметки пешеходных переходов. </w:t>
      </w:r>
    </w:p>
    <w:p w:rsidR="002E6D4C" w:rsidRPr="00DB2298" w:rsidRDefault="002E6D4C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Много недовольства вызвало нанесение разметки в пр</w:t>
      </w:r>
      <w:r w:rsidR="005C3474" w:rsidRPr="00DB2298">
        <w:rPr>
          <w:sz w:val="28"/>
          <w:szCs w:val="28"/>
        </w:rPr>
        <w:t xml:space="preserve">омзоне, летом прошедшего года. </w:t>
      </w:r>
      <w:r w:rsidRPr="00DB2298">
        <w:rPr>
          <w:sz w:val="28"/>
          <w:szCs w:val="28"/>
        </w:rPr>
        <w:t xml:space="preserve">Подробно останавливаться не буду, лишь отмечу, что сейчас разрабатывается новый проект организации движения в промзоне и </w:t>
      </w:r>
      <w:r w:rsidR="00CC4F99" w:rsidRPr="00DB2298">
        <w:rPr>
          <w:sz w:val="28"/>
          <w:szCs w:val="28"/>
        </w:rPr>
        <w:t>надеюсь,</w:t>
      </w:r>
      <w:r w:rsidRPr="00DB2298">
        <w:rPr>
          <w:sz w:val="28"/>
          <w:szCs w:val="28"/>
        </w:rPr>
        <w:t xml:space="preserve"> </w:t>
      </w:r>
      <w:r w:rsidR="005C3474" w:rsidRPr="00DB2298">
        <w:rPr>
          <w:sz w:val="28"/>
          <w:szCs w:val="28"/>
        </w:rPr>
        <w:t xml:space="preserve">что </w:t>
      </w:r>
      <w:r w:rsidRPr="00DB2298">
        <w:rPr>
          <w:sz w:val="28"/>
          <w:szCs w:val="28"/>
        </w:rPr>
        <w:t xml:space="preserve">он </w:t>
      </w:r>
      <w:r w:rsidR="005C3474" w:rsidRPr="00DB2298">
        <w:rPr>
          <w:sz w:val="28"/>
          <w:szCs w:val="28"/>
        </w:rPr>
        <w:t>получит</w:t>
      </w:r>
      <w:r w:rsidR="00CC4F99" w:rsidRPr="00DB2298">
        <w:rPr>
          <w:sz w:val="28"/>
          <w:szCs w:val="28"/>
        </w:rPr>
        <w:t>ся компромиссным и будет учитывать необходимые требования, предъявляемые к безопасности дорожного движения и пожелания наших жителей.</w:t>
      </w:r>
    </w:p>
    <w:p w:rsidR="002E6D4C" w:rsidRPr="00DB2298" w:rsidRDefault="002E6D4C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2016 году были закончены работы по строительству двух </w:t>
      </w:r>
      <w:r w:rsidR="00CC4F99" w:rsidRPr="00DB2298">
        <w:rPr>
          <w:sz w:val="28"/>
          <w:szCs w:val="28"/>
        </w:rPr>
        <w:t>светофорных</w:t>
      </w:r>
      <w:r w:rsidRPr="00DB2298">
        <w:rPr>
          <w:sz w:val="28"/>
          <w:szCs w:val="28"/>
        </w:rPr>
        <w:t xml:space="preserve"> постов на пересечении пр. Героев с ул. </w:t>
      </w:r>
      <w:proofErr w:type="gramStart"/>
      <w:r w:rsidRPr="00DB2298">
        <w:rPr>
          <w:sz w:val="28"/>
          <w:szCs w:val="28"/>
        </w:rPr>
        <w:t>Ленинградской</w:t>
      </w:r>
      <w:proofErr w:type="gramEnd"/>
      <w:r w:rsidRPr="00DB2298">
        <w:rPr>
          <w:sz w:val="28"/>
          <w:szCs w:val="28"/>
        </w:rPr>
        <w:t xml:space="preserve"> и пр. Александра Невского с ул. Петра Великого, стоимость работ </w:t>
      </w:r>
      <w:r w:rsidR="00B8620E" w:rsidRPr="00DB2298">
        <w:rPr>
          <w:sz w:val="28"/>
          <w:szCs w:val="28"/>
        </w:rPr>
        <w:t>более 10 млн. руб.</w:t>
      </w:r>
      <w:r w:rsidRPr="00DB2298">
        <w:rPr>
          <w:sz w:val="28"/>
          <w:szCs w:val="28"/>
        </w:rPr>
        <w:t xml:space="preserve"> Строительство этих светофоров позволила значительно снизить аварийность на этих перекрестках, где раньше аварии происходили регулярно.</w:t>
      </w:r>
    </w:p>
    <w:p w:rsidR="00B8620E" w:rsidRPr="00DB2298" w:rsidRDefault="0086162E" w:rsidP="008E77E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B2298">
        <w:rPr>
          <w:sz w:val="28"/>
          <w:szCs w:val="28"/>
        </w:rPr>
        <w:tab/>
        <w:t>В 201</w:t>
      </w:r>
      <w:r w:rsidR="00CC4F99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продолжилась реконструкци</w:t>
      </w:r>
      <w:r w:rsidR="00945AA0" w:rsidRPr="00DB2298">
        <w:rPr>
          <w:sz w:val="28"/>
          <w:szCs w:val="28"/>
        </w:rPr>
        <w:t xml:space="preserve">я сетей освещения города - </w:t>
      </w:r>
      <w:r w:rsidR="00CC4F99" w:rsidRPr="00DB2298">
        <w:rPr>
          <w:sz w:val="28"/>
          <w:szCs w:val="28"/>
        </w:rPr>
        <w:t>по</w:t>
      </w:r>
      <w:r w:rsidRPr="00DB2298">
        <w:rPr>
          <w:sz w:val="28"/>
          <w:szCs w:val="28"/>
        </w:rPr>
        <w:t xml:space="preserve"> </w:t>
      </w:r>
      <w:r w:rsidR="00CC4F99" w:rsidRPr="00DB2298">
        <w:rPr>
          <w:sz w:val="28"/>
          <w:szCs w:val="28"/>
        </w:rPr>
        <w:t xml:space="preserve">ул. 50 лет Октября от ул. Солнечная до ул. Комсомольская </w:t>
      </w:r>
      <w:r w:rsidRPr="00DB2298">
        <w:rPr>
          <w:sz w:val="28"/>
          <w:szCs w:val="28"/>
        </w:rPr>
        <w:t xml:space="preserve">стоимость работ составила более </w:t>
      </w:r>
      <w:r w:rsidR="00B8620E" w:rsidRPr="00DB2298">
        <w:rPr>
          <w:sz w:val="28"/>
          <w:szCs w:val="28"/>
        </w:rPr>
        <w:t>3,5</w:t>
      </w:r>
      <w:r w:rsidRPr="00DB2298">
        <w:rPr>
          <w:sz w:val="28"/>
          <w:szCs w:val="28"/>
        </w:rPr>
        <w:t xml:space="preserve"> млн. руб. </w:t>
      </w:r>
      <w:r w:rsidR="00B8620E" w:rsidRPr="00DB2298">
        <w:rPr>
          <w:sz w:val="28"/>
          <w:szCs w:val="28"/>
        </w:rPr>
        <w:t>При производстве работ уложен 821 метр кабеля, выполнен демонтаж 7 существующих опор, установлено вновь 17 опор освещения.</w:t>
      </w:r>
    </w:p>
    <w:p w:rsidR="00CC4F99" w:rsidRPr="00DB2298" w:rsidRDefault="00B8620E" w:rsidP="008E77E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B2298">
        <w:rPr>
          <w:sz w:val="28"/>
          <w:szCs w:val="28"/>
        </w:rPr>
        <w:tab/>
        <w:t>З</w:t>
      </w:r>
      <w:r w:rsidR="00CC4F99" w:rsidRPr="00DB2298">
        <w:rPr>
          <w:sz w:val="28"/>
          <w:szCs w:val="28"/>
        </w:rPr>
        <w:t>акончены работы по освещению сквера напротив жилых домов 22-26 по ул. Солнечная, стоимость работ составила почти 5,5 млн. руб.</w:t>
      </w:r>
      <w:r w:rsidRPr="00DB2298">
        <w:rPr>
          <w:sz w:val="28"/>
          <w:szCs w:val="28"/>
        </w:rPr>
        <w:t xml:space="preserve"> Проложена кабельная линия 1270 м и установлено 48 опор освещения</w:t>
      </w:r>
    </w:p>
    <w:p w:rsidR="00CC4F99" w:rsidRPr="00DB2298" w:rsidRDefault="009E12A8" w:rsidP="008E77E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B2298">
        <w:rPr>
          <w:sz w:val="28"/>
          <w:szCs w:val="28"/>
        </w:rPr>
        <w:tab/>
        <w:t>В 201</w:t>
      </w:r>
      <w:r w:rsidR="00CC4F99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разработана проектная документация на реконструкцию линии наружного освещения </w:t>
      </w:r>
      <w:r w:rsidR="00CC4F99" w:rsidRPr="00DB2298">
        <w:rPr>
          <w:sz w:val="28"/>
          <w:szCs w:val="28"/>
        </w:rPr>
        <w:t xml:space="preserve">ул. Солнечная от ул. Молодежная до ул. </w:t>
      </w:r>
      <w:proofErr w:type="gramStart"/>
      <w:r w:rsidR="00CC4F99" w:rsidRPr="00DB2298">
        <w:rPr>
          <w:sz w:val="28"/>
          <w:szCs w:val="28"/>
        </w:rPr>
        <w:t>Ал</w:t>
      </w:r>
      <w:proofErr w:type="gramEnd"/>
      <w:r w:rsidR="00CC4F99" w:rsidRPr="00DB2298">
        <w:rPr>
          <w:sz w:val="28"/>
          <w:szCs w:val="28"/>
        </w:rPr>
        <w:t xml:space="preserve">. </w:t>
      </w:r>
      <w:proofErr w:type="gramStart"/>
      <w:r w:rsidR="00CC4F99" w:rsidRPr="00DB2298">
        <w:rPr>
          <w:sz w:val="28"/>
          <w:szCs w:val="28"/>
        </w:rPr>
        <w:t>Невского</w:t>
      </w:r>
      <w:proofErr w:type="gramEnd"/>
      <w:r w:rsidR="00CC4F99" w:rsidRPr="00DB2298">
        <w:rPr>
          <w:sz w:val="28"/>
          <w:szCs w:val="28"/>
        </w:rPr>
        <w:t>, а также освещению 9 мкр. Стоимость</w:t>
      </w:r>
      <w:r w:rsidR="005C3474" w:rsidRPr="00DB2298">
        <w:rPr>
          <w:sz w:val="28"/>
          <w:szCs w:val="28"/>
        </w:rPr>
        <w:t xml:space="preserve"> проектных</w:t>
      </w:r>
      <w:r w:rsidR="00CC4F99" w:rsidRPr="00DB2298">
        <w:rPr>
          <w:sz w:val="28"/>
          <w:szCs w:val="28"/>
        </w:rPr>
        <w:t xml:space="preserve"> работ составила</w:t>
      </w:r>
      <w:r w:rsidR="00B8620E" w:rsidRPr="00DB2298">
        <w:rPr>
          <w:sz w:val="28"/>
          <w:szCs w:val="28"/>
        </w:rPr>
        <w:t xml:space="preserve"> почти 450 тыс. руб</w:t>
      </w:r>
      <w:r w:rsidR="00CC4F99" w:rsidRPr="00DB2298">
        <w:rPr>
          <w:sz w:val="28"/>
          <w:szCs w:val="28"/>
        </w:rPr>
        <w:t xml:space="preserve"> </w:t>
      </w:r>
    </w:p>
    <w:p w:rsidR="008353D3" w:rsidRPr="00DB2298" w:rsidRDefault="004244D5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С</w:t>
      </w:r>
      <w:r w:rsidR="009E12A8" w:rsidRPr="00DB2298">
        <w:rPr>
          <w:sz w:val="28"/>
          <w:szCs w:val="28"/>
        </w:rPr>
        <w:t xml:space="preserve">тоимость эксплуатации уже существующего </w:t>
      </w:r>
      <w:r w:rsidR="00E6104E" w:rsidRPr="00DB2298">
        <w:rPr>
          <w:sz w:val="28"/>
          <w:szCs w:val="28"/>
        </w:rPr>
        <w:t xml:space="preserve">наружного </w:t>
      </w:r>
      <w:r w:rsidR="009E12A8" w:rsidRPr="00DB2298">
        <w:rPr>
          <w:sz w:val="28"/>
          <w:szCs w:val="28"/>
        </w:rPr>
        <w:t xml:space="preserve">освещения </w:t>
      </w:r>
      <w:r w:rsidRPr="00DB2298">
        <w:rPr>
          <w:sz w:val="28"/>
          <w:szCs w:val="28"/>
        </w:rPr>
        <w:t>в 201</w:t>
      </w:r>
      <w:r w:rsidR="00CC4F99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</w:t>
      </w:r>
      <w:r w:rsidR="009E12A8" w:rsidRPr="00DB2298">
        <w:rPr>
          <w:sz w:val="28"/>
          <w:szCs w:val="28"/>
        </w:rPr>
        <w:t>обошлась бюджету в 2</w:t>
      </w:r>
      <w:r w:rsidR="00CC4F99" w:rsidRPr="00DB2298">
        <w:rPr>
          <w:sz w:val="28"/>
          <w:szCs w:val="28"/>
        </w:rPr>
        <w:t>3</w:t>
      </w:r>
      <w:r w:rsidR="009E12A8" w:rsidRPr="00DB2298">
        <w:rPr>
          <w:sz w:val="28"/>
          <w:szCs w:val="28"/>
        </w:rPr>
        <w:t xml:space="preserve"> млн</w:t>
      </w:r>
      <w:r w:rsidR="007812B0" w:rsidRPr="00DB2298">
        <w:rPr>
          <w:sz w:val="28"/>
          <w:szCs w:val="28"/>
        </w:rPr>
        <w:t>.</w:t>
      </w:r>
      <w:r w:rsidR="009E12A8" w:rsidRPr="00DB2298">
        <w:rPr>
          <w:sz w:val="28"/>
          <w:szCs w:val="28"/>
        </w:rPr>
        <w:t xml:space="preserve"> руб.</w:t>
      </w:r>
    </w:p>
    <w:p w:rsidR="00687CCB" w:rsidRPr="00DB2298" w:rsidRDefault="00CC4F99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Большая работа была выполнена по строительству внутриквартальных проездов с канализационными и водопроводными сетям</w:t>
      </w:r>
      <w:r w:rsidR="00AC35F1" w:rsidRPr="00DB2298">
        <w:rPr>
          <w:sz w:val="28"/>
          <w:szCs w:val="28"/>
        </w:rPr>
        <w:t>и</w:t>
      </w:r>
      <w:r w:rsidRPr="00DB2298">
        <w:rPr>
          <w:sz w:val="28"/>
          <w:szCs w:val="28"/>
        </w:rPr>
        <w:t xml:space="preserve"> ква</w:t>
      </w:r>
      <w:r w:rsidR="00B8620E" w:rsidRPr="00DB2298">
        <w:rPr>
          <w:sz w:val="28"/>
          <w:szCs w:val="28"/>
        </w:rPr>
        <w:t>ртала ИЖС в районе ГК «Искра». Стоимость работ составила более 118 млн. руб. (35,5 млн. руб.– местный бюджет, 83 млн. руб. – областной бюджет). Проложено: сети водопровода 3 625м, сети ливневой канализации 3 287м, сети бытовой канализации 2 745м, установлено 270 колодцев, построена к</w:t>
      </w:r>
      <w:r w:rsidR="005C3474" w:rsidRPr="00DB2298">
        <w:rPr>
          <w:sz w:val="28"/>
          <w:szCs w:val="28"/>
        </w:rPr>
        <w:t xml:space="preserve">анализационная насосная станция. </w:t>
      </w:r>
    </w:p>
    <w:p w:rsidR="00687CCB" w:rsidRPr="00DB2298" w:rsidRDefault="00687CCB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napToGrid w:val="0"/>
          <w:sz w:val="28"/>
          <w:szCs w:val="28"/>
        </w:rPr>
        <w:lastRenderedPageBreak/>
        <w:t xml:space="preserve">Разработана проектная документация на строительство наружных газораспределительных сетей квартала. </w:t>
      </w:r>
      <w:r w:rsidRPr="00DB2298">
        <w:rPr>
          <w:sz w:val="28"/>
          <w:szCs w:val="28"/>
        </w:rPr>
        <w:t>Стоимость работ почти 800 тыс. руб</w:t>
      </w:r>
      <w:proofErr w:type="gramStart"/>
      <w:r w:rsidRPr="00DB2298">
        <w:rPr>
          <w:sz w:val="28"/>
          <w:szCs w:val="28"/>
        </w:rPr>
        <w:t xml:space="preserve">.. </w:t>
      </w:r>
      <w:proofErr w:type="gramEnd"/>
      <w:r w:rsidRPr="00DB2298">
        <w:rPr>
          <w:sz w:val="28"/>
          <w:szCs w:val="28"/>
        </w:rPr>
        <w:t>из них из областного бюджета было выделено 550 тыс. руб.</w:t>
      </w:r>
    </w:p>
    <w:p w:rsidR="00CC4F99" w:rsidRPr="00DB2298" w:rsidRDefault="005C3474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Окончание этих работ позволит </w:t>
      </w:r>
      <w:r w:rsidR="00687CCB" w:rsidRPr="00DB2298">
        <w:rPr>
          <w:sz w:val="28"/>
          <w:szCs w:val="28"/>
        </w:rPr>
        <w:t xml:space="preserve">почти 70 </w:t>
      </w:r>
      <w:r w:rsidRPr="00DB2298">
        <w:rPr>
          <w:sz w:val="28"/>
          <w:szCs w:val="28"/>
        </w:rPr>
        <w:t>многодетным семьям, получившим земельные участки в рамках 105 областного закона, приступить к стр</w:t>
      </w:r>
      <w:r w:rsidR="00CA42CE" w:rsidRPr="00DB2298">
        <w:rPr>
          <w:sz w:val="28"/>
          <w:szCs w:val="28"/>
        </w:rPr>
        <w:t>оительству своего личного жилья.</w:t>
      </w:r>
    </w:p>
    <w:p w:rsidR="008B63BC" w:rsidRPr="00DB2298" w:rsidRDefault="00E6104E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</w:t>
      </w:r>
      <w:r w:rsidR="00CC4F99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</w:t>
      </w:r>
      <w:r w:rsidR="008B63BC" w:rsidRPr="00DB2298">
        <w:rPr>
          <w:sz w:val="28"/>
          <w:szCs w:val="28"/>
        </w:rPr>
        <w:t>была выполнен большой объем работ по строительству кладбища «Воронка-2». В течени</w:t>
      </w:r>
      <w:r w:rsidR="005C3474" w:rsidRPr="00DB2298">
        <w:rPr>
          <w:sz w:val="28"/>
          <w:szCs w:val="28"/>
        </w:rPr>
        <w:t>е</w:t>
      </w:r>
      <w:r w:rsidR="008B63BC" w:rsidRPr="00DB2298">
        <w:rPr>
          <w:sz w:val="28"/>
          <w:szCs w:val="28"/>
        </w:rPr>
        <w:t xml:space="preserve"> года было выполнено строительство глубинного дренажа 16 карт захоронений, благоустройство существующих карт захоронений (устройство газона в объеме 396 кв.м. и посадка 35 ясеней) и ограждение территории кладбища Воронка-2 в объеме 361м. Стоимость работ составила почти 6 млн. руб.</w:t>
      </w:r>
    </w:p>
    <w:p w:rsidR="00CC4F99" w:rsidRPr="00DB2298" w:rsidRDefault="00595593" w:rsidP="008E77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2298">
        <w:rPr>
          <w:sz w:val="28"/>
          <w:szCs w:val="28"/>
        </w:rPr>
        <w:t>В 201</w:t>
      </w:r>
      <w:r w:rsidR="00CC4F99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 </w:t>
      </w:r>
      <w:r w:rsidR="00CC4F99" w:rsidRPr="00DB2298">
        <w:rPr>
          <w:sz w:val="28"/>
          <w:szCs w:val="28"/>
        </w:rPr>
        <w:t>закончились</w:t>
      </w:r>
      <w:r w:rsidRPr="00DB2298">
        <w:rPr>
          <w:sz w:val="28"/>
          <w:szCs w:val="28"/>
        </w:rPr>
        <w:t xml:space="preserve"> </w:t>
      </w:r>
      <w:r w:rsidR="008B63BC" w:rsidRPr="00DB2298">
        <w:rPr>
          <w:sz w:val="28"/>
          <w:szCs w:val="28"/>
        </w:rPr>
        <w:t xml:space="preserve">масштабные </w:t>
      </w:r>
      <w:r w:rsidRPr="00DB2298">
        <w:rPr>
          <w:sz w:val="28"/>
          <w:szCs w:val="28"/>
        </w:rPr>
        <w:t xml:space="preserve">работы по комплексному благоустройству двора между домами 22,24,26,28 по ул. Молодежной, стоимость работ </w:t>
      </w:r>
      <w:r w:rsidR="00CC4F99" w:rsidRPr="00DB2298">
        <w:rPr>
          <w:sz w:val="28"/>
          <w:szCs w:val="28"/>
        </w:rPr>
        <w:t>составила</w:t>
      </w:r>
      <w:r w:rsidRPr="00DB2298">
        <w:rPr>
          <w:sz w:val="28"/>
          <w:szCs w:val="28"/>
        </w:rPr>
        <w:t xml:space="preserve">18 млн. руб. </w:t>
      </w:r>
      <w:proofErr w:type="gramEnd"/>
    </w:p>
    <w:p w:rsidR="00847C74" w:rsidRPr="00DB2298" w:rsidRDefault="00847C74" w:rsidP="00027988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Были выполнены работы по устройству велосипедной трассы по ул. </w:t>
      </w:r>
      <w:proofErr w:type="gramStart"/>
      <w:r w:rsidRPr="00DB2298">
        <w:rPr>
          <w:sz w:val="28"/>
          <w:szCs w:val="28"/>
        </w:rPr>
        <w:t>Ленинградская</w:t>
      </w:r>
      <w:proofErr w:type="gramEnd"/>
      <w:r w:rsidR="00AF79C9" w:rsidRPr="00DB2298">
        <w:rPr>
          <w:sz w:val="28"/>
          <w:szCs w:val="28"/>
        </w:rPr>
        <w:t>.</w:t>
      </w:r>
      <w:r w:rsidRPr="00DB2298">
        <w:rPr>
          <w:sz w:val="28"/>
          <w:szCs w:val="28"/>
        </w:rPr>
        <w:t xml:space="preserve"> </w:t>
      </w:r>
      <w:r w:rsidR="00AF79C9" w:rsidRPr="00DB2298">
        <w:rPr>
          <w:sz w:val="28"/>
          <w:szCs w:val="28"/>
        </w:rPr>
        <w:t>С</w:t>
      </w:r>
      <w:r w:rsidRPr="00DB2298">
        <w:rPr>
          <w:sz w:val="28"/>
          <w:szCs w:val="28"/>
        </w:rPr>
        <w:t>тоимость работ составила почти 4 млн. руб</w:t>
      </w:r>
      <w:r w:rsidR="00AF79C9" w:rsidRPr="00DB2298">
        <w:rPr>
          <w:sz w:val="28"/>
          <w:szCs w:val="28"/>
        </w:rPr>
        <w:t>., протяженность трассы 1,5 км.</w:t>
      </w:r>
    </w:p>
    <w:p w:rsidR="008B63BC" w:rsidRPr="00DB2298" w:rsidRDefault="008B63BC" w:rsidP="00D9521B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2016году начаты и будут завершены в 2017 году</w:t>
      </w:r>
      <w:r w:rsidR="00D9521B" w:rsidRPr="00DB2298">
        <w:rPr>
          <w:sz w:val="28"/>
          <w:szCs w:val="28"/>
        </w:rPr>
        <w:t xml:space="preserve"> работы по</w:t>
      </w:r>
      <w:r w:rsidR="00D9521B" w:rsidRPr="00DB2298">
        <w:rPr>
          <w:b/>
          <w:sz w:val="28"/>
          <w:szCs w:val="28"/>
          <w:u w:val="single"/>
        </w:rPr>
        <w:t xml:space="preserve"> </w:t>
      </w:r>
      <w:r w:rsidRPr="00DB2298">
        <w:rPr>
          <w:sz w:val="28"/>
          <w:szCs w:val="28"/>
        </w:rPr>
        <w:t xml:space="preserve"> благоустройств</w:t>
      </w:r>
      <w:r w:rsidR="00D9521B" w:rsidRPr="00DB2298">
        <w:rPr>
          <w:sz w:val="28"/>
          <w:szCs w:val="28"/>
        </w:rPr>
        <w:t>у</w:t>
      </w:r>
      <w:r w:rsidRPr="00DB2298">
        <w:rPr>
          <w:sz w:val="28"/>
          <w:szCs w:val="28"/>
        </w:rPr>
        <w:t xml:space="preserve"> парка аттракционов «Б</w:t>
      </w:r>
      <w:r w:rsidR="00AF79C9" w:rsidRPr="00DB2298">
        <w:rPr>
          <w:sz w:val="28"/>
          <w:szCs w:val="28"/>
        </w:rPr>
        <w:t>елые пески». Стоимость работ 13,5 млн.</w:t>
      </w:r>
      <w:r w:rsidRPr="00DB2298">
        <w:rPr>
          <w:sz w:val="28"/>
          <w:szCs w:val="28"/>
        </w:rPr>
        <w:t xml:space="preserve"> руб. При производстве работ будет выполнено</w:t>
      </w:r>
      <w:r w:rsidR="009B45D8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>устройство освещения, нового асфальтового по</w:t>
      </w:r>
      <w:r w:rsidR="00847C74" w:rsidRPr="00DB2298">
        <w:rPr>
          <w:sz w:val="28"/>
          <w:szCs w:val="28"/>
        </w:rPr>
        <w:t xml:space="preserve">крытия существующих дорожек и </w:t>
      </w:r>
      <w:r w:rsidRPr="00DB2298">
        <w:rPr>
          <w:sz w:val="28"/>
          <w:szCs w:val="28"/>
        </w:rPr>
        <w:t xml:space="preserve">танцплощадки, строительство новых асфальтовых </w:t>
      </w:r>
      <w:r w:rsidR="00847C74" w:rsidRPr="00DB2298">
        <w:rPr>
          <w:sz w:val="28"/>
          <w:szCs w:val="28"/>
        </w:rPr>
        <w:t xml:space="preserve">и мощеных </w:t>
      </w:r>
      <w:r w:rsidRPr="00DB2298">
        <w:rPr>
          <w:sz w:val="28"/>
          <w:szCs w:val="28"/>
        </w:rPr>
        <w:t>тротуаров</w:t>
      </w:r>
      <w:r w:rsidR="00847C74" w:rsidRPr="00DB2298">
        <w:rPr>
          <w:sz w:val="28"/>
          <w:szCs w:val="28"/>
        </w:rPr>
        <w:t xml:space="preserve"> и площадок. Благодаря этому излюбленное место наших жителей станет более ко</w:t>
      </w:r>
      <w:r w:rsidR="00945AA0" w:rsidRPr="00DB2298">
        <w:rPr>
          <w:sz w:val="28"/>
          <w:szCs w:val="28"/>
        </w:rPr>
        <w:t>мфортным для неспешных прогулок на свежем воздухе.</w:t>
      </w:r>
    </w:p>
    <w:p w:rsidR="00AF79C9" w:rsidRPr="00DB2298" w:rsidRDefault="00E310FA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Кроме того, </w:t>
      </w:r>
      <w:r w:rsidR="00B03540" w:rsidRPr="00DB2298">
        <w:rPr>
          <w:sz w:val="28"/>
          <w:szCs w:val="28"/>
        </w:rPr>
        <w:t xml:space="preserve">в 2016 году разработана проектная документация </w:t>
      </w:r>
      <w:r w:rsidR="00AF79C9" w:rsidRPr="00DB2298">
        <w:rPr>
          <w:sz w:val="28"/>
          <w:szCs w:val="28"/>
        </w:rPr>
        <w:t>на строительство 5 детских игровых площадок. Стоимость работ составила 500 тыс. руб.</w:t>
      </w:r>
    </w:p>
    <w:p w:rsidR="005A0281" w:rsidRPr="00DB2298" w:rsidRDefault="005A0281" w:rsidP="005A0281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2016 году много внимания было уделено развитию сети газопроводов на территории города. </w:t>
      </w:r>
    </w:p>
    <w:p w:rsidR="00027988" w:rsidRPr="00DB2298" w:rsidRDefault="005A0281" w:rsidP="005A0281">
      <w:pPr>
        <w:tabs>
          <w:tab w:val="left" w:pos="6120"/>
        </w:tabs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 xml:space="preserve">В 2016 году была </w:t>
      </w:r>
      <w:r w:rsidR="00027988" w:rsidRPr="00DB2298">
        <w:rPr>
          <w:snapToGrid w:val="0"/>
          <w:sz w:val="28"/>
          <w:szCs w:val="28"/>
        </w:rPr>
        <w:t>разработана схема газоснабжения города Сосновый Бор.</w:t>
      </w:r>
      <w:r w:rsidRPr="00DB2298">
        <w:rPr>
          <w:snapToGrid w:val="0"/>
          <w:sz w:val="28"/>
          <w:szCs w:val="28"/>
        </w:rPr>
        <w:t xml:space="preserve"> </w:t>
      </w:r>
      <w:r w:rsidR="00AF79C9" w:rsidRPr="00DB2298">
        <w:rPr>
          <w:snapToGrid w:val="0"/>
          <w:sz w:val="28"/>
          <w:szCs w:val="28"/>
        </w:rPr>
        <w:t xml:space="preserve">Разработка схемы </w:t>
      </w:r>
      <w:r w:rsidRPr="00DB2298">
        <w:rPr>
          <w:snapToGrid w:val="0"/>
          <w:sz w:val="28"/>
          <w:szCs w:val="28"/>
        </w:rPr>
        <w:t xml:space="preserve">позволит городу участвовать с </w:t>
      </w:r>
      <w:proofErr w:type="gramStart"/>
      <w:r w:rsidRPr="00DB2298">
        <w:rPr>
          <w:snapToGrid w:val="0"/>
          <w:sz w:val="28"/>
          <w:szCs w:val="28"/>
        </w:rPr>
        <w:t>госпрограммах</w:t>
      </w:r>
      <w:proofErr w:type="gramEnd"/>
      <w:r w:rsidRPr="00DB2298">
        <w:rPr>
          <w:snapToGrid w:val="0"/>
          <w:sz w:val="28"/>
          <w:szCs w:val="28"/>
        </w:rPr>
        <w:t xml:space="preserve"> по строительству новых газопроводов.</w:t>
      </w:r>
    </w:p>
    <w:p w:rsidR="005A0281" w:rsidRPr="00DB2298" w:rsidRDefault="005A0281" w:rsidP="005A0281">
      <w:pPr>
        <w:tabs>
          <w:tab w:val="left" w:pos="6120"/>
        </w:tabs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DB2298">
        <w:rPr>
          <w:snapToGrid w:val="0"/>
          <w:sz w:val="28"/>
          <w:szCs w:val="28"/>
        </w:rPr>
        <w:t>В</w:t>
      </w:r>
      <w:r w:rsidR="00027988" w:rsidRPr="00DB2298">
        <w:rPr>
          <w:snapToGrid w:val="0"/>
          <w:sz w:val="28"/>
          <w:szCs w:val="28"/>
        </w:rPr>
        <w:t xml:space="preserve">ыполнены проектно-изыскательские работы по </w:t>
      </w:r>
      <w:r w:rsidRPr="00DB2298">
        <w:rPr>
          <w:snapToGrid w:val="0"/>
          <w:sz w:val="28"/>
          <w:szCs w:val="28"/>
        </w:rPr>
        <w:t>р</w:t>
      </w:r>
      <w:r w:rsidR="00027988" w:rsidRPr="00DB2298">
        <w:rPr>
          <w:snapToGrid w:val="0"/>
          <w:sz w:val="28"/>
          <w:szCs w:val="28"/>
        </w:rPr>
        <w:t>аспределительны</w:t>
      </w:r>
      <w:r w:rsidRPr="00DB2298">
        <w:rPr>
          <w:snapToGrid w:val="0"/>
          <w:sz w:val="28"/>
          <w:szCs w:val="28"/>
        </w:rPr>
        <w:t>м</w:t>
      </w:r>
      <w:r w:rsidR="00027988" w:rsidRPr="00DB2298">
        <w:rPr>
          <w:snapToGrid w:val="0"/>
          <w:sz w:val="28"/>
          <w:szCs w:val="28"/>
        </w:rPr>
        <w:t xml:space="preserve"> газопровод</w:t>
      </w:r>
      <w:r w:rsidRPr="00DB2298">
        <w:rPr>
          <w:snapToGrid w:val="0"/>
          <w:sz w:val="28"/>
          <w:szCs w:val="28"/>
        </w:rPr>
        <w:t>ам</w:t>
      </w:r>
      <w:r w:rsidR="00027988" w:rsidRPr="00DB2298">
        <w:rPr>
          <w:snapToGrid w:val="0"/>
          <w:sz w:val="28"/>
          <w:szCs w:val="28"/>
        </w:rPr>
        <w:t xml:space="preserve"> районов Старое Калище, Ручьи, Липово, Ракопежи, Смольненский.</w:t>
      </w:r>
      <w:r w:rsidRPr="00DB2298">
        <w:rPr>
          <w:snapToGrid w:val="0"/>
          <w:sz w:val="28"/>
          <w:szCs w:val="28"/>
        </w:rPr>
        <w:t xml:space="preserve">  </w:t>
      </w:r>
      <w:r w:rsidR="00027988" w:rsidRPr="00DB2298">
        <w:rPr>
          <w:snapToGrid w:val="0"/>
          <w:sz w:val="28"/>
          <w:szCs w:val="28"/>
        </w:rPr>
        <w:t xml:space="preserve">Стоимость работ </w:t>
      </w:r>
      <w:r w:rsidRPr="00DB2298">
        <w:rPr>
          <w:snapToGrid w:val="0"/>
          <w:sz w:val="28"/>
          <w:szCs w:val="28"/>
        </w:rPr>
        <w:t xml:space="preserve">составила более 12 </w:t>
      </w:r>
      <w:proofErr w:type="gramStart"/>
      <w:r w:rsidRPr="00DB2298">
        <w:rPr>
          <w:snapToGrid w:val="0"/>
          <w:sz w:val="28"/>
          <w:szCs w:val="28"/>
        </w:rPr>
        <w:t>млн</w:t>
      </w:r>
      <w:proofErr w:type="gramEnd"/>
      <w:r w:rsidRPr="00DB2298">
        <w:rPr>
          <w:snapToGrid w:val="0"/>
          <w:sz w:val="28"/>
          <w:szCs w:val="28"/>
        </w:rPr>
        <w:t xml:space="preserve"> руб.</w:t>
      </w:r>
      <w:r w:rsidR="00027988" w:rsidRPr="00DB2298">
        <w:rPr>
          <w:snapToGrid w:val="0"/>
          <w:sz w:val="28"/>
          <w:szCs w:val="28"/>
        </w:rPr>
        <w:t xml:space="preserve"> </w:t>
      </w:r>
      <w:r w:rsidRPr="00DB2298">
        <w:rPr>
          <w:snapToGrid w:val="0"/>
          <w:sz w:val="28"/>
          <w:szCs w:val="28"/>
        </w:rPr>
        <w:t>из которых 11 млн.руб. было получено из областного бюджета.</w:t>
      </w:r>
    </w:p>
    <w:p w:rsidR="00517192" w:rsidRPr="00DB2298" w:rsidRDefault="00AD0B91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</w:t>
      </w:r>
      <w:r w:rsidR="00B03540" w:rsidRPr="00DB2298">
        <w:rPr>
          <w:sz w:val="28"/>
          <w:szCs w:val="28"/>
        </w:rPr>
        <w:t xml:space="preserve">6 году мы закончили строительство 1 детской площадки между домами 35,37 по ул. </w:t>
      </w:r>
      <w:proofErr w:type="gramStart"/>
      <w:r w:rsidR="00B03540" w:rsidRPr="00DB2298">
        <w:rPr>
          <w:sz w:val="28"/>
          <w:szCs w:val="28"/>
        </w:rPr>
        <w:t>Солнечная</w:t>
      </w:r>
      <w:proofErr w:type="gramEnd"/>
      <w:r w:rsidRPr="00DB2298">
        <w:rPr>
          <w:sz w:val="28"/>
          <w:szCs w:val="28"/>
        </w:rPr>
        <w:t xml:space="preserve">. Стоимость работ составила </w:t>
      </w:r>
      <w:r w:rsidR="00847C74" w:rsidRPr="00DB2298">
        <w:rPr>
          <w:sz w:val="28"/>
          <w:szCs w:val="28"/>
        </w:rPr>
        <w:t>1</w:t>
      </w:r>
      <w:r w:rsidRPr="00DB2298">
        <w:rPr>
          <w:sz w:val="28"/>
          <w:szCs w:val="28"/>
        </w:rPr>
        <w:t xml:space="preserve">,5 млн. руб. </w:t>
      </w:r>
    </w:p>
    <w:p w:rsidR="00B03540" w:rsidRPr="00DB2298" w:rsidRDefault="00B03540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Кроме того, при поддержке ЛАЭС ассоциацией «Граждане города Сосновый Бор» были построены еще</w:t>
      </w:r>
      <w:r w:rsidR="00027988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 xml:space="preserve">3 детских площадки по адресам: Копорское шоссе, д.6, ул. </w:t>
      </w:r>
      <w:proofErr w:type="gramStart"/>
      <w:r w:rsidRPr="00DB2298">
        <w:rPr>
          <w:sz w:val="28"/>
          <w:szCs w:val="28"/>
        </w:rPr>
        <w:t>Парковая</w:t>
      </w:r>
      <w:proofErr w:type="gramEnd"/>
      <w:r w:rsidRPr="00DB2298">
        <w:rPr>
          <w:sz w:val="28"/>
          <w:szCs w:val="28"/>
        </w:rPr>
        <w:t>, д.72, у домов 4,6,8 по пр. Героев.</w:t>
      </w:r>
    </w:p>
    <w:p w:rsidR="004A3B6C" w:rsidRPr="00DB2298" w:rsidRDefault="00517192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К</w:t>
      </w:r>
      <w:r w:rsidR="006F2A0C" w:rsidRPr="00DB2298">
        <w:rPr>
          <w:sz w:val="28"/>
          <w:szCs w:val="28"/>
        </w:rPr>
        <w:t>оличество дет</w:t>
      </w:r>
      <w:r w:rsidR="00176673" w:rsidRPr="00DB2298">
        <w:rPr>
          <w:sz w:val="28"/>
          <w:szCs w:val="28"/>
        </w:rPr>
        <w:t>ей</w:t>
      </w:r>
      <w:r w:rsidR="006F2A0C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 xml:space="preserve">постоянно </w:t>
      </w:r>
      <w:r w:rsidR="006F2A0C" w:rsidRPr="00DB2298">
        <w:rPr>
          <w:sz w:val="28"/>
          <w:szCs w:val="28"/>
        </w:rPr>
        <w:t>увеличивается</w:t>
      </w:r>
      <w:r w:rsidR="00645D24" w:rsidRPr="00DB2298">
        <w:rPr>
          <w:sz w:val="28"/>
          <w:szCs w:val="28"/>
        </w:rPr>
        <w:t>,</w:t>
      </w:r>
      <w:r w:rsidR="00CA048D" w:rsidRPr="00DB2298">
        <w:rPr>
          <w:sz w:val="28"/>
          <w:szCs w:val="28"/>
        </w:rPr>
        <w:t xml:space="preserve"> </w:t>
      </w:r>
      <w:r w:rsidR="00645D24" w:rsidRPr="00DB2298">
        <w:rPr>
          <w:sz w:val="28"/>
          <w:szCs w:val="28"/>
        </w:rPr>
        <w:t>п</w:t>
      </w:r>
      <w:r w:rsidR="00CA048D" w:rsidRPr="00DB2298">
        <w:rPr>
          <w:sz w:val="28"/>
          <w:szCs w:val="28"/>
        </w:rPr>
        <w:t xml:space="preserve">оэтому нам </w:t>
      </w:r>
      <w:r w:rsidR="00EF15EF" w:rsidRPr="00DB2298">
        <w:rPr>
          <w:sz w:val="28"/>
          <w:szCs w:val="28"/>
        </w:rPr>
        <w:t>есть,</w:t>
      </w:r>
      <w:r w:rsidR="00CA048D" w:rsidRPr="00DB2298">
        <w:rPr>
          <w:sz w:val="28"/>
          <w:szCs w:val="28"/>
        </w:rPr>
        <w:t xml:space="preserve"> для кого строить</w:t>
      </w:r>
      <w:r w:rsidR="00ED07FD" w:rsidRPr="00DB2298">
        <w:rPr>
          <w:sz w:val="28"/>
          <w:szCs w:val="28"/>
        </w:rPr>
        <w:t>.</w:t>
      </w:r>
    </w:p>
    <w:p w:rsidR="0013044E" w:rsidRPr="00DB2298" w:rsidRDefault="0013044E" w:rsidP="008E77EF">
      <w:pPr>
        <w:spacing w:line="360" w:lineRule="auto"/>
        <w:ind w:firstLine="708"/>
        <w:jc w:val="both"/>
        <w:rPr>
          <w:sz w:val="28"/>
          <w:szCs w:val="28"/>
        </w:rPr>
      </w:pPr>
    </w:p>
    <w:p w:rsidR="006F2A0C" w:rsidRPr="00DB2298" w:rsidRDefault="0013044E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На 31 декабря 2015 года в</w:t>
      </w:r>
      <w:r w:rsidR="00CA048D" w:rsidRPr="00DB2298">
        <w:rPr>
          <w:sz w:val="28"/>
          <w:szCs w:val="28"/>
        </w:rPr>
        <w:t xml:space="preserve"> 14 детских сад</w:t>
      </w:r>
      <w:r w:rsidR="00E946C2" w:rsidRPr="00DB2298">
        <w:rPr>
          <w:sz w:val="28"/>
          <w:szCs w:val="28"/>
        </w:rPr>
        <w:t>ах</w:t>
      </w:r>
      <w:r w:rsidR="00CA048D" w:rsidRPr="00DB2298">
        <w:rPr>
          <w:sz w:val="28"/>
          <w:szCs w:val="28"/>
        </w:rPr>
        <w:t xml:space="preserve"> города приняты 3 </w:t>
      </w:r>
      <w:r w:rsidR="001130C0" w:rsidRPr="00DB2298">
        <w:rPr>
          <w:sz w:val="28"/>
          <w:szCs w:val="28"/>
        </w:rPr>
        <w:t>571</w:t>
      </w:r>
      <w:r w:rsidR="00CA048D" w:rsidRPr="00DB2298">
        <w:rPr>
          <w:sz w:val="28"/>
          <w:szCs w:val="28"/>
        </w:rPr>
        <w:t xml:space="preserve"> маленьки</w:t>
      </w:r>
      <w:r w:rsidR="006D7BAA" w:rsidRPr="00DB2298">
        <w:rPr>
          <w:sz w:val="28"/>
          <w:szCs w:val="28"/>
        </w:rPr>
        <w:t>й</w:t>
      </w:r>
      <w:r w:rsidR="00CA048D" w:rsidRPr="00DB2298">
        <w:rPr>
          <w:sz w:val="28"/>
          <w:szCs w:val="28"/>
        </w:rPr>
        <w:t xml:space="preserve"> сосновобор</w:t>
      </w:r>
      <w:r w:rsidR="001130C0" w:rsidRPr="00DB2298">
        <w:rPr>
          <w:sz w:val="28"/>
          <w:szCs w:val="28"/>
        </w:rPr>
        <w:t>ец</w:t>
      </w:r>
      <w:r w:rsidR="00CA048D" w:rsidRPr="00DB2298">
        <w:rPr>
          <w:sz w:val="28"/>
          <w:szCs w:val="28"/>
        </w:rPr>
        <w:t xml:space="preserve">, а это на </w:t>
      </w:r>
      <w:r w:rsidR="001130C0" w:rsidRPr="00DB2298">
        <w:rPr>
          <w:sz w:val="28"/>
          <w:szCs w:val="28"/>
        </w:rPr>
        <w:t>224</w:t>
      </w:r>
      <w:r w:rsidR="00CA048D" w:rsidRPr="00DB2298">
        <w:rPr>
          <w:sz w:val="28"/>
          <w:szCs w:val="28"/>
        </w:rPr>
        <w:t xml:space="preserve"> </w:t>
      </w:r>
      <w:r w:rsidR="001130C0" w:rsidRPr="00DB2298">
        <w:rPr>
          <w:sz w:val="28"/>
          <w:szCs w:val="28"/>
        </w:rPr>
        <w:t>ребенка</w:t>
      </w:r>
      <w:r w:rsidR="00CA048D" w:rsidRPr="00DB2298">
        <w:rPr>
          <w:sz w:val="28"/>
          <w:szCs w:val="28"/>
        </w:rPr>
        <w:t xml:space="preserve"> больше, </w:t>
      </w:r>
      <w:r w:rsidR="00EF15EF" w:rsidRPr="00DB2298">
        <w:rPr>
          <w:sz w:val="28"/>
          <w:szCs w:val="28"/>
        </w:rPr>
        <w:t>чем</w:t>
      </w:r>
      <w:r w:rsidR="00CA048D" w:rsidRPr="00DB2298">
        <w:rPr>
          <w:sz w:val="28"/>
          <w:szCs w:val="28"/>
        </w:rPr>
        <w:t xml:space="preserve"> </w:t>
      </w:r>
      <w:proofErr w:type="gramStart"/>
      <w:r w:rsidR="00EF15EF" w:rsidRPr="00DB2298">
        <w:rPr>
          <w:sz w:val="28"/>
          <w:szCs w:val="28"/>
        </w:rPr>
        <w:t>на конец</w:t>
      </w:r>
      <w:proofErr w:type="gramEnd"/>
      <w:r w:rsidR="00CA048D" w:rsidRPr="00DB2298">
        <w:rPr>
          <w:sz w:val="28"/>
          <w:szCs w:val="28"/>
        </w:rPr>
        <w:t xml:space="preserve"> 201</w:t>
      </w:r>
      <w:r w:rsidR="001130C0" w:rsidRPr="00DB2298">
        <w:rPr>
          <w:sz w:val="28"/>
          <w:szCs w:val="28"/>
        </w:rPr>
        <w:t>5</w:t>
      </w:r>
      <w:r w:rsidR="00CA048D" w:rsidRPr="00DB2298">
        <w:rPr>
          <w:sz w:val="28"/>
          <w:szCs w:val="28"/>
        </w:rPr>
        <w:t xml:space="preserve"> года и на </w:t>
      </w:r>
      <w:r w:rsidR="001130C0" w:rsidRPr="00DB2298">
        <w:rPr>
          <w:sz w:val="28"/>
          <w:szCs w:val="28"/>
        </w:rPr>
        <w:t>304</w:t>
      </w:r>
      <w:r w:rsidR="00CA048D" w:rsidRPr="00DB2298">
        <w:rPr>
          <w:sz w:val="28"/>
          <w:szCs w:val="28"/>
        </w:rPr>
        <w:t xml:space="preserve"> больше чем в 201</w:t>
      </w:r>
      <w:r w:rsidR="001130C0" w:rsidRPr="00DB2298">
        <w:rPr>
          <w:sz w:val="28"/>
          <w:szCs w:val="28"/>
        </w:rPr>
        <w:t>4</w:t>
      </w:r>
      <w:r w:rsidR="00CA048D" w:rsidRPr="00DB2298">
        <w:rPr>
          <w:sz w:val="28"/>
          <w:szCs w:val="28"/>
        </w:rPr>
        <w:t xml:space="preserve"> году. </w:t>
      </w:r>
    </w:p>
    <w:p w:rsidR="001130C0" w:rsidRPr="00DB2298" w:rsidRDefault="005A2418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Важно отметить, что у нас нет очереди в детские сады для детей в возрасте с 2 до 7 лет, но п</w:t>
      </w:r>
      <w:r w:rsidR="00EF15EF" w:rsidRPr="00DB2298">
        <w:rPr>
          <w:sz w:val="28"/>
          <w:szCs w:val="28"/>
        </w:rPr>
        <w:t xml:space="preserve">о </w:t>
      </w:r>
      <w:proofErr w:type="gramStart"/>
      <w:r w:rsidR="00EF15EF" w:rsidRPr="00DB2298">
        <w:rPr>
          <w:sz w:val="28"/>
          <w:szCs w:val="28"/>
        </w:rPr>
        <w:t>прежнему</w:t>
      </w:r>
      <w:proofErr w:type="gramEnd"/>
      <w:r w:rsidR="00EF15EF" w:rsidRPr="00DB2298">
        <w:rPr>
          <w:sz w:val="28"/>
          <w:szCs w:val="28"/>
        </w:rPr>
        <w:t xml:space="preserve"> остается актуальным вопрос </w:t>
      </w:r>
      <w:r w:rsidR="00B76D16" w:rsidRPr="00DB2298">
        <w:rPr>
          <w:sz w:val="28"/>
          <w:szCs w:val="28"/>
        </w:rPr>
        <w:t xml:space="preserve">для </w:t>
      </w:r>
      <w:r w:rsidR="00EF15EF" w:rsidRPr="00DB2298">
        <w:rPr>
          <w:sz w:val="28"/>
          <w:szCs w:val="28"/>
        </w:rPr>
        <w:t xml:space="preserve">детей </w:t>
      </w:r>
      <w:r w:rsidR="00B76D16" w:rsidRPr="00DB2298">
        <w:rPr>
          <w:sz w:val="28"/>
          <w:szCs w:val="28"/>
        </w:rPr>
        <w:t>от</w:t>
      </w:r>
      <w:r w:rsidR="00EF15EF" w:rsidRPr="00DB2298">
        <w:rPr>
          <w:sz w:val="28"/>
          <w:szCs w:val="28"/>
        </w:rPr>
        <w:t xml:space="preserve"> 1</w:t>
      </w:r>
      <w:r w:rsidR="00B76D16" w:rsidRPr="00DB2298">
        <w:rPr>
          <w:sz w:val="28"/>
          <w:szCs w:val="28"/>
        </w:rPr>
        <w:t xml:space="preserve"> года</w:t>
      </w:r>
      <w:r w:rsidR="00EF15EF" w:rsidRPr="00DB2298">
        <w:rPr>
          <w:sz w:val="28"/>
          <w:szCs w:val="28"/>
        </w:rPr>
        <w:t xml:space="preserve"> до 2 лет. </w:t>
      </w:r>
    </w:p>
    <w:p w:rsidR="001130C0" w:rsidRPr="00DB2298" w:rsidRDefault="001130C0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К сожалению, решить вопрос с очередью для этой категории детей пока не получается. На 1 сентября очередь составляла 120 детей. Для об</w:t>
      </w:r>
      <w:r w:rsidR="00847C74" w:rsidRPr="00DB2298">
        <w:rPr>
          <w:sz w:val="28"/>
          <w:szCs w:val="28"/>
        </w:rPr>
        <w:t xml:space="preserve">еспечения гарантий доступности </w:t>
      </w:r>
      <w:r w:rsidRPr="00DB2298">
        <w:rPr>
          <w:sz w:val="28"/>
          <w:szCs w:val="28"/>
        </w:rPr>
        <w:t>дошкольного образования администрацией города принимаются все меры для увеличения охват</w:t>
      </w:r>
      <w:r w:rsidR="00AF79C9" w:rsidRPr="00DB2298">
        <w:rPr>
          <w:sz w:val="28"/>
          <w:szCs w:val="28"/>
        </w:rPr>
        <w:t>а детей дошкольным образованием.</w:t>
      </w:r>
      <w:r w:rsidRPr="00DB2298">
        <w:rPr>
          <w:sz w:val="28"/>
          <w:szCs w:val="28"/>
        </w:rPr>
        <w:t xml:space="preserve"> </w:t>
      </w:r>
      <w:r w:rsidR="00AF79C9" w:rsidRPr="00DB2298">
        <w:rPr>
          <w:sz w:val="28"/>
          <w:szCs w:val="28"/>
        </w:rPr>
        <w:t>В частности в 2016 году было дополнительно создано 40 мест для детей раннего возраста в детских садах №5 и №18, а так же созданы условия для открытия дополнительных 90 мест в уже существующих группах.</w:t>
      </w:r>
    </w:p>
    <w:p w:rsidR="005A0281" w:rsidRPr="00DB2298" w:rsidRDefault="005A2418" w:rsidP="005A0281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Кроме того, </w:t>
      </w:r>
      <w:r w:rsidR="00027988" w:rsidRPr="00DB2298">
        <w:rPr>
          <w:sz w:val="28"/>
          <w:szCs w:val="28"/>
        </w:rPr>
        <w:t>продолжаем</w:t>
      </w:r>
      <w:r w:rsidRPr="00DB2298">
        <w:rPr>
          <w:sz w:val="28"/>
          <w:szCs w:val="28"/>
        </w:rPr>
        <w:t xml:space="preserve"> работу </w:t>
      </w:r>
      <w:r w:rsidR="00B76D16" w:rsidRPr="00DB2298">
        <w:rPr>
          <w:sz w:val="28"/>
          <w:szCs w:val="28"/>
        </w:rPr>
        <w:t>по</w:t>
      </w:r>
      <w:r w:rsidRPr="00DB2298">
        <w:rPr>
          <w:sz w:val="28"/>
          <w:szCs w:val="28"/>
        </w:rPr>
        <w:t xml:space="preserve"> строительству детского сада в 7 мкр. города</w:t>
      </w:r>
      <w:r w:rsidR="005A0281" w:rsidRPr="00DB2298">
        <w:rPr>
          <w:sz w:val="28"/>
          <w:szCs w:val="28"/>
        </w:rPr>
        <w:t>. Сейчас мы заканчиваем подготовку аукционной документации на проектирование и рассчитываем до конца года получить готовый проект, кото</w:t>
      </w:r>
      <w:r w:rsidR="00AC35F1" w:rsidRPr="00DB2298">
        <w:rPr>
          <w:sz w:val="28"/>
          <w:szCs w:val="28"/>
        </w:rPr>
        <w:t>рый</w:t>
      </w:r>
      <w:r w:rsidR="005A0281" w:rsidRPr="00DB2298">
        <w:rPr>
          <w:sz w:val="28"/>
          <w:szCs w:val="28"/>
        </w:rPr>
        <w:t xml:space="preserve"> </w:t>
      </w:r>
      <w:proofErr w:type="gramStart"/>
      <w:r w:rsidR="005A0281" w:rsidRPr="00DB2298">
        <w:rPr>
          <w:sz w:val="28"/>
          <w:szCs w:val="28"/>
        </w:rPr>
        <w:t xml:space="preserve">будет учитывать мое требование о необходимости привязки здания к </w:t>
      </w:r>
      <w:r w:rsidR="005A0281" w:rsidRPr="00DB2298">
        <w:rPr>
          <w:sz w:val="28"/>
          <w:szCs w:val="28"/>
        </w:rPr>
        <w:lastRenderedPageBreak/>
        <w:t>существующему ландшафту и минимальному воздействую</w:t>
      </w:r>
      <w:proofErr w:type="gramEnd"/>
      <w:r w:rsidR="005A0281" w:rsidRPr="00DB2298">
        <w:rPr>
          <w:sz w:val="28"/>
          <w:szCs w:val="28"/>
        </w:rPr>
        <w:t xml:space="preserve"> на деревья, растущие на земельном участке.</w:t>
      </w:r>
    </w:p>
    <w:p w:rsidR="00EF15EF" w:rsidRPr="00DB2298" w:rsidRDefault="00341544" w:rsidP="008E77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2298">
        <w:rPr>
          <w:sz w:val="28"/>
          <w:szCs w:val="28"/>
        </w:rPr>
        <w:t>В 201</w:t>
      </w:r>
      <w:r w:rsidR="006D7BAA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- 201</w:t>
      </w:r>
      <w:r w:rsidR="006D7BAA" w:rsidRPr="00DB2298">
        <w:rPr>
          <w:sz w:val="28"/>
          <w:szCs w:val="28"/>
        </w:rPr>
        <w:t>7</w:t>
      </w:r>
      <w:r w:rsidRPr="00DB2298">
        <w:rPr>
          <w:sz w:val="28"/>
          <w:szCs w:val="28"/>
        </w:rPr>
        <w:t xml:space="preserve"> учебном году в школы города пошли 5</w:t>
      </w:r>
      <w:r w:rsidR="00517192" w:rsidRPr="00DB2298">
        <w:rPr>
          <w:sz w:val="28"/>
          <w:szCs w:val="28"/>
        </w:rPr>
        <w:t xml:space="preserve"> </w:t>
      </w:r>
      <w:r w:rsidR="006D7BAA" w:rsidRPr="00DB2298">
        <w:rPr>
          <w:sz w:val="28"/>
          <w:szCs w:val="28"/>
        </w:rPr>
        <w:t>737</w:t>
      </w:r>
      <w:r w:rsidRPr="00DB2298">
        <w:rPr>
          <w:sz w:val="28"/>
          <w:szCs w:val="28"/>
        </w:rPr>
        <w:t xml:space="preserve"> учащихся, что больше на </w:t>
      </w:r>
      <w:r w:rsidR="006D7BAA" w:rsidRPr="00DB2298">
        <w:rPr>
          <w:sz w:val="28"/>
          <w:szCs w:val="28"/>
        </w:rPr>
        <w:t>168</w:t>
      </w:r>
      <w:r w:rsidRPr="00DB2298">
        <w:rPr>
          <w:sz w:val="28"/>
          <w:szCs w:val="28"/>
        </w:rPr>
        <w:t xml:space="preserve"> чел. в сравнении с 201</w:t>
      </w:r>
      <w:r w:rsidR="004B1CC1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годом.</w:t>
      </w:r>
      <w:proofErr w:type="gramEnd"/>
      <w:r w:rsidRPr="00DB2298">
        <w:rPr>
          <w:sz w:val="28"/>
          <w:szCs w:val="28"/>
        </w:rPr>
        <w:t xml:space="preserve"> </w:t>
      </w:r>
      <w:r w:rsidR="006D7BAA" w:rsidRPr="00DB2298">
        <w:rPr>
          <w:sz w:val="28"/>
          <w:szCs w:val="28"/>
        </w:rPr>
        <w:t>В первые классы принято 637 человек, что на 92 ребенка больше, чем в 201</w:t>
      </w:r>
      <w:r w:rsidR="004B1CC1" w:rsidRPr="00DB2298">
        <w:rPr>
          <w:sz w:val="28"/>
          <w:szCs w:val="28"/>
        </w:rPr>
        <w:t>6</w:t>
      </w:r>
      <w:r w:rsidR="006D7BAA" w:rsidRPr="00DB2298">
        <w:rPr>
          <w:sz w:val="28"/>
          <w:szCs w:val="28"/>
        </w:rPr>
        <w:t xml:space="preserve"> году.</w:t>
      </w:r>
    </w:p>
    <w:p w:rsidR="004D1D4C" w:rsidRPr="00DB2298" w:rsidRDefault="00805262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Все выпускники 201</w:t>
      </w:r>
      <w:r w:rsidR="004B1CC1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года получили аттестат о среднем общем образовании. </w:t>
      </w:r>
      <w:r w:rsidR="006D7BAA" w:rsidRPr="00DB2298">
        <w:rPr>
          <w:sz w:val="28"/>
          <w:szCs w:val="28"/>
        </w:rPr>
        <w:t>По результатам экзаменов 6 человек получили стобальный результат, с</w:t>
      </w:r>
      <w:r w:rsidRPr="00DB2298">
        <w:rPr>
          <w:sz w:val="28"/>
          <w:szCs w:val="28"/>
        </w:rPr>
        <w:t>реди них 5 стобальников по трем предметам. Результат свыше 90 баллов показали 4</w:t>
      </w:r>
      <w:r w:rsidR="006D7BAA" w:rsidRPr="00DB2298">
        <w:rPr>
          <w:sz w:val="28"/>
          <w:szCs w:val="28"/>
        </w:rPr>
        <w:t>3</w:t>
      </w:r>
      <w:r w:rsidRPr="00DB2298">
        <w:rPr>
          <w:sz w:val="28"/>
          <w:szCs w:val="28"/>
        </w:rPr>
        <w:t xml:space="preserve"> обучающихся. </w:t>
      </w:r>
      <w:r w:rsidR="005F0C91" w:rsidRPr="00DB2298">
        <w:rPr>
          <w:sz w:val="28"/>
          <w:szCs w:val="28"/>
        </w:rPr>
        <w:t xml:space="preserve">В </w:t>
      </w:r>
      <w:r w:rsidR="00F07AB0" w:rsidRPr="00DB2298">
        <w:rPr>
          <w:sz w:val="28"/>
          <w:szCs w:val="28"/>
        </w:rPr>
        <w:t>20</w:t>
      </w:r>
      <w:r w:rsidR="005F0C91" w:rsidRPr="00DB2298">
        <w:rPr>
          <w:sz w:val="28"/>
          <w:szCs w:val="28"/>
        </w:rPr>
        <w:t>1</w:t>
      </w:r>
      <w:r w:rsidR="004B1CC1" w:rsidRPr="00DB2298">
        <w:rPr>
          <w:sz w:val="28"/>
          <w:szCs w:val="28"/>
        </w:rPr>
        <w:t>6</w:t>
      </w:r>
      <w:r w:rsidR="005F0C91" w:rsidRPr="00DB2298">
        <w:rPr>
          <w:sz w:val="28"/>
          <w:szCs w:val="28"/>
        </w:rPr>
        <w:t xml:space="preserve"> году 3</w:t>
      </w:r>
      <w:r w:rsidR="006D7BAA" w:rsidRPr="00DB2298">
        <w:rPr>
          <w:sz w:val="28"/>
          <w:szCs w:val="28"/>
        </w:rPr>
        <w:t>5</w:t>
      </w:r>
      <w:r w:rsidR="005F0C91" w:rsidRPr="00DB2298">
        <w:rPr>
          <w:sz w:val="28"/>
          <w:szCs w:val="28"/>
        </w:rPr>
        <w:t xml:space="preserve"> выпускников получили медали «За особые успехи в учении».</w:t>
      </w:r>
    </w:p>
    <w:p w:rsidR="006D7BAA" w:rsidRPr="00DB2298" w:rsidRDefault="004D1D4C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По итогам участия сосновоборских школьников во Всероссийской предметной олимпиаде </w:t>
      </w:r>
      <w:r w:rsidR="006D7BAA" w:rsidRPr="00DB2298">
        <w:rPr>
          <w:sz w:val="28"/>
          <w:szCs w:val="28"/>
        </w:rPr>
        <w:t>п</w:t>
      </w:r>
      <w:r w:rsidRPr="00DB2298">
        <w:rPr>
          <w:sz w:val="28"/>
          <w:szCs w:val="28"/>
        </w:rPr>
        <w:t xml:space="preserve">обедителями регионального этапа </w:t>
      </w:r>
      <w:r w:rsidR="00B76D16" w:rsidRPr="00DB2298">
        <w:rPr>
          <w:sz w:val="28"/>
          <w:szCs w:val="28"/>
        </w:rPr>
        <w:t>стали 1</w:t>
      </w:r>
      <w:r w:rsidR="006D7BAA" w:rsidRPr="00DB2298">
        <w:rPr>
          <w:sz w:val="28"/>
          <w:szCs w:val="28"/>
        </w:rPr>
        <w:t>2</w:t>
      </w:r>
      <w:r w:rsidR="00B76D16" w:rsidRPr="00DB2298">
        <w:rPr>
          <w:sz w:val="28"/>
          <w:szCs w:val="28"/>
        </w:rPr>
        <w:t xml:space="preserve"> чел., </w:t>
      </w:r>
      <w:r w:rsidRPr="00DB2298">
        <w:rPr>
          <w:sz w:val="28"/>
          <w:szCs w:val="28"/>
        </w:rPr>
        <w:t>призерами - 5</w:t>
      </w:r>
      <w:r w:rsidR="006D7BAA" w:rsidRPr="00DB2298">
        <w:rPr>
          <w:sz w:val="28"/>
          <w:szCs w:val="28"/>
        </w:rPr>
        <w:t>3</w:t>
      </w:r>
      <w:r w:rsidRPr="00DB2298">
        <w:rPr>
          <w:sz w:val="28"/>
          <w:szCs w:val="28"/>
        </w:rPr>
        <w:t xml:space="preserve"> чел.</w:t>
      </w:r>
      <w:r w:rsidR="006D7BAA" w:rsidRPr="00DB2298">
        <w:rPr>
          <w:sz w:val="28"/>
          <w:szCs w:val="28"/>
        </w:rPr>
        <w:t xml:space="preserve"> </w:t>
      </w:r>
    </w:p>
    <w:p w:rsidR="004D1D4C" w:rsidRPr="00DB2298" w:rsidRDefault="006D7BAA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этом учебном году 3 </w:t>
      </w:r>
      <w:proofErr w:type="gramStart"/>
      <w:r w:rsidRPr="00DB2298">
        <w:rPr>
          <w:sz w:val="28"/>
          <w:szCs w:val="28"/>
        </w:rPr>
        <w:t>образовательных</w:t>
      </w:r>
      <w:proofErr w:type="gramEnd"/>
      <w:r w:rsidRPr="00DB2298">
        <w:rPr>
          <w:sz w:val="28"/>
          <w:szCs w:val="28"/>
        </w:rPr>
        <w:t xml:space="preserve"> учреждения вошли в десятку лучших по итогам регионального этапа – возглавляет рейтинг по области абсолютный лидер – 8 лицей, так же отличные результаты показали  гимназия </w:t>
      </w:r>
      <w:r w:rsidR="00945AA0" w:rsidRPr="00DB2298">
        <w:rPr>
          <w:sz w:val="28"/>
          <w:szCs w:val="28"/>
        </w:rPr>
        <w:t>№ 5</w:t>
      </w:r>
      <w:r w:rsidRPr="00DB2298">
        <w:rPr>
          <w:sz w:val="28"/>
          <w:szCs w:val="28"/>
        </w:rPr>
        <w:t>и школа № 2</w:t>
      </w:r>
    </w:p>
    <w:p w:rsidR="006F2A0C" w:rsidRPr="00DB2298" w:rsidRDefault="004D1D4C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Эти успехи наших детей</w:t>
      </w:r>
      <w:r w:rsidR="00805262" w:rsidRPr="00DB2298">
        <w:rPr>
          <w:sz w:val="28"/>
          <w:szCs w:val="28"/>
        </w:rPr>
        <w:t xml:space="preserve"> показыва</w:t>
      </w:r>
      <w:r w:rsidRPr="00DB2298">
        <w:rPr>
          <w:sz w:val="28"/>
          <w:szCs w:val="28"/>
        </w:rPr>
        <w:t>ю</w:t>
      </w:r>
      <w:r w:rsidR="00805262" w:rsidRPr="00DB2298">
        <w:rPr>
          <w:sz w:val="28"/>
          <w:szCs w:val="28"/>
        </w:rPr>
        <w:t>т, что наши образовательные учреждения продолжают работать на высочайшем уровне</w:t>
      </w:r>
      <w:r w:rsidR="00B76D16" w:rsidRPr="00DB2298">
        <w:rPr>
          <w:sz w:val="28"/>
          <w:szCs w:val="28"/>
        </w:rPr>
        <w:t>,</w:t>
      </w:r>
      <w:r w:rsidR="00805262" w:rsidRPr="00DB2298">
        <w:rPr>
          <w:sz w:val="28"/>
          <w:szCs w:val="28"/>
        </w:rPr>
        <w:t xml:space="preserve"> и качество образовательных услуг повышается.</w:t>
      </w:r>
    </w:p>
    <w:p w:rsidR="00BE388C" w:rsidRPr="00DB2298" w:rsidRDefault="006D7BAA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У нас 81</w:t>
      </w:r>
      <w:r w:rsidR="00BE388C" w:rsidRPr="00DB2298">
        <w:rPr>
          <w:sz w:val="28"/>
          <w:szCs w:val="28"/>
        </w:rPr>
        <w:t xml:space="preserve"> </w:t>
      </w:r>
      <w:r w:rsidR="000B2A3B" w:rsidRPr="00DB2298">
        <w:rPr>
          <w:sz w:val="28"/>
          <w:szCs w:val="28"/>
        </w:rPr>
        <w:t>%</w:t>
      </w:r>
      <w:r w:rsidRPr="00DB2298">
        <w:rPr>
          <w:sz w:val="28"/>
          <w:szCs w:val="28"/>
        </w:rPr>
        <w:t xml:space="preserve"> детей </w:t>
      </w:r>
      <w:proofErr w:type="gramStart"/>
      <w:r w:rsidRPr="00DB2298">
        <w:rPr>
          <w:sz w:val="28"/>
          <w:szCs w:val="28"/>
        </w:rPr>
        <w:t>охвачен</w:t>
      </w:r>
      <w:proofErr w:type="gramEnd"/>
      <w:r w:rsidR="00BE388C" w:rsidRPr="00DB2298">
        <w:rPr>
          <w:sz w:val="28"/>
          <w:szCs w:val="28"/>
        </w:rPr>
        <w:t xml:space="preserve"> дополнительным образованием, что </w:t>
      </w:r>
      <w:r w:rsidR="00B76D16" w:rsidRPr="00DB2298">
        <w:rPr>
          <w:sz w:val="28"/>
          <w:szCs w:val="28"/>
        </w:rPr>
        <w:t>значительно выше</w:t>
      </w:r>
      <w:r w:rsidR="00BE388C" w:rsidRPr="00DB2298">
        <w:rPr>
          <w:sz w:val="28"/>
          <w:szCs w:val="28"/>
        </w:rPr>
        <w:t>, чем в среднем по Ленинградской области (</w:t>
      </w:r>
      <w:r w:rsidR="00AF79C9" w:rsidRPr="00DB2298">
        <w:rPr>
          <w:sz w:val="28"/>
          <w:szCs w:val="28"/>
        </w:rPr>
        <w:t>72</w:t>
      </w:r>
      <w:r w:rsidR="00BE388C" w:rsidRPr="00DB2298">
        <w:rPr>
          <w:sz w:val="28"/>
          <w:szCs w:val="28"/>
        </w:rPr>
        <w:t>%).</w:t>
      </w:r>
    </w:p>
    <w:p w:rsidR="000A01D8" w:rsidRPr="00DB2298" w:rsidRDefault="000A01D8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На реализацию летних оздоровительных мероприятий из средств местного бюджета было выделено 14 млн. руб. Всего отдохнуло </w:t>
      </w:r>
      <w:r w:rsidR="00935593" w:rsidRPr="00DB2298">
        <w:rPr>
          <w:sz w:val="28"/>
          <w:szCs w:val="28"/>
        </w:rPr>
        <w:t>3150</w:t>
      </w:r>
      <w:r w:rsidRPr="00DB2298">
        <w:rPr>
          <w:sz w:val="28"/>
          <w:szCs w:val="28"/>
        </w:rPr>
        <w:t xml:space="preserve"> детей. Это оставляет более 5</w:t>
      </w:r>
      <w:r w:rsidR="00935593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>% от числа детей в возрасте с 6 до 17.</w:t>
      </w:r>
    </w:p>
    <w:p w:rsidR="005F0C91" w:rsidRPr="00DB2298" w:rsidRDefault="005F0C91" w:rsidP="008E77E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2298">
        <w:rPr>
          <w:color w:val="000000"/>
          <w:sz w:val="28"/>
          <w:szCs w:val="28"/>
        </w:rPr>
        <w:t xml:space="preserve">В течение </w:t>
      </w:r>
      <w:r w:rsidR="00F07AB0" w:rsidRPr="00DB2298">
        <w:rPr>
          <w:color w:val="000000"/>
          <w:sz w:val="28"/>
          <w:szCs w:val="28"/>
        </w:rPr>
        <w:t>20</w:t>
      </w:r>
      <w:r w:rsidRPr="00DB2298">
        <w:rPr>
          <w:color w:val="000000"/>
          <w:sz w:val="28"/>
          <w:szCs w:val="28"/>
        </w:rPr>
        <w:t>1</w:t>
      </w:r>
      <w:r w:rsidR="00935593" w:rsidRPr="00DB2298">
        <w:rPr>
          <w:color w:val="000000"/>
          <w:sz w:val="28"/>
          <w:szCs w:val="28"/>
        </w:rPr>
        <w:t xml:space="preserve">6 </w:t>
      </w:r>
      <w:r w:rsidRPr="00DB2298">
        <w:rPr>
          <w:color w:val="000000"/>
          <w:sz w:val="28"/>
          <w:szCs w:val="28"/>
        </w:rPr>
        <w:t xml:space="preserve">года были организованы </w:t>
      </w:r>
      <w:r w:rsidR="00935593" w:rsidRPr="00DB2298">
        <w:rPr>
          <w:b/>
          <w:bCs/>
          <w:color w:val="000000"/>
          <w:sz w:val="28"/>
          <w:szCs w:val="28"/>
        </w:rPr>
        <w:t>33</w:t>
      </w:r>
      <w:r w:rsidRPr="00DB2298">
        <w:rPr>
          <w:b/>
          <w:bCs/>
          <w:color w:val="000000"/>
          <w:sz w:val="28"/>
          <w:szCs w:val="28"/>
        </w:rPr>
        <w:t xml:space="preserve"> </w:t>
      </w:r>
      <w:r w:rsidRPr="00DB2298">
        <w:rPr>
          <w:color w:val="000000"/>
          <w:sz w:val="28"/>
          <w:szCs w:val="28"/>
        </w:rPr>
        <w:t xml:space="preserve">трудовых бригад, участниками которых стали </w:t>
      </w:r>
      <w:r w:rsidRPr="00DB2298">
        <w:rPr>
          <w:b/>
          <w:bCs/>
          <w:color w:val="000000"/>
          <w:sz w:val="28"/>
          <w:szCs w:val="28"/>
        </w:rPr>
        <w:t>4</w:t>
      </w:r>
      <w:r w:rsidR="00935593" w:rsidRPr="00DB2298">
        <w:rPr>
          <w:b/>
          <w:bCs/>
          <w:color w:val="000000"/>
          <w:sz w:val="28"/>
          <w:szCs w:val="28"/>
        </w:rPr>
        <w:t xml:space="preserve">72 </w:t>
      </w:r>
      <w:r w:rsidRPr="00DB2298">
        <w:rPr>
          <w:color w:val="000000"/>
          <w:sz w:val="28"/>
          <w:szCs w:val="28"/>
        </w:rPr>
        <w:t>человек</w:t>
      </w:r>
      <w:r w:rsidR="00935593" w:rsidRPr="00DB2298">
        <w:rPr>
          <w:color w:val="000000"/>
          <w:sz w:val="28"/>
          <w:szCs w:val="28"/>
        </w:rPr>
        <w:t>а</w:t>
      </w:r>
      <w:r w:rsidRPr="00DB2298">
        <w:rPr>
          <w:color w:val="000000"/>
          <w:sz w:val="28"/>
          <w:szCs w:val="28"/>
        </w:rPr>
        <w:t xml:space="preserve">. </w:t>
      </w:r>
    </w:p>
    <w:p w:rsidR="00945AA0" w:rsidRPr="00DB2298" w:rsidRDefault="00935593" w:rsidP="008E77EF">
      <w:pPr>
        <w:spacing w:line="360" w:lineRule="auto"/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течени</w:t>
      </w:r>
      <w:r w:rsidR="008E77EF" w:rsidRPr="00DB2298">
        <w:rPr>
          <w:sz w:val="28"/>
          <w:szCs w:val="28"/>
        </w:rPr>
        <w:t>е</w:t>
      </w:r>
      <w:r w:rsidRPr="00DB2298">
        <w:rPr>
          <w:sz w:val="28"/>
          <w:szCs w:val="28"/>
        </w:rPr>
        <w:t xml:space="preserve"> года </w:t>
      </w:r>
      <w:r w:rsidR="005F0C91" w:rsidRPr="00DB2298">
        <w:rPr>
          <w:sz w:val="28"/>
          <w:szCs w:val="28"/>
        </w:rPr>
        <w:t xml:space="preserve">было трудоустроено </w:t>
      </w:r>
      <w:r w:rsidRPr="00DB2298">
        <w:rPr>
          <w:b/>
          <w:bCs/>
          <w:sz w:val="28"/>
          <w:szCs w:val="28"/>
        </w:rPr>
        <w:t>62</w:t>
      </w:r>
      <w:r w:rsidR="005F0C91" w:rsidRPr="00DB2298">
        <w:rPr>
          <w:sz w:val="28"/>
          <w:szCs w:val="28"/>
        </w:rPr>
        <w:t xml:space="preserve"> молодых </w:t>
      </w:r>
      <w:r w:rsidRPr="00DB2298">
        <w:rPr>
          <w:sz w:val="28"/>
          <w:szCs w:val="28"/>
        </w:rPr>
        <w:t>человека</w:t>
      </w:r>
      <w:r w:rsidR="005F0C91" w:rsidRPr="00DB2298">
        <w:rPr>
          <w:sz w:val="28"/>
          <w:szCs w:val="28"/>
        </w:rPr>
        <w:t xml:space="preserve"> с ограниченными возможностями здоровья. Они занимались </w:t>
      </w:r>
      <w:r w:rsidR="00945AA0" w:rsidRPr="00DB2298">
        <w:rPr>
          <w:sz w:val="28"/>
          <w:szCs w:val="28"/>
        </w:rPr>
        <w:t>работам по благоустройству города.</w:t>
      </w:r>
    </w:p>
    <w:p w:rsidR="00805262" w:rsidRPr="00DB2298" w:rsidRDefault="002F04A0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Ежегодно больш</w:t>
      </w:r>
      <w:r w:rsidR="00D4638B" w:rsidRPr="00DB2298">
        <w:rPr>
          <w:sz w:val="28"/>
          <w:szCs w:val="28"/>
        </w:rPr>
        <w:t>о</w:t>
      </w:r>
      <w:r w:rsidRPr="00DB2298">
        <w:rPr>
          <w:sz w:val="28"/>
          <w:szCs w:val="28"/>
        </w:rPr>
        <w:t xml:space="preserve">е внимание уделяется </w:t>
      </w:r>
      <w:r w:rsidR="009B333A" w:rsidRPr="00DB2298">
        <w:rPr>
          <w:sz w:val="28"/>
          <w:szCs w:val="28"/>
        </w:rPr>
        <w:t>укреплени</w:t>
      </w:r>
      <w:r w:rsidRPr="00DB2298">
        <w:rPr>
          <w:sz w:val="28"/>
          <w:szCs w:val="28"/>
        </w:rPr>
        <w:t>ю</w:t>
      </w:r>
      <w:r w:rsidR="009B333A" w:rsidRPr="00DB2298">
        <w:rPr>
          <w:sz w:val="28"/>
          <w:szCs w:val="28"/>
        </w:rPr>
        <w:t xml:space="preserve"> материально-технической базы наших </w:t>
      </w:r>
      <w:r w:rsidR="00AB0D8B" w:rsidRPr="00DB2298">
        <w:rPr>
          <w:sz w:val="28"/>
          <w:szCs w:val="28"/>
        </w:rPr>
        <w:t>образовательных</w:t>
      </w:r>
      <w:r w:rsidR="00C16A4E" w:rsidRPr="00DB2298">
        <w:rPr>
          <w:sz w:val="28"/>
          <w:szCs w:val="28"/>
        </w:rPr>
        <w:t xml:space="preserve"> учреждений.</w:t>
      </w:r>
    </w:p>
    <w:p w:rsidR="00AF79C9" w:rsidRPr="00DB2298" w:rsidRDefault="009D19C0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</w:t>
      </w:r>
      <w:proofErr w:type="gramStart"/>
      <w:r w:rsidRPr="00DB2298">
        <w:rPr>
          <w:sz w:val="28"/>
          <w:szCs w:val="28"/>
        </w:rPr>
        <w:t>прошедшем</w:t>
      </w:r>
      <w:proofErr w:type="gramEnd"/>
      <w:r w:rsidRPr="00DB2298">
        <w:rPr>
          <w:sz w:val="28"/>
          <w:szCs w:val="28"/>
        </w:rPr>
        <w:t xml:space="preserve"> году была завершена реновация 1 школы. После проведения всех работ школа приобрела новый облик и как будто помолодела душой. В </w:t>
      </w:r>
      <w:proofErr w:type="gramStart"/>
      <w:r w:rsidRPr="00DB2298">
        <w:rPr>
          <w:sz w:val="28"/>
          <w:szCs w:val="28"/>
        </w:rPr>
        <w:t>этом</w:t>
      </w:r>
      <w:proofErr w:type="gramEnd"/>
      <w:r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lastRenderedPageBreak/>
        <w:t xml:space="preserve">году нас ожидают работы по реновации 2 школы. Которые позволят вдохнуть свежесть в одну из старейших школ города. </w:t>
      </w:r>
    </w:p>
    <w:p w:rsidR="00D4638B" w:rsidRPr="00DB2298" w:rsidRDefault="00935593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Одними из самых крупных стали ремонты пищеблоков седьмой школы, 4 и 19 детских садов, ремонт теневых навесов 5,9 и 11 садиков, замена ограждения 4 и 6 садов, 6 школы и 8 лицея. </w:t>
      </w:r>
    </w:p>
    <w:p w:rsidR="009D19C0" w:rsidRPr="00DB2298" w:rsidRDefault="00935593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Активно выполняется муниципальная программа по благоустройству территорий образовательных организаций</w:t>
      </w:r>
      <w:r w:rsidR="009D19C0" w:rsidRPr="00DB2298">
        <w:rPr>
          <w:sz w:val="28"/>
          <w:szCs w:val="28"/>
        </w:rPr>
        <w:t>. Были отремонтированы дорожки, малые формы, прогулочные площадки.</w:t>
      </w:r>
    </w:p>
    <w:p w:rsidR="009D19C0" w:rsidRPr="00DB2298" w:rsidRDefault="009D19C0" w:rsidP="009D19C0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Общий объем ассигнований </w:t>
      </w:r>
      <w:r w:rsidR="00971373" w:rsidRPr="00DB2298">
        <w:rPr>
          <w:sz w:val="28"/>
          <w:szCs w:val="28"/>
        </w:rPr>
        <w:t>на благоустройство</w:t>
      </w:r>
      <w:r w:rsidRPr="00DB2298">
        <w:rPr>
          <w:sz w:val="28"/>
          <w:szCs w:val="28"/>
        </w:rPr>
        <w:t xml:space="preserve"> </w:t>
      </w:r>
      <w:r w:rsidR="00971373" w:rsidRPr="00DB2298">
        <w:rPr>
          <w:sz w:val="28"/>
          <w:szCs w:val="28"/>
        </w:rPr>
        <w:t xml:space="preserve">территорий, </w:t>
      </w:r>
      <w:r w:rsidRPr="00DB2298">
        <w:rPr>
          <w:sz w:val="28"/>
          <w:szCs w:val="28"/>
        </w:rPr>
        <w:t>и ремонты образовательных учреждений</w:t>
      </w:r>
      <w:r w:rsidR="00971373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составил 48 млн. руб.</w:t>
      </w:r>
    </w:p>
    <w:p w:rsidR="009D19C0" w:rsidRPr="00DB2298" w:rsidRDefault="009D19C0" w:rsidP="009D19C0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Активно ведется строительство спортивной площадки школы № 4. Сумма средств затраченных на строительство данного сооружения составила 35,5 </w:t>
      </w:r>
      <w:proofErr w:type="gramStart"/>
      <w:r w:rsidRPr="00DB2298">
        <w:rPr>
          <w:sz w:val="28"/>
          <w:szCs w:val="28"/>
        </w:rPr>
        <w:t>млн</w:t>
      </w:r>
      <w:proofErr w:type="gramEnd"/>
      <w:r w:rsidRPr="00DB2298">
        <w:rPr>
          <w:sz w:val="28"/>
          <w:szCs w:val="28"/>
        </w:rPr>
        <w:t xml:space="preserve"> руб. За счет средств областного бюджета была отремонтирована спортивная площадка 8 лицея. Общий объем финансирования составил чуть более 18 млн. руб.</w:t>
      </w:r>
    </w:p>
    <w:p w:rsidR="00721DBD" w:rsidRPr="00DB2298" w:rsidRDefault="00DD6F7F" w:rsidP="008E77E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DB2298">
        <w:rPr>
          <w:bCs/>
          <w:color w:val="000000"/>
          <w:sz w:val="28"/>
          <w:szCs w:val="28"/>
        </w:rPr>
        <w:t xml:space="preserve">Тут </w:t>
      </w:r>
      <w:r w:rsidR="00721DBD" w:rsidRPr="00DB2298">
        <w:rPr>
          <w:bCs/>
          <w:color w:val="000000"/>
          <w:sz w:val="28"/>
          <w:szCs w:val="28"/>
        </w:rPr>
        <w:t xml:space="preserve">нужно отметить и поблагодарить за большое участие Ленинградскую атомную станцию, депутатов областного </w:t>
      </w:r>
      <w:r w:rsidRPr="00DB2298">
        <w:rPr>
          <w:bCs/>
          <w:color w:val="000000"/>
          <w:sz w:val="28"/>
          <w:szCs w:val="28"/>
        </w:rPr>
        <w:t>Законодательного собрания</w:t>
      </w:r>
    </w:p>
    <w:p w:rsidR="00DD6F7F" w:rsidRPr="00DB2298" w:rsidRDefault="00DD6F7F" w:rsidP="00DD6F7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Большое внимание уделялось развитию кадрового потенциала наших учреждений образования. </w:t>
      </w:r>
    </w:p>
    <w:p w:rsidR="00AD533F" w:rsidRPr="00DB2298" w:rsidRDefault="00DD6F7F" w:rsidP="009D19C0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Не секрет, что продолжается старение педагогического состава школ. В 2016 году уже 31,5 % педагогов находятся в пенсионном возрасте, что вызывает определенную обеспокоенность. Поэтому значительные усилия прикладываются для привлечения молодых специали</w:t>
      </w:r>
      <w:r w:rsidR="009D19C0" w:rsidRPr="00DB2298">
        <w:rPr>
          <w:sz w:val="28"/>
          <w:szCs w:val="28"/>
        </w:rPr>
        <w:t xml:space="preserve">стов на работу в школы и город. В течение года 12 молодых специалистов получили единовременные пособия, 6 специалистов получают компенсацию за съемное жилье. </w:t>
      </w:r>
      <w:r w:rsidR="00AD533F" w:rsidRPr="00DB2298">
        <w:rPr>
          <w:sz w:val="28"/>
          <w:szCs w:val="28"/>
        </w:rPr>
        <w:t xml:space="preserve">Было предоставлено временное жилье </w:t>
      </w:r>
      <w:r w:rsidR="00AD533F" w:rsidRPr="00DB2298">
        <w:rPr>
          <w:b/>
          <w:sz w:val="28"/>
          <w:szCs w:val="28"/>
        </w:rPr>
        <w:t xml:space="preserve">5 </w:t>
      </w:r>
      <w:r w:rsidR="00AD533F" w:rsidRPr="00DB2298">
        <w:rPr>
          <w:sz w:val="28"/>
          <w:szCs w:val="28"/>
        </w:rPr>
        <w:t>молодым специалистам.</w:t>
      </w:r>
    </w:p>
    <w:p w:rsidR="0097549E" w:rsidRPr="00DB2298" w:rsidRDefault="0097549E" w:rsidP="00AD533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Важным для молодых специалист</w:t>
      </w:r>
      <w:r w:rsidR="009D19C0" w:rsidRPr="00DB2298">
        <w:rPr>
          <w:sz w:val="28"/>
          <w:szCs w:val="28"/>
        </w:rPr>
        <w:t>ов</w:t>
      </w:r>
      <w:r w:rsidRPr="00DB2298">
        <w:rPr>
          <w:sz w:val="28"/>
          <w:szCs w:val="28"/>
        </w:rPr>
        <w:t xml:space="preserve"> является возможность повышать свою профессиональную квалификацию.</w:t>
      </w:r>
      <w:r w:rsidR="00361468" w:rsidRPr="00DB2298">
        <w:rPr>
          <w:sz w:val="28"/>
          <w:szCs w:val="28"/>
        </w:rPr>
        <w:t xml:space="preserve"> В настоящее 59 педагогических работников проходят обучения по</w:t>
      </w:r>
      <w:r w:rsidR="00474922" w:rsidRPr="00DB2298">
        <w:rPr>
          <w:sz w:val="28"/>
          <w:szCs w:val="28"/>
        </w:rPr>
        <w:t xml:space="preserve"> различным программам</w:t>
      </w:r>
    </w:p>
    <w:p w:rsidR="0097549E" w:rsidRPr="00DB2298" w:rsidRDefault="0097549E" w:rsidP="0097549E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Благодаря этим усилиями мы смогли увеличить долю учителей в возрасте до 35 лет до 19,5 %, педагогов со стажем работы до 10 лет до 23,5%. Увеличилось </w:t>
      </w:r>
      <w:r w:rsidRPr="00DB2298">
        <w:rPr>
          <w:sz w:val="28"/>
          <w:szCs w:val="28"/>
        </w:rPr>
        <w:lastRenderedPageBreak/>
        <w:t xml:space="preserve">количество выпускников школ поступающих по целевому приему в ВУЗы на педагогические специальности. </w:t>
      </w:r>
    </w:p>
    <w:p w:rsidR="00D00FD1" w:rsidRPr="00DB2298" w:rsidRDefault="004D1D4C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201</w:t>
      </w:r>
      <w:r w:rsidR="00D4638B" w:rsidRPr="00DB2298">
        <w:rPr>
          <w:sz w:val="28"/>
          <w:szCs w:val="28"/>
        </w:rPr>
        <w:t>6</w:t>
      </w:r>
      <w:r w:rsidRPr="00DB2298">
        <w:rPr>
          <w:sz w:val="28"/>
          <w:szCs w:val="28"/>
        </w:rPr>
        <w:t xml:space="preserve"> году</w:t>
      </w:r>
      <w:r w:rsidR="00D00FD1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 xml:space="preserve">Администрация в </w:t>
      </w:r>
      <w:r w:rsidR="00D00FD1" w:rsidRPr="00DB2298">
        <w:rPr>
          <w:sz w:val="28"/>
          <w:szCs w:val="28"/>
        </w:rPr>
        <w:t>полном объеме и в установленные сроки исполняла все возложенные государственные полномочия по социальной защите населения.</w:t>
      </w:r>
    </w:p>
    <w:p w:rsidR="009F6EB2" w:rsidRPr="00DB2298" w:rsidRDefault="00C16A4E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Мы стараемся</w:t>
      </w:r>
      <w:r w:rsidR="00D04094" w:rsidRPr="00DB2298">
        <w:rPr>
          <w:rFonts w:ascii="Times New Roman" w:hAnsi="Times New Roman"/>
          <w:sz w:val="28"/>
          <w:szCs w:val="28"/>
        </w:rPr>
        <w:t xml:space="preserve"> </w:t>
      </w:r>
      <w:r w:rsidRPr="00DB2298">
        <w:rPr>
          <w:rFonts w:ascii="Times New Roman" w:hAnsi="Times New Roman"/>
          <w:sz w:val="28"/>
          <w:szCs w:val="28"/>
        </w:rPr>
        <w:t xml:space="preserve">уделять </w:t>
      </w:r>
      <w:r w:rsidR="00D04094" w:rsidRPr="00DB2298">
        <w:rPr>
          <w:rFonts w:ascii="Times New Roman" w:hAnsi="Times New Roman"/>
          <w:sz w:val="28"/>
          <w:szCs w:val="28"/>
        </w:rPr>
        <w:t xml:space="preserve">большое внимание </w:t>
      </w:r>
      <w:r w:rsidR="009F6EB2" w:rsidRPr="00DB2298">
        <w:rPr>
          <w:rFonts w:ascii="Times New Roman" w:hAnsi="Times New Roman"/>
          <w:sz w:val="28"/>
          <w:szCs w:val="28"/>
        </w:rPr>
        <w:t>многодетным семьям</w:t>
      </w:r>
      <w:r w:rsidRPr="00DB2298">
        <w:rPr>
          <w:rFonts w:ascii="Times New Roman" w:hAnsi="Times New Roman"/>
          <w:sz w:val="28"/>
          <w:szCs w:val="28"/>
        </w:rPr>
        <w:t>.</w:t>
      </w:r>
      <w:r w:rsidR="00D04094" w:rsidRPr="00DB2298">
        <w:rPr>
          <w:rFonts w:ascii="Times New Roman" w:hAnsi="Times New Roman"/>
          <w:sz w:val="28"/>
          <w:szCs w:val="28"/>
        </w:rPr>
        <w:t xml:space="preserve"> </w:t>
      </w:r>
      <w:r w:rsidR="009F6EB2" w:rsidRPr="00DB2298">
        <w:rPr>
          <w:rFonts w:ascii="Times New Roman" w:hAnsi="Times New Roman"/>
          <w:sz w:val="28"/>
          <w:szCs w:val="28"/>
        </w:rPr>
        <w:t xml:space="preserve">Мерами социальной поддержки в 2016 году воспользовались 383 семьи, объем помощи составил 22,5 млн. руб. </w:t>
      </w:r>
    </w:p>
    <w:p w:rsidR="009F6EB2" w:rsidRPr="00DB2298" w:rsidRDefault="009F6EB2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Стабильно производятся выплаты малоимущим семьям с детьми: 759 детей из малоимущих семей были обеспечены ежемесячными пособиями, из них 263 ребенка – компенсациями на питание. 451 гражданину была предоставлена государственная социальная помощь в виде единовременной выплаты на общую сумму 760 тыс. руб.</w:t>
      </w:r>
    </w:p>
    <w:p w:rsidR="00D04094" w:rsidRPr="00DB2298" w:rsidRDefault="00C16A4E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П</w:t>
      </w:r>
      <w:r w:rsidR="00D04094" w:rsidRPr="00DB2298">
        <w:rPr>
          <w:rFonts w:ascii="Times New Roman" w:hAnsi="Times New Roman"/>
          <w:sz w:val="28"/>
          <w:szCs w:val="28"/>
        </w:rPr>
        <w:t xml:space="preserve">ри рождении ребенка из местного бюджета выплачивается единовременная денежная выплата </w:t>
      </w:r>
      <w:r w:rsidR="00E946C2" w:rsidRPr="00DB2298">
        <w:rPr>
          <w:rFonts w:ascii="Times New Roman" w:hAnsi="Times New Roman"/>
          <w:sz w:val="28"/>
          <w:szCs w:val="28"/>
        </w:rPr>
        <w:t>в сумме</w:t>
      </w:r>
      <w:r w:rsidR="00D04094" w:rsidRPr="00DB2298">
        <w:rPr>
          <w:rFonts w:ascii="Times New Roman" w:hAnsi="Times New Roman"/>
          <w:sz w:val="28"/>
          <w:szCs w:val="28"/>
        </w:rPr>
        <w:t xml:space="preserve"> 5000 рублей. Ежегодно данную выплату получают более 700 семей. </w:t>
      </w:r>
    </w:p>
    <w:p w:rsidR="000E11AE" w:rsidRPr="00DB2298" w:rsidRDefault="00AB7CEF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Н</w:t>
      </w:r>
      <w:r w:rsidR="000E11AE" w:rsidRPr="00DB2298">
        <w:rPr>
          <w:rFonts w:ascii="Times New Roman" w:hAnsi="Times New Roman"/>
          <w:sz w:val="28"/>
          <w:szCs w:val="28"/>
        </w:rPr>
        <w:t xml:space="preserve">а дополнительное лекарственное обеспечение </w:t>
      </w:r>
      <w:r w:rsidRPr="00DB2298">
        <w:rPr>
          <w:rFonts w:ascii="Times New Roman" w:hAnsi="Times New Roman"/>
          <w:sz w:val="28"/>
          <w:szCs w:val="28"/>
        </w:rPr>
        <w:t xml:space="preserve">для малообеспеченных граждан из местного бюджета было выделено </w:t>
      </w:r>
      <w:r w:rsidR="000E11AE" w:rsidRPr="00DB2298">
        <w:rPr>
          <w:rFonts w:ascii="Times New Roman" w:hAnsi="Times New Roman"/>
          <w:sz w:val="28"/>
          <w:szCs w:val="28"/>
        </w:rPr>
        <w:t xml:space="preserve">более 500 </w:t>
      </w:r>
      <w:r w:rsidRPr="00DB2298">
        <w:rPr>
          <w:rFonts w:ascii="Times New Roman" w:hAnsi="Times New Roman"/>
          <w:sz w:val="28"/>
          <w:szCs w:val="28"/>
        </w:rPr>
        <w:t>тыс. руб.</w:t>
      </w:r>
      <w:r w:rsidR="00A2208E" w:rsidRPr="00DB2298">
        <w:rPr>
          <w:rFonts w:ascii="Times New Roman" w:hAnsi="Times New Roman"/>
          <w:sz w:val="28"/>
          <w:szCs w:val="28"/>
        </w:rPr>
        <w:t xml:space="preserve"> </w:t>
      </w:r>
      <w:r w:rsidR="009F6EB2" w:rsidRPr="00DB2298">
        <w:rPr>
          <w:rFonts w:ascii="Times New Roman" w:hAnsi="Times New Roman"/>
          <w:sz w:val="28"/>
          <w:szCs w:val="28"/>
        </w:rPr>
        <w:t xml:space="preserve">На льготное зубопротезирование из областного бюджета ветеранам труда, труженикам тыла, жертвам политических репрессий было выделено 5,7 </w:t>
      </w:r>
      <w:proofErr w:type="gramStart"/>
      <w:r w:rsidR="009F6EB2" w:rsidRPr="00DB2298">
        <w:rPr>
          <w:rFonts w:ascii="Times New Roman" w:hAnsi="Times New Roman"/>
          <w:sz w:val="28"/>
          <w:szCs w:val="28"/>
        </w:rPr>
        <w:t>млн</w:t>
      </w:r>
      <w:proofErr w:type="gramEnd"/>
      <w:r w:rsidR="009F6EB2" w:rsidRPr="00DB2298">
        <w:rPr>
          <w:rFonts w:ascii="Times New Roman" w:hAnsi="Times New Roman"/>
          <w:sz w:val="28"/>
          <w:szCs w:val="28"/>
        </w:rPr>
        <w:t xml:space="preserve"> руб. Услугой воспользовались 203 человека.</w:t>
      </w:r>
    </w:p>
    <w:p w:rsidR="001C230D" w:rsidRPr="00DB2298" w:rsidRDefault="005A0281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Формирование доступной среды жизнедеятельности – важная государственная задача, которая реализуется </w:t>
      </w:r>
      <w:proofErr w:type="gramStart"/>
      <w:r w:rsidRPr="00DB2298">
        <w:rPr>
          <w:rFonts w:ascii="Times New Roman" w:hAnsi="Times New Roman"/>
          <w:sz w:val="28"/>
          <w:szCs w:val="28"/>
        </w:rPr>
        <w:t>в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298">
        <w:rPr>
          <w:rFonts w:ascii="Times New Roman" w:hAnsi="Times New Roman"/>
          <w:sz w:val="28"/>
          <w:szCs w:val="28"/>
        </w:rPr>
        <w:t>Сосновоборском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городском округе.</w:t>
      </w:r>
    </w:p>
    <w:p w:rsidR="00CB5EAB" w:rsidRPr="00DB2298" w:rsidRDefault="00CB5EAB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298">
        <w:rPr>
          <w:rFonts w:ascii="Times New Roman" w:hAnsi="Times New Roman"/>
          <w:sz w:val="28"/>
          <w:szCs w:val="28"/>
        </w:rPr>
        <w:t>В 2016 году в данном направление была проделана большая работа.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Мы занизили бордюры на пяти пешеходных переходах, тем самым облегчив передвижение инвалидов – колясочников и мам с колясками. </w:t>
      </w:r>
    </w:p>
    <w:p w:rsidR="00CB5EAB" w:rsidRPr="00DB2298" w:rsidRDefault="00CB5EAB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В СКК «Малахит» был достроен лифт, который позволит всем, стать зрителями проходящих там соревнований. </w:t>
      </w:r>
    </w:p>
    <w:p w:rsidR="00AB0D8B" w:rsidRPr="00DB2298" w:rsidRDefault="00AB0D8B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Наболевшим остается вопрос с оборудованием подъездов жилых домов пандусами для людей с ограниченными возможностями здоровья. </w:t>
      </w:r>
      <w:r w:rsidR="00AE6385" w:rsidRPr="00DB2298">
        <w:rPr>
          <w:rFonts w:ascii="Times New Roman" w:hAnsi="Times New Roman"/>
          <w:sz w:val="28"/>
          <w:szCs w:val="28"/>
        </w:rPr>
        <w:t xml:space="preserve">В течении 2016 году на уровне федерального законодательства происходило регулирование этого </w:t>
      </w:r>
      <w:proofErr w:type="gramStart"/>
      <w:r w:rsidR="00AE6385" w:rsidRPr="00DB2298">
        <w:rPr>
          <w:rFonts w:ascii="Times New Roman" w:hAnsi="Times New Roman"/>
          <w:sz w:val="28"/>
          <w:szCs w:val="28"/>
        </w:rPr>
        <w:t>вопроса</w:t>
      </w:r>
      <w:proofErr w:type="gramEnd"/>
      <w:r w:rsidR="00AE6385" w:rsidRPr="00DB2298">
        <w:rPr>
          <w:rFonts w:ascii="Times New Roman" w:hAnsi="Times New Roman"/>
          <w:sz w:val="28"/>
          <w:szCs w:val="28"/>
        </w:rPr>
        <w:t xml:space="preserve"> и необходимые нормативные акты были утверждены только в январе 2017 </w:t>
      </w:r>
      <w:r w:rsidR="00AE6385" w:rsidRPr="00DB2298">
        <w:rPr>
          <w:rFonts w:ascii="Times New Roman" w:hAnsi="Times New Roman"/>
          <w:sz w:val="28"/>
          <w:szCs w:val="28"/>
        </w:rPr>
        <w:lastRenderedPageBreak/>
        <w:t>года</w:t>
      </w:r>
      <w:r w:rsidR="00945AA0" w:rsidRPr="00DB2298">
        <w:rPr>
          <w:rFonts w:ascii="Times New Roman" w:hAnsi="Times New Roman"/>
          <w:sz w:val="28"/>
          <w:szCs w:val="28"/>
        </w:rPr>
        <w:t xml:space="preserve">. После этого </w:t>
      </w:r>
      <w:r w:rsidR="00AE6385" w:rsidRPr="00DB2298">
        <w:rPr>
          <w:rFonts w:ascii="Times New Roman" w:hAnsi="Times New Roman"/>
          <w:sz w:val="28"/>
          <w:szCs w:val="28"/>
        </w:rPr>
        <w:t>мы получили возможность для формирования заключений о возможности приспособления общего имущества в многоквартирном доме для инвалидов, к сожалению, до получения положительных заключений по данному вопросу установка пандусов в многоквартирных домах не возможна.</w:t>
      </w:r>
    </w:p>
    <w:p w:rsidR="00A2208E" w:rsidRPr="00DB2298" w:rsidRDefault="00A2208E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B2298">
        <w:rPr>
          <w:rFonts w:ascii="Times New Roman" w:hAnsi="Times New Roman"/>
          <w:sz w:val="28"/>
          <w:szCs w:val="28"/>
        </w:rPr>
        <w:t>прошедшем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году в сфере культуры были начат</w:t>
      </w:r>
      <w:r w:rsidR="00D11511" w:rsidRPr="00DB2298">
        <w:rPr>
          <w:rFonts w:ascii="Times New Roman" w:hAnsi="Times New Roman"/>
          <w:sz w:val="28"/>
          <w:szCs w:val="28"/>
        </w:rPr>
        <w:t>ы</w:t>
      </w:r>
      <w:r w:rsidRPr="00DB2298">
        <w:rPr>
          <w:rFonts w:ascii="Times New Roman" w:hAnsi="Times New Roman"/>
          <w:sz w:val="28"/>
          <w:szCs w:val="28"/>
        </w:rPr>
        <w:t xml:space="preserve"> два знаменательных для города проекта.</w:t>
      </w:r>
    </w:p>
    <w:p w:rsidR="00A2208E" w:rsidRPr="00DB2298" w:rsidRDefault="00A2208E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Первый – </w:t>
      </w:r>
      <w:r w:rsidR="004B070C" w:rsidRPr="00DB2298">
        <w:rPr>
          <w:rFonts w:ascii="Times New Roman" w:hAnsi="Times New Roman"/>
          <w:sz w:val="28"/>
          <w:szCs w:val="28"/>
        </w:rPr>
        <w:t xml:space="preserve">включение в адресную инвестиционную программу за счет средств областного и местного бюджета строительства репетиционного зала школы «Балтика». В 2016 году была разработана аукционная документация на </w:t>
      </w:r>
      <w:r w:rsidRPr="00DB2298">
        <w:rPr>
          <w:rFonts w:ascii="Times New Roman" w:hAnsi="Times New Roman"/>
          <w:sz w:val="28"/>
          <w:szCs w:val="28"/>
        </w:rPr>
        <w:t>строительства репетиционного зала школы «Балтика»</w:t>
      </w:r>
      <w:r w:rsidR="004B070C" w:rsidRPr="00DB2298">
        <w:rPr>
          <w:rFonts w:ascii="Times New Roman" w:hAnsi="Times New Roman"/>
          <w:sz w:val="28"/>
          <w:szCs w:val="28"/>
        </w:rPr>
        <w:t xml:space="preserve"> и уже</w:t>
      </w:r>
      <w:r w:rsidRPr="00DB2298">
        <w:rPr>
          <w:rFonts w:ascii="Times New Roman" w:hAnsi="Times New Roman"/>
          <w:sz w:val="28"/>
          <w:szCs w:val="28"/>
        </w:rPr>
        <w:t xml:space="preserve"> </w:t>
      </w:r>
      <w:r w:rsidR="004B070C" w:rsidRPr="00DB2298">
        <w:rPr>
          <w:rFonts w:ascii="Times New Roman" w:hAnsi="Times New Roman"/>
          <w:sz w:val="28"/>
          <w:szCs w:val="28"/>
        </w:rPr>
        <w:t xml:space="preserve">12 января 2017 года был заключен контракт с подрядной организацией, работы будут завершены в этом году. Сумма контракта составила почти 138 млн. руб. </w:t>
      </w:r>
    </w:p>
    <w:p w:rsidR="00A2208E" w:rsidRPr="00DB2298" w:rsidRDefault="004B070C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Второе</w:t>
      </w:r>
      <w:r w:rsidR="00847C74" w:rsidRPr="00DB2298">
        <w:rPr>
          <w:rFonts w:ascii="Times New Roman" w:hAnsi="Times New Roman"/>
          <w:sz w:val="28"/>
          <w:szCs w:val="28"/>
        </w:rPr>
        <w:t xml:space="preserve"> </w:t>
      </w:r>
      <w:r w:rsidRPr="00DB2298">
        <w:rPr>
          <w:rFonts w:ascii="Times New Roman" w:hAnsi="Times New Roman"/>
          <w:sz w:val="28"/>
          <w:szCs w:val="28"/>
        </w:rPr>
        <w:t>- это начало проектирования новых помещений для городского музея. В 2015 году были разработаны эскизные проекты для будущего краеведческого музея и выбран за основу один из эскизов. В 2016 году состоялся аукцион на выполнение проектной документации. Стоимость работ составила 4,5 млн. руб.</w:t>
      </w:r>
    </w:p>
    <w:p w:rsidR="004B070C" w:rsidRPr="00DB2298" w:rsidRDefault="004B070C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Мы планируем, что музей будет насыщен современным выставочным оборудованием, и по своей технологической оснащенности будет идти в ногу со временем. </w:t>
      </w:r>
    </w:p>
    <w:p w:rsidR="004B070C" w:rsidRPr="00DB2298" w:rsidRDefault="004B070C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Оба этих начинания </w:t>
      </w:r>
      <w:r w:rsidR="00D11511" w:rsidRPr="00DB2298">
        <w:rPr>
          <w:rFonts w:ascii="Times New Roman" w:hAnsi="Times New Roman"/>
          <w:sz w:val="28"/>
          <w:szCs w:val="28"/>
        </w:rPr>
        <w:t>идут при личной поддержке губернатора Ленинградской области - Александра Юрьевича Дрозденко. За что ему отдельное большое спасибо!</w:t>
      </w:r>
    </w:p>
    <w:p w:rsidR="00721DBD" w:rsidRPr="00DB2298" w:rsidRDefault="00D11511" w:rsidP="0047492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Помимо этого, у нас активно продолжается укрепление материально-технической базы учреждений культуры.</w:t>
      </w:r>
      <w:r w:rsidR="00474922" w:rsidRPr="00DB2298">
        <w:rPr>
          <w:rFonts w:ascii="Times New Roman" w:hAnsi="Times New Roman"/>
          <w:sz w:val="28"/>
          <w:szCs w:val="28"/>
        </w:rPr>
        <w:t xml:space="preserve"> Местным бюджетом с </w:t>
      </w:r>
      <w:r w:rsidR="00721DBD" w:rsidRPr="00DB2298">
        <w:rPr>
          <w:rFonts w:ascii="Times New Roman" w:hAnsi="Times New Roman"/>
          <w:sz w:val="28"/>
          <w:szCs w:val="28"/>
        </w:rPr>
        <w:t>финансовой помощью депутатов Законодательного собрания области и благотворительной помощью Ленинградской</w:t>
      </w:r>
      <w:r w:rsidR="00474922" w:rsidRPr="00DB2298">
        <w:rPr>
          <w:rFonts w:ascii="Times New Roman" w:hAnsi="Times New Roman"/>
          <w:sz w:val="28"/>
          <w:szCs w:val="28"/>
        </w:rPr>
        <w:t xml:space="preserve"> атомной станции был</w:t>
      </w:r>
      <w:r w:rsidR="00721DBD" w:rsidRPr="00DB2298">
        <w:rPr>
          <w:rFonts w:ascii="Times New Roman" w:hAnsi="Times New Roman"/>
          <w:sz w:val="28"/>
          <w:szCs w:val="28"/>
        </w:rPr>
        <w:t xml:space="preserve"> выполнены </w:t>
      </w:r>
      <w:r w:rsidR="00474922" w:rsidRPr="00DB2298">
        <w:rPr>
          <w:rFonts w:ascii="Times New Roman" w:hAnsi="Times New Roman"/>
          <w:sz w:val="28"/>
          <w:szCs w:val="28"/>
        </w:rPr>
        <w:t>большой объем работ. Ремонтировались ДК «Строитель», «</w:t>
      </w:r>
      <w:proofErr w:type="spellStart"/>
      <w:r w:rsidR="00474922" w:rsidRPr="00DB2298">
        <w:rPr>
          <w:rFonts w:ascii="Times New Roman" w:hAnsi="Times New Roman"/>
          <w:sz w:val="28"/>
          <w:szCs w:val="28"/>
        </w:rPr>
        <w:t>Арт-Карусель</w:t>
      </w:r>
      <w:proofErr w:type="spellEnd"/>
      <w:r w:rsidR="00474922" w:rsidRPr="00DB2298">
        <w:rPr>
          <w:rFonts w:ascii="Times New Roman" w:hAnsi="Times New Roman"/>
          <w:sz w:val="28"/>
          <w:szCs w:val="28"/>
        </w:rPr>
        <w:t>», городской танцевальный центр, «Волшебный фонарь», музей, городские библиотеки</w:t>
      </w:r>
      <w:r w:rsidR="00474922" w:rsidRPr="00637D46">
        <w:rPr>
          <w:rFonts w:ascii="Times New Roman" w:hAnsi="Times New Roman"/>
          <w:sz w:val="28"/>
          <w:szCs w:val="28"/>
        </w:rPr>
        <w:t>.</w:t>
      </w:r>
      <w:r w:rsidR="00B134E8" w:rsidRPr="00637D46">
        <w:rPr>
          <w:rFonts w:ascii="Times New Roman" w:hAnsi="Times New Roman"/>
          <w:sz w:val="28"/>
          <w:szCs w:val="28"/>
        </w:rPr>
        <w:t xml:space="preserve"> Работ выполнили на </w:t>
      </w:r>
      <w:r w:rsidR="003C5EAF" w:rsidRPr="00637D46">
        <w:rPr>
          <w:rFonts w:ascii="Times New Roman" w:hAnsi="Times New Roman"/>
          <w:sz w:val="28"/>
          <w:szCs w:val="28"/>
        </w:rPr>
        <w:t>17</w:t>
      </w:r>
      <w:r w:rsidR="00B134E8" w:rsidRPr="00637D46">
        <w:rPr>
          <w:rFonts w:ascii="Times New Roman" w:hAnsi="Times New Roman"/>
          <w:sz w:val="28"/>
          <w:szCs w:val="28"/>
        </w:rPr>
        <w:t xml:space="preserve"> млн. руб.</w:t>
      </w:r>
    </w:p>
    <w:p w:rsidR="00474922" w:rsidRPr="00DB2298" w:rsidRDefault="00474922" w:rsidP="0047492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F" w:rsidRPr="00DB2298" w:rsidRDefault="00AB372F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B2298">
        <w:rPr>
          <w:rFonts w:ascii="Times New Roman" w:hAnsi="Times New Roman"/>
          <w:sz w:val="28"/>
          <w:szCs w:val="28"/>
        </w:rPr>
        <w:t>городе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также появились два объекта, которые, несомненно, украсили наш город. Это скульптура на въезде в городе, воинских частей и 5 скульптурных </w:t>
      </w:r>
      <w:r w:rsidRPr="00DB2298">
        <w:rPr>
          <w:rFonts w:ascii="Times New Roman" w:hAnsi="Times New Roman"/>
          <w:sz w:val="28"/>
          <w:szCs w:val="28"/>
        </w:rPr>
        <w:lastRenderedPageBreak/>
        <w:t xml:space="preserve">композиций, установленных в рамках проекта «Я планирую бюджет» и гармонично дополнивших сквер «Солнечный». </w:t>
      </w:r>
    </w:p>
    <w:p w:rsidR="00D11511" w:rsidRPr="00DB2298" w:rsidRDefault="00F461F7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Среди событий культурной жизни города отдельно стоит отметить победу камерного хора «Балтики» под руководство</w:t>
      </w:r>
      <w:r w:rsidR="00582C62" w:rsidRPr="00DB2298">
        <w:rPr>
          <w:rFonts w:ascii="Times New Roman" w:hAnsi="Times New Roman"/>
          <w:sz w:val="28"/>
          <w:szCs w:val="28"/>
        </w:rPr>
        <w:t>м</w:t>
      </w:r>
      <w:r w:rsidRPr="00DB2298">
        <w:rPr>
          <w:rFonts w:ascii="Times New Roman" w:hAnsi="Times New Roman"/>
          <w:sz w:val="28"/>
          <w:szCs w:val="28"/>
        </w:rPr>
        <w:t xml:space="preserve"> М.И. Вороновской в открытом конкурсе всемирных хоровых игр в номинации «</w:t>
      </w:r>
      <w:r w:rsidR="00847C74" w:rsidRPr="00DB2298">
        <w:rPr>
          <w:rFonts w:ascii="Times New Roman" w:hAnsi="Times New Roman"/>
          <w:sz w:val="28"/>
          <w:szCs w:val="28"/>
        </w:rPr>
        <w:t>Современная</w:t>
      </w:r>
      <w:r w:rsidRPr="00DB2298">
        <w:rPr>
          <w:rFonts w:ascii="Times New Roman" w:hAnsi="Times New Roman"/>
          <w:sz w:val="28"/>
          <w:szCs w:val="28"/>
        </w:rPr>
        <w:t xml:space="preserve"> музыка» среди любительских хоров.</w:t>
      </w:r>
    </w:p>
    <w:p w:rsidR="00F461F7" w:rsidRPr="00DB2298" w:rsidRDefault="00F461F7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>1 мая в городе впервые прошел парад духовых оркестров, где помимо городского оркестра приняли участие еще 4 военных оркестра, включая образцово-показательный оркестр Северо-Западного регионального командования внутренних войск.</w:t>
      </w:r>
    </w:p>
    <w:p w:rsidR="00F461F7" w:rsidRPr="00DB2298" w:rsidRDefault="00F461F7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B2298">
        <w:rPr>
          <w:rFonts w:ascii="Times New Roman" w:hAnsi="Times New Roman"/>
          <w:sz w:val="28"/>
          <w:szCs w:val="28"/>
        </w:rPr>
        <w:t>новом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формате прошло празднование Дня Военно-Морского Флота. Основным </w:t>
      </w:r>
      <w:proofErr w:type="gramStart"/>
      <w:r w:rsidRPr="00DB2298">
        <w:rPr>
          <w:rFonts w:ascii="Times New Roman" w:hAnsi="Times New Roman"/>
          <w:sz w:val="28"/>
          <w:szCs w:val="28"/>
        </w:rPr>
        <w:t>событием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которого стало прохождение моряков по городу. Заключительным аккордом </w:t>
      </w:r>
      <w:r w:rsidR="00582C62" w:rsidRPr="00DB2298">
        <w:rPr>
          <w:rFonts w:ascii="Times New Roman" w:hAnsi="Times New Roman"/>
          <w:sz w:val="28"/>
          <w:szCs w:val="28"/>
        </w:rPr>
        <w:t xml:space="preserve">мероприятия </w:t>
      </w:r>
      <w:r w:rsidRPr="00DB2298">
        <w:rPr>
          <w:rFonts w:ascii="Times New Roman" w:hAnsi="Times New Roman"/>
          <w:sz w:val="28"/>
          <w:szCs w:val="28"/>
        </w:rPr>
        <w:t>стал финиш второго этапа международной парусной регаты «Кубок пяти портов».</w:t>
      </w:r>
    </w:p>
    <w:p w:rsidR="00F461F7" w:rsidRPr="00DB2298" w:rsidRDefault="00F461F7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B2298">
        <w:rPr>
          <w:rFonts w:ascii="Times New Roman" w:hAnsi="Times New Roman"/>
          <w:sz w:val="28"/>
          <w:szCs w:val="28"/>
        </w:rPr>
        <w:t>ноябре</w:t>
      </w:r>
      <w:proofErr w:type="gramEnd"/>
      <w:r w:rsidRPr="00DB2298">
        <w:rPr>
          <w:rFonts w:ascii="Times New Roman" w:hAnsi="Times New Roman"/>
          <w:sz w:val="28"/>
          <w:szCs w:val="28"/>
        </w:rPr>
        <w:t xml:space="preserve"> был проведен городской митинг</w:t>
      </w:r>
      <w:r w:rsidR="00582C62" w:rsidRPr="00DB2298">
        <w:rPr>
          <w:rFonts w:ascii="Times New Roman" w:hAnsi="Times New Roman"/>
          <w:sz w:val="28"/>
          <w:szCs w:val="28"/>
        </w:rPr>
        <w:t>,</w:t>
      </w:r>
      <w:r w:rsidRPr="00DB2298">
        <w:rPr>
          <w:rFonts w:ascii="Times New Roman" w:hAnsi="Times New Roman"/>
          <w:sz w:val="28"/>
          <w:szCs w:val="28"/>
        </w:rPr>
        <w:t xml:space="preserve"> посвященный 30-</w:t>
      </w:r>
      <w:r w:rsidR="00582C62" w:rsidRPr="00DB2298">
        <w:rPr>
          <w:rFonts w:ascii="Times New Roman" w:hAnsi="Times New Roman"/>
          <w:sz w:val="28"/>
          <w:szCs w:val="28"/>
        </w:rPr>
        <w:t>й</w:t>
      </w:r>
      <w:r w:rsidRPr="00DB2298">
        <w:rPr>
          <w:rFonts w:ascii="Times New Roman" w:hAnsi="Times New Roman"/>
          <w:sz w:val="28"/>
          <w:szCs w:val="28"/>
        </w:rPr>
        <w:t xml:space="preserve"> годовщине со дня ввода в эксплуатацию защитного сооружения «Саркофаг». После митинга состоялась торжественная церемония открытия «Стены памяти», на которой увековечены имена сосновоборцев-ликвидаторов</w:t>
      </w:r>
      <w:r w:rsidR="00582C62" w:rsidRPr="00DB2298">
        <w:rPr>
          <w:rFonts w:ascii="Times New Roman" w:hAnsi="Times New Roman"/>
          <w:sz w:val="28"/>
          <w:szCs w:val="28"/>
        </w:rPr>
        <w:t>.</w:t>
      </w:r>
    </w:p>
    <w:p w:rsidR="00F461F7" w:rsidRPr="00DB2298" w:rsidRDefault="00F461F7" w:rsidP="008E77E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2AF" w:rsidRPr="00DB2298" w:rsidRDefault="00A302AF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Все праздничные и крупные мероприятия </w:t>
      </w:r>
      <w:r w:rsidR="009F50B0" w:rsidRPr="00DB2298">
        <w:rPr>
          <w:sz w:val="28"/>
          <w:szCs w:val="28"/>
        </w:rPr>
        <w:t>в течени</w:t>
      </w:r>
      <w:r w:rsidR="009A7983" w:rsidRPr="00DB2298">
        <w:rPr>
          <w:sz w:val="28"/>
          <w:szCs w:val="28"/>
        </w:rPr>
        <w:t>е</w:t>
      </w:r>
      <w:r w:rsidR="009F50B0" w:rsidRPr="00DB2298">
        <w:rPr>
          <w:sz w:val="28"/>
          <w:szCs w:val="28"/>
        </w:rPr>
        <w:t xml:space="preserve"> </w:t>
      </w:r>
      <w:r w:rsidR="009A7983" w:rsidRPr="00DB2298">
        <w:rPr>
          <w:sz w:val="28"/>
          <w:szCs w:val="28"/>
        </w:rPr>
        <w:t xml:space="preserve">года </w:t>
      </w:r>
      <w:r w:rsidRPr="00DB2298">
        <w:rPr>
          <w:sz w:val="28"/>
          <w:szCs w:val="28"/>
        </w:rPr>
        <w:t>проводились при активн</w:t>
      </w:r>
      <w:r w:rsidR="009F50B0" w:rsidRPr="00DB2298">
        <w:rPr>
          <w:sz w:val="28"/>
          <w:szCs w:val="28"/>
        </w:rPr>
        <w:t>ом</w:t>
      </w:r>
      <w:r w:rsidRPr="00DB2298">
        <w:rPr>
          <w:sz w:val="28"/>
          <w:szCs w:val="28"/>
        </w:rPr>
        <w:t xml:space="preserve"> участии нашей молодежи. </w:t>
      </w:r>
      <w:r w:rsidR="009A7983" w:rsidRPr="00DB2298">
        <w:rPr>
          <w:sz w:val="28"/>
          <w:szCs w:val="28"/>
        </w:rPr>
        <w:t>В более чем 91 городском мероприятии приняли участие, организованном молодежными организациями приняли участие более 14 тыс. человек.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Наиболее </w:t>
      </w:r>
      <w:r w:rsidR="00847C74" w:rsidRPr="00DB2298">
        <w:rPr>
          <w:sz w:val="28"/>
          <w:szCs w:val="28"/>
        </w:rPr>
        <w:t>запоминающимися</w:t>
      </w:r>
      <w:r w:rsidRPr="00DB2298">
        <w:rPr>
          <w:sz w:val="28"/>
          <w:szCs w:val="28"/>
        </w:rPr>
        <w:t xml:space="preserve"> стали: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- городская акция «Свеча памяти»;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-автопробег молодежи города к мемориалу «разорванное кольцо»;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- городской молодежный праздник «юморина»;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- городской чемпионат команд КВН учебных заведений;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- городской праздник</w:t>
      </w:r>
      <w:r w:rsidR="00582C62" w:rsidRPr="00DB2298">
        <w:rPr>
          <w:sz w:val="28"/>
          <w:szCs w:val="28"/>
        </w:rPr>
        <w:t>,</w:t>
      </w:r>
      <w:r w:rsidRPr="00DB2298">
        <w:rPr>
          <w:sz w:val="28"/>
          <w:szCs w:val="28"/>
        </w:rPr>
        <w:t xml:space="preserve"> посвященный Всероссийскому Дню молодежи;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- городской спортивно-туристический слет;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- чемпионаты по фигурному вождению;</w:t>
      </w:r>
    </w:p>
    <w:p w:rsidR="00403825" w:rsidRPr="00DB2298" w:rsidRDefault="00403825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 xml:space="preserve">В 2016 году </w:t>
      </w:r>
      <w:r w:rsidR="00847C74" w:rsidRPr="00DB2298">
        <w:rPr>
          <w:sz w:val="28"/>
          <w:szCs w:val="28"/>
        </w:rPr>
        <w:t>благодаря</w:t>
      </w:r>
      <w:r w:rsidRPr="00DB2298">
        <w:rPr>
          <w:sz w:val="28"/>
          <w:szCs w:val="28"/>
        </w:rPr>
        <w:t xml:space="preserve"> участию городских НКО в конкурсах социально-значимых проекто</w:t>
      </w:r>
      <w:r w:rsidR="00847C74" w:rsidRPr="00DB2298">
        <w:rPr>
          <w:sz w:val="28"/>
          <w:szCs w:val="28"/>
        </w:rPr>
        <w:t>в</w:t>
      </w:r>
      <w:r w:rsidRPr="00DB2298">
        <w:rPr>
          <w:sz w:val="28"/>
          <w:szCs w:val="28"/>
        </w:rPr>
        <w:t xml:space="preserve"> общественного совета Госкорпорации «Росатом» и Фонда «АТР АЭС» в город удалось привлечь более 3,5 </w:t>
      </w:r>
      <w:proofErr w:type="gramStart"/>
      <w:r w:rsidRPr="00DB2298">
        <w:rPr>
          <w:sz w:val="28"/>
          <w:szCs w:val="28"/>
        </w:rPr>
        <w:t>млн</w:t>
      </w:r>
      <w:proofErr w:type="gramEnd"/>
      <w:r w:rsidRPr="00DB2298">
        <w:rPr>
          <w:sz w:val="28"/>
          <w:szCs w:val="28"/>
        </w:rPr>
        <w:t xml:space="preserve"> руб.</w:t>
      </w:r>
    </w:p>
    <w:p w:rsidR="00403825" w:rsidRPr="00DB2298" w:rsidRDefault="00403825" w:rsidP="008E77EF">
      <w:pPr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Среди некоммерческих организаций хочется отметить участие «Студии Горгона» в реализации социально-значимых проектов. В 2016 году ими были реализованы такие проекты, как «Цветная сказка» - это оф</w:t>
      </w:r>
      <w:r w:rsidR="004E57AA" w:rsidRPr="00DB2298">
        <w:rPr>
          <w:sz w:val="28"/>
          <w:szCs w:val="28"/>
        </w:rPr>
        <w:t>о</w:t>
      </w:r>
      <w:r w:rsidRPr="00DB2298">
        <w:rPr>
          <w:sz w:val="28"/>
          <w:szCs w:val="28"/>
        </w:rPr>
        <w:t>рмление иллюстрациями из детских мультфильмов и сказок игровых беседок детских садов. «Стопвандал» - обновление внешнего вида остановок общественного транспорта в Сосновом Бору и Ленинградской области. А так же начало реконструкции детской игровой площадки во дворе дома № 2 по ул. Машиностроителей.</w:t>
      </w:r>
    </w:p>
    <w:p w:rsidR="009A7983" w:rsidRPr="00DB2298" w:rsidRDefault="009A7983" w:rsidP="008E77EF">
      <w:pPr>
        <w:spacing w:line="360" w:lineRule="auto"/>
        <w:ind w:firstLine="709"/>
        <w:jc w:val="both"/>
        <w:rPr>
          <w:sz w:val="28"/>
          <w:szCs w:val="28"/>
        </w:rPr>
      </w:pPr>
    </w:p>
    <w:p w:rsidR="00800876" w:rsidRPr="00DB2298" w:rsidRDefault="00800876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Формирование у населения здорового образа жизни - одно из важных направлений социальной политики администрации. Всего на территории округа развиваются более 50 видов спорта. На развитие этой сферы из средств местного бюджета было выделено </w:t>
      </w:r>
      <w:r w:rsidR="009F50B0" w:rsidRPr="00DB2298">
        <w:rPr>
          <w:sz w:val="28"/>
          <w:szCs w:val="28"/>
        </w:rPr>
        <w:t>более</w:t>
      </w:r>
      <w:r w:rsidR="00403825" w:rsidRPr="00DB2298">
        <w:rPr>
          <w:sz w:val="28"/>
          <w:szCs w:val="28"/>
        </w:rPr>
        <w:t xml:space="preserve"> 40</w:t>
      </w:r>
      <w:r w:rsidR="009F50B0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>млн.</w:t>
      </w:r>
      <w:r w:rsidR="00D8581D" w:rsidRPr="00DB2298">
        <w:rPr>
          <w:sz w:val="28"/>
          <w:szCs w:val="28"/>
        </w:rPr>
        <w:t xml:space="preserve"> </w:t>
      </w:r>
      <w:r w:rsidRPr="00DB2298">
        <w:rPr>
          <w:sz w:val="28"/>
          <w:szCs w:val="28"/>
        </w:rPr>
        <w:t>руб</w:t>
      </w:r>
      <w:r w:rsidR="00D8581D" w:rsidRPr="00DB2298">
        <w:rPr>
          <w:sz w:val="28"/>
          <w:szCs w:val="28"/>
        </w:rPr>
        <w:t>.</w:t>
      </w:r>
    </w:p>
    <w:p w:rsidR="00800876" w:rsidRPr="00DB2298" w:rsidRDefault="00800876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В </w:t>
      </w:r>
      <w:proofErr w:type="gramStart"/>
      <w:r w:rsidRPr="00DB2298">
        <w:rPr>
          <w:sz w:val="28"/>
          <w:szCs w:val="28"/>
        </w:rPr>
        <w:t>городе</w:t>
      </w:r>
      <w:proofErr w:type="gramEnd"/>
      <w:r w:rsidRPr="00DB2298">
        <w:rPr>
          <w:sz w:val="28"/>
          <w:szCs w:val="28"/>
        </w:rPr>
        <w:t xml:space="preserve"> функционируют 12</w:t>
      </w:r>
      <w:r w:rsidR="00403825" w:rsidRPr="00DB2298">
        <w:rPr>
          <w:sz w:val="28"/>
          <w:szCs w:val="28"/>
        </w:rPr>
        <w:t>8</w:t>
      </w:r>
      <w:r w:rsidRPr="00DB2298">
        <w:rPr>
          <w:sz w:val="28"/>
          <w:szCs w:val="28"/>
        </w:rPr>
        <w:t xml:space="preserve"> спортивных объектов с единовременной пропускной способностью более 3000 человек. Систематически физической культурой и спортом занимается более </w:t>
      </w:r>
      <w:r w:rsidR="00403825" w:rsidRPr="00DB2298">
        <w:rPr>
          <w:sz w:val="28"/>
          <w:szCs w:val="28"/>
        </w:rPr>
        <w:t xml:space="preserve">20 </w:t>
      </w:r>
      <w:r w:rsidRPr="00DB2298">
        <w:rPr>
          <w:sz w:val="28"/>
          <w:szCs w:val="28"/>
        </w:rPr>
        <w:t>000 человек.</w:t>
      </w:r>
    </w:p>
    <w:p w:rsidR="00D00FD1" w:rsidRPr="00DB2298" w:rsidRDefault="00800876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На базе спортивных объектов города в течение года проводились соревнования как городского, так и российского и областного уровней. Проведено </w:t>
      </w:r>
      <w:r w:rsidR="00403825" w:rsidRPr="00DB2298">
        <w:rPr>
          <w:sz w:val="28"/>
          <w:szCs w:val="28"/>
        </w:rPr>
        <w:t>314</w:t>
      </w:r>
      <w:r w:rsidRPr="00DB2298">
        <w:rPr>
          <w:sz w:val="28"/>
          <w:szCs w:val="28"/>
        </w:rPr>
        <w:t xml:space="preserve"> спортивно-массовых мероприятий</w:t>
      </w:r>
      <w:r w:rsidR="00403825" w:rsidRPr="00DB2298">
        <w:rPr>
          <w:sz w:val="28"/>
          <w:szCs w:val="28"/>
        </w:rPr>
        <w:t>, что больше предыдущего года на 103 мероприятия</w:t>
      </w:r>
      <w:r w:rsidR="00D00FD1" w:rsidRPr="00DB2298">
        <w:rPr>
          <w:sz w:val="28"/>
          <w:szCs w:val="28"/>
        </w:rPr>
        <w:t>.</w:t>
      </w:r>
    </w:p>
    <w:p w:rsidR="00800876" w:rsidRPr="00DB2298" w:rsidRDefault="00DC53E2" w:rsidP="008E77E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B2298">
        <w:rPr>
          <w:sz w:val="28"/>
          <w:szCs w:val="28"/>
        </w:rPr>
        <w:t xml:space="preserve">Активно развивается </w:t>
      </w:r>
      <w:r w:rsidR="00800876" w:rsidRPr="00DB2298">
        <w:rPr>
          <w:sz w:val="28"/>
          <w:szCs w:val="28"/>
        </w:rPr>
        <w:t>спортивная инфраструктура города.</w:t>
      </w:r>
      <w:r w:rsidR="00800876" w:rsidRPr="00DB2298">
        <w:rPr>
          <w:color w:val="000000" w:themeColor="text1"/>
          <w:sz w:val="28"/>
          <w:szCs w:val="28"/>
        </w:rPr>
        <w:t xml:space="preserve"> </w:t>
      </w:r>
      <w:r w:rsidR="004E57AA" w:rsidRPr="00DB2298">
        <w:rPr>
          <w:color w:val="000000" w:themeColor="text1"/>
          <w:sz w:val="28"/>
          <w:szCs w:val="28"/>
        </w:rPr>
        <w:t>В 2016 го</w:t>
      </w:r>
      <w:r w:rsidR="00403825" w:rsidRPr="00DB2298">
        <w:rPr>
          <w:color w:val="000000" w:themeColor="text1"/>
          <w:sz w:val="28"/>
          <w:szCs w:val="28"/>
        </w:rPr>
        <w:t>ду на базе «Малахита» открыты секции большого тенниса и лыжных гонок. Для поднятия качества проведения спортивно-массовых мероприятий, д</w:t>
      </w:r>
      <w:r w:rsidR="00F96667" w:rsidRPr="00DB2298">
        <w:rPr>
          <w:color w:val="000000" w:themeColor="text1"/>
          <w:sz w:val="28"/>
          <w:szCs w:val="28"/>
        </w:rPr>
        <w:t>ля</w:t>
      </w:r>
      <w:r w:rsidR="00403825" w:rsidRPr="00DB2298">
        <w:rPr>
          <w:color w:val="000000" w:themeColor="text1"/>
          <w:sz w:val="28"/>
          <w:szCs w:val="28"/>
        </w:rPr>
        <w:t xml:space="preserve"> футбольного поля приобретен и установлен административно-хозяйственный бытовой комплекс.</w:t>
      </w:r>
    </w:p>
    <w:p w:rsidR="00403825" w:rsidRPr="00DB2298" w:rsidRDefault="00F96667" w:rsidP="008E77E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B2298">
        <w:rPr>
          <w:color w:val="000000" w:themeColor="text1"/>
          <w:sz w:val="28"/>
          <w:szCs w:val="28"/>
        </w:rPr>
        <w:t xml:space="preserve">В </w:t>
      </w:r>
      <w:proofErr w:type="gramStart"/>
      <w:r w:rsidRPr="00DB2298">
        <w:rPr>
          <w:color w:val="000000" w:themeColor="text1"/>
          <w:sz w:val="28"/>
          <w:szCs w:val="28"/>
        </w:rPr>
        <w:t>рамках</w:t>
      </w:r>
      <w:proofErr w:type="gramEnd"/>
      <w:r w:rsidRPr="00DB2298">
        <w:rPr>
          <w:color w:val="000000" w:themeColor="text1"/>
          <w:sz w:val="28"/>
          <w:szCs w:val="28"/>
        </w:rPr>
        <w:t xml:space="preserve"> реализации проекта «</w:t>
      </w:r>
      <w:r w:rsidR="00403825" w:rsidRPr="00DB2298">
        <w:rPr>
          <w:color w:val="000000" w:themeColor="text1"/>
          <w:sz w:val="28"/>
          <w:szCs w:val="28"/>
        </w:rPr>
        <w:t>Я планирую бюджет» произведена реконструкция здания настольного тенниса.</w:t>
      </w:r>
    </w:p>
    <w:p w:rsidR="00403825" w:rsidRPr="00DB2298" w:rsidRDefault="00403825" w:rsidP="008E77E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B2298">
        <w:rPr>
          <w:color w:val="000000" w:themeColor="text1"/>
          <w:sz w:val="28"/>
          <w:szCs w:val="28"/>
        </w:rPr>
        <w:t>Ведутся</w:t>
      </w:r>
      <w:r w:rsidR="004E57AA" w:rsidRPr="00DB2298">
        <w:rPr>
          <w:color w:val="000000" w:themeColor="text1"/>
          <w:sz w:val="28"/>
          <w:szCs w:val="28"/>
        </w:rPr>
        <w:t xml:space="preserve"> </w:t>
      </w:r>
      <w:r w:rsidRPr="00DB2298">
        <w:rPr>
          <w:color w:val="000000" w:themeColor="text1"/>
          <w:sz w:val="28"/>
          <w:szCs w:val="28"/>
        </w:rPr>
        <w:t xml:space="preserve">работы по совершенствованию биатлонного комплекса в Липово и </w:t>
      </w:r>
      <w:r w:rsidR="00F96667" w:rsidRPr="00DB2298">
        <w:rPr>
          <w:color w:val="000000" w:themeColor="text1"/>
          <w:sz w:val="28"/>
          <w:szCs w:val="28"/>
        </w:rPr>
        <w:t xml:space="preserve">строительству </w:t>
      </w:r>
      <w:r w:rsidRPr="00DB2298">
        <w:rPr>
          <w:color w:val="000000" w:themeColor="text1"/>
          <w:sz w:val="28"/>
          <w:szCs w:val="28"/>
        </w:rPr>
        <w:t xml:space="preserve">скейт-парка у р. </w:t>
      </w:r>
      <w:r w:rsidR="00BB3E5D" w:rsidRPr="00DB2298">
        <w:rPr>
          <w:color w:val="000000" w:themeColor="text1"/>
          <w:sz w:val="28"/>
          <w:szCs w:val="28"/>
        </w:rPr>
        <w:t>Г</w:t>
      </w:r>
      <w:r w:rsidRPr="00DB2298">
        <w:rPr>
          <w:color w:val="000000" w:themeColor="text1"/>
          <w:sz w:val="28"/>
          <w:szCs w:val="28"/>
        </w:rPr>
        <w:t>луховка</w:t>
      </w:r>
      <w:r w:rsidR="00BB3E5D" w:rsidRPr="00DB2298">
        <w:rPr>
          <w:color w:val="000000" w:themeColor="text1"/>
          <w:sz w:val="28"/>
          <w:szCs w:val="28"/>
        </w:rPr>
        <w:t>.</w:t>
      </w:r>
    </w:p>
    <w:p w:rsidR="00F96667" w:rsidRPr="00DB2298" w:rsidRDefault="00F96667" w:rsidP="008E77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B2298">
        <w:rPr>
          <w:sz w:val="28"/>
          <w:szCs w:val="28"/>
        </w:rPr>
        <w:lastRenderedPageBreak/>
        <w:t xml:space="preserve">Одним из важных направлений в спортивной деятельности города явилась подготовка к поэтапному </w:t>
      </w:r>
      <w:r w:rsidR="00DE5C47" w:rsidRPr="00DB2298">
        <w:rPr>
          <w:sz w:val="28"/>
          <w:szCs w:val="28"/>
        </w:rPr>
        <w:t xml:space="preserve">внедрению на территории округа </w:t>
      </w:r>
      <w:r w:rsidRPr="00DB2298">
        <w:rPr>
          <w:sz w:val="28"/>
          <w:szCs w:val="28"/>
        </w:rPr>
        <w:t xml:space="preserve">Всероссийского физкультурно-спортивного комплекса «Готов к труду и обороне». В 2016 году 85 </w:t>
      </w:r>
      <w:r w:rsidR="00AB0F20">
        <w:rPr>
          <w:sz w:val="28"/>
          <w:szCs w:val="28"/>
        </w:rPr>
        <w:t>учащихся</w:t>
      </w:r>
      <w:r w:rsidRPr="00DB2298">
        <w:rPr>
          <w:sz w:val="28"/>
          <w:szCs w:val="28"/>
        </w:rPr>
        <w:t xml:space="preserve"> общеобразовательных школ выполнили нормативы и получили знаки отличия.</w:t>
      </w:r>
    </w:p>
    <w:p w:rsidR="00800876" w:rsidRPr="00DB2298" w:rsidRDefault="00800876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Сосновоборские спортсмены по-прежнему продолжают оставаться на ведущих позициях в Ленинградской области, в чем убеждают итоги официальных соревнований различного уровня.</w:t>
      </w:r>
    </w:p>
    <w:p w:rsidR="00AB0D8B" w:rsidRPr="00DB2298" w:rsidRDefault="00AB0D8B" w:rsidP="008E77EF">
      <w:pPr>
        <w:spacing w:line="360" w:lineRule="auto"/>
        <w:ind w:firstLine="708"/>
        <w:jc w:val="both"/>
        <w:rPr>
          <w:sz w:val="28"/>
          <w:szCs w:val="28"/>
        </w:rPr>
      </w:pPr>
    </w:p>
    <w:p w:rsidR="00945AA0" w:rsidRPr="00DB2298" w:rsidRDefault="00945AA0" w:rsidP="00DE5C47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В завершение отчета</w:t>
      </w:r>
      <w:r w:rsidR="00DE5C47" w:rsidRPr="00DB2298">
        <w:rPr>
          <w:sz w:val="28"/>
          <w:szCs w:val="28"/>
        </w:rPr>
        <w:t xml:space="preserve"> хочу сказать</w:t>
      </w:r>
      <w:r w:rsidRPr="00DB2298">
        <w:rPr>
          <w:sz w:val="28"/>
          <w:szCs w:val="28"/>
        </w:rPr>
        <w:t xml:space="preserve">, что мы открыты для жителей города, готовы обсуждать любые проблемы. Приведу пример. Недавно мы разместили в городских СМИ и социальных </w:t>
      </w:r>
      <w:proofErr w:type="spellStart"/>
      <w:r w:rsidRPr="00DB2298">
        <w:rPr>
          <w:sz w:val="28"/>
          <w:szCs w:val="28"/>
        </w:rPr>
        <w:t>медиа</w:t>
      </w:r>
      <w:proofErr w:type="spellEnd"/>
      <w:r w:rsidRPr="00DB2298">
        <w:rPr>
          <w:sz w:val="28"/>
          <w:szCs w:val="28"/>
        </w:rPr>
        <w:t xml:space="preserve"> информацию о планируемой реконструкции сквера на ул. Космонавтов. К его обсуждению подключились пользователи социальных сетей. Есть среди предложений по устройству сквера много конструктивных, дельных предложений. Мы обязательно учтем их при проектировании и выполнении строительных работ. </w:t>
      </w:r>
    </w:p>
    <w:p w:rsidR="00945AA0" w:rsidRPr="00DB2298" w:rsidRDefault="00945AA0" w:rsidP="00DE5C47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Отрадно, что ко мне лично в администрацию обращаются люди часто не только с какими-то личными проблемами, а с идеями, как улучшить жизнь в городе, что и где подправить, изменить. Только в прошлом году администрация отработала более чем 9 тысяч обращений граждан. Еще около 3 тысяч обращений поступило в адрес администрации в социальных сетях. По итогам 14 личных приемов главы администрации мы отработали 159 заявлений разного характера. Мы стараемся реагировать на все сигналы сосновоборцев. Не оставляем без внимания и критические, которые, кстати сказать, очень помогают нам в работе. </w:t>
      </w:r>
    </w:p>
    <w:p w:rsidR="00945AA0" w:rsidRPr="00DB2298" w:rsidRDefault="00945AA0" w:rsidP="00945AA0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И такое взаимодействие с жителями Соснового Бора, на мой взгляд, правильно. Оно помогает нам принимать взвешенные решения, и создавать в городе условия для комфортного проживания. Двигаться к намеченной цели сделать Сосновый Бор городом комфортного проживания</w:t>
      </w:r>
    </w:p>
    <w:p w:rsidR="00D9521B" w:rsidRPr="00DB2298" w:rsidRDefault="00D9521B" w:rsidP="00945AA0">
      <w:pPr>
        <w:spacing w:line="360" w:lineRule="auto"/>
        <w:ind w:firstLine="708"/>
        <w:jc w:val="both"/>
        <w:rPr>
          <w:sz w:val="28"/>
          <w:szCs w:val="28"/>
        </w:rPr>
      </w:pPr>
    </w:p>
    <w:p w:rsidR="00D8581D" w:rsidRPr="00DB2298" w:rsidRDefault="00D8581D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 xml:space="preserve">Спасибо за внимание! </w:t>
      </w:r>
    </w:p>
    <w:p w:rsidR="00D8581D" w:rsidRPr="00DB2298" w:rsidRDefault="00D8581D" w:rsidP="008E77EF">
      <w:pPr>
        <w:spacing w:line="360" w:lineRule="auto"/>
        <w:ind w:firstLine="708"/>
        <w:jc w:val="both"/>
        <w:rPr>
          <w:sz w:val="28"/>
          <w:szCs w:val="28"/>
        </w:rPr>
      </w:pPr>
      <w:r w:rsidRPr="00DB2298">
        <w:rPr>
          <w:sz w:val="28"/>
          <w:szCs w:val="28"/>
        </w:rPr>
        <w:t>Готов ответить на Ваши вопросы.</w:t>
      </w:r>
    </w:p>
    <w:sectPr w:rsidR="00D8581D" w:rsidRPr="00DB2298" w:rsidSect="009B45D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EC5"/>
    <w:multiLevelType w:val="hybridMultilevel"/>
    <w:tmpl w:val="E58CDD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A5CC9"/>
    <w:multiLevelType w:val="hybridMultilevel"/>
    <w:tmpl w:val="0BD66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7D57E0"/>
    <w:multiLevelType w:val="multilevel"/>
    <w:tmpl w:val="ED52FD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464448"/>
    <w:multiLevelType w:val="hybridMultilevel"/>
    <w:tmpl w:val="70CCE4D0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3A34232B"/>
    <w:multiLevelType w:val="hybridMultilevel"/>
    <w:tmpl w:val="FB7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10E"/>
    <w:multiLevelType w:val="hybridMultilevel"/>
    <w:tmpl w:val="9B78EE02"/>
    <w:lvl w:ilvl="0" w:tplc="CA0A8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03549"/>
    <w:multiLevelType w:val="multilevel"/>
    <w:tmpl w:val="20BE6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CE82AFC"/>
    <w:multiLevelType w:val="hybridMultilevel"/>
    <w:tmpl w:val="853CC1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CE0DD5"/>
    <w:multiLevelType w:val="hybridMultilevel"/>
    <w:tmpl w:val="7694A1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8B417F"/>
    <w:multiLevelType w:val="hybridMultilevel"/>
    <w:tmpl w:val="7772B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073BAC"/>
    <w:multiLevelType w:val="multilevel"/>
    <w:tmpl w:val="86D8702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11">
    <w:nsid w:val="6C34621D"/>
    <w:multiLevelType w:val="hybridMultilevel"/>
    <w:tmpl w:val="A31CFD5A"/>
    <w:lvl w:ilvl="0" w:tplc="31EA68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0FA6C64"/>
    <w:multiLevelType w:val="hybridMultilevel"/>
    <w:tmpl w:val="9794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E4145"/>
    <w:multiLevelType w:val="hybridMultilevel"/>
    <w:tmpl w:val="3DB6D322"/>
    <w:lvl w:ilvl="0" w:tplc="3E5A76C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8D"/>
    <w:rsid w:val="00000C02"/>
    <w:rsid w:val="0000393E"/>
    <w:rsid w:val="0001312B"/>
    <w:rsid w:val="00027988"/>
    <w:rsid w:val="000533CC"/>
    <w:rsid w:val="0008029A"/>
    <w:rsid w:val="000863F5"/>
    <w:rsid w:val="000908BD"/>
    <w:rsid w:val="000A01D8"/>
    <w:rsid w:val="000B2A3B"/>
    <w:rsid w:val="000C22F6"/>
    <w:rsid w:val="000D0F02"/>
    <w:rsid w:val="000D7568"/>
    <w:rsid w:val="000E0F73"/>
    <w:rsid w:val="000E11AE"/>
    <w:rsid w:val="000E2147"/>
    <w:rsid w:val="001001AE"/>
    <w:rsid w:val="00100AE0"/>
    <w:rsid w:val="00111064"/>
    <w:rsid w:val="001130C0"/>
    <w:rsid w:val="00123396"/>
    <w:rsid w:val="0013044E"/>
    <w:rsid w:val="00137D12"/>
    <w:rsid w:val="00145FEE"/>
    <w:rsid w:val="0014761D"/>
    <w:rsid w:val="00161860"/>
    <w:rsid w:val="00164D6F"/>
    <w:rsid w:val="0016679E"/>
    <w:rsid w:val="00176673"/>
    <w:rsid w:val="001862DA"/>
    <w:rsid w:val="00196460"/>
    <w:rsid w:val="001A211C"/>
    <w:rsid w:val="001A5E0D"/>
    <w:rsid w:val="001A7450"/>
    <w:rsid w:val="001B2AF7"/>
    <w:rsid w:val="001B71F1"/>
    <w:rsid w:val="001B7351"/>
    <w:rsid w:val="001C230D"/>
    <w:rsid w:val="001E0374"/>
    <w:rsid w:val="00217346"/>
    <w:rsid w:val="00217DFE"/>
    <w:rsid w:val="00230830"/>
    <w:rsid w:val="002344FC"/>
    <w:rsid w:val="00242111"/>
    <w:rsid w:val="00265C2B"/>
    <w:rsid w:val="002736B1"/>
    <w:rsid w:val="00286FF9"/>
    <w:rsid w:val="002B7C01"/>
    <w:rsid w:val="002C5E9D"/>
    <w:rsid w:val="002C7FB5"/>
    <w:rsid w:val="002D1343"/>
    <w:rsid w:val="002D1617"/>
    <w:rsid w:val="002D6597"/>
    <w:rsid w:val="002D77EA"/>
    <w:rsid w:val="002E0277"/>
    <w:rsid w:val="002E6D4C"/>
    <w:rsid w:val="002E6EBC"/>
    <w:rsid w:val="002F04A0"/>
    <w:rsid w:val="00322BE0"/>
    <w:rsid w:val="00341544"/>
    <w:rsid w:val="00353B8B"/>
    <w:rsid w:val="00357418"/>
    <w:rsid w:val="00361468"/>
    <w:rsid w:val="00385D87"/>
    <w:rsid w:val="003928E0"/>
    <w:rsid w:val="00393352"/>
    <w:rsid w:val="003B1B1D"/>
    <w:rsid w:val="003C1183"/>
    <w:rsid w:val="003C1D91"/>
    <w:rsid w:val="003C3BE8"/>
    <w:rsid w:val="003C5EAF"/>
    <w:rsid w:val="003C618D"/>
    <w:rsid w:val="003D26E5"/>
    <w:rsid w:val="003D51D3"/>
    <w:rsid w:val="003D5D69"/>
    <w:rsid w:val="003D6C4C"/>
    <w:rsid w:val="003F7C03"/>
    <w:rsid w:val="00402C5E"/>
    <w:rsid w:val="00403825"/>
    <w:rsid w:val="00406107"/>
    <w:rsid w:val="00410C77"/>
    <w:rsid w:val="00417480"/>
    <w:rsid w:val="004225A5"/>
    <w:rsid w:val="004244D5"/>
    <w:rsid w:val="00426E4A"/>
    <w:rsid w:val="004522C4"/>
    <w:rsid w:val="00455B24"/>
    <w:rsid w:val="004608BD"/>
    <w:rsid w:val="00462FF5"/>
    <w:rsid w:val="00467091"/>
    <w:rsid w:val="00474922"/>
    <w:rsid w:val="00483E19"/>
    <w:rsid w:val="004922D5"/>
    <w:rsid w:val="004A3B6C"/>
    <w:rsid w:val="004B070C"/>
    <w:rsid w:val="004B0B40"/>
    <w:rsid w:val="004B1CC1"/>
    <w:rsid w:val="004B279C"/>
    <w:rsid w:val="004B6DC5"/>
    <w:rsid w:val="004C1195"/>
    <w:rsid w:val="004C6B69"/>
    <w:rsid w:val="004D1546"/>
    <w:rsid w:val="004D1D4C"/>
    <w:rsid w:val="004D4B22"/>
    <w:rsid w:val="004E57AA"/>
    <w:rsid w:val="004E6DE8"/>
    <w:rsid w:val="004F6EE1"/>
    <w:rsid w:val="0050445A"/>
    <w:rsid w:val="005125A6"/>
    <w:rsid w:val="00517192"/>
    <w:rsid w:val="005274D4"/>
    <w:rsid w:val="0054253C"/>
    <w:rsid w:val="005429DB"/>
    <w:rsid w:val="005438CA"/>
    <w:rsid w:val="00552918"/>
    <w:rsid w:val="005603E4"/>
    <w:rsid w:val="00564371"/>
    <w:rsid w:val="0057206A"/>
    <w:rsid w:val="00582C62"/>
    <w:rsid w:val="00591638"/>
    <w:rsid w:val="00595593"/>
    <w:rsid w:val="005977EA"/>
    <w:rsid w:val="005A0281"/>
    <w:rsid w:val="005A0C9C"/>
    <w:rsid w:val="005A2418"/>
    <w:rsid w:val="005A417B"/>
    <w:rsid w:val="005B5B20"/>
    <w:rsid w:val="005C3474"/>
    <w:rsid w:val="005D0666"/>
    <w:rsid w:val="005D1155"/>
    <w:rsid w:val="005F095D"/>
    <w:rsid w:val="005F0C91"/>
    <w:rsid w:val="005F1DBC"/>
    <w:rsid w:val="005F341E"/>
    <w:rsid w:val="00637D46"/>
    <w:rsid w:val="006411E0"/>
    <w:rsid w:val="00641F0D"/>
    <w:rsid w:val="00645D24"/>
    <w:rsid w:val="006473EE"/>
    <w:rsid w:val="0066187B"/>
    <w:rsid w:val="00665962"/>
    <w:rsid w:val="006714B1"/>
    <w:rsid w:val="00681DEB"/>
    <w:rsid w:val="00687CCB"/>
    <w:rsid w:val="00694874"/>
    <w:rsid w:val="0069522B"/>
    <w:rsid w:val="006962F4"/>
    <w:rsid w:val="006A65A5"/>
    <w:rsid w:val="006B3175"/>
    <w:rsid w:val="006B52CB"/>
    <w:rsid w:val="006C3035"/>
    <w:rsid w:val="006C44CD"/>
    <w:rsid w:val="006D7BAA"/>
    <w:rsid w:val="006D7BC6"/>
    <w:rsid w:val="006E5291"/>
    <w:rsid w:val="006F1C77"/>
    <w:rsid w:val="006F2A0C"/>
    <w:rsid w:val="006F523E"/>
    <w:rsid w:val="00721DBD"/>
    <w:rsid w:val="00731AA5"/>
    <w:rsid w:val="007664A4"/>
    <w:rsid w:val="0077468A"/>
    <w:rsid w:val="00777915"/>
    <w:rsid w:val="007812B0"/>
    <w:rsid w:val="00790ACF"/>
    <w:rsid w:val="007A7DF3"/>
    <w:rsid w:val="007B1DA0"/>
    <w:rsid w:val="007B63DA"/>
    <w:rsid w:val="007F444B"/>
    <w:rsid w:val="00800876"/>
    <w:rsid w:val="00805262"/>
    <w:rsid w:val="008072B8"/>
    <w:rsid w:val="008165D5"/>
    <w:rsid w:val="00816D3C"/>
    <w:rsid w:val="00830A64"/>
    <w:rsid w:val="008353D3"/>
    <w:rsid w:val="00847C74"/>
    <w:rsid w:val="00855BDB"/>
    <w:rsid w:val="0086162E"/>
    <w:rsid w:val="008700B6"/>
    <w:rsid w:val="008A5E5C"/>
    <w:rsid w:val="008B070B"/>
    <w:rsid w:val="008B63BC"/>
    <w:rsid w:val="008B6DB7"/>
    <w:rsid w:val="008D5B8B"/>
    <w:rsid w:val="008E48DC"/>
    <w:rsid w:val="008E77EF"/>
    <w:rsid w:val="008F29E5"/>
    <w:rsid w:val="00902407"/>
    <w:rsid w:val="009046BE"/>
    <w:rsid w:val="00904DF4"/>
    <w:rsid w:val="0091671E"/>
    <w:rsid w:val="00921E0D"/>
    <w:rsid w:val="00924C07"/>
    <w:rsid w:val="00925DCE"/>
    <w:rsid w:val="00935593"/>
    <w:rsid w:val="00940F1F"/>
    <w:rsid w:val="00945AA0"/>
    <w:rsid w:val="00953B44"/>
    <w:rsid w:val="00954542"/>
    <w:rsid w:val="00955F18"/>
    <w:rsid w:val="00964BBF"/>
    <w:rsid w:val="00971373"/>
    <w:rsid w:val="00972BAA"/>
    <w:rsid w:val="0097549E"/>
    <w:rsid w:val="00982A2C"/>
    <w:rsid w:val="00982E86"/>
    <w:rsid w:val="00984FD6"/>
    <w:rsid w:val="00990EE6"/>
    <w:rsid w:val="009A4C00"/>
    <w:rsid w:val="009A57AF"/>
    <w:rsid w:val="009A7983"/>
    <w:rsid w:val="009B333A"/>
    <w:rsid w:val="009B45D8"/>
    <w:rsid w:val="009D19C0"/>
    <w:rsid w:val="009D6B54"/>
    <w:rsid w:val="009D7194"/>
    <w:rsid w:val="009D7F45"/>
    <w:rsid w:val="009E12A8"/>
    <w:rsid w:val="009E3B5D"/>
    <w:rsid w:val="009F030E"/>
    <w:rsid w:val="009F50B0"/>
    <w:rsid w:val="009F6EB2"/>
    <w:rsid w:val="00A130BF"/>
    <w:rsid w:val="00A170FC"/>
    <w:rsid w:val="00A2208E"/>
    <w:rsid w:val="00A302AF"/>
    <w:rsid w:val="00A34FB6"/>
    <w:rsid w:val="00A35212"/>
    <w:rsid w:val="00A61EED"/>
    <w:rsid w:val="00A71B72"/>
    <w:rsid w:val="00A72523"/>
    <w:rsid w:val="00A74D3A"/>
    <w:rsid w:val="00A96447"/>
    <w:rsid w:val="00AB0D8B"/>
    <w:rsid w:val="00AB0F20"/>
    <w:rsid w:val="00AB1941"/>
    <w:rsid w:val="00AB372F"/>
    <w:rsid w:val="00AB7CEF"/>
    <w:rsid w:val="00AC35F1"/>
    <w:rsid w:val="00AC4EE0"/>
    <w:rsid w:val="00AC7195"/>
    <w:rsid w:val="00AC7DF4"/>
    <w:rsid w:val="00AD0B91"/>
    <w:rsid w:val="00AD3614"/>
    <w:rsid w:val="00AD533F"/>
    <w:rsid w:val="00AD74DF"/>
    <w:rsid w:val="00AE23DA"/>
    <w:rsid w:val="00AE4BF7"/>
    <w:rsid w:val="00AE6385"/>
    <w:rsid w:val="00AE7923"/>
    <w:rsid w:val="00AF27AB"/>
    <w:rsid w:val="00AF79C9"/>
    <w:rsid w:val="00B03540"/>
    <w:rsid w:val="00B03B8D"/>
    <w:rsid w:val="00B134E8"/>
    <w:rsid w:val="00B138C3"/>
    <w:rsid w:val="00B2121E"/>
    <w:rsid w:val="00B3325B"/>
    <w:rsid w:val="00B454E6"/>
    <w:rsid w:val="00B67CC3"/>
    <w:rsid w:val="00B76A90"/>
    <w:rsid w:val="00B76D16"/>
    <w:rsid w:val="00B81299"/>
    <w:rsid w:val="00B85291"/>
    <w:rsid w:val="00B85B13"/>
    <w:rsid w:val="00B8620E"/>
    <w:rsid w:val="00B959F1"/>
    <w:rsid w:val="00BA1E39"/>
    <w:rsid w:val="00BB0222"/>
    <w:rsid w:val="00BB3E5D"/>
    <w:rsid w:val="00BB406D"/>
    <w:rsid w:val="00BB60FA"/>
    <w:rsid w:val="00BC0C38"/>
    <w:rsid w:val="00BC1012"/>
    <w:rsid w:val="00BC4B88"/>
    <w:rsid w:val="00BD1024"/>
    <w:rsid w:val="00BE388C"/>
    <w:rsid w:val="00C055D4"/>
    <w:rsid w:val="00C16A4E"/>
    <w:rsid w:val="00C458C6"/>
    <w:rsid w:val="00C46982"/>
    <w:rsid w:val="00C518F4"/>
    <w:rsid w:val="00C532A5"/>
    <w:rsid w:val="00C540E4"/>
    <w:rsid w:val="00C7452A"/>
    <w:rsid w:val="00C8070D"/>
    <w:rsid w:val="00C936A0"/>
    <w:rsid w:val="00CA048D"/>
    <w:rsid w:val="00CA2C8E"/>
    <w:rsid w:val="00CA42CE"/>
    <w:rsid w:val="00CB5EAB"/>
    <w:rsid w:val="00CC4F99"/>
    <w:rsid w:val="00CD16D7"/>
    <w:rsid w:val="00CE1859"/>
    <w:rsid w:val="00CE5D12"/>
    <w:rsid w:val="00CE67F7"/>
    <w:rsid w:val="00CE6FC2"/>
    <w:rsid w:val="00CF003D"/>
    <w:rsid w:val="00D00FD1"/>
    <w:rsid w:val="00D029A9"/>
    <w:rsid w:val="00D04094"/>
    <w:rsid w:val="00D050A4"/>
    <w:rsid w:val="00D11511"/>
    <w:rsid w:val="00D17D01"/>
    <w:rsid w:val="00D4638B"/>
    <w:rsid w:val="00D552EA"/>
    <w:rsid w:val="00D84D8D"/>
    <w:rsid w:val="00D851D7"/>
    <w:rsid w:val="00D8581D"/>
    <w:rsid w:val="00D86579"/>
    <w:rsid w:val="00D9521B"/>
    <w:rsid w:val="00DA490C"/>
    <w:rsid w:val="00DA6CC2"/>
    <w:rsid w:val="00DB2298"/>
    <w:rsid w:val="00DC53E2"/>
    <w:rsid w:val="00DC6589"/>
    <w:rsid w:val="00DC76E0"/>
    <w:rsid w:val="00DD6F7F"/>
    <w:rsid w:val="00DE5C47"/>
    <w:rsid w:val="00DF484F"/>
    <w:rsid w:val="00E00D4A"/>
    <w:rsid w:val="00E05AC2"/>
    <w:rsid w:val="00E25829"/>
    <w:rsid w:val="00E310FA"/>
    <w:rsid w:val="00E344D5"/>
    <w:rsid w:val="00E4468F"/>
    <w:rsid w:val="00E46762"/>
    <w:rsid w:val="00E545C0"/>
    <w:rsid w:val="00E57EA4"/>
    <w:rsid w:val="00E57F5D"/>
    <w:rsid w:val="00E6104E"/>
    <w:rsid w:val="00E814F0"/>
    <w:rsid w:val="00E81F2A"/>
    <w:rsid w:val="00E82F8C"/>
    <w:rsid w:val="00E946C2"/>
    <w:rsid w:val="00EB4321"/>
    <w:rsid w:val="00EC2939"/>
    <w:rsid w:val="00EC5178"/>
    <w:rsid w:val="00ED07FD"/>
    <w:rsid w:val="00EE5FC8"/>
    <w:rsid w:val="00EE6F3E"/>
    <w:rsid w:val="00EF15EF"/>
    <w:rsid w:val="00F02305"/>
    <w:rsid w:val="00F02E40"/>
    <w:rsid w:val="00F07AB0"/>
    <w:rsid w:val="00F122BB"/>
    <w:rsid w:val="00F13179"/>
    <w:rsid w:val="00F438F8"/>
    <w:rsid w:val="00F4433D"/>
    <w:rsid w:val="00F461F7"/>
    <w:rsid w:val="00F6054E"/>
    <w:rsid w:val="00F60CBE"/>
    <w:rsid w:val="00F63CB3"/>
    <w:rsid w:val="00F63E1C"/>
    <w:rsid w:val="00F66DE3"/>
    <w:rsid w:val="00F929D7"/>
    <w:rsid w:val="00F96667"/>
    <w:rsid w:val="00FA4B24"/>
    <w:rsid w:val="00FB77D9"/>
    <w:rsid w:val="00FC2012"/>
    <w:rsid w:val="00FC6863"/>
    <w:rsid w:val="00FC755F"/>
    <w:rsid w:val="00FD2458"/>
    <w:rsid w:val="00FD4A92"/>
    <w:rsid w:val="00FE3B60"/>
    <w:rsid w:val="00FE6509"/>
    <w:rsid w:val="00FF3318"/>
    <w:rsid w:val="00FF51EC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87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8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C618D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3C6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61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3C6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3C618D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Cs w:val="20"/>
    </w:rPr>
  </w:style>
  <w:style w:type="paragraph" w:customStyle="1" w:styleId="ConsPlusNormal">
    <w:name w:val="ConsPlusNormal"/>
    <w:uiPriority w:val="99"/>
    <w:rsid w:val="003C6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1"/>
    <w:qFormat/>
    <w:rsid w:val="0000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008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876"/>
    <w:rPr>
      <w:rFonts w:ascii="Arial" w:eastAsia="Times New Roman" w:hAnsi="Arial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8008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0087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80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0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80087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"/>
    <w:uiPriority w:val="99"/>
    <w:locked/>
    <w:rsid w:val="008008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800876"/>
    <w:pPr>
      <w:shd w:val="clear" w:color="auto" w:fill="FFFFFF"/>
      <w:spacing w:before="180" w:after="660" w:line="240" w:lineRule="atLeast"/>
      <w:ind w:hanging="300"/>
      <w:jc w:val="right"/>
    </w:pPr>
    <w:rPr>
      <w:rFonts w:eastAsiaTheme="minorHAnsi"/>
      <w:sz w:val="23"/>
      <w:szCs w:val="23"/>
      <w:lang w:eastAsia="en-US"/>
    </w:rPr>
  </w:style>
  <w:style w:type="paragraph" w:customStyle="1" w:styleId="western">
    <w:name w:val="western"/>
    <w:basedOn w:val="a"/>
    <w:uiPriority w:val="99"/>
    <w:rsid w:val="00800876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800876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800876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basedOn w:val="a"/>
    <w:rsid w:val="00800876"/>
    <w:pPr>
      <w:autoSpaceDE w:val="0"/>
      <w:autoSpaceDN w:val="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87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8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C618D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3C6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61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3C6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3C618D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Cs w:val="20"/>
    </w:rPr>
  </w:style>
  <w:style w:type="paragraph" w:customStyle="1" w:styleId="ConsPlusNormal">
    <w:name w:val="ConsPlusNormal"/>
    <w:uiPriority w:val="99"/>
    <w:rsid w:val="003C6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00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008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876"/>
    <w:rPr>
      <w:rFonts w:ascii="Arial" w:eastAsia="Times New Roman" w:hAnsi="Arial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8008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0087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80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0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80087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"/>
    <w:uiPriority w:val="99"/>
    <w:locked/>
    <w:rsid w:val="008008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800876"/>
    <w:pPr>
      <w:shd w:val="clear" w:color="auto" w:fill="FFFFFF"/>
      <w:spacing w:before="180" w:after="660" w:line="240" w:lineRule="atLeast"/>
      <w:ind w:hanging="300"/>
      <w:jc w:val="right"/>
    </w:pPr>
    <w:rPr>
      <w:rFonts w:eastAsiaTheme="minorHAnsi"/>
      <w:sz w:val="23"/>
      <w:szCs w:val="23"/>
      <w:lang w:eastAsia="en-US"/>
    </w:rPr>
  </w:style>
  <w:style w:type="paragraph" w:customStyle="1" w:styleId="western">
    <w:name w:val="western"/>
    <w:basedOn w:val="a"/>
    <w:uiPriority w:val="99"/>
    <w:rsid w:val="00800876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80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800876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800876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basedOn w:val="a"/>
    <w:rsid w:val="00800876"/>
    <w:pPr>
      <w:autoSpaceDE w:val="0"/>
      <w:autoSpaceDN w:val="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3F09-C69C-4D48-8F8B-173C6B23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главы- Павлов Д.А.</dc:creator>
  <cp:lastModifiedBy>  </cp:lastModifiedBy>
  <cp:revision>5</cp:revision>
  <cp:lastPrinted>2017-03-16T05:41:00Z</cp:lastPrinted>
  <dcterms:created xsi:type="dcterms:W3CDTF">2017-03-21T16:14:00Z</dcterms:created>
  <dcterms:modified xsi:type="dcterms:W3CDTF">2017-03-23T07:07:00Z</dcterms:modified>
</cp:coreProperties>
</file>