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A9" w:rsidRPr="00F36188" w:rsidRDefault="00CC4CA9" w:rsidP="00044E12">
      <w:pPr>
        <w:pStyle w:val="1"/>
        <w:jc w:val="center"/>
        <w:rPr>
          <w:szCs w:val="24"/>
        </w:rPr>
      </w:pPr>
      <w:r w:rsidRPr="00F36188">
        <w:rPr>
          <w:szCs w:val="24"/>
        </w:rPr>
        <w:t>АРХИВНЫЙ ОТДЕЛ</w:t>
      </w:r>
    </w:p>
    <w:p w:rsidR="00CC4CA9" w:rsidRPr="00F36188" w:rsidRDefault="00CC4CA9" w:rsidP="00044E12">
      <w:pPr>
        <w:pStyle w:val="4"/>
        <w:jc w:val="center"/>
        <w:rPr>
          <w:b w:val="0"/>
          <w:szCs w:val="24"/>
        </w:rPr>
      </w:pPr>
      <w:r w:rsidRPr="00F36188">
        <w:rPr>
          <w:b w:val="0"/>
          <w:szCs w:val="24"/>
        </w:rPr>
        <w:t>АДМИНИСТРАЦИИ  МУНИЦИПАЛЬНОГО ОБРАЗОВАНИЯ</w:t>
      </w:r>
    </w:p>
    <w:p w:rsidR="00CC4CA9" w:rsidRPr="00F36188" w:rsidRDefault="00CC4CA9" w:rsidP="00044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6188">
        <w:rPr>
          <w:rFonts w:ascii="Times New Roman" w:hAnsi="Times New Roman"/>
          <w:sz w:val="24"/>
          <w:szCs w:val="24"/>
        </w:rPr>
        <w:t>СОСНОВОБОРСКИЙ ГОРОДСКОЙ ОКРУГ</w:t>
      </w:r>
    </w:p>
    <w:p w:rsidR="00CC4CA9" w:rsidRPr="00F36188" w:rsidRDefault="00CC4CA9" w:rsidP="00044E12">
      <w:pPr>
        <w:pStyle w:val="4"/>
        <w:jc w:val="center"/>
        <w:rPr>
          <w:szCs w:val="24"/>
        </w:rPr>
      </w:pPr>
      <w:r w:rsidRPr="00F36188">
        <w:rPr>
          <w:b w:val="0"/>
          <w:szCs w:val="24"/>
        </w:rPr>
        <w:t>ЛЕНИНГРАДСКОЙ ОБЛАСТИ</w:t>
      </w:r>
    </w:p>
    <w:p w:rsidR="00CC4CA9" w:rsidRPr="00F36188" w:rsidRDefault="00CC4CA9" w:rsidP="00CC4CA9">
      <w:pPr>
        <w:pStyle w:val="2"/>
        <w:spacing w:before="120"/>
        <w:rPr>
          <w:szCs w:val="24"/>
        </w:rPr>
      </w:pPr>
      <w:r w:rsidRPr="00F36188">
        <w:rPr>
          <w:szCs w:val="24"/>
        </w:rPr>
        <w:t>С В Е Д Е Н И Я</w:t>
      </w:r>
    </w:p>
    <w:p w:rsidR="00CC4CA9" w:rsidRPr="00F36188" w:rsidRDefault="00CC4CA9" w:rsidP="00CC4CA9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36188">
        <w:rPr>
          <w:rFonts w:ascii="Times New Roman" w:hAnsi="Times New Roman"/>
          <w:b/>
          <w:i/>
          <w:sz w:val="24"/>
          <w:szCs w:val="24"/>
        </w:rPr>
        <w:t>об изменениях в составе и объеме фондов постоянного срока хранения</w:t>
      </w:r>
    </w:p>
    <w:p w:rsidR="00CC4CA9" w:rsidRPr="00F36188" w:rsidRDefault="00CC4CA9" w:rsidP="00CC4CA9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36188">
        <w:rPr>
          <w:rFonts w:ascii="Times New Roman" w:hAnsi="Times New Roman"/>
          <w:b/>
          <w:i/>
          <w:sz w:val="24"/>
          <w:szCs w:val="24"/>
        </w:rPr>
        <w:t>на 01.01.202</w:t>
      </w:r>
      <w:r w:rsidR="00E715AF">
        <w:rPr>
          <w:rFonts w:ascii="Times New Roman" w:hAnsi="Times New Roman"/>
          <w:b/>
          <w:i/>
          <w:sz w:val="24"/>
          <w:szCs w:val="24"/>
        </w:rPr>
        <w:t>6</w:t>
      </w:r>
      <w:r w:rsidRPr="00F36188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849"/>
        <w:gridCol w:w="7516"/>
        <w:gridCol w:w="1559"/>
      </w:tblGrid>
      <w:tr w:rsidR="00CC4CA9" w:rsidRPr="00F36188" w:rsidTr="00CC4CA9">
        <w:trPr>
          <w:cantSplit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361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61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361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фонда</w:t>
            </w:r>
          </w:p>
        </w:tc>
        <w:tc>
          <w:tcPr>
            <w:tcW w:w="751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Название фонда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 xml:space="preserve">Количество дел </w:t>
            </w:r>
          </w:p>
        </w:tc>
      </w:tr>
      <w:tr w:rsidR="00CC4CA9" w:rsidRPr="00F36188" w:rsidTr="00CC4CA9">
        <w:trPr>
          <w:cantSplit/>
          <w:trHeight w:val="504"/>
        </w:trPr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A9" w:rsidRPr="00F36188" w:rsidRDefault="00CC4CA9" w:rsidP="00EF3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A9" w:rsidRPr="00F36188" w:rsidRDefault="00CC4CA9" w:rsidP="00EF3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A9" w:rsidRPr="00F36188" w:rsidRDefault="00CC4CA9" w:rsidP="00EF3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</w:tr>
      <w:tr w:rsidR="00CC4CA9" w:rsidRPr="00F36188" w:rsidTr="00CC4CA9">
        <w:trPr>
          <w:cantSplit/>
          <w:trHeight w:val="854"/>
        </w:trPr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 xml:space="preserve">Комитет по физической культуре и спорту при исполнительном комитете Сосновоборского городского Совета </w:t>
            </w:r>
            <w:proofErr w:type="gramStart"/>
            <w:r w:rsidRPr="00F36188">
              <w:rPr>
                <w:rFonts w:ascii="Times New Roman" w:hAnsi="Times New Roman"/>
                <w:sz w:val="24"/>
                <w:szCs w:val="24"/>
              </w:rPr>
              <w:t>народных</w:t>
            </w:r>
            <w:proofErr w:type="gramEnd"/>
            <w:r w:rsidRPr="00F36188"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58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1973-1986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ind w:right="57"/>
              <w:rPr>
                <w:szCs w:val="24"/>
              </w:rPr>
            </w:pPr>
            <w:r w:rsidRPr="00F36188">
              <w:rPr>
                <w:szCs w:val="24"/>
              </w:rPr>
              <w:t xml:space="preserve">Сосновоборский городской Совет </w:t>
            </w:r>
            <w:proofErr w:type="gramStart"/>
            <w:r w:rsidRPr="00F36188">
              <w:rPr>
                <w:szCs w:val="24"/>
              </w:rPr>
              <w:t>народных</w:t>
            </w:r>
            <w:proofErr w:type="gramEnd"/>
            <w:r w:rsidRPr="00F36188">
              <w:rPr>
                <w:szCs w:val="24"/>
              </w:rPr>
              <w:t xml:space="preserve"> депутатов Ленинградской области. Исполнительный 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815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1966-1996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rPr>
                <w:szCs w:val="24"/>
              </w:rPr>
            </w:pPr>
            <w:r w:rsidRPr="00F36188">
              <w:rPr>
                <w:szCs w:val="24"/>
              </w:rPr>
              <w:t>Управление комитета финансов Ленинградской области по г</w:t>
            </w:r>
            <w:proofErr w:type="gramStart"/>
            <w:r w:rsidRPr="00F36188">
              <w:rPr>
                <w:szCs w:val="24"/>
              </w:rPr>
              <w:t>.С</w:t>
            </w:r>
            <w:proofErr w:type="gramEnd"/>
            <w:r w:rsidRPr="00F36188">
              <w:rPr>
                <w:szCs w:val="24"/>
              </w:rPr>
              <w:t>основый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342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1973-2005</w:t>
            </w:r>
          </w:p>
        </w:tc>
      </w:tr>
      <w:tr w:rsidR="00CC4CA9" w:rsidRPr="00F36188" w:rsidTr="00CC4CA9">
        <w:trPr>
          <w:cantSplit/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</w:pPr>
            <w:r w:rsidRPr="00F36188">
              <w:rPr>
                <w:szCs w:val="24"/>
              </w:rPr>
              <w:t xml:space="preserve">Отдел по экономическому развитию мэрии города Сосновый Бор Ленинградской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193</w:t>
            </w:r>
          </w:p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1973-2000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Управление образования мэрии города Сосновый Бор Ленинградской области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278</w:t>
            </w:r>
          </w:p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1973-1996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 xml:space="preserve">Главный архитектор исполкома Сосновоборского городского Совета </w:t>
            </w:r>
            <w:proofErr w:type="gramStart"/>
            <w:r w:rsidRPr="00F36188">
              <w:rPr>
                <w:rFonts w:ascii="Times New Roman" w:hAnsi="Times New Roman"/>
                <w:sz w:val="24"/>
                <w:szCs w:val="24"/>
              </w:rPr>
              <w:t>народных</w:t>
            </w:r>
            <w:proofErr w:type="gramEnd"/>
            <w:r w:rsidRPr="00F36188">
              <w:rPr>
                <w:rFonts w:ascii="Times New Roman" w:hAnsi="Times New Roman"/>
                <w:sz w:val="24"/>
                <w:szCs w:val="24"/>
              </w:rPr>
              <w:t xml:space="preserve"> депутатов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1973-1980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Отдел культуры мэрии города Сосновый Бор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170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1973-1996</w:t>
            </w:r>
          </w:p>
        </w:tc>
      </w:tr>
      <w:tr w:rsidR="00CC4CA9" w:rsidRPr="00F36188" w:rsidTr="00CC4CA9">
        <w:trPr>
          <w:cantSplit/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r w:rsidRPr="00F36188">
              <w:rPr>
                <w:rFonts w:ascii="Times New Roman" w:hAnsi="Times New Roman"/>
                <w:sz w:val="24"/>
                <w:szCs w:val="24"/>
              </w:rPr>
              <w:t xml:space="preserve">Отдел государственной статистики в Петроградском районе (включая специалистов в </w:t>
            </w:r>
            <w:proofErr w:type="gramStart"/>
            <w:r w:rsidRPr="00F3618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36188">
              <w:rPr>
                <w:rFonts w:ascii="Times New Roman" w:hAnsi="Times New Roman"/>
                <w:sz w:val="24"/>
                <w:szCs w:val="24"/>
              </w:rPr>
              <w:t>. Сосновый Бор)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911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1973-2012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CC4CA9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Сосновоборский городской Комитет народного контроля Ленинградского областного Комитета народного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95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1979-1990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 xml:space="preserve">  10.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188">
              <w:rPr>
                <w:rFonts w:ascii="Times New Roman" w:hAnsi="Times New Roman"/>
                <w:sz w:val="24"/>
                <w:szCs w:val="24"/>
              </w:rPr>
              <w:t>Сосновоборская</w:t>
            </w:r>
            <w:proofErr w:type="spellEnd"/>
            <w:r w:rsidRPr="00F36188">
              <w:rPr>
                <w:rFonts w:ascii="Times New Roman" w:hAnsi="Times New Roman"/>
                <w:sz w:val="24"/>
                <w:szCs w:val="24"/>
              </w:rPr>
              <w:t xml:space="preserve"> территориальная организация профсоюза работников госучреждений и общественного обслуживания Ленинградского областного комитета профсоюзов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1987-2001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4CA9" w:rsidRPr="00F36188" w:rsidTr="00CC4CA9">
        <w:trPr>
          <w:cantSplit/>
          <w:trHeight w:val="6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 xml:space="preserve">Муниципальное бюджетное общеобразовательное  учреждение «Гимназия № 5»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1980-20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Инспекция ФНС России по г. Сосновый Бор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63</w:t>
            </w:r>
          </w:p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1990-2021</w:t>
            </w:r>
          </w:p>
        </w:tc>
      </w:tr>
      <w:tr w:rsidR="00CC4CA9" w:rsidRPr="00F36188" w:rsidTr="00CC4CA9">
        <w:trPr>
          <w:cantSplit/>
          <w:trHeight w:val="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АОЗТ Городской коммерческий центр «Каскад»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1989-1995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МЭРИЯ города Сосновый Бор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-1997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CA9" w:rsidRPr="00F36188" w:rsidTr="00CC4CA9">
        <w:trPr>
          <w:cantSplit/>
          <w:trHeight w:val="67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ac"/>
              <w:rPr>
                <w:rFonts w:ascii="Times New Roman" w:hAnsi="Times New Roman"/>
                <w:sz w:val="24"/>
              </w:rPr>
            </w:pPr>
            <w:r w:rsidRPr="00F36188">
              <w:rPr>
                <w:rFonts w:ascii="Times New Roman" w:hAnsi="Times New Roman"/>
                <w:sz w:val="24"/>
              </w:rPr>
              <w:t xml:space="preserve">Территориальная организация профсоюза работников народного образования и науки </w:t>
            </w:r>
            <w:proofErr w:type="gramStart"/>
            <w:r w:rsidRPr="00F36188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F36188">
              <w:rPr>
                <w:rFonts w:ascii="Times New Roman" w:hAnsi="Times New Roman"/>
                <w:sz w:val="24"/>
              </w:rPr>
              <w:t>. Сосновый Бор  Ленинградского областного комитета профсоюзов работников народного образования и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1992-1999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 xml:space="preserve">Профессиональный Лицей № 21 (политехнический) </w:t>
            </w:r>
            <w:proofErr w:type="gramStart"/>
            <w:r w:rsidRPr="00F36188">
              <w:rPr>
                <w:szCs w:val="24"/>
              </w:rPr>
              <w:t>г</w:t>
            </w:r>
            <w:proofErr w:type="gramEnd"/>
            <w:r w:rsidRPr="00F36188">
              <w:rPr>
                <w:szCs w:val="24"/>
              </w:rPr>
              <w:t>. Сосновый Бор Ленинградской области Комитета общего и профессионального образования Ленинградской области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96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1982-2005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Комитет по управлению муниципальным имуществом города Сосновый Бор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64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1992-1996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Управление социальной защиты населения мэрии города Сосновый Бор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  <w:p w:rsidR="00CC4CA9" w:rsidRPr="00F36188" w:rsidRDefault="00CC4CA9" w:rsidP="00EF34B7">
            <w:pPr>
              <w:pStyle w:val="21"/>
              <w:rPr>
                <w:szCs w:val="24"/>
              </w:rPr>
            </w:pPr>
            <w:r w:rsidRPr="00F36188">
              <w:rPr>
                <w:b/>
                <w:szCs w:val="24"/>
              </w:rPr>
              <w:t>1992-1996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Отдел по делам молодежи, физической культуре, спорту и туризму мэрии города Сосновый Бор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1992-1996</w:t>
            </w:r>
          </w:p>
        </w:tc>
      </w:tr>
      <w:tr w:rsidR="00CC4CA9" w:rsidRPr="00F36188" w:rsidTr="00CC4CA9">
        <w:trPr>
          <w:cantSplit/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ОАФ «Избирательные комиссии Сосновоборского городского округа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582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1995-2022</w:t>
            </w:r>
          </w:p>
        </w:tc>
      </w:tr>
      <w:tr w:rsidR="00CC4CA9" w:rsidRPr="00F36188" w:rsidTr="00CC4CA9">
        <w:trPr>
          <w:cantSplit/>
          <w:trHeight w:val="9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Комитет по земельным ресурсам и землеустройству города Сосновый Бор Ленинградской области Комитета по земельным ресурсам и землеустройству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1991-2001</w:t>
            </w:r>
          </w:p>
        </w:tc>
      </w:tr>
      <w:tr w:rsidR="00CC4CA9" w:rsidRPr="00F36188" w:rsidTr="00CC4CA9">
        <w:trPr>
          <w:cantSplit/>
          <w:trHeight w:val="1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 xml:space="preserve">Отделение  федерального казначейства по городу Сосновый Бор Ленинградской </w:t>
            </w:r>
            <w:proofErr w:type="gramStart"/>
            <w:r w:rsidRPr="00F36188">
              <w:rPr>
                <w:szCs w:val="24"/>
              </w:rPr>
              <w:t>области Управления федерального казначейства Министерства финансов Российской Федерации</w:t>
            </w:r>
            <w:proofErr w:type="gramEnd"/>
            <w:r w:rsidRPr="00F36188">
              <w:rPr>
                <w:szCs w:val="24"/>
              </w:rPr>
              <w:t xml:space="preserve"> по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89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1993-2012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  <w:rPr>
                <w:szCs w:val="24"/>
              </w:rPr>
            </w:pPr>
            <w:r w:rsidRPr="00F36188">
              <w:rPr>
                <w:szCs w:val="24"/>
              </w:rPr>
              <w:t>Администрация Сосновоборского городского округа 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4CA9" w:rsidRPr="00F36188" w:rsidRDefault="00E715AF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4365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1993-202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4CA9" w:rsidRPr="00F36188" w:rsidTr="00CC4CA9">
        <w:trPr>
          <w:cantSplit/>
          <w:trHeight w:val="782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pStyle w:val="3"/>
              <w:rPr>
                <w:szCs w:val="24"/>
              </w:rPr>
            </w:pPr>
            <w:r w:rsidRPr="00F36188">
              <w:rPr>
                <w:szCs w:val="24"/>
              </w:rPr>
              <w:t>Отдел культуры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59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rPr>
                <w:szCs w:val="24"/>
              </w:rPr>
            </w:pPr>
            <w:r w:rsidRPr="00F36188">
              <w:rPr>
                <w:szCs w:val="24"/>
              </w:rPr>
              <w:t>Комитет по управлению муниципальным имуществом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E715AF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1043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9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  <w:spacing w:before="120"/>
              <w:rPr>
                <w:szCs w:val="24"/>
              </w:rPr>
            </w:pPr>
            <w:r w:rsidRPr="00F36188">
              <w:rPr>
                <w:szCs w:val="24"/>
              </w:rPr>
              <w:t>Комитет образования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63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CC4CA9">
            <w:pPr>
              <w:pStyle w:val="3"/>
              <w:spacing w:before="120"/>
            </w:pPr>
            <w:r w:rsidRPr="00F36188">
              <w:rPr>
                <w:szCs w:val="24"/>
              </w:rPr>
              <w:t>Комитет социальной защиты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182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1997-2018</w:t>
            </w:r>
          </w:p>
        </w:tc>
      </w:tr>
      <w:tr w:rsidR="00CC4CA9" w:rsidRPr="00F36188" w:rsidTr="00CC4CA9">
        <w:trPr>
          <w:cantSplit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CC4CA9">
            <w:pPr>
              <w:pStyle w:val="3"/>
              <w:spacing w:before="120"/>
            </w:pPr>
            <w:r w:rsidRPr="00F36188">
              <w:rPr>
                <w:szCs w:val="24"/>
              </w:rPr>
              <w:t>Отдел  экономического развития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E715AF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310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pStyle w:val="3"/>
              <w:spacing w:before="120"/>
            </w:pPr>
            <w:r w:rsidRPr="00F36188">
              <w:rPr>
                <w:szCs w:val="24"/>
              </w:rPr>
              <w:t>Отдел по делам молодежи, физической культуре, спорту и молодежной политике администрации Сосновоборского городского округа 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</w:t>
            </w:r>
          </w:p>
          <w:p w:rsidR="00CC4CA9" w:rsidRPr="00F36188" w:rsidRDefault="00CC4CA9" w:rsidP="00CC4CA9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1997-2013</w:t>
            </w:r>
          </w:p>
        </w:tc>
      </w:tr>
      <w:tr w:rsidR="00CC4CA9" w:rsidRPr="00F36188" w:rsidTr="00CC4CA9">
        <w:trPr>
          <w:cantSplit/>
          <w:trHeight w:val="7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pStyle w:val="3"/>
            </w:pPr>
            <w:r w:rsidRPr="00F36188">
              <w:rPr>
                <w:szCs w:val="24"/>
              </w:rPr>
              <w:t>Совет депутатов  муниципального образования Сосновоборский городской округ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1996-20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9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31.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A9" w:rsidRPr="00F36188" w:rsidRDefault="00CC4CA9" w:rsidP="00EF34B7">
            <w:pPr>
              <w:pStyle w:val="3"/>
            </w:pPr>
            <w:r w:rsidRPr="00F36188">
              <w:rPr>
                <w:szCs w:val="24"/>
              </w:rPr>
              <w:t>Архивный отдел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77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1974-202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C4CA9" w:rsidRPr="00F36188" w:rsidTr="00CC4CA9">
        <w:trPr>
          <w:cantSplit/>
          <w:trHeight w:val="8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Комитет финансов администрации Сосновоборского городского округа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2006-20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33.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 xml:space="preserve">Общественная палата муниципального образования Сосновоборский городской округ Ленинградской области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2015-2021</w:t>
            </w:r>
          </w:p>
        </w:tc>
      </w:tr>
      <w:tr w:rsidR="00CC4CA9" w:rsidRPr="00F36188" w:rsidTr="00CC4CA9">
        <w:trPr>
          <w:cantSplit/>
          <w:trHeight w:val="8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Государственное автономное  профессиональное образовательное учреждение Ленинградской области «Сосновоборский политехнический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44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1988-201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4CA9" w:rsidRPr="00F36188" w:rsidTr="00CC4CA9">
        <w:trPr>
          <w:cantSplit/>
          <w:trHeight w:val="9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Государственное казённое общеобразовательное учреждение Ленинградской области «</w:t>
            </w:r>
            <w:proofErr w:type="spellStart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Сосновоборская</w:t>
            </w:r>
            <w:proofErr w:type="spellEnd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 xml:space="preserve"> школа, реализующая адаптированные образовательные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1993-201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4CA9" w:rsidRPr="00F36188" w:rsidTr="00CC4CA9">
        <w:trPr>
          <w:cantSplit/>
          <w:trHeight w:val="6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 xml:space="preserve">Филиал АО «Концерн </w:t>
            </w:r>
            <w:proofErr w:type="spellStart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Росэнергоатом</w:t>
            </w:r>
            <w:proofErr w:type="spellEnd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» «Ленинградская атомная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  <w:p w:rsidR="00CC4CA9" w:rsidRPr="00181BFE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BFE">
              <w:rPr>
                <w:rFonts w:ascii="Times New Roman" w:hAnsi="Times New Roman"/>
                <w:b/>
                <w:sz w:val="24"/>
                <w:szCs w:val="24"/>
              </w:rPr>
              <w:t>1972-2007</w:t>
            </w:r>
          </w:p>
        </w:tc>
      </w:tr>
      <w:tr w:rsidR="00CC4CA9" w:rsidRPr="00F36188" w:rsidTr="00CC4CA9">
        <w:trPr>
          <w:cantSplit/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044E1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Сосновоборский машиностроительный завод концерна «</w:t>
            </w:r>
            <w:proofErr w:type="spellStart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Каримос</w:t>
            </w:r>
            <w:proofErr w:type="spellEnd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» Министерства атомной энергетики и промышленности СССР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354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1956-1992</w:t>
            </w:r>
          </w:p>
        </w:tc>
      </w:tr>
      <w:tr w:rsidR="00CC4CA9" w:rsidRPr="00F36188" w:rsidTr="00CC4CA9">
        <w:trPr>
          <w:cantSplit/>
          <w:trHeight w:val="8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№ 12»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71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:rsidR="00CC4CA9" w:rsidRPr="00F36188" w:rsidRDefault="00CC4CA9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1992-20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C4CA9" w:rsidRPr="00F36188" w:rsidTr="00CC4CA9">
        <w:trPr>
          <w:cantSplit/>
          <w:trHeight w:val="8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A9" w:rsidRPr="00F36188" w:rsidRDefault="00CC4CA9" w:rsidP="00EF34B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Контрольно-счетная палата муниципального образования Сосновоборский городской округ Ленинградской области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CA9" w:rsidRPr="00F36188" w:rsidRDefault="00E715AF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</w:p>
          <w:p w:rsidR="00CC4CA9" w:rsidRPr="00F36188" w:rsidRDefault="00CC4CA9" w:rsidP="00EF34B7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E715AF">
              <w:rPr>
                <w:rFonts w:ascii="Times New Roman" w:hAnsi="Times New Roman"/>
                <w:b/>
                <w:sz w:val="24"/>
                <w:szCs w:val="24"/>
              </w:rPr>
              <w:t>-2020</w:t>
            </w:r>
          </w:p>
        </w:tc>
      </w:tr>
      <w:tr w:rsidR="00E715AF" w:rsidRPr="00F36188" w:rsidTr="00CC4CA9">
        <w:trPr>
          <w:cantSplit/>
          <w:trHeight w:val="8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AF" w:rsidRPr="00F36188" w:rsidRDefault="00E715AF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AF" w:rsidRPr="00F36188" w:rsidRDefault="00E715AF" w:rsidP="00EF34B7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AF" w:rsidRPr="00F36188" w:rsidRDefault="00E715AF" w:rsidP="00EF34B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D4">
              <w:rPr>
                <w:rFonts w:ascii="Times New Roman" w:hAnsi="Times New Roman"/>
                <w:bCs/>
                <w:sz w:val="24"/>
                <w:szCs w:val="24"/>
              </w:rPr>
              <w:t>Коллекция фотодокументов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15AF" w:rsidRPr="006B5CD4" w:rsidRDefault="00E715AF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B5C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69</w:t>
            </w:r>
          </w:p>
          <w:p w:rsidR="00E715AF" w:rsidRDefault="00E715AF" w:rsidP="00E715AF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B5CD4">
              <w:rPr>
                <w:rFonts w:ascii="Times New Roman" w:hAnsi="Times New Roman"/>
                <w:b/>
                <w:sz w:val="24"/>
                <w:szCs w:val="24"/>
              </w:rPr>
              <w:t>1946-2010</w:t>
            </w:r>
          </w:p>
        </w:tc>
      </w:tr>
    </w:tbl>
    <w:p w:rsidR="00CC4CA9" w:rsidRDefault="00CC4CA9" w:rsidP="00CC4CA9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4CA9" w:rsidRDefault="00CC4CA9" w:rsidP="00CC4CA9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4CA9" w:rsidRPr="00F36188" w:rsidRDefault="00CC4CA9" w:rsidP="00CC4CA9"/>
    <w:p w:rsidR="00BB309F" w:rsidRDefault="00BB309F"/>
    <w:sectPr w:rsidR="00BB309F" w:rsidSect="00CC4CA9">
      <w:pgSz w:w="12240" w:h="15840" w:code="1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4CA9"/>
    <w:rsid w:val="00005AB8"/>
    <w:rsid w:val="0000756D"/>
    <w:rsid w:val="00014BD8"/>
    <w:rsid w:val="000152FB"/>
    <w:rsid w:val="00044E12"/>
    <w:rsid w:val="00053E9E"/>
    <w:rsid w:val="000878BF"/>
    <w:rsid w:val="000C3729"/>
    <w:rsid w:val="000E33C4"/>
    <w:rsid w:val="00103157"/>
    <w:rsid w:val="001136C1"/>
    <w:rsid w:val="00123E77"/>
    <w:rsid w:val="001456D2"/>
    <w:rsid w:val="0015392F"/>
    <w:rsid w:val="00171F07"/>
    <w:rsid w:val="0017707E"/>
    <w:rsid w:val="001858B1"/>
    <w:rsid w:val="001B5F87"/>
    <w:rsid w:val="001F7CBC"/>
    <w:rsid w:val="00202AE1"/>
    <w:rsid w:val="00233DCF"/>
    <w:rsid w:val="002367F6"/>
    <w:rsid w:val="00271FD5"/>
    <w:rsid w:val="00291D62"/>
    <w:rsid w:val="002C4E87"/>
    <w:rsid w:val="002E1412"/>
    <w:rsid w:val="00303941"/>
    <w:rsid w:val="00315FFC"/>
    <w:rsid w:val="0035250A"/>
    <w:rsid w:val="00356B17"/>
    <w:rsid w:val="0037187E"/>
    <w:rsid w:val="00395C3E"/>
    <w:rsid w:val="003B3FF2"/>
    <w:rsid w:val="00424E8A"/>
    <w:rsid w:val="00425FA9"/>
    <w:rsid w:val="00432968"/>
    <w:rsid w:val="004631A6"/>
    <w:rsid w:val="004F0ACE"/>
    <w:rsid w:val="004F7710"/>
    <w:rsid w:val="00500193"/>
    <w:rsid w:val="005001AE"/>
    <w:rsid w:val="005042A9"/>
    <w:rsid w:val="005517D8"/>
    <w:rsid w:val="005654DD"/>
    <w:rsid w:val="00580E4A"/>
    <w:rsid w:val="00581749"/>
    <w:rsid w:val="005A7F55"/>
    <w:rsid w:val="005C455C"/>
    <w:rsid w:val="00630150"/>
    <w:rsid w:val="006344F3"/>
    <w:rsid w:val="00644E8C"/>
    <w:rsid w:val="00652FC8"/>
    <w:rsid w:val="00656123"/>
    <w:rsid w:val="00657BDD"/>
    <w:rsid w:val="0066240C"/>
    <w:rsid w:val="006715FC"/>
    <w:rsid w:val="00674968"/>
    <w:rsid w:val="00695F53"/>
    <w:rsid w:val="006C6496"/>
    <w:rsid w:val="006D4C2D"/>
    <w:rsid w:val="006E16FE"/>
    <w:rsid w:val="006F23D6"/>
    <w:rsid w:val="00700019"/>
    <w:rsid w:val="00727856"/>
    <w:rsid w:val="00741995"/>
    <w:rsid w:val="00755A27"/>
    <w:rsid w:val="00756683"/>
    <w:rsid w:val="00781D00"/>
    <w:rsid w:val="007830EC"/>
    <w:rsid w:val="007862EA"/>
    <w:rsid w:val="00793472"/>
    <w:rsid w:val="007A5154"/>
    <w:rsid w:val="007C0197"/>
    <w:rsid w:val="007E5962"/>
    <w:rsid w:val="007E5E80"/>
    <w:rsid w:val="007F5C92"/>
    <w:rsid w:val="00803DA2"/>
    <w:rsid w:val="008225AE"/>
    <w:rsid w:val="00823D3A"/>
    <w:rsid w:val="0083115F"/>
    <w:rsid w:val="008B7BC3"/>
    <w:rsid w:val="008D2666"/>
    <w:rsid w:val="008D384E"/>
    <w:rsid w:val="008F1A45"/>
    <w:rsid w:val="00942FDC"/>
    <w:rsid w:val="00964499"/>
    <w:rsid w:val="009779AF"/>
    <w:rsid w:val="0099152F"/>
    <w:rsid w:val="00993986"/>
    <w:rsid w:val="0099651D"/>
    <w:rsid w:val="009D6162"/>
    <w:rsid w:val="009D62BC"/>
    <w:rsid w:val="00A11D5F"/>
    <w:rsid w:val="00A14D74"/>
    <w:rsid w:val="00A25746"/>
    <w:rsid w:val="00A313F5"/>
    <w:rsid w:val="00A81F1A"/>
    <w:rsid w:val="00A9033B"/>
    <w:rsid w:val="00A91977"/>
    <w:rsid w:val="00AA1504"/>
    <w:rsid w:val="00AC5505"/>
    <w:rsid w:val="00B2606A"/>
    <w:rsid w:val="00B30031"/>
    <w:rsid w:val="00B47DD7"/>
    <w:rsid w:val="00BA010B"/>
    <w:rsid w:val="00BA0B65"/>
    <w:rsid w:val="00BB309F"/>
    <w:rsid w:val="00BD1C2E"/>
    <w:rsid w:val="00BD2318"/>
    <w:rsid w:val="00BD4FD8"/>
    <w:rsid w:val="00BE5BA6"/>
    <w:rsid w:val="00BF4FAD"/>
    <w:rsid w:val="00C063A4"/>
    <w:rsid w:val="00C150EE"/>
    <w:rsid w:val="00C15DD6"/>
    <w:rsid w:val="00C705EB"/>
    <w:rsid w:val="00C91422"/>
    <w:rsid w:val="00CB3078"/>
    <w:rsid w:val="00CC3E20"/>
    <w:rsid w:val="00CC4CA9"/>
    <w:rsid w:val="00CF559B"/>
    <w:rsid w:val="00D32188"/>
    <w:rsid w:val="00D4493E"/>
    <w:rsid w:val="00D714A9"/>
    <w:rsid w:val="00D90A51"/>
    <w:rsid w:val="00DB25AE"/>
    <w:rsid w:val="00DB5FD1"/>
    <w:rsid w:val="00DE6E08"/>
    <w:rsid w:val="00DE742D"/>
    <w:rsid w:val="00E30ED1"/>
    <w:rsid w:val="00E31E80"/>
    <w:rsid w:val="00E63CBA"/>
    <w:rsid w:val="00E715AF"/>
    <w:rsid w:val="00EC02CE"/>
    <w:rsid w:val="00EC0C1A"/>
    <w:rsid w:val="00EC6E29"/>
    <w:rsid w:val="00F03FA3"/>
    <w:rsid w:val="00F1350D"/>
    <w:rsid w:val="00F20676"/>
    <w:rsid w:val="00F375F2"/>
    <w:rsid w:val="00F40A84"/>
    <w:rsid w:val="00F53CE5"/>
    <w:rsid w:val="00F73CE4"/>
    <w:rsid w:val="00F836F1"/>
    <w:rsid w:val="00F86519"/>
    <w:rsid w:val="00F9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4CA9"/>
    <w:pPr>
      <w:keepNext/>
      <w:tabs>
        <w:tab w:val="left" w:pos="426"/>
      </w:tabs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CC4CA9"/>
    <w:pPr>
      <w:keepNext/>
      <w:tabs>
        <w:tab w:val="left" w:pos="426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CC4CA9"/>
    <w:pPr>
      <w:keepNext/>
      <w:tabs>
        <w:tab w:val="left" w:pos="426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CC4CA9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CC4CA9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C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4C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4C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4C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4CA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CC4CA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C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CC4CA9"/>
    <w:pPr>
      <w:tabs>
        <w:tab w:val="left" w:pos="426"/>
      </w:tabs>
      <w:spacing w:after="120" w:line="240" w:lineRule="auto"/>
      <w:jc w:val="center"/>
    </w:pPr>
    <w:rPr>
      <w:rFonts w:ascii="Times New Roman" w:hAnsi="Times New Roman"/>
      <w:szCs w:val="20"/>
    </w:rPr>
  </w:style>
  <w:style w:type="character" w:customStyle="1" w:styleId="a6">
    <w:name w:val="Основной текст Знак"/>
    <w:basedOn w:val="a0"/>
    <w:link w:val="a5"/>
    <w:rsid w:val="00CC4CA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CC4CA9"/>
    <w:pPr>
      <w:tabs>
        <w:tab w:val="left" w:pos="426"/>
      </w:tabs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CC4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C4CA9"/>
    <w:pPr>
      <w:tabs>
        <w:tab w:val="left" w:pos="426"/>
      </w:tabs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CC4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CA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C4CA9"/>
    <w:rPr>
      <w:b/>
      <w:bCs/>
    </w:rPr>
  </w:style>
  <w:style w:type="paragraph" w:styleId="aa">
    <w:name w:val="footer"/>
    <w:basedOn w:val="a"/>
    <w:link w:val="ab"/>
    <w:uiPriority w:val="99"/>
    <w:semiHidden/>
    <w:unhideWhenUsed/>
    <w:rsid w:val="00CC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4CA9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CC4CA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2</cp:revision>
  <dcterms:created xsi:type="dcterms:W3CDTF">2025-12-25T12:44:00Z</dcterms:created>
  <dcterms:modified xsi:type="dcterms:W3CDTF">2025-12-25T12:44:00Z</dcterms:modified>
</cp:coreProperties>
</file>