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DE" w:rsidRPr="002034DE" w:rsidRDefault="002034DE" w:rsidP="002034DE">
      <w:pPr>
        <w:rPr>
          <w:rFonts w:ascii="Times New Roman" w:hAnsi="Times New Roman" w:cs="Times New Roman"/>
          <w:sz w:val="24"/>
          <w:szCs w:val="24"/>
        </w:rPr>
      </w:pPr>
      <w:r w:rsidRPr="002034DE">
        <w:rPr>
          <w:rFonts w:ascii="Times New Roman" w:hAnsi="Times New Roman" w:cs="Times New Roman"/>
          <w:sz w:val="24"/>
          <w:szCs w:val="24"/>
        </w:rPr>
        <w:t xml:space="preserve">Уважаемые жители и гости нашего города, просим Вас обратить внимание Перемещения животных и хозяйственная деятельность в Ленинградской области и Сосновоборском городском округе, несмотря на благополучный эпизоотический статус региона </w:t>
      </w:r>
      <w:r w:rsidRPr="002034DE">
        <w:rPr>
          <w:rFonts w:ascii="Times New Roman" w:hAnsi="Times New Roman" w:cs="Times New Roman"/>
          <w:sz w:val="24"/>
          <w:szCs w:val="24"/>
        </w:rPr>
        <w:t>(отсутствие</w:t>
      </w:r>
      <w:r w:rsidRPr="002034DE">
        <w:rPr>
          <w:rFonts w:ascii="Times New Roman" w:hAnsi="Times New Roman" w:cs="Times New Roman"/>
          <w:sz w:val="24"/>
          <w:szCs w:val="24"/>
        </w:rPr>
        <w:t xml:space="preserve"> инфекционных заболеваний животных и птиц), создают существенные риски заноса и распространения опасных болезней. Эта уязвимость обусловлена комплексом взаимосвязанных факторов - как антропогенного, так и природного характера.</w:t>
      </w:r>
    </w:p>
    <w:p w:rsidR="002034DE" w:rsidRPr="002034DE" w:rsidRDefault="002034DE" w:rsidP="002034DE">
      <w:pPr>
        <w:rPr>
          <w:rFonts w:ascii="Times New Roman" w:hAnsi="Times New Roman" w:cs="Times New Roman"/>
          <w:sz w:val="24"/>
          <w:szCs w:val="24"/>
        </w:rPr>
      </w:pPr>
      <w:r w:rsidRPr="002034DE">
        <w:rPr>
          <w:rFonts w:ascii="Times New Roman" w:hAnsi="Times New Roman" w:cs="Times New Roman"/>
          <w:sz w:val="24"/>
          <w:szCs w:val="24"/>
        </w:rPr>
        <w:t xml:space="preserve">Ключевую роль играют незаконные перевозки животных и продукции. Незаконный ввоз скота без ветеринарного контроля и сопроводительных документов из неблагополучных по инфекционным болезням регионов многократно повышает вероятность проникновения возбудителей. Особенно это касается африканской чумы свиней (АЧС), вспышки которой нередко связаны с нелегальным перемещением свиней и кормов. По статистике только за 2025 год в Эстонии было зафиксировано 229 вспышек африканской чумы свиней. </w:t>
      </w:r>
    </w:p>
    <w:p w:rsidR="002034DE" w:rsidRPr="002034DE" w:rsidRDefault="002034DE" w:rsidP="002034DE">
      <w:pPr>
        <w:rPr>
          <w:rFonts w:ascii="Times New Roman" w:hAnsi="Times New Roman" w:cs="Times New Roman"/>
          <w:sz w:val="24"/>
          <w:szCs w:val="24"/>
        </w:rPr>
      </w:pPr>
      <w:r w:rsidRPr="002034DE">
        <w:rPr>
          <w:rFonts w:ascii="Times New Roman" w:hAnsi="Times New Roman" w:cs="Times New Roman"/>
          <w:sz w:val="24"/>
          <w:szCs w:val="24"/>
        </w:rPr>
        <w:t>Также не менее опасной является, и торговля сельскохозяйственной продукцией к которой относится мясо свинины, птицы, яиц и иных продуктов в несанкционированных местах торговли на территории муниципальных образований Ленинградской области, в частности через интернет-сайты. Экономические последствия несоблюдения определенных правил носят плачевные последствия для возможного заноса и распространения инфекций таких болезней как: АЧС (африканская чума свиней), КЧС (классическая чума свиней), ВГП (</w:t>
      </w:r>
      <w:proofErr w:type="spellStart"/>
      <w:r w:rsidRPr="002034DE">
        <w:rPr>
          <w:rFonts w:ascii="Times New Roman" w:hAnsi="Times New Roman" w:cs="Times New Roman"/>
          <w:sz w:val="24"/>
          <w:szCs w:val="24"/>
        </w:rPr>
        <w:t>высокопат</w:t>
      </w:r>
      <w:bookmarkStart w:id="0" w:name="_GoBack"/>
      <w:bookmarkEnd w:id="0"/>
      <w:r w:rsidRPr="002034DE">
        <w:rPr>
          <w:rFonts w:ascii="Times New Roman" w:hAnsi="Times New Roman" w:cs="Times New Roman"/>
          <w:sz w:val="24"/>
          <w:szCs w:val="24"/>
        </w:rPr>
        <w:t>огенный</w:t>
      </w:r>
      <w:proofErr w:type="spellEnd"/>
      <w:r w:rsidRPr="002034DE">
        <w:rPr>
          <w:rFonts w:ascii="Times New Roman" w:hAnsi="Times New Roman" w:cs="Times New Roman"/>
          <w:sz w:val="24"/>
          <w:szCs w:val="24"/>
        </w:rPr>
        <w:t xml:space="preserve"> грипп птиц), болезни Ньюкасла (азиатская чума птиц), бешенства, ЧМЖ (чума мелких жвачных), катаральной лихорадки овец, ящура, а также оспы овец и коз. Для личных подсобных хозяйств это означает существенные затраты на карантинные мероприятия, вынужденный убой инфицированного поголовья, неоднократную дезинфекцию помещений и невозможность вести сельскохозяйственную деятельность на протяжении долгого времени в очаге вспышки той или иной болезни.</w:t>
      </w:r>
    </w:p>
    <w:p w:rsidR="002034DE" w:rsidRPr="002034DE" w:rsidRDefault="002034DE" w:rsidP="002034DE">
      <w:pPr>
        <w:rPr>
          <w:rFonts w:ascii="Times New Roman" w:hAnsi="Times New Roman" w:cs="Times New Roman"/>
          <w:sz w:val="24"/>
          <w:szCs w:val="24"/>
        </w:rPr>
      </w:pPr>
      <w:r w:rsidRPr="002034DE">
        <w:rPr>
          <w:rFonts w:ascii="Times New Roman" w:hAnsi="Times New Roman" w:cs="Times New Roman"/>
          <w:sz w:val="24"/>
          <w:szCs w:val="24"/>
        </w:rPr>
        <w:t>Нарушения в организации содержания животных в хозяйствах разного типа (от промышленных комплексов до частных хозяйств) создают благоприятные условия для возникновения и распространения инфекций. К таким нарушениям можно отнести: отсутствие закрытых помещений для выгула, контакт домашнего скота с дикими животными, недостаточная регулярность дезинфекционных мероприятий, таких как: обработка поверхностей, инвентаря, одежды, неэффективная дератизация (комплекс мероприятий по уничтожению грызунов). Проблемы с утилизацией биологических отходов -  неправильное хранение и обезвреживание навоза, помёта. Недостаточный контроль за качеством кормов и воды является так же серьёзным дополнительным риском: использование заражённых кормов, воды из ненадёжных источников, а также скармливание свиньям необезвреженных пищевых отходов в личных подсобных хозяйствах может напрямую спровоцировать вспышку заболевания.</w:t>
      </w:r>
    </w:p>
    <w:p w:rsidR="002034DE" w:rsidRPr="002034DE" w:rsidRDefault="002034DE" w:rsidP="002034DE">
      <w:pPr>
        <w:rPr>
          <w:rFonts w:ascii="Times New Roman" w:hAnsi="Times New Roman" w:cs="Times New Roman"/>
          <w:sz w:val="24"/>
          <w:szCs w:val="24"/>
        </w:rPr>
      </w:pPr>
      <w:r w:rsidRPr="002034DE">
        <w:rPr>
          <w:rFonts w:ascii="Times New Roman" w:hAnsi="Times New Roman" w:cs="Times New Roman"/>
          <w:sz w:val="24"/>
          <w:szCs w:val="24"/>
        </w:rPr>
        <w:t>Особую значимость имеет географическое положение региона. Приграничное расположение Ленинградской области и соседство с территориями, где регистрируются эпизоотические проблемы (Эстония, Финляндия), существенно повышают риски трансграничного переноса инфекций. Общие экосистемы и интенсивные транспортные потоки создают каналы для распространения возбудителей. Например, в 2025 году отмечалась напряжённая ситуация по АЧС и ВГП в таких странах как Эстония и Финляндия.</w:t>
      </w:r>
    </w:p>
    <w:p w:rsidR="00C9516B" w:rsidRPr="002034DE" w:rsidRDefault="002034DE" w:rsidP="002034DE">
      <w:pPr>
        <w:rPr>
          <w:rFonts w:ascii="Times New Roman" w:hAnsi="Times New Roman" w:cs="Times New Roman"/>
          <w:sz w:val="24"/>
          <w:szCs w:val="24"/>
        </w:rPr>
      </w:pPr>
      <w:r w:rsidRPr="002034DE">
        <w:rPr>
          <w:rFonts w:ascii="Times New Roman" w:hAnsi="Times New Roman" w:cs="Times New Roman"/>
          <w:sz w:val="24"/>
          <w:szCs w:val="24"/>
        </w:rPr>
        <w:t xml:space="preserve">Ветеринарная служба повсеместно принимает меры, направленные на борьбу с разными типами инфекций. Для снижения рисков необходим комплексный подход, включающий ряд ключевых направлений. Прежде всего, требуется усиление ветеринарного контроля за </w:t>
      </w:r>
      <w:r w:rsidRPr="002034DE">
        <w:rPr>
          <w:rFonts w:ascii="Times New Roman" w:hAnsi="Times New Roman" w:cs="Times New Roman"/>
          <w:sz w:val="24"/>
          <w:szCs w:val="24"/>
        </w:rPr>
        <w:lastRenderedPageBreak/>
        <w:t xml:space="preserve">перемещениями животных и продукции: обязательное оформление </w:t>
      </w:r>
      <w:proofErr w:type="spellStart"/>
      <w:r w:rsidRPr="002034DE">
        <w:rPr>
          <w:rFonts w:ascii="Times New Roman" w:hAnsi="Times New Roman" w:cs="Times New Roman"/>
          <w:sz w:val="24"/>
          <w:szCs w:val="24"/>
        </w:rPr>
        <w:t>ветеринарно</w:t>
      </w:r>
      <w:proofErr w:type="spellEnd"/>
      <w:r w:rsidRPr="002034DE">
        <w:rPr>
          <w:rFonts w:ascii="MS Mincho" w:eastAsia="MS Mincho" w:hAnsi="MS Mincho" w:cs="MS Mincho" w:hint="eastAsia"/>
          <w:sz w:val="24"/>
          <w:szCs w:val="24"/>
        </w:rPr>
        <w:t>‑</w:t>
      </w:r>
      <w:r w:rsidRPr="002034DE">
        <w:rPr>
          <w:rFonts w:ascii="Times New Roman" w:hAnsi="Times New Roman" w:cs="Times New Roman"/>
          <w:sz w:val="24"/>
          <w:szCs w:val="24"/>
        </w:rPr>
        <w:t>сопроводительных документов и проведение лабораторных исследований при каждом таком перемещение и продаже каких-либо товаров. Не менее важными являются также жёсткие меры против незаконной торговли животноводческой продукцией, включая регулярные рейды в местах продажи таких продуктов животноводства.</w:t>
      </w:r>
    </w:p>
    <w:sectPr w:rsidR="00C9516B" w:rsidRPr="0020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C2"/>
    <w:rsid w:val="002034DE"/>
    <w:rsid w:val="002872D2"/>
    <w:rsid w:val="00C9516B"/>
    <w:rsid w:val="00E9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FC98-01BB-4890-A956-A3A946F5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ECOLOGY</dc:creator>
  <cp:keywords/>
  <dc:description/>
  <cp:lastModifiedBy>ECOLOGY</cp:lastModifiedBy>
  <cp:revision>2</cp:revision>
  <dcterms:created xsi:type="dcterms:W3CDTF">2026-02-05T13:45:00Z</dcterms:created>
  <dcterms:modified xsi:type="dcterms:W3CDTF">2026-02-05T13:45:00Z</dcterms:modified>
</cp:coreProperties>
</file>