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93BB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93BB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DD5CBA">
        <w:rPr>
          <w:sz w:val="24"/>
        </w:rPr>
        <w:t xml:space="preserve"> 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DD5CBA">
        <w:rPr>
          <w:sz w:val="24"/>
        </w:rPr>
        <w:t>31/03/2026 № 971</w:t>
      </w:r>
    </w:p>
    <w:p w:rsidR="003B45C3" w:rsidRDefault="003B45C3" w:rsidP="003B45C3">
      <w:pPr>
        <w:jc w:val="both"/>
        <w:rPr>
          <w:sz w:val="24"/>
        </w:rPr>
      </w:pPr>
    </w:p>
    <w:p w:rsidR="003B45C3" w:rsidRDefault="003B45C3" w:rsidP="003B45C3">
      <w:pPr>
        <w:ind w:right="4535"/>
        <w:jc w:val="both"/>
        <w:rPr>
          <w:sz w:val="24"/>
        </w:rPr>
      </w:pPr>
      <w:r w:rsidRPr="00410740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410740">
        <w:rPr>
          <w:sz w:val="24"/>
          <w:szCs w:val="24"/>
        </w:rPr>
        <w:t xml:space="preserve"> </w:t>
      </w:r>
      <w:r w:rsidRPr="00A1632E">
        <w:rPr>
          <w:sz w:val="24"/>
          <w:szCs w:val="24"/>
        </w:rPr>
        <w:t xml:space="preserve">утверждении административного регламента по предоставлению муниципальной услуги </w:t>
      </w:r>
      <w:r w:rsidRPr="006E2005">
        <w:rPr>
          <w:bCs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p w:rsidR="003B45C3" w:rsidRDefault="003B45C3" w:rsidP="003B45C3">
      <w:pPr>
        <w:jc w:val="both"/>
        <w:rPr>
          <w:sz w:val="24"/>
        </w:rPr>
      </w:pPr>
    </w:p>
    <w:p w:rsidR="003B45C3" w:rsidRPr="00410740" w:rsidRDefault="003B45C3" w:rsidP="003B45C3">
      <w:pPr>
        <w:jc w:val="both"/>
        <w:rPr>
          <w:sz w:val="24"/>
          <w:szCs w:val="24"/>
        </w:rPr>
      </w:pPr>
    </w:p>
    <w:p w:rsidR="003B45C3" w:rsidRPr="00410740" w:rsidRDefault="003B45C3" w:rsidP="003B45C3">
      <w:pPr>
        <w:jc w:val="both"/>
        <w:rPr>
          <w:sz w:val="24"/>
          <w:szCs w:val="24"/>
        </w:rPr>
      </w:pPr>
    </w:p>
    <w:p w:rsidR="003B45C3" w:rsidRPr="00916438" w:rsidRDefault="003B45C3" w:rsidP="003B45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69A6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одобренными на заседании комиссии по повышению качества и доступности предоставления государственных и муниципальных услуг в Ленинградской области (протокол № 05.2-03-23/2025 от </w:t>
      </w:r>
      <w:r>
        <w:rPr>
          <w:sz w:val="24"/>
          <w:szCs w:val="24"/>
        </w:rPr>
        <w:t>22</w:t>
      </w:r>
      <w:r w:rsidRPr="00C169A6">
        <w:rPr>
          <w:sz w:val="24"/>
          <w:szCs w:val="24"/>
        </w:rPr>
        <w:t>.12.2025)  методическими рекомендациями,</w:t>
      </w:r>
      <w:r>
        <w:rPr>
          <w:sz w:val="24"/>
          <w:szCs w:val="24"/>
        </w:rPr>
        <w:t xml:space="preserve"> письмом Комитета экономического развития и</w:t>
      </w:r>
      <w:proofErr w:type="gramEnd"/>
      <w:r>
        <w:rPr>
          <w:sz w:val="24"/>
          <w:szCs w:val="24"/>
        </w:rPr>
        <w:t xml:space="preserve"> инвестиционной деятельности Ленинградской области от 25.02.2025 ИСХ-1241/2026,</w:t>
      </w:r>
      <w:r w:rsidRPr="00C169A6">
        <w:rPr>
          <w:sz w:val="24"/>
          <w:szCs w:val="24"/>
        </w:rPr>
        <w:t xml:space="preserve"> Уставом муниципального образования </w:t>
      </w:r>
      <w:proofErr w:type="spellStart"/>
      <w:r w:rsidRPr="00C169A6">
        <w:rPr>
          <w:sz w:val="24"/>
          <w:szCs w:val="24"/>
        </w:rPr>
        <w:t>Сосновоборский</w:t>
      </w:r>
      <w:proofErr w:type="spellEnd"/>
      <w:r w:rsidRPr="00C169A6">
        <w:rPr>
          <w:sz w:val="24"/>
          <w:szCs w:val="24"/>
        </w:rPr>
        <w:t xml:space="preserve"> городской округ, администрация Сосновоборского городского округа </w:t>
      </w:r>
      <w:r>
        <w:rPr>
          <w:sz w:val="24"/>
          <w:szCs w:val="24"/>
        </w:rPr>
        <w:t xml:space="preserve">         </w:t>
      </w:r>
      <w:proofErr w:type="gramStart"/>
      <w:r w:rsidRPr="00C169A6">
        <w:rPr>
          <w:b/>
          <w:sz w:val="24"/>
          <w:szCs w:val="24"/>
        </w:rPr>
        <w:t>п</w:t>
      </w:r>
      <w:proofErr w:type="gramEnd"/>
      <w:r w:rsidRPr="00C169A6">
        <w:rPr>
          <w:b/>
          <w:sz w:val="24"/>
          <w:szCs w:val="24"/>
        </w:rPr>
        <w:t xml:space="preserve"> о с т а н о в л я е т:</w:t>
      </w:r>
    </w:p>
    <w:p w:rsidR="003B45C3" w:rsidRPr="00D51DD2" w:rsidRDefault="003B45C3" w:rsidP="003B45C3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B45C3" w:rsidRPr="00D51DD2" w:rsidRDefault="003B45C3" w:rsidP="003B45C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outlineLvl w:val="0"/>
        <w:rPr>
          <w:sz w:val="24"/>
          <w:szCs w:val="24"/>
        </w:rPr>
      </w:pPr>
      <w:r w:rsidRPr="003E3635">
        <w:rPr>
          <w:sz w:val="24"/>
          <w:szCs w:val="24"/>
        </w:rPr>
        <w:t>Утвердить административный регламент по предоставлению муниципальной услуги</w:t>
      </w:r>
      <w:r>
        <w:rPr>
          <w:sz w:val="24"/>
          <w:szCs w:val="24"/>
        </w:rPr>
        <w:t xml:space="preserve"> «</w:t>
      </w:r>
      <w:r w:rsidRPr="005F7B6C">
        <w:rPr>
          <w:bCs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>
        <w:rPr>
          <w:bCs/>
          <w:sz w:val="24"/>
          <w:szCs w:val="24"/>
        </w:rPr>
        <w:t>.</w:t>
      </w:r>
    </w:p>
    <w:p w:rsidR="003B45C3" w:rsidRDefault="003B45C3" w:rsidP="003B45C3">
      <w:pPr>
        <w:pStyle w:val="1"/>
        <w:tabs>
          <w:tab w:val="left" w:pos="1134"/>
        </w:tabs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B6C9D">
        <w:rPr>
          <w:rFonts w:ascii="Times New Roman" w:hAnsi="Times New Roman"/>
          <w:sz w:val="24"/>
          <w:szCs w:val="24"/>
        </w:rPr>
        <w:t>2.</w:t>
      </w:r>
      <w:r w:rsidRPr="00FB46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3B45C3" w:rsidRPr="00590C2F" w:rsidRDefault="003B45C3" w:rsidP="003B45C3">
      <w:pPr>
        <w:pStyle w:val="1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90C2F">
        <w:rPr>
          <w:rFonts w:ascii="Times New Roman" w:hAnsi="Times New Roman"/>
          <w:sz w:val="24"/>
          <w:szCs w:val="24"/>
        </w:rPr>
        <w:t xml:space="preserve">- постановление администрации Сосновоборского городского округа от 18.06.2024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90C2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C2F">
        <w:rPr>
          <w:rFonts w:ascii="Times New Roman" w:hAnsi="Times New Roman"/>
          <w:sz w:val="24"/>
          <w:szCs w:val="24"/>
        </w:rPr>
        <w:t xml:space="preserve">1449 «Об утверждении административного регламента по предоставлению муниципальной услуги </w:t>
      </w:r>
      <w:r w:rsidRPr="00590C2F">
        <w:rPr>
          <w:rFonts w:ascii="Times New Roman" w:hAnsi="Times New Roman"/>
          <w:bCs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(землевладельца)»;</w:t>
      </w:r>
    </w:p>
    <w:p w:rsidR="003B45C3" w:rsidRPr="00590C2F" w:rsidRDefault="003B45C3" w:rsidP="003B45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90C2F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>
        <w:rPr>
          <w:sz w:val="24"/>
          <w:szCs w:val="24"/>
        </w:rPr>
        <w:t>30.04.2025</w:t>
      </w:r>
      <w:r w:rsidRPr="00590C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590C2F">
        <w:rPr>
          <w:sz w:val="24"/>
          <w:szCs w:val="24"/>
        </w:rPr>
        <w:t xml:space="preserve">№ </w:t>
      </w:r>
      <w:r>
        <w:rPr>
          <w:sz w:val="24"/>
          <w:szCs w:val="24"/>
        </w:rPr>
        <w:t>1239</w:t>
      </w:r>
      <w:r w:rsidRPr="00590C2F">
        <w:rPr>
          <w:sz w:val="24"/>
          <w:szCs w:val="24"/>
        </w:rPr>
        <w:t xml:space="preserve"> «О внесении изменений в постановление администрации Сосновоборского городского округа от 18.06.2024 № 1449 «Об утверждении административного регламента по предоставлению муниципальной услуги </w:t>
      </w:r>
      <w:r>
        <w:rPr>
          <w:bCs/>
          <w:sz w:val="24"/>
          <w:szCs w:val="24"/>
        </w:rPr>
        <w:t xml:space="preserve">«Прекращение </w:t>
      </w:r>
      <w:r w:rsidRPr="00590C2F">
        <w:rPr>
          <w:bCs/>
          <w:sz w:val="24"/>
          <w:szCs w:val="24"/>
        </w:rPr>
        <w:t xml:space="preserve">права постоянного (бессрочного) пользования или права пожизненного наследуемого владения земельным участком, </w:t>
      </w:r>
      <w:r w:rsidRPr="00590C2F">
        <w:rPr>
          <w:bCs/>
          <w:sz w:val="24"/>
          <w:szCs w:val="24"/>
        </w:rPr>
        <w:lastRenderedPageBreak/>
        <w:t>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  <w:r>
        <w:rPr>
          <w:bCs/>
          <w:sz w:val="24"/>
          <w:szCs w:val="24"/>
        </w:rPr>
        <w:t>.</w:t>
      </w:r>
      <w:proofErr w:type="gramEnd"/>
    </w:p>
    <w:p w:rsidR="003B45C3" w:rsidRPr="00AB6C9D" w:rsidRDefault="003B45C3" w:rsidP="003B45C3">
      <w:pPr>
        <w:pStyle w:val="1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B6C9D">
        <w:rPr>
          <w:rFonts w:ascii="Times New Roman" w:hAnsi="Times New Roman"/>
          <w:sz w:val="24"/>
          <w:szCs w:val="24"/>
        </w:rPr>
        <w:t>Общему отделу админи</w:t>
      </w:r>
      <w:r>
        <w:rPr>
          <w:rFonts w:ascii="Times New Roman" w:hAnsi="Times New Roman"/>
          <w:sz w:val="24"/>
          <w:szCs w:val="24"/>
        </w:rPr>
        <w:t>страции</w:t>
      </w:r>
      <w:r w:rsidRPr="00AB6C9D">
        <w:rPr>
          <w:rFonts w:ascii="Times New Roman" w:hAnsi="Times New Roman"/>
          <w:sz w:val="24"/>
          <w:szCs w:val="24"/>
        </w:rPr>
        <w:t xml:space="preserve"> обнародовать настоящее постановление на электронном сайте городской газеты «Маяк».</w:t>
      </w:r>
    </w:p>
    <w:p w:rsidR="003B45C3" w:rsidRPr="00AB6C9D" w:rsidRDefault="003B45C3" w:rsidP="003B45C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B6C9D">
        <w:rPr>
          <w:sz w:val="24"/>
          <w:szCs w:val="24"/>
        </w:rPr>
        <w:t>.</w:t>
      </w:r>
      <w:r w:rsidRPr="00AB6C9D">
        <w:rPr>
          <w:sz w:val="24"/>
          <w:szCs w:val="24"/>
        </w:rPr>
        <w:tab/>
        <w:t xml:space="preserve">Отделу по связям с общественностью (пресс–центр) </w:t>
      </w:r>
      <w:proofErr w:type="gramStart"/>
      <w:r w:rsidRPr="00AB6C9D">
        <w:rPr>
          <w:sz w:val="24"/>
          <w:szCs w:val="24"/>
        </w:rPr>
        <w:t>разместить</w:t>
      </w:r>
      <w:proofErr w:type="gramEnd"/>
      <w:r w:rsidRPr="00AB6C9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B45C3" w:rsidRPr="00AB6C9D" w:rsidRDefault="003B45C3" w:rsidP="003B45C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B6C9D">
        <w:rPr>
          <w:sz w:val="24"/>
          <w:szCs w:val="24"/>
        </w:rPr>
        <w:t>.</w:t>
      </w:r>
      <w:r w:rsidRPr="00AB6C9D">
        <w:rPr>
          <w:sz w:val="24"/>
          <w:szCs w:val="24"/>
        </w:rPr>
        <w:tab/>
        <w:t>Настоящее постановление вступает в силу со дня официального обнародования.</w:t>
      </w:r>
    </w:p>
    <w:p w:rsidR="003B45C3" w:rsidRPr="00AB6C9D" w:rsidRDefault="003B45C3" w:rsidP="003B45C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B6C9D">
        <w:rPr>
          <w:sz w:val="24"/>
          <w:szCs w:val="24"/>
        </w:rPr>
        <w:t>.</w:t>
      </w:r>
      <w:r w:rsidRPr="00AB6C9D">
        <w:rPr>
          <w:sz w:val="24"/>
          <w:szCs w:val="24"/>
        </w:rPr>
        <w:tab/>
      </w:r>
      <w:proofErr w:type="gramStart"/>
      <w:r w:rsidRPr="00AB6C9D">
        <w:rPr>
          <w:sz w:val="24"/>
          <w:szCs w:val="24"/>
        </w:rPr>
        <w:t>Контроль за</w:t>
      </w:r>
      <w:proofErr w:type="gramEnd"/>
      <w:r w:rsidRPr="00AB6C9D">
        <w:rPr>
          <w:sz w:val="24"/>
          <w:szCs w:val="24"/>
        </w:rPr>
        <w:t xml:space="preserve"> исполнением настоящего постановления возложить на первого заместител</w:t>
      </w:r>
      <w:r>
        <w:rPr>
          <w:sz w:val="24"/>
          <w:szCs w:val="24"/>
        </w:rPr>
        <w:t>я</w:t>
      </w:r>
      <w:r w:rsidRPr="00AB6C9D">
        <w:rPr>
          <w:sz w:val="24"/>
          <w:szCs w:val="24"/>
        </w:rPr>
        <w:t xml:space="preserve"> главы администрации Сосновоборского городского округа Лютикова С.Г.</w:t>
      </w:r>
    </w:p>
    <w:p w:rsidR="003B45C3" w:rsidRPr="00AB6C9D" w:rsidRDefault="003B45C3" w:rsidP="003B45C3">
      <w:pPr>
        <w:jc w:val="both"/>
        <w:rPr>
          <w:sz w:val="24"/>
          <w:szCs w:val="24"/>
        </w:rPr>
      </w:pPr>
    </w:p>
    <w:p w:rsidR="003B45C3" w:rsidRDefault="003B45C3" w:rsidP="003B45C3">
      <w:pPr>
        <w:jc w:val="both"/>
        <w:rPr>
          <w:sz w:val="24"/>
          <w:szCs w:val="24"/>
        </w:rPr>
      </w:pPr>
    </w:p>
    <w:p w:rsidR="003B45C3" w:rsidRPr="00705A05" w:rsidRDefault="003B45C3" w:rsidP="003B45C3">
      <w:pPr>
        <w:jc w:val="both"/>
        <w:rPr>
          <w:sz w:val="24"/>
          <w:szCs w:val="24"/>
        </w:rPr>
      </w:pPr>
    </w:p>
    <w:p w:rsidR="003B45C3" w:rsidRPr="00705A05" w:rsidRDefault="003B45C3" w:rsidP="003B45C3">
      <w:pPr>
        <w:jc w:val="both"/>
        <w:rPr>
          <w:sz w:val="24"/>
          <w:szCs w:val="24"/>
        </w:rPr>
      </w:pPr>
      <w:r w:rsidRPr="00705A05">
        <w:rPr>
          <w:sz w:val="24"/>
          <w:szCs w:val="24"/>
        </w:rPr>
        <w:t>Глава Сосновоборского городского округа</w:t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705A05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05A05">
        <w:rPr>
          <w:sz w:val="24"/>
          <w:szCs w:val="24"/>
        </w:rPr>
        <w:t>Воронков</w:t>
      </w:r>
    </w:p>
    <w:p w:rsidR="003B45C3" w:rsidRDefault="003B45C3" w:rsidP="003B45C3">
      <w:pPr>
        <w:jc w:val="both"/>
        <w:rPr>
          <w:sz w:val="24"/>
          <w:szCs w:val="24"/>
        </w:rPr>
      </w:pP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 w:rsidRPr="00705A0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rPr>
          <w:sz w:val="12"/>
          <w:szCs w:val="12"/>
        </w:rPr>
      </w:pPr>
    </w:p>
    <w:p w:rsidR="003B45C3" w:rsidRDefault="003B45C3" w:rsidP="003B45C3">
      <w:pPr>
        <w:jc w:val="right"/>
        <w:rPr>
          <w:bCs/>
          <w:sz w:val="24"/>
          <w:szCs w:val="24"/>
        </w:rPr>
      </w:pPr>
    </w:p>
    <w:p w:rsidR="003B45C3" w:rsidRPr="00410A99" w:rsidRDefault="003B45C3" w:rsidP="003B45C3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410A99">
        <w:rPr>
          <w:bCs/>
          <w:sz w:val="24"/>
          <w:szCs w:val="24"/>
        </w:rPr>
        <w:lastRenderedPageBreak/>
        <w:t>УТВЕРЖДЕН</w:t>
      </w:r>
    </w:p>
    <w:p w:rsidR="003B45C3" w:rsidRPr="00410A99" w:rsidRDefault="003B45C3" w:rsidP="003B45C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 xml:space="preserve"> постановлением администрации</w:t>
      </w:r>
    </w:p>
    <w:p w:rsidR="003B45C3" w:rsidRPr="00410A99" w:rsidRDefault="003B45C3" w:rsidP="003B45C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 xml:space="preserve">Сосновоборского городского округа </w:t>
      </w:r>
    </w:p>
    <w:p w:rsidR="003B45C3" w:rsidRPr="00410A99" w:rsidRDefault="003B45C3" w:rsidP="003B45C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 xml:space="preserve">от </w:t>
      </w:r>
      <w:r w:rsidR="00DD5CBA">
        <w:rPr>
          <w:bCs/>
          <w:sz w:val="24"/>
          <w:szCs w:val="24"/>
        </w:rPr>
        <w:t>31/03/2026 № 971</w:t>
      </w:r>
    </w:p>
    <w:p w:rsidR="003B45C3" w:rsidRPr="00410A99" w:rsidRDefault="003B45C3" w:rsidP="003B45C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3B45C3" w:rsidRPr="00410A99" w:rsidRDefault="003B45C3" w:rsidP="003B45C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410A99">
        <w:rPr>
          <w:bCs/>
          <w:sz w:val="24"/>
          <w:szCs w:val="24"/>
        </w:rPr>
        <w:t>(Приложение)</w:t>
      </w:r>
    </w:p>
    <w:p w:rsidR="003B45C3" w:rsidRPr="00410A99" w:rsidRDefault="003B45C3" w:rsidP="003B45C3">
      <w:pPr>
        <w:jc w:val="center"/>
        <w:rPr>
          <w:sz w:val="24"/>
          <w:szCs w:val="24"/>
        </w:rPr>
      </w:pPr>
    </w:p>
    <w:p w:rsidR="003B45C3" w:rsidRPr="00C028C9" w:rsidRDefault="003B45C3" w:rsidP="003B45C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C028C9">
        <w:rPr>
          <w:rFonts w:ascii="Times New Roman" w:hAnsi="Times New Roman" w:cs="Times New Roman"/>
          <w:sz w:val="24"/>
          <w:szCs w:val="24"/>
        </w:rPr>
        <w:br/>
        <w:t xml:space="preserve">по предоставлению муниципальной услуги </w:t>
      </w:r>
      <w:r w:rsidRPr="00C028C9">
        <w:rPr>
          <w:rFonts w:ascii="Times New Roman" w:hAnsi="Times New Roman" w:cs="Times New Roman"/>
          <w:bCs/>
          <w:sz w:val="24"/>
          <w:szCs w:val="24"/>
        </w:rPr>
        <w:t>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</w:t>
      </w:r>
    </w:p>
    <w:p w:rsidR="003B45C3" w:rsidRPr="00C028C9" w:rsidRDefault="003B45C3" w:rsidP="003B45C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5C3" w:rsidRPr="00C028C9" w:rsidRDefault="003B45C3" w:rsidP="003B45C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028C9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C028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028C9">
        <w:rPr>
          <w:rFonts w:ascii="Times New Roman" w:hAnsi="Times New Roman" w:cs="Times New Roman"/>
          <w:bCs/>
          <w:sz w:val="24"/>
          <w:szCs w:val="24"/>
        </w:rPr>
        <w:t>«</w:t>
      </w:r>
      <w:r w:rsidRPr="003B45C3">
        <w:rPr>
          <w:rFonts w:ascii="Times New Roman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C028C9">
        <w:rPr>
          <w:rFonts w:ascii="Times New Roman" w:hAnsi="Times New Roman" w:cs="Times New Roman"/>
          <w:bCs/>
          <w:sz w:val="24"/>
          <w:szCs w:val="24"/>
        </w:rPr>
        <w:t xml:space="preserve">») </w:t>
      </w:r>
      <w:proofErr w:type="gramEnd"/>
    </w:p>
    <w:p w:rsidR="003B45C3" w:rsidRPr="00C028C9" w:rsidRDefault="003B45C3" w:rsidP="003B45C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8C9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3B45C3" w:rsidRDefault="003B45C3" w:rsidP="003B45C3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3B45C3" w:rsidRPr="00C028C9" w:rsidRDefault="003B45C3" w:rsidP="003B45C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B45C3" w:rsidRPr="00C028C9" w:rsidRDefault="003B45C3" w:rsidP="003B45C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45C3" w:rsidRPr="003B45C3" w:rsidRDefault="003B45C3" w:rsidP="003B45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3B45C3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3B45C3" w:rsidRPr="003B45C3" w:rsidRDefault="003B45C3" w:rsidP="003B45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3B45C3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3B45C3" w:rsidRPr="003B45C3" w:rsidRDefault="003B45C3" w:rsidP="003B45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</w:p>
    <w:p w:rsidR="003B45C3" w:rsidRPr="003B45C3" w:rsidRDefault="003B45C3" w:rsidP="003B45C3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3B45C3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3B45C3" w:rsidRPr="003B45C3" w:rsidRDefault="003B45C3" w:rsidP="003B45C3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B45C3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3B45C3" w:rsidRPr="003B45C3" w:rsidRDefault="003B45C3" w:rsidP="003B45C3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B45C3">
        <w:rPr>
          <w:rFonts w:eastAsia="Calibri"/>
          <w:color w:val="000000"/>
          <w:sz w:val="24"/>
          <w:szCs w:val="24"/>
          <w:lang w:eastAsia="en-US"/>
        </w:rPr>
        <w:t>- физическим лицам;</w:t>
      </w:r>
    </w:p>
    <w:p w:rsidR="003B45C3" w:rsidRPr="003B45C3" w:rsidRDefault="003B45C3" w:rsidP="003B45C3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B45C3">
        <w:rPr>
          <w:rFonts w:eastAsia="Calibri"/>
          <w:color w:val="000000"/>
          <w:sz w:val="24"/>
          <w:szCs w:val="24"/>
          <w:lang w:eastAsia="en-US"/>
        </w:rPr>
        <w:t>- индивидуальным предпринимателям;</w:t>
      </w:r>
    </w:p>
    <w:p w:rsidR="003B45C3" w:rsidRPr="003B45C3" w:rsidRDefault="003B45C3" w:rsidP="003B45C3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B45C3">
        <w:rPr>
          <w:rFonts w:eastAsia="Calibri"/>
          <w:color w:val="000000"/>
          <w:sz w:val="24"/>
          <w:szCs w:val="24"/>
          <w:lang w:eastAsia="en-US"/>
        </w:rPr>
        <w:t xml:space="preserve">- юридическим лицам </w:t>
      </w:r>
      <w:r w:rsidRPr="00C028C9">
        <w:rPr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3B45C3">
        <w:rPr>
          <w:rFonts w:eastAsia="Calibri"/>
          <w:color w:val="000000"/>
          <w:sz w:val="24"/>
          <w:szCs w:val="24"/>
          <w:lang w:eastAsia="en-US"/>
        </w:rPr>
        <w:t>, (далее – заявитель).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C028C9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C028C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</w:t>
      </w:r>
      <w:r w:rsidRPr="00C028C9">
        <w:rPr>
          <w:rFonts w:ascii="Times New Roman" w:hAnsi="Times New Roman" w:cs="Times New Roman"/>
          <w:sz w:val="24"/>
          <w:szCs w:val="24"/>
        </w:rPr>
        <w:lastRenderedPageBreak/>
        <w:t xml:space="preserve">системе "Единый портал государственных и муниципальных услуг (функций)" (далее – Единый портал, ЕПГУ).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8C9">
        <w:rPr>
          <w:rFonts w:ascii="Times New Roman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 (сокращенное наименование:</w:t>
      </w:r>
      <w:proofErr w:type="gramEnd"/>
      <w:r w:rsidRPr="00C028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5C3">
        <w:rPr>
          <w:rFonts w:ascii="Times New Roman" w:hAnsi="Times New Roman" w:cs="Times New Roman"/>
          <w:sz w:val="24"/>
          <w:szCs w:val="24"/>
        </w:rPr>
        <w:t>Прекращение права постоянного (бессрочного) пользования или права пожизненного наследуемого владения земельным участком</w:t>
      </w:r>
      <w:r w:rsidRPr="00C028C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Pr="00C028C9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C028C9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- ОМСУ).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3B45C3" w:rsidRPr="003B45C3" w:rsidRDefault="003B45C3" w:rsidP="003B45C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B45C3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решение о прекращении права постоянного (бессрочного) пользования или права пожизненного наследуемого владения земельным участком (приложение к настоящему административному регламенту - образец 2);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административному регламенту – образец 3).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ЕПГУ (при технической реализации).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028C9">
        <w:rPr>
          <w:rFonts w:ascii="Times New Roman" w:hAnsi="Times New Roman" w:cs="Times New Roman"/>
          <w:sz w:val="24"/>
          <w:szCs w:val="24"/>
        </w:rPr>
        <w:t xml:space="preserve">30 календарных дней со дня регистрации заявления в ОМСУ.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lastRenderedPageBreak/>
        <w:t>- при направлении запроса на бумажном носителе из МФЦ в ОМСУ - в день передачи документов из МФЦ в ОМСУ;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ЕПГУ, сайта ОМСУ (при наличии технической возможности) - в день поступления запроса на ЕПГУ или на следующий рабочий день (в случае направления документов </w:t>
      </w:r>
      <w:r w:rsidRPr="00C028C9">
        <w:rPr>
          <w:rFonts w:ascii="Times New Roman" w:hAnsi="Times New Roman" w:cs="Times New Roman"/>
          <w:bCs/>
          <w:sz w:val="24"/>
          <w:szCs w:val="24"/>
        </w:rPr>
        <w:t xml:space="preserve">после 17:00, </w:t>
      </w:r>
      <w:r w:rsidRPr="00C028C9">
        <w:rPr>
          <w:rFonts w:ascii="Times New Roman" w:hAnsi="Times New Roman" w:cs="Times New Roman"/>
          <w:sz w:val="24"/>
          <w:szCs w:val="24"/>
        </w:rPr>
        <w:t>в нерабочее время, в выходные, праздничные дни).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8C9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28C9">
        <w:rPr>
          <w:rFonts w:ascii="Times New Roman" w:hAnsi="Times New Roman" w:cs="Times New Roman"/>
          <w:sz w:val="24"/>
          <w:szCs w:val="24"/>
        </w:rPr>
        <w:lastRenderedPageBreak/>
        <w:t>ГБУ ЛО «МФЦ» и уполномоченным органом.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C028C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028C9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C028C9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3B45C3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C028C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C028C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3B45C3" w:rsidRPr="00C028C9" w:rsidRDefault="003B45C3" w:rsidP="003B45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3B45C3" w:rsidRPr="00C028C9" w:rsidRDefault="003B45C3" w:rsidP="003B45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сотрудником многофункционального центра или посредством Единого портала и включает в себя вопросы, позволяющие выявить </w:t>
      </w:r>
      <w:r w:rsidRPr="00C028C9">
        <w:rPr>
          <w:rFonts w:ascii="Times New Roman" w:hAnsi="Times New Roman" w:cs="Times New Roman"/>
          <w:sz w:val="24"/>
          <w:szCs w:val="24"/>
        </w:rPr>
        <w:lastRenderedPageBreak/>
        <w:t>перечень категорий (признаков) заявителя.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8C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3B45C3" w:rsidRPr="003B45C3" w:rsidRDefault="003B45C3" w:rsidP="003B45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3.3.1. </w:t>
      </w:r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3B45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B45C3" w:rsidRPr="003B45C3" w:rsidRDefault="003B45C3" w:rsidP="003B45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3B45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3B45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3B45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3B45C3" w:rsidRPr="003B45C3" w:rsidRDefault="003B45C3" w:rsidP="003B45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B45C3" w:rsidRPr="003B45C3" w:rsidRDefault="003B45C3" w:rsidP="003B45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3B45C3" w:rsidRPr="003B45C3" w:rsidRDefault="003B45C3" w:rsidP="003B45C3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3B45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3B45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3B45C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3B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8C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3B45C3" w:rsidRPr="00C028C9" w:rsidRDefault="003B45C3" w:rsidP="003B45C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B45C3" w:rsidRPr="00C028C9" w:rsidRDefault="003B45C3" w:rsidP="003B45C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ОМСУ или МФЦ составляет: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</w:t>
      </w:r>
      <w:r w:rsidRPr="00C028C9">
        <w:rPr>
          <w:rFonts w:ascii="Times New Roman" w:hAnsi="Times New Roman" w:cs="Times New Roman"/>
          <w:sz w:val="24"/>
          <w:szCs w:val="24"/>
        </w:rPr>
        <w:lastRenderedPageBreak/>
        <w:t>после 17.00,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(ЕГРН);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C028C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028C9">
        <w:rPr>
          <w:rFonts w:ascii="Times New Roman" w:hAnsi="Times New Roman" w:cs="Times New Roman"/>
          <w:sz w:val="24"/>
          <w:szCs w:val="24"/>
        </w:rPr>
        <w:t>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4) 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028C9">
        <w:rPr>
          <w:rFonts w:ascii="Times New Roman" w:hAnsi="Times New Roman" w:cs="Times New Roman"/>
          <w:sz w:val="24"/>
          <w:szCs w:val="24"/>
        </w:rPr>
        <w:t xml:space="preserve">30 календарных дней со дня регистрации заявления.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ЕПГУ (при технической реализации).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3B45C3" w:rsidRPr="00C028C9" w:rsidRDefault="003B45C3" w:rsidP="003B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3B45C3" w:rsidRPr="00C028C9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8C9"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</w:p>
    <w:p w:rsidR="003B45C3" w:rsidRDefault="003B45C3" w:rsidP="003B45C3">
      <w:pPr>
        <w:spacing w:after="200" w:line="276" w:lineRule="auto"/>
        <w:jc w:val="center"/>
        <w:rPr>
          <w:rFonts w:eastAsia="Calibri"/>
          <w:sz w:val="25"/>
          <w:szCs w:val="25"/>
          <w:lang w:eastAsia="en-US"/>
        </w:rPr>
        <w:sectPr w:rsidR="003B45C3" w:rsidSect="003B45C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B45C3" w:rsidRPr="003B45C3" w:rsidRDefault="003B45C3" w:rsidP="003B45C3">
      <w:pPr>
        <w:spacing w:after="200" w:line="276" w:lineRule="auto"/>
        <w:jc w:val="right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lastRenderedPageBreak/>
        <w:t>Приложение</w:t>
      </w: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к Административному регламенту</w:t>
      </w: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по предоставлению</w:t>
      </w: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>
        <w:rPr>
          <w:sz w:val="25"/>
          <w:szCs w:val="25"/>
        </w:rPr>
        <w:t xml:space="preserve">муниципальной </w:t>
      </w:r>
      <w:r w:rsidRPr="003B45C3">
        <w:rPr>
          <w:rFonts w:eastAsia="Calibri"/>
          <w:sz w:val="25"/>
          <w:szCs w:val="25"/>
          <w:lang w:eastAsia="en-US"/>
        </w:rPr>
        <w:t>услуги</w:t>
      </w: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_______________________</w:t>
      </w: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(наименование услуги)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ПЕРЕЧЕНЬ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условных обозначений и сокращений,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Идентификаторы категорий (признаков) заявителей,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Исчерпывающий перечень документов,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proofErr w:type="gramStart"/>
      <w:r w:rsidRPr="003B45C3">
        <w:rPr>
          <w:rFonts w:eastAsia="Calibri"/>
          <w:sz w:val="25"/>
          <w:szCs w:val="25"/>
          <w:lang w:eastAsia="en-US"/>
        </w:rPr>
        <w:t>необходимых</w:t>
      </w:r>
      <w:proofErr w:type="gramEnd"/>
      <w:r w:rsidRPr="003B45C3">
        <w:rPr>
          <w:rFonts w:eastAsia="Calibri"/>
          <w:sz w:val="25"/>
          <w:szCs w:val="25"/>
          <w:lang w:eastAsia="en-US"/>
        </w:rPr>
        <w:t xml:space="preserve"> для предоставления муниципальной услуги,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Исчерпывающий перечень оснований для отказа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proofErr w:type="gramStart"/>
      <w:r w:rsidRPr="003B45C3">
        <w:rPr>
          <w:rFonts w:eastAsia="Calibri"/>
          <w:sz w:val="25"/>
          <w:szCs w:val="25"/>
          <w:lang w:eastAsia="en-US"/>
        </w:rPr>
        <w:t>необходимых</w:t>
      </w:r>
      <w:proofErr w:type="gramEnd"/>
      <w:r w:rsidRPr="003B45C3">
        <w:rPr>
          <w:rFonts w:eastAsia="Calibri"/>
          <w:sz w:val="25"/>
          <w:szCs w:val="25"/>
          <w:lang w:eastAsia="en-US"/>
        </w:rPr>
        <w:t xml:space="preserve"> для предоставления услуги,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или отказа в предоставлении муниципальной услуги,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ind w:firstLine="709"/>
        <w:jc w:val="center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5"/>
          <w:szCs w:val="25"/>
          <w:lang w:eastAsia="en-US"/>
        </w:rPr>
      </w:pPr>
      <w:r w:rsidRPr="003B45C3">
        <w:rPr>
          <w:rFonts w:eastAsia="Calibr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1. Условные сокращения: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а) ОМСУ – органы местного самоуправления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 xml:space="preserve">б) </w:t>
      </w:r>
      <w:proofErr w:type="gramStart"/>
      <w:r w:rsidRPr="003B45C3">
        <w:rPr>
          <w:rFonts w:eastAsia="Calibri"/>
          <w:sz w:val="25"/>
          <w:szCs w:val="25"/>
          <w:lang w:eastAsia="en-US"/>
        </w:rPr>
        <w:t>ЕП</w:t>
      </w:r>
      <w:proofErr w:type="gramEnd"/>
      <w:r w:rsidRPr="003B45C3">
        <w:rPr>
          <w:rFonts w:eastAsia="Calibri"/>
          <w:sz w:val="25"/>
          <w:szCs w:val="25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2. Условные обозначения: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 w:rsidRPr="003B45C3">
        <w:rPr>
          <w:rFonts w:eastAsia="Calibri"/>
          <w:sz w:val="25"/>
          <w:szCs w:val="25"/>
          <w:lang w:eastAsia="en-US"/>
        </w:rPr>
        <w:t xml:space="preserve"> услуги;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б) ИП – заявителем является Индивидуальный предприниматель;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lastRenderedPageBreak/>
        <w:t>в) ЮЛ – заявителем является юридическое лицо;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 xml:space="preserve">г) </w:t>
      </w:r>
      <w:proofErr w:type="gramStart"/>
      <w:r w:rsidRPr="003B45C3">
        <w:rPr>
          <w:rFonts w:eastAsia="Calibri"/>
          <w:sz w:val="25"/>
          <w:szCs w:val="25"/>
          <w:lang w:eastAsia="en-US"/>
        </w:rPr>
        <w:t>П(</w:t>
      </w:r>
      <w:proofErr w:type="gramEnd"/>
      <w:r w:rsidRPr="003B45C3">
        <w:rPr>
          <w:rFonts w:eastAsia="Calibri"/>
          <w:sz w:val="25"/>
          <w:szCs w:val="25"/>
          <w:lang w:eastAsia="en-US"/>
        </w:rPr>
        <w:t>з) – представитель заявителя;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 xml:space="preserve">д) </w:t>
      </w:r>
      <w:proofErr w:type="gramStart"/>
      <w:r w:rsidRPr="003B45C3">
        <w:rPr>
          <w:rFonts w:eastAsia="Calibri"/>
          <w:sz w:val="25"/>
          <w:szCs w:val="25"/>
          <w:lang w:eastAsia="en-US"/>
        </w:rPr>
        <w:t>ЕП</w:t>
      </w:r>
      <w:proofErr w:type="gramEnd"/>
      <w:r w:rsidRPr="003B45C3">
        <w:rPr>
          <w:rFonts w:eastAsia="Calibri"/>
          <w:sz w:val="25"/>
          <w:szCs w:val="25"/>
          <w:lang w:eastAsia="en-US"/>
        </w:rPr>
        <w:t xml:space="preserve"> – Единый портал;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ж) ПС – документы подаются посредством почтовой связи;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з) Л - документы подаются при личном посещении МФЦ;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и) О – представляется оригинал документа;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 xml:space="preserve">к) </w:t>
      </w:r>
      <w:proofErr w:type="gramStart"/>
      <w:r w:rsidRPr="003B45C3">
        <w:rPr>
          <w:rFonts w:eastAsia="Calibri"/>
          <w:sz w:val="25"/>
          <w:szCs w:val="25"/>
          <w:lang w:eastAsia="en-US"/>
        </w:rPr>
        <w:t>О(</w:t>
      </w:r>
      <w:proofErr w:type="gramEnd"/>
      <w:r w:rsidRPr="003B45C3">
        <w:rPr>
          <w:rFonts w:eastAsia="Calibri"/>
          <w:sz w:val="25"/>
          <w:szCs w:val="25"/>
          <w:lang w:eastAsia="en-US"/>
        </w:rPr>
        <w:t>э) – представляется оригинал документа в электронной форме;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 xml:space="preserve">л) </w:t>
      </w:r>
      <w:proofErr w:type="gramStart"/>
      <w:r w:rsidRPr="003B45C3">
        <w:rPr>
          <w:rFonts w:eastAsia="Calibri"/>
          <w:sz w:val="25"/>
          <w:szCs w:val="25"/>
          <w:lang w:eastAsia="en-US"/>
        </w:rPr>
        <w:t>К</w:t>
      </w:r>
      <w:proofErr w:type="gramEnd"/>
      <w:r w:rsidRPr="003B45C3">
        <w:rPr>
          <w:rFonts w:eastAsia="Calibri"/>
          <w:sz w:val="25"/>
          <w:szCs w:val="25"/>
          <w:lang w:eastAsia="en-US"/>
        </w:rPr>
        <w:t xml:space="preserve"> – представляется копия документа;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 xml:space="preserve">м) </w:t>
      </w:r>
      <w:proofErr w:type="gramStart"/>
      <w:r w:rsidRPr="003B45C3">
        <w:rPr>
          <w:rFonts w:eastAsia="Calibri"/>
          <w:sz w:val="25"/>
          <w:szCs w:val="25"/>
          <w:lang w:eastAsia="en-US"/>
        </w:rPr>
        <w:t>К(</w:t>
      </w:r>
      <w:proofErr w:type="gramEnd"/>
      <w:r w:rsidRPr="003B45C3">
        <w:rPr>
          <w:rFonts w:eastAsia="Calibri"/>
          <w:sz w:val="25"/>
          <w:szCs w:val="25"/>
          <w:lang w:eastAsia="en-US"/>
        </w:rPr>
        <w:t>э) – представляется копия документа в электронной форме;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н) Д(1) – документы представляются в одном экземпляре;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о) Д(2) – документы представляются в двух экземплярах.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b/>
          <w:sz w:val="25"/>
          <w:szCs w:val="25"/>
          <w:lang w:eastAsia="en-US"/>
        </w:rPr>
      </w:pPr>
    </w:p>
    <w:p w:rsidR="003B45C3" w:rsidRPr="003B45C3" w:rsidRDefault="003B45C3" w:rsidP="003B45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5"/>
          <w:szCs w:val="25"/>
          <w:lang w:eastAsia="en-US"/>
        </w:rPr>
      </w:pPr>
      <w:r w:rsidRPr="003B45C3">
        <w:rPr>
          <w:rFonts w:eastAsia="Calibr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3B45C3" w:rsidTr="003B45C3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C3" w:rsidRDefault="003B45C3" w:rsidP="003B45C3">
            <w:pPr>
              <w:jc w:val="center"/>
              <w:rPr>
                <w:b/>
                <w:sz w:val="25"/>
                <w:szCs w:val="25"/>
              </w:rPr>
            </w:pPr>
            <w:r w:rsidRPr="003B45C3">
              <w:rPr>
                <w:rFonts w:eastAsia="Calibr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3B45C3" w:rsidTr="003B45C3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Решение о прекращении права постоянного (бессрочного) пользования или права пожизненного наследуемого владения земельным участком</w:t>
            </w:r>
          </w:p>
        </w:tc>
      </w:tr>
      <w:tr w:rsidR="003B45C3" w:rsidTr="003B45C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3B45C3" w:rsidTr="003B45C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rPr>
                <w:sz w:val="25"/>
                <w:szCs w:val="25"/>
              </w:rPr>
            </w:pPr>
            <w:r w:rsidRPr="003B45C3">
              <w:rPr>
                <w:rFonts w:eastAsia="Calibri"/>
                <w:sz w:val="25"/>
                <w:szCs w:val="25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ИП</w:t>
            </w:r>
          </w:p>
        </w:tc>
      </w:tr>
      <w:tr w:rsidR="003B45C3" w:rsidTr="003B45C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Pr="003B45C3" w:rsidRDefault="003B45C3" w:rsidP="003B45C3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3B45C3">
              <w:rPr>
                <w:rFonts w:eastAsia="Calibri"/>
                <w:sz w:val="25"/>
                <w:szCs w:val="25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C3" w:rsidRDefault="003B45C3" w:rsidP="003B45C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ЮЛ</w:t>
            </w:r>
          </w:p>
        </w:tc>
      </w:tr>
    </w:tbl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eastAsia="en-US"/>
        </w:rPr>
      </w:pPr>
      <w:bookmarkStart w:id="1" w:name="Par441"/>
      <w:bookmarkEnd w:id="1"/>
    </w:p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val="en-US" w:eastAsia="en-US"/>
        </w:rPr>
      </w:pP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val="en-US" w:eastAsia="en-US"/>
        </w:rPr>
      </w:pPr>
    </w:p>
    <w:p w:rsidR="003B45C3" w:rsidRPr="003B45C3" w:rsidRDefault="003B45C3" w:rsidP="003B45C3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b/>
          <w:sz w:val="25"/>
          <w:szCs w:val="25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5"/>
          <w:szCs w:val="25"/>
        </w:rPr>
        <w:t>муниципальной</w:t>
      </w:r>
      <w:r w:rsidRPr="003B45C3">
        <w:rPr>
          <w:rFonts w:eastAsia="Calibri"/>
          <w:b/>
          <w:sz w:val="25"/>
          <w:szCs w:val="25"/>
          <w:lang w:eastAsia="en-US"/>
        </w:rPr>
        <w:t xml:space="preserve"> услуги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Таблица №2</w:t>
      </w: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</w:p>
    <w:tbl>
      <w:tblPr>
        <w:tblStyle w:val="a9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3B45C3" w:rsidTr="003B45C3">
        <w:tc>
          <w:tcPr>
            <w:tcW w:w="675" w:type="dxa"/>
            <w:vAlign w:val="center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Способы подачи документов,</w:t>
            </w:r>
          </w:p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требования к представлению</w:t>
            </w:r>
          </w:p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Иные требования</w:t>
            </w:r>
          </w:p>
        </w:tc>
      </w:tr>
      <w:tr w:rsidR="003B45C3" w:rsidTr="003B45C3">
        <w:tc>
          <w:tcPr>
            <w:tcW w:w="14606" w:type="dxa"/>
            <w:gridSpan w:val="5"/>
            <w:vAlign w:val="center"/>
          </w:tcPr>
          <w:p w:rsidR="003B45C3" w:rsidRPr="001758FE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B45C3" w:rsidTr="003B45C3">
        <w:trPr>
          <w:trHeight w:val="663"/>
        </w:trPr>
        <w:tc>
          <w:tcPr>
            <w:tcW w:w="675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1758FE">
              <w:rPr>
                <w:sz w:val="24"/>
                <w:szCs w:val="24"/>
              </w:rPr>
              <w:t xml:space="preserve">ФЛ, ИП, ЮЛ 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  <w:r w:rsidRPr="001758FE">
              <w:rPr>
                <w:sz w:val="24"/>
                <w:szCs w:val="24"/>
              </w:rPr>
              <w:t>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rPr>
          <w:trHeight w:val="1934"/>
        </w:trPr>
        <w:tc>
          <w:tcPr>
            <w:tcW w:w="675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ФЛ, ЮЛ, ИП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1758FE">
              <w:rPr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</w:t>
            </w:r>
            <w:r w:rsidRPr="001758FE">
              <w:rPr>
                <w:sz w:val="24"/>
                <w:szCs w:val="24"/>
              </w:rPr>
              <w:lastRenderedPageBreak/>
              <w:t>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1758FE">
              <w:rPr>
                <w:sz w:val="24"/>
                <w:szCs w:val="24"/>
              </w:rPr>
              <w:t xml:space="preserve"> </w:t>
            </w:r>
            <w:proofErr w:type="gramStart"/>
            <w:r w:rsidRPr="001758FE">
              <w:rPr>
                <w:sz w:val="24"/>
                <w:szCs w:val="24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1758FE">
              <w:rPr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lastRenderedPageBreak/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Документы, удостоверяющие права на землю,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(при обращении юридических лиц – государственных и муниципальных учреждений; государственных и муниципальных предприятий; центров исторического наследия президентов Российской Федерации, прекративших исполнение своих полномочий).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tabs>
                <w:tab w:val="left" w:pos="2079"/>
              </w:tabs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 xml:space="preserve">Государственные акты о праве пожизненного наследуемого владения земельными участками, праве постоянного (бессрочного) пользования </w:t>
            </w:r>
            <w:r w:rsidRPr="001758FE">
              <w:rPr>
                <w:sz w:val="24"/>
                <w:szCs w:val="24"/>
              </w:rPr>
              <w:lastRenderedPageBreak/>
              <w:t>земельными участками по формам, утвержденным Постановлением Совета Министров РСФСР от 17 сентября 1991 г. № 493.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ЕПГУ</w:t>
            </w:r>
            <w:r w:rsidRPr="001758FE">
              <w:rPr>
                <w:sz w:val="24"/>
                <w:szCs w:val="24"/>
              </w:rPr>
              <w:t>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14606" w:type="dxa"/>
            <w:gridSpan w:val="5"/>
          </w:tcPr>
          <w:p w:rsidR="003B45C3" w:rsidRPr="001758FE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Сведения из ЕГРН.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  <w:tr w:rsidR="003B45C3" w:rsidTr="003B45C3">
        <w:tc>
          <w:tcPr>
            <w:tcW w:w="675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3B45C3" w:rsidRPr="001758FE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ФЛ, ИП, ЮЛ</w:t>
            </w:r>
          </w:p>
        </w:tc>
        <w:tc>
          <w:tcPr>
            <w:tcW w:w="5520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 xml:space="preserve">Решения о предоставлении земельного участка исполнительного органа государственной власти или органа местного самоуправления, обладающих правом предоставления соответствующих земельных участков в пределах их компетенции (в случае отсутствия документов, удостоверяющих права на землю). </w:t>
            </w:r>
          </w:p>
        </w:tc>
        <w:tc>
          <w:tcPr>
            <w:tcW w:w="3544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ЕПГУ, Л</w:t>
            </w:r>
          </w:p>
        </w:tc>
        <w:tc>
          <w:tcPr>
            <w:tcW w:w="2126" w:type="dxa"/>
          </w:tcPr>
          <w:p w:rsidR="003B45C3" w:rsidRPr="001758FE" w:rsidRDefault="003B45C3" w:rsidP="003B45C3">
            <w:pPr>
              <w:rPr>
                <w:sz w:val="24"/>
                <w:szCs w:val="24"/>
              </w:rPr>
            </w:pPr>
            <w:r w:rsidRPr="001758FE">
              <w:rPr>
                <w:sz w:val="24"/>
                <w:szCs w:val="24"/>
              </w:rPr>
              <w:t>[Все], Д(1)</w:t>
            </w:r>
          </w:p>
        </w:tc>
      </w:tr>
    </w:tbl>
    <w:p w:rsidR="003B45C3" w:rsidRPr="003B45C3" w:rsidRDefault="003B45C3" w:rsidP="003B45C3">
      <w:pPr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</w:pPr>
    </w:p>
    <w:p w:rsidR="003B45C3" w:rsidRPr="003B45C3" w:rsidRDefault="003B45C3" w:rsidP="003B45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5"/>
          <w:szCs w:val="25"/>
          <w:lang w:eastAsia="en-US"/>
        </w:rPr>
      </w:pPr>
      <w:r w:rsidRPr="003B45C3">
        <w:rPr>
          <w:rFonts w:eastAsia="Calibr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B45C3" w:rsidRPr="003B45C3" w:rsidRDefault="003B45C3" w:rsidP="003B45C3">
      <w:pPr>
        <w:ind w:firstLine="709"/>
        <w:jc w:val="right"/>
        <w:outlineLvl w:val="0"/>
        <w:rPr>
          <w:rFonts w:eastAsia="Calibri"/>
          <w:sz w:val="25"/>
          <w:szCs w:val="25"/>
          <w:lang w:eastAsia="en-US"/>
        </w:rPr>
      </w:pPr>
      <w:r w:rsidRPr="003B45C3">
        <w:rPr>
          <w:rFonts w:eastAsia="Calibri"/>
          <w:sz w:val="25"/>
          <w:szCs w:val="25"/>
          <w:lang w:eastAsia="en-US"/>
        </w:rPr>
        <w:t>Таблица №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 xml:space="preserve">№ </w:t>
            </w:r>
            <w:proofErr w:type="gramStart"/>
            <w:r w:rsidRPr="00A40AFC">
              <w:rPr>
                <w:sz w:val="24"/>
                <w:szCs w:val="24"/>
              </w:rPr>
              <w:t>п</w:t>
            </w:r>
            <w:proofErr w:type="gramEnd"/>
            <w:r w:rsidRPr="00A40AFC">
              <w:rPr>
                <w:sz w:val="24"/>
                <w:szCs w:val="24"/>
              </w:rPr>
              <w:t>/п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B45C3" w:rsidRPr="00A40AFC" w:rsidTr="003B45C3">
        <w:tc>
          <w:tcPr>
            <w:tcW w:w="14567" w:type="dxa"/>
            <w:gridSpan w:val="3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tabs>
                <w:tab w:val="left" w:pos="3243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ФЛ, ИП, ЮЛ</w:t>
            </w: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 xml:space="preserve">Представление неполного комплекта документов, необходимых в соответствии с </w:t>
            </w:r>
            <w:r w:rsidRPr="00A40AFC">
              <w:rPr>
                <w:sz w:val="24"/>
                <w:szCs w:val="24"/>
              </w:rPr>
              <w:lastRenderedPageBreak/>
              <w:t>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lastRenderedPageBreak/>
              <w:t>ФЛ, ИП, ЮЛ</w:t>
            </w: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 xml:space="preserve">заявителем не представлены документы, </w:t>
            </w:r>
            <w:r w:rsidRPr="00ED135C">
              <w:rPr>
                <w:sz w:val="24"/>
                <w:szCs w:val="24"/>
              </w:rPr>
              <w:t>установленные в таблице № 2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A40AFC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A40AFC">
              <w:rPr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ФЛ, ИП, ЮЛ</w:t>
            </w: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 xml:space="preserve">3.1. 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заявление подано в орган, не уполномоченный на предоставление муниципальной услуги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3.3.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3.4.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3.5.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неполное заполнение полей в форме заявления, в том числе в интера</w:t>
            </w:r>
            <w:r>
              <w:rPr>
                <w:sz w:val="24"/>
                <w:szCs w:val="24"/>
              </w:rPr>
              <w:t>ктивной форме заявления на ЕПГУ</w:t>
            </w:r>
            <w:r w:rsidRPr="00A40AFC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14567" w:type="dxa"/>
            <w:gridSpan w:val="3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ФЛ, ИП, ЮЛ</w:t>
            </w:r>
          </w:p>
        </w:tc>
      </w:tr>
      <w:tr w:rsidR="003B45C3" w:rsidRPr="00A40AFC" w:rsidTr="003B45C3">
        <w:tc>
          <w:tcPr>
            <w:tcW w:w="14567" w:type="dxa"/>
            <w:gridSpan w:val="3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B45C3" w:rsidRPr="00A40AFC" w:rsidTr="003B45C3">
        <w:trPr>
          <w:trHeight w:val="100"/>
        </w:trPr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1.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ФЛ, ИП, ЮЛ</w:t>
            </w: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1.1.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tabs>
                <w:tab w:val="left" w:pos="2980"/>
              </w:tabs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земельными участками не входит в компетенцию ОМСУ;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категория заявителя не соответствует требованиям, установленным пунктом 1.2 настоящего регламента.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B45C3" w:rsidRPr="00A40AFC" w:rsidTr="003B45C3">
        <w:tc>
          <w:tcPr>
            <w:tcW w:w="675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2.1.</w:t>
            </w:r>
          </w:p>
        </w:tc>
        <w:tc>
          <w:tcPr>
            <w:tcW w:w="9498" w:type="dxa"/>
          </w:tcPr>
          <w:p w:rsidR="003B45C3" w:rsidRPr="00A40AFC" w:rsidRDefault="003B45C3" w:rsidP="003B45C3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A40AFC">
              <w:rPr>
                <w:sz w:val="24"/>
                <w:szCs w:val="24"/>
              </w:rPr>
              <w:t>Заявителем не представлены документы, установленные Таблицей 2 регламента, необходимые в соответствии с законодательными или иными нормативными правовыми актами для предоставления муниципальной услуги.</w:t>
            </w:r>
          </w:p>
        </w:tc>
        <w:tc>
          <w:tcPr>
            <w:tcW w:w="4394" w:type="dxa"/>
          </w:tcPr>
          <w:p w:rsidR="003B45C3" w:rsidRPr="00A40AFC" w:rsidRDefault="003B45C3" w:rsidP="003B45C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3B45C3" w:rsidRPr="003B45C3" w:rsidRDefault="003B45C3" w:rsidP="003B45C3">
      <w:pPr>
        <w:ind w:firstLine="709"/>
        <w:jc w:val="both"/>
        <w:outlineLvl w:val="0"/>
        <w:rPr>
          <w:rFonts w:eastAsia="Calibri"/>
          <w:sz w:val="25"/>
          <w:szCs w:val="25"/>
          <w:lang w:eastAsia="en-US"/>
        </w:rPr>
        <w:sectPr w:rsidR="003B45C3" w:rsidRPr="003B45C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B45C3" w:rsidRPr="003B45C3" w:rsidRDefault="003B45C3" w:rsidP="003B45C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5"/>
          <w:szCs w:val="25"/>
          <w:lang w:eastAsia="en-US"/>
        </w:rPr>
      </w:pPr>
      <w:r w:rsidRPr="003B45C3">
        <w:rPr>
          <w:rFonts w:eastAsia="Calibr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 w:rsidRPr="003B45C3">
        <w:rPr>
          <w:rFonts w:eastAsia="Calibri"/>
          <w:b/>
          <w:sz w:val="25"/>
          <w:szCs w:val="25"/>
          <w:lang w:eastAsia="en-US"/>
        </w:rPr>
        <w:t xml:space="preserve"> услуги</w:t>
      </w:r>
    </w:p>
    <w:p w:rsidR="003B45C3" w:rsidRDefault="003B45C3" w:rsidP="003B45C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3B45C3" w:rsidRDefault="003B45C3" w:rsidP="003B45C3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3B45C3" w:rsidRDefault="003B45C3" w:rsidP="003B45C3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3B45C3" w:rsidRDefault="003B45C3" w:rsidP="003B45C3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3B45C3" w:rsidRDefault="003B45C3" w:rsidP="003B45C3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B45C3" w:rsidRPr="003B45C3" w:rsidRDefault="003B45C3" w:rsidP="003B45C3">
      <w:pPr>
        <w:widowControl w:val="0"/>
        <w:jc w:val="right"/>
      </w:pPr>
      <w:r w:rsidRPr="003B45C3">
        <w:t xml:space="preserve">В администрацию Сосновоборского городского округа </w:t>
      </w:r>
    </w:p>
    <w:p w:rsidR="003B45C3" w:rsidRPr="003B45C3" w:rsidRDefault="003B45C3" w:rsidP="003B45C3">
      <w:pPr>
        <w:widowControl w:val="0"/>
        <w:jc w:val="right"/>
      </w:pPr>
      <w:r w:rsidRPr="003B45C3">
        <w:t>Ленинградской области</w:t>
      </w:r>
      <w:r w:rsidRPr="003B45C3">
        <w:rPr>
          <w:rFonts w:ascii="Courier New" w:hAnsi="Courier New" w:cs="Courier New"/>
        </w:rPr>
        <w:t xml:space="preserve">                                              </w:t>
      </w:r>
    </w:p>
    <w:p w:rsidR="003B45C3" w:rsidRPr="003B45C3" w:rsidRDefault="003B45C3" w:rsidP="003B45C3">
      <w:pPr>
        <w:widowControl w:val="0"/>
        <w:jc w:val="right"/>
        <w:rPr>
          <w:rFonts w:ascii="Courier New" w:hAnsi="Courier New" w:cs="Courier New"/>
        </w:rPr>
      </w:pPr>
      <w:r w:rsidRPr="003B45C3">
        <w:t>от______</w:t>
      </w:r>
      <w:r w:rsidRPr="003B45C3">
        <w:rPr>
          <w:rFonts w:ascii="Courier New" w:hAnsi="Courier New" w:cs="Courier New"/>
        </w:rPr>
        <w:t>____________________________</w:t>
      </w:r>
    </w:p>
    <w:p w:rsidR="003B45C3" w:rsidRPr="003B45C3" w:rsidRDefault="003B45C3" w:rsidP="003B45C3">
      <w:pPr>
        <w:widowControl w:val="0"/>
        <w:jc w:val="right"/>
      </w:pPr>
      <w:r w:rsidRPr="003B45C3">
        <w:t>____________________________________</w:t>
      </w:r>
    </w:p>
    <w:p w:rsidR="003B45C3" w:rsidRPr="003B45C3" w:rsidRDefault="003B45C3" w:rsidP="003B45C3">
      <w:pPr>
        <w:widowControl w:val="0"/>
        <w:jc w:val="right"/>
      </w:pPr>
      <w:r w:rsidRPr="003B45C3">
        <w:t>____________________________________</w:t>
      </w:r>
    </w:p>
    <w:p w:rsidR="003B45C3" w:rsidRPr="003B45C3" w:rsidRDefault="003B45C3" w:rsidP="003B45C3">
      <w:pPr>
        <w:widowControl w:val="0"/>
        <w:jc w:val="right"/>
      </w:pPr>
      <w:proofErr w:type="gramStart"/>
      <w:r w:rsidRPr="003B45C3">
        <w:t>(для граждан:</w:t>
      </w:r>
      <w:proofErr w:type="gramEnd"/>
      <w:r w:rsidRPr="003B45C3">
        <w:t xml:space="preserve"> Ф.И.О, место жительства, </w:t>
      </w:r>
    </w:p>
    <w:p w:rsidR="003B45C3" w:rsidRPr="003B45C3" w:rsidRDefault="003B45C3" w:rsidP="003B45C3">
      <w:pPr>
        <w:widowControl w:val="0"/>
        <w:jc w:val="right"/>
      </w:pPr>
      <w:r w:rsidRPr="003B45C3">
        <w:t xml:space="preserve">реквизиты документа, </w:t>
      </w:r>
    </w:p>
    <w:p w:rsidR="003B45C3" w:rsidRPr="003B45C3" w:rsidRDefault="003B45C3" w:rsidP="003B45C3">
      <w:pPr>
        <w:widowControl w:val="0"/>
        <w:jc w:val="right"/>
      </w:pPr>
      <w:proofErr w:type="gramStart"/>
      <w:r w:rsidRPr="003B45C3">
        <w:t>удостоверяющего</w:t>
      </w:r>
      <w:proofErr w:type="gramEnd"/>
      <w:r w:rsidRPr="003B45C3">
        <w:t xml:space="preserve"> личность </w:t>
      </w:r>
    </w:p>
    <w:p w:rsidR="003B45C3" w:rsidRPr="003B45C3" w:rsidRDefault="003B45C3" w:rsidP="003B45C3">
      <w:pPr>
        <w:widowControl w:val="0"/>
        <w:jc w:val="right"/>
      </w:pPr>
      <w:r w:rsidRPr="003B45C3">
        <w:t>заявителя, почтовый адрес, телефон;</w:t>
      </w:r>
    </w:p>
    <w:p w:rsidR="003B45C3" w:rsidRPr="003B45C3" w:rsidRDefault="003B45C3" w:rsidP="003B45C3">
      <w:pPr>
        <w:widowControl w:val="0"/>
        <w:jc w:val="right"/>
      </w:pPr>
      <w:r w:rsidRPr="003B45C3">
        <w:t xml:space="preserve">для юридического лица: наименование, местонахождение, </w:t>
      </w:r>
    </w:p>
    <w:p w:rsidR="003B45C3" w:rsidRPr="003B45C3" w:rsidRDefault="003B45C3" w:rsidP="003B45C3">
      <w:pPr>
        <w:widowControl w:val="0"/>
        <w:jc w:val="right"/>
      </w:pPr>
      <w:proofErr w:type="gramStart"/>
      <w:r w:rsidRPr="003B45C3">
        <w:t>ОГРН, ИНН, почтовый адрес, телефон)</w:t>
      </w:r>
      <w:proofErr w:type="gramEnd"/>
    </w:p>
    <w:p w:rsidR="003B45C3" w:rsidRPr="003B45C3" w:rsidRDefault="003B45C3" w:rsidP="003B45C3">
      <w:pPr>
        <w:outlineLvl w:val="0"/>
        <w:rPr>
          <w:rFonts w:ascii="Courier New" w:hAnsi="Courier New" w:cs="Courier New"/>
        </w:rPr>
      </w:pPr>
    </w:p>
    <w:p w:rsidR="003B45C3" w:rsidRPr="003B45C3" w:rsidRDefault="003B45C3" w:rsidP="003B45C3">
      <w:pPr>
        <w:outlineLvl w:val="0"/>
        <w:rPr>
          <w:rFonts w:ascii="Courier New" w:hAnsi="Courier New" w:cs="Courier New"/>
        </w:rPr>
      </w:pPr>
    </w:p>
    <w:p w:rsidR="003B45C3" w:rsidRPr="003B45C3" w:rsidRDefault="003B45C3" w:rsidP="003B45C3">
      <w:pPr>
        <w:rPr>
          <w:rFonts w:ascii="Courier New" w:hAnsi="Courier New" w:cs="Courier New"/>
        </w:rPr>
      </w:pPr>
    </w:p>
    <w:p w:rsidR="003B45C3" w:rsidRPr="003B45C3" w:rsidRDefault="003B45C3" w:rsidP="003B45C3">
      <w:pPr>
        <w:widowControl w:val="0"/>
        <w:jc w:val="center"/>
        <w:rPr>
          <w:b/>
        </w:rPr>
      </w:pPr>
      <w:r w:rsidRPr="003B45C3">
        <w:rPr>
          <w:b/>
        </w:rPr>
        <w:t>ЗАЯВЛЕНИЕ</w:t>
      </w:r>
    </w:p>
    <w:p w:rsidR="003B45C3" w:rsidRDefault="003B45C3" w:rsidP="003B45C3">
      <w:pPr>
        <w:jc w:val="center"/>
      </w:pPr>
      <w:r>
        <w:t>об отказе от права постоянного (бессрочного) пользования (права пожизненного наследуемого владения) земельным участком</w:t>
      </w:r>
    </w:p>
    <w:p w:rsidR="003B45C3" w:rsidRPr="003B45C3" w:rsidRDefault="003B45C3" w:rsidP="003B45C3">
      <w:pPr>
        <w:widowControl w:val="0"/>
        <w:jc w:val="both"/>
      </w:pPr>
    </w:p>
    <w:p w:rsidR="003B45C3" w:rsidRDefault="003B45C3" w:rsidP="003B45C3">
      <w:pPr>
        <w:ind w:firstLine="709"/>
        <w:jc w:val="both"/>
      </w:pPr>
      <w:r>
        <w:t>Прошу принять решение о прекращении права         _______________________________________________________________</w:t>
      </w:r>
    </w:p>
    <w:p w:rsidR="003B45C3" w:rsidRPr="00E12152" w:rsidRDefault="003B45C3" w:rsidP="003B45C3">
      <w:pPr>
        <w:tabs>
          <w:tab w:val="left" w:pos="5580"/>
        </w:tabs>
        <w:jc w:val="both"/>
      </w:pPr>
      <w:r w:rsidRPr="00E12152">
        <w:t>(вид права: постоянного (бессрочного) пользования или пожизненного наследуемого владения)</w:t>
      </w:r>
    </w:p>
    <w:p w:rsidR="003B45C3" w:rsidRDefault="003B45C3" w:rsidP="003B45C3">
      <w:pPr>
        <w:widowControl w:val="0"/>
        <w:ind w:firstLine="709"/>
        <w:jc w:val="both"/>
        <w:rPr>
          <w:rFonts w:eastAsia="Calibri"/>
        </w:rPr>
      </w:pPr>
      <w:r>
        <w:t xml:space="preserve"> земельным участком на основании добровольного отказа от указанного права в отношении земельного участка </w:t>
      </w:r>
      <w:r>
        <w:rPr>
          <w:rFonts w:eastAsia="Calibri"/>
        </w:rPr>
        <w:t>с кадастровым номером _________________________, площадью _______ кв. м., расположенного по адресу</w:t>
      </w:r>
      <w:r w:rsidRPr="003B45C3">
        <w:t>:</w:t>
      </w:r>
      <w:r>
        <w:rPr>
          <w:rFonts w:eastAsia="Calibri"/>
        </w:rPr>
        <w:t>______________</w:t>
      </w:r>
    </w:p>
    <w:p w:rsidR="003B45C3" w:rsidRPr="003B45C3" w:rsidRDefault="003B45C3" w:rsidP="003B45C3">
      <w:pPr>
        <w:widowControl w:val="0"/>
        <w:jc w:val="both"/>
      </w:pPr>
      <w:r>
        <w:rPr>
          <w:rFonts w:eastAsia="Calibri"/>
        </w:rPr>
        <w:t>__________________________________________________________________________________</w:t>
      </w:r>
    </w:p>
    <w:p w:rsidR="003B45C3" w:rsidRPr="003B45C3" w:rsidRDefault="003B45C3" w:rsidP="003B45C3">
      <w:pPr>
        <w:widowControl w:val="0"/>
        <w:jc w:val="both"/>
      </w:pPr>
    </w:p>
    <w:p w:rsidR="003B45C3" w:rsidRPr="003B45C3" w:rsidRDefault="003B45C3" w:rsidP="003B45C3">
      <w:pPr>
        <w:widowControl w:val="0"/>
        <w:jc w:val="both"/>
      </w:pPr>
      <w:r w:rsidRPr="003B45C3">
        <w:t>При этом сообщаю следующие дополнительные сведения о земельном участке:</w:t>
      </w:r>
    </w:p>
    <w:p w:rsidR="003B45C3" w:rsidRPr="003B45C3" w:rsidRDefault="003B45C3" w:rsidP="003B45C3">
      <w:pPr>
        <w:widowControl w:val="0"/>
        <w:jc w:val="both"/>
      </w:pPr>
      <w:r w:rsidRPr="003B45C3">
        <w:t>1. Сведения об объектах недвижимости, расположенных на земельном участке:</w:t>
      </w:r>
    </w:p>
    <w:p w:rsidR="003B45C3" w:rsidRPr="003B45C3" w:rsidRDefault="003B45C3" w:rsidP="003B45C3">
      <w:pPr>
        <w:widowControl w:val="0"/>
        <w:jc w:val="both"/>
      </w:pPr>
      <w:r w:rsidRPr="003B45C3">
        <w:t>___________________________________________________________________________</w:t>
      </w:r>
    </w:p>
    <w:p w:rsidR="003B45C3" w:rsidRPr="003B45C3" w:rsidRDefault="003B45C3" w:rsidP="003B45C3">
      <w:pPr>
        <w:widowControl w:val="0"/>
        <w:jc w:val="center"/>
      </w:pPr>
      <w:r w:rsidRPr="003B45C3">
        <w:t>(наименование, площадь объекта в плане, правоотношение заявителя к объекту)</w:t>
      </w:r>
    </w:p>
    <w:p w:rsidR="003B45C3" w:rsidRPr="003B45C3" w:rsidRDefault="003B45C3" w:rsidP="003B45C3">
      <w:pPr>
        <w:widowControl w:val="0"/>
        <w:jc w:val="both"/>
      </w:pPr>
      <w:r w:rsidRPr="003B45C3">
        <w:t>____________________________________________________________________________</w:t>
      </w:r>
    </w:p>
    <w:p w:rsidR="003B45C3" w:rsidRPr="003B45C3" w:rsidRDefault="003B45C3" w:rsidP="003B45C3">
      <w:pPr>
        <w:widowControl w:val="0"/>
        <w:jc w:val="both"/>
      </w:pPr>
      <w:r w:rsidRPr="003B45C3">
        <w:t>_____________________________________________________________________________</w:t>
      </w:r>
    </w:p>
    <w:p w:rsidR="003B45C3" w:rsidRPr="003B45C3" w:rsidRDefault="003B45C3" w:rsidP="003B45C3">
      <w:pPr>
        <w:widowControl w:val="0"/>
        <w:jc w:val="both"/>
      </w:pPr>
      <w:r w:rsidRPr="003B45C3">
        <w:t>2. Иные дополнительные сведения: ______________________________________________</w:t>
      </w:r>
    </w:p>
    <w:p w:rsidR="003B45C3" w:rsidRPr="003B45C3" w:rsidRDefault="003B45C3" w:rsidP="003B45C3">
      <w:pPr>
        <w:widowControl w:val="0"/>
        <w:jc w:val="both"/>
      </w:pPr>
      <w:r w:rsidRPr="003B45C3">
        <w:t>__________________________________________________________________________________</w:t>
      </w:r>
    </w:p>
    <w:p w:rsidR="003B45C3" w:rsidRPr="003B45C3" w:rsidRDefault="003B45C3" w:rsidP="003B45C3">
      <w:pPr>
        <w:widowControl w:val="0"/>
        <w:jc w:val="both"/>
      </w:pPr>
    </w:p>
    <w:p w:rsidR="003B45C3" w:rsidRPr="003B45C3" w:rsidRDefault="003B45C3" w:rsidP="003B45C3">
      <w:pPr>
        <w:widowControl w:val="0"/>
        <w:jc w:val="both"/>
      </w:pPr>
      <w:r w:rsidRPr="003B45C3">
        <w:t>К заявлению прилагаются:</w:t>
      </w:r>
    </w:p>
    <w:p w:rsidR="003B45C3" w:rsidRPr="003B45C3" w:rsidRDefault="003B45C3" w:rsidP="003B45C3">
      <w:pPr>
        <w:widowControl w:val="0"/>
        <w:jc w:val="both"/>
      </w:pPr>
      <w:r w:rsidRPr="003B45C3">
        <w:t>1)_______________________________</w:t>
      </w:r>
    </w:p>
    <w:p w:rsidR="003B45C3" w:rsidRPr="003B45C3" w:rsidRDefault="003B45C3" w:rsidP="003B45C3">
      <w:pPr>
        <w:widowControl w:val="0"/>
        <w:jc w:val="both"/>
      </w:pPr>
      <w:r w:rsidRPr="003B45C3">
        <w:t>2)_______________________________</w:t>
      </w:r>
    </w:p>
    <w:p w:rsidR="003B45C3" w:rsidRPr="003B45C3" w:rsidRDefault="003B45C3" w:rsidP="003B45C3">
      <w:pPr>
        <w:widowControl w:val="0"/>
        <w:jc w:val="both"/>
      </w:pPr>
      <w:r w:rsidRPr="003B45C3">
        <w:t>3)_______________________________</w:t>
      </w:r>
    </w:p>
    <w:p w:rsidR="003B45C3" w:rsidRDefault="003B45C3" w:rsidP="003B45C3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B45C3" w:rsidRPr="0021322D" w:rsidRDefault="003B45C3" w:rsidP="003B45C3">
      <w:pPr>
        <w:pStyle w:val="ConsPlusNonformat"/>
        <w:jc w:val="both"/>
        <w:rPr>
          <w:rFonts w:ascii="Times New Roman" w:hAnsi="Times New Roman" w:cs="Times New Roman"/>
        </w:rPr>
      </w:pPr>
      <w:r w:rsidRPr="0021322D"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38"/>
        <w:gridCol w:w="534"/>
      </w:tblGrid>
      <w:tr w:rsidR="003B45C3" w:rsidRPr="0021322D" w:rsidTr="003B45C3">
        <w:trPr>
          <w:gridAfter w:val="1"/>
          <w:wAfter w:w="534" w:type="dxa"/>
        </w:trPr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B45C3" w:rsidRPr="0021322D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45C3" w:rsidRPr="0021322D" w:rsidTr="003B45C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>выдать на руки в МФЦ (указать адрес)_____________________________________</w:t>
            </w:r>
          </w:p>
        </w:tc>
      </w:tr>
      <w:tr w:rsidR="003B45C3" w:rsidTr="003B45C3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B45C3" w:rsidRPr="00BD40C2" w:rsidRDefault="003B45C3" w:rsidP="003B45C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3B45C3" w:rsidTr="003B45C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 xml:space="preserve">направить в электронной форме в личный кабинет ЕПГУ </w:t>
            </w:r>
          </w:p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>(при технической реализации)</w:t>
            </w:r>
          </w:p>
        </w:tc>
      </w:tr>
      <w:tr w:rsidR="003B45C3" w:rsidTr="003B45C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3B45C3" w:rsidRPr="00BD40C2" w:rsidRDefault="003B45C3" w:rsidP="003B45C3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B45C3" w:rsidRPr="00BD40C2" w:rsidRDefault="003B45C3" w:rsidP="003B45C3">
            <w:pPr>
              <w:pStyle w:val="ConsPlusNonformat"/>
              <w:rPr>
                <w:rFonts w:ascii="Times New Roman" w:hAnsi="Times New Roman" w:cs="Times New Roman"/>
              </w:rPr>
            </w:pPr>
            <w:r w:rsidRPr="00BD40C2">
              <w:rPr>
                <w:rFonts w:ascii="Times New Roman" w:hAnsi="Times New Roman" w:cs="Times New Roman"/>
              </w:rPr>
              <w:t>направить по почте (указать адрес) _______________________________________</w:t>
            </w:r>
          </w:p>
          <w:p w:rsidR="003B45C3" w:rsidRPr="00BD40C2" w:rsidRDefault="003B45C3" w:rsidP="003B45C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3B45C3" w:rsidRPr="003B45C3" w:rsidRDefault="003B45C3" w:rsidP="003B45C3">
      <w:pPr>
        <w:widowControl w:val="0"/>
        <w:jc w:val="right"/>
        <w:rPr>
          <w:sz w:val="25"/>
          <w:szCs w:val="25"/>
        </w:rPr>
      </w:pPr>
      <w:r w:rsidRPr="003B45C3">
        <w:rPr>
          <w:sz w:val="25"/>
          <w:szCs w:val="25"/>
        </w:rPr>
        <w:br w:type="column"/>
      </w:r>
      <w:r w:rsidRPr="003B45C3">
        <w:rPr>
          <w:sz w:val="25"/>
          <w:szCs w:val="25"/>
        </w:rPr>
        <w:lastRenderedPageBreak/>
        <w:t>Образец  № 2</w:t>
      </w:r>
    </w:p>
    <w:p w:rsidR="003B45C3" w:rsidRDefault="003B45C3" w:rsidP="003B45C3">
      <w:pPr>
        <w:widowControl w:val="0"/>
        <w:rPr>
          <w:rFonts w:ascii="Calibri" w:hAnsi="Calibri" w:cs="Calibri"/>
          <w:sz w:val="25"/>
          <w:szCs w:val="25"/>
        </w:rPr>
      </w:pPr>
    </w:p>
    <w:p w:rsidR="003B45C3" w:rsidRDefault="003B45C3" w:rsidP="003B45C3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3B45C3" w:rsidRPr="00084E5B" w:rsidRDefault="003B45C3" w:rsidP="003B45C3">
      <w:pPr>
        <w:widowControl w:val="0"/>
        <w:jc w:val="center"/>
        <w:outlineLvl w:val="1"/>
        <w:rPr>
          <w:bCs/>
          <w:sz w:val="24"/>
          <w:szCs w:val="24"/>
          <w:lang w:bidi="ru-RU"/>
        </w:rPr>
      </w:pPr>
      <w:r w:rsidRPr="00084E5B">
        <w:rPr>
          <w:bCs/>
          <w:sz w:val="24"/>
          <w:szCs w:val="24"/>
          <w:lang w:bidi="ru-RU"/>
        </w:rPr>
        <w:t>о прекращении права постоянного (бессрочного) пользования земельным участком</w:t>
      </w:r>
    </w:p>
    <w:p w:rsidR="003B45C3" w:rsidRPr="00084E5B" w:rsidRDefault="003B45C3" w:rsidP="003B45C3">
      <w:pPr>
        <w:widowControl w:val="0"/>
        <w:jc w:val="center"/>
        <w:outlineLvl w:val="1"/>
        <w:rPr>
          <w:rFonts w:ascii="Calibri" w:hAnsi="Calibri" w:cs="Calibri"/>
          <w:sz w:val="24"/>
          <w:szCs w:val="24"/>
        </w:rPr>
      </w:pPr>
      <w:r w:rsidRPr="00084E5B">
        <w:rPr>
          <w:bCs/>
          <w:sz w:val="24"/>
          <w:szCs w:val="24"/>
          <w:lang w:bidi="ru-RU"/>
        </w:rPr>
        <w:t>(права пожизненного наследуемого владения земельным участком)</w:t>
      </w: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3B45C3" w:rsidRDefault="003B45C3" w:rsidP="003B45C3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_________________________</w:t>
      </w:r>
    </w:p>
    <w:p w:rsidR="003B45C3" w:rsidRDefault="003B45C3" w:rsidP="003B45C3">
      <w:pPr>
        <w:rPr>
          <w:sz w:val="25"/>
          <w:szCs w:val="25"/>
        </w:rPr>
      </w:pPr>
    </w:p>
    <w:p w:rsidR="003B45C3" w:rsidRPr="003B45C3" w:rsidRDefault="003B45C3" w:rsidP="003B45C3">
      <w:pPr>
        <w:widowControl w:val="0"/>
        <w:jc w:val="right"/>
        <w:rPr>
          <w:sz w:val="25"/>
          <w:szCs w:val="25"/>
        </w:rPr>
      </w:pPr>
    </w:p>
    <w:p w:rsidR="003B45C3" w:rsidRPr="003B45C3" w:rsidRDefault="003B45C3" w:rsidP="003B45C3">
      <w:pPr>
        <w:widowControl w:val="0"/>
        <w:jc w:val="right"/>
        <w:rPr>
          <w:sz w:val="25"/>
          <w:szCs w:val="25"/>
        </w:rPr>
      </w:pPr>
      <w:r w:rsidRPr="003B45C3">
        <w:rPr>
          <w:sz w:val="25"/>
          <w:szCs w:val="25"/>
        </w:rPr>
        <w:br w:type="column"/>
      </w:r>
      <w:r w:rsidRPr="003B45C3">
        <w:rPr>
          <w:sz w:val="25"/>
          <w:szCs w:val="25"/>
        </w:rPr>
        <w:lastRenderedPageBreak/>
        <w:t>Образец  № 3</w:t>
      </w:r>
    </w:p>
    <w:p w:rsidR="003B45C3" w:rsidRPr="003B45C3" w:rsidRDefault="003B45C3" w:rsidP="003B45C3">
      <w:pPr>
        <w:spacing w:line="360" w:lineRule="auto"/>
        <w:ind w:left="4536"/>
        <w:jc w:val="both"/>
        <w:rPr>
          <w:rFonts w:eastAsia="Calibri"/>
          <w:sz w:val="25"/>
          <w:szCs w:val="25"/>
          <w:lang w:eastAsia="en-US"/>
        </w:rPr>
      </w:pPr>
    </w:p>
    <w:p w:rsidR="003B45C3" w:rsidRDefault="003B45C3" w:rsidP="003B45C3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3B45C3" w:rsidRDefault="003B45C3" w:rsidP="003B45C3">
      <w:pPr>
        <w:widowControl w:val="0"/>
        <w:jc w:val="right"/>
      </w:pPr>
      <w:r>
        <w:t xml:space="preserve">                                               ____________________________</w:t>
      </w:r>
    </w:p>
    <w:p w:rsidR="003B45C3" w:rsidRDefault="003B45C3" w:rsidP="003B45C3">
      <w:pPr>
        <w:widowControl w:val="0"/>
        <w:jc w:val="right"/>
      </w:pPr>
      <w:r>
        <w:t xml:space="preserve">                                               ____________________________</w:t>
      </w:r>
    </w:p>
    <w:p w:rsidR="003B45C3" w:rsidRDefault="003B45C3" w:rsidP="003B45C3">
      <w:pPr>
        <w:widowControl w:val="0"/>
        <w:jc w:val="right"/>
      </w:pPr>
      <w:r>
        <w:t xml:space="preserve">                                               ____________________________</w:t>
      </w:r>
    </w:p>
    <w:p w:rsidR="003B45C3" w:rsidRDefault="003B45C3" w:rsidP="003B45C3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3B45C3" w:rsidRDefault="003B45C3" w:rsidP="003B45C3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3B45C3" w:rsidRDefault="003B45C3" w:rsidP="003B45C3">
      <w:pPr>
        <w:widowControl w:val="0"/>
        <w:jc w:val="both"/>
        <w:rPr>
          <w:rFonts w:ascii="Courier New" w:hAnsi="Courier New" w:cs="Courier New"/>
        </w:rPr>
      </w:pPr>
    </w:p>
    <w:p w:rsidR="003B45C3" w:rsidRDefault="003B45C3" w:rsidP="003B45C3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3B45C3" w:rsidRDefault="003B45C3" w:rsidP="003B45C3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3B45C3" w:rsidRDefault="003B45C3" w:rsidP="003B45C3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3B45C3" w:rsidRDefault="003B45C3" w:rsidP="003B45C3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3B45C3" w:rsidTr="003B45C3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5C3" w:rsidRPr="00BD40C2" w:rsidRDefault="003B45C3" w:rsidP="003B45C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BD40C2">
              <w:rPr>
                <w:sz w:val="24"/>
                <w:szCs w:val="24"/>
              </w:rPr>
              <w:t>По результатам рассмотрения заявления о предоставлении муниципальной услуги: «Прекращение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B45C3" w:rsidTr="003B45C3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45C3" w:rsidRDefault="003B45C3" w:rsidP="003B45C3">
            <w:pPr>
              <w:widowControl w:val="0"/>
              <w:jc w:val="center"/>
            </w:pPr>
          </w:p>
        </w:tc>
      </w:tr>
      <w:tr w:rsidR="003B45C3" w:rsidTr="003B45C3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45C3" w:rsidRDefault="003B45C3" w:rsidP="003B45C3">
            <w:pPr>
              <w:widowControl w:val="0"/>
              <w:jc w:val="center"/>
            </w:pPr>
          </w:p>
        </w:tc>
      </w:tr>
      <w:tr w:rsidR="003B45C3" w:rsidTr="003B45C3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B45C3" w:rsidRDefault="003B45C3" w:rsidP="003B45C3">
            <w:pPr>
              <w:widowControl w:val="0"/>
              <w:jc w:val="center"/>
            </w:pPr>
          </w:p>
        </w:tc>
      </w:tr>
      <w:tr w:rsidR="003B45C3" w:rsidTr="003B45C3">
        <w:tc>
          <w:tcPr>
            <w:tcW w:w="99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5C3" w:rsidRDefault="003B45C3" w:rsidP="003B45C3">
            <w:pPr>
              <w:widowControl w:val="0"/>
              <w:ind w:firstLine="709"/>
              <w:jc w:val="center"/>
            </w:pPr>
            <w:r>
              <w:t xml:space="preserve">(указываются наименование основания отказа в соответствии с Таблицей 3 регламента) </w:t>
            </w:r>
          </w:p>
        </w:tc>
      </w:tr>
      <w:tr w:rsidR="003B45C3" w:rsidTr="003B45C3">
        <w:tc>
          <w:tcPr>
            <w:tcW w:w="9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5C3" w:rsidRPr="00BD40C2" w:rsidRDefault="003B45C3" w:rsidP="003B45C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BD40C2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3B45C3" w:rsidRDefault="003B45C3" w:rsidP="003B45C3">
      <w:pPr>
        <w:widowControl w:val="0"/>
        <w:jc w:val="both"/>
      </w:pPr>
    </w:p>
    <w:p w:rsidR="003B45C3" w:rsidRDefault="003B45C3" w:rsidP="003B45C3">
      <w:pPr>
        <w:widowControl w:val="0"/>
        <w:jc w:val="both"/>
      </w:pPr>
    </w:p>
    <w:p w:rsidR="003B45C3" w:rsidRDefault="003B45C3" w:rsidP="003B45C3">
      <w:pPr>
        <w:widowControl w:val="0"/>
        <w:jc w:val="both"/>
      </w:pPr>
      <w:r w:rsidRPr="00BD40C2">
        <w:rPr>
          <w:sz w:val="24"/>
          <w:szCs w:val="24"/>
        </w:rPr>
        <w:t>Глава Администрации</w:t>
      </w:r>
      <w:r>
        <w:t xml:space="preserve">                            </w:t>
      </w:r>
      <w:r>
        <w:tab/>
      </w:r>
      <w:r>
        <w:tab/>
        <w:t>____________________________</w:t>
      </w:r>
    </w:p>
    <w:p w:rsidR="003B45C3" w:rsidRDefault="003B45C3" w:rsidP="003B45C3">
      <w:pPr>
        <w:spacing w:after="200" w:line="276" w:lineRule="auto"/>
      </w:pPr>
      <w:r>
        <w:br w:type="page" w:clear="all"/>
      </w:r>
    </w:p>
    <w:p w:rsidR="003B45C3" w:rsidRPr="003B45C3" w:rsidRDefault="003B45C3" w:rsidP="003B45C3">
      <w:pPr>
        <w:widowControl w:val="0"/>
        <w:jc w:val="right"/>
        <w:rPr>
          <w:sz w:val="25"/>
          <w:szCs w:val="25"/>
        </w:rPr>
      </w:pPr>
      <w:r w:rsidRPr="003B45C3">
        <w:rPr>
          <w:sz w:val="25"/>
          <w:szCs w:val="25"/>
        </w:rPr>
        <w:lastRenderedPageBreak/>
        <w:t>Образец № 4</w:t>
      </w:r>
    </w:p>
    <w:p w:rsidR="003B45C3" w:rsidRDefault="003B45C3" w:rsidP="003B45C3">
      <w:pPr>
        <w:widowControl w:val="0"/>
        <w:rPr>
          <w:rFonts w:ascii="Calibri" w:hAnsi="Calibri" w:cs="Calibri"/>
        </w:rPr>
      </w:pPr>
    </w:p>
    <w:p w:rsidR="003B45C3" w:rsidRDefault="003B45C3" w:rsidP="003B45C3">
      <w:pPr>
        <w:ind w:left="4536"/>
        <w:jc w:val="both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________________________________________</w:t>
      </w:r>
    </w:p>
    <w:p w:rsidR="003B45C3" w:rsidRDefault="003B45C3" w:rsidP="003B45C3">
      <w:pPr>
        <w:ind w:left="4536"/>
        <w:jc w:val="both"/>
      </w:pPr>
      <w:r>
        <w:t>(Ф.И.О. физического лица и адрес проживания / наименование организации и ИНН)</w:t>
      </w:r>
    </w:p>
    <w:p w:rsidR="003B45C3" w:rsidRDefault="003B45C3" w:rsidP="003B45C3">
      <w:pPr>
        <w:ind w:left="4536"/>
        <w:jc w:val="both"/>
      </w:pPr>
      <w:r>
        <w:t xml:space="preserve">_______________________________________ </w:t>
      </w:r>
    </w:p>
    <w:p w:rsidR="003B45C3" w:rsidRDefault="003B45C3" w:rsidP="003B45C3">
      <w:pPr>
        <w:ind w:left="4536"/>
        <w:jc w:val="both"/>
      </w:pPr>
      <w:r>
        <w:t>(Ф.И.О. представителя заявителя и реквизиты доверенности)</w:t>
      </w:r>
    </w:p>
    <w:p w:rsidR="003B45C3" w:rsidRDefault="003B45C3" w:rsidP="003B45C3">
      <w:pPr>
        <w:ind w:left="4536"/>
        <w:jc w:val="both"/>
      </w:pPr>
      <w:r>
        <w:t>________________________________________</w:t>
      </w:r>
    </w:p>
    <w:p w:rsidR="003B45C3" w:rsidRDefault="003B45C3" w:rsidP="003B45C3">
      <w:pPr>
        <w:ind w:left="4536"/>
        <w:jc w:val="both"/>
      </w:pPr>
      <w:r>
        <w:t>Контактная информация:</w:t>
      </w:r>
    </w:p>
    <w:p w:rsidR="003B45C3" w:rsidRDefault="003B45C3" w:rsidP="003B45C3">
      <w:pPr>
        <w:ind w:left="4536"/>
        <w:jc w:val="both"/>
      </w:pPr>
      <w:r>
        <w:t>тел. ________________________________________</w:t>
      </w:r>
    </w:p>
    <w:p w:rsidR="003B45C3" w:rsidRDefault="003B45C3" w:rsidP="003B45C3">
      <w:pPr>
        <w:ind w:left="4536"/>
        <w:jc w:val="both"/>
      </w:pPr>
      <w:r>
        <w:t>эл. почта _____________________________________</w:t>
      </w:r>
    </w:p>
    <w:p w:rsidR="003B45C3" w:rsidRDefault="003B45C3" w:rsidP="003B45C3">
      <w:pPr>
        <w:jc w:val="center"/>
      </w:pPr>
    </w:p>
    <w:p w:rsidR="003B45C3" w:rsidRDefault="003B45C3" w:rsidP="003B45C3">
      <w:pPr>
        <w:jc w:val="center"/>
        <w:rPr>
          <w:b/>
        </w:rPr>
      </w:pPr>
      <w:r>
        <w:rPr>
          <w:b/>
        </w:rPr>
        <w:t xml:space="preserve">РЕШЕНИЕ </w:t>
      </w:r>
    </w:p>
    <w:p w:rsidR="003B45C3" w:rsidRPr="00363AEB" w:rsidRDefault="003B45C3" w:rsidP="003B45C3">
      <w:pPr>
        <w:jc w:val="center"/>
        <w:rPr>
          <w:b/>
          <w:sz w:val="24"/>
          <w:szCs w:val="24"/>
        </w:rPr>
      </w:pPr>
      <w:r w:rsidRPr="00363AEB">
        <w:rPr>
          <w:b/>
          <w:sz w:val="24"/>
          <w:szCs w:val="24"/>
        </w:rPr>
        <w:t>об отказе в приеме заявления и документов, необходимых</w:t>
      </w:r>
      <w:r w:rsidRPr="00363AEB">
        <w:rPr>
          <w:b/>
          <w:sz w:val="24"/>
          <w:szCs w:val="24"/>
        </w:rPr>
        <w:br/>
        <w:t>для предоставления муниципальной услуги</w:t>
      </w:r>
    </w:p>
    <w:p w:rsidR="003B45C3" w:rsidRPr="00363AEB" w:rsidRDefault="003B45C3" w:rsidP="003B45C3">
      <w:pPr>
        <w:ind w:firstLine="709"/>
        <w:jc w:val="both"/>
        <w:rPr>
          <w:sz w:val="24"/>
          <w:szCs w:val="24"/>
        </w:rPr>
      </w:pPr>
    </w:p>
    <w:p w:rsidR="003B45C3" w:rsidRPr="00363AEB" w:rsidRDefault="003B45C3" w:rsidP="003B45C3">
      <w:pPr>
        <w:ind w:firstLine="709"/>
        <w:jc w:val="both"/>
        <w:rPr>
          <w:sz w:val="24"/>
          <w:szCs w:val="24"/>
        </w:rPr>
      </w:pPr>
      <w:r w:rsidRPr="00363AEB">
        <w:rPr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3B45C3" w:rsidRPr="00363AEB" w:rsidRDefault="003B45C3" w:rsidP="003B45C3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__________________________________________________________________________</w:t>
      </w:r>
    </w:p>
    <w:p w:rsidR="003B45C3" w:rsidRPr="00363AEB" w:rsidRDefault="003B45C3" w:rsidP="003B45C3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3B45C3" w:rsidRPr="00363AEB" w:rsidRDefault="003B45C3" w:rsidP="003B45C3">
      <w:pPr>
        <w:jc w:val="center"/>
        <w:rPr>
          <w:sz w:val="24"/>
          <w:szCs w:val="24"/>
        </w:rPr>
      </w:pPr>
      <w:r w:rsidRPr="00363AEB">
        <w:rPr>
          <w:sz w:val="24"/>
          <w:szCs w:val="24"/>
        </w:rPr>
        <w:t>(указываются основания для отказа в приеме документов, предусмотренные Таблицей № 3 регламента)</w:t>
      </w:r>
    </w:p>
    <w:p w:rsidR="003B45C3" w:rsidRPr="00363AEB" w:rsidRDefault="003B45C3" w:rsidP="003B45C3">
      <w:pPr>
        <w:ind w:firstLine="709"/>
        <w:jc w:val="both"/>
        <w:rPr>
          <w:sz w:val="24"/>
          <w:szCs w:val="24"/>
        </w:rPr>
      </w:pPr>
    </w:p>
    <w:p w:rsidR="003B45C3" w:rsidRPr="00363AEB" w:rsidRDefault="003B45C3" w:rsidP="003B45C3">
      <w:pPr>
        <w:ind w:firstLine="709"/>
        <w:jc w:val="both"/>
        <w:rPr>
          <w:sz w:val="24"/>
          <w:szCs w:val="24"/>
        </w:rPr>
      </w:pPr>
      <w:r w:rsidRPr="00363AEB">
        <w:rPr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3B45C3" w:rsidRPr="00363AEB" w:rsidRDefault="003B45C3" w:rsidP="003B45C3">
      <w:pPr>
        <w:ind w:firstLine="709"/>
        <w:jc w:val="both"/>
        <w:rPr>
          <w:sz w:val="24"/>
          <w:szCs w:val="24"/>
        </w:rPr>
      </w:pPr>
      <w:r w:rsidRPr="00363AEB">
        <w:rPr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3B45C3" w:rsidRPr="00363AEB" w:rsidRDefault="003B45C3" w:rsidP="003B45C3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____________________________________________________________________________</w:t>
      </w:r>
    </w:p>
    <w:p w:rsidR="003B45C3" w:rsidRPr="00363AEB" w:rsidRDefault="003B45C3" w:rsidP="003B45C3">
      <w:pPr>
        <w:jc w:val="center"/>
        <w:rPr>
          <w:sz w:val="24"/>
          <w:szCs w:val="24"/>
        </w:rPr>
      </w:pPr>
      <w:r w:rsidRPr="00363AEB">
        <w:rPr>
          <w:sz w:val="24"/>
          <w:szCs w:val="24"/>
        </w:rPr>
        <w:t xml:space="preserve"> </w:t>
      </w:r>
      <w:proofErr w:type="gramStart"/>
      <w:r w:rsidRPr="00363AEB">
        <w:rPr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:rsidR="003B45C3" w:rsidRPr="00363AEB" w:rsidRDefault="003B45C3" w:rsidP="003B45C3">
      <w:pPr>
        <w:jc w:val="center"/>
        <w:rPr>
          <w:sz w:val="24"/>
          <w:szCs w:val="24"/>
        </w:rPr>
      </w:pPr>
      <w:r w:rsidRPr="00363AEB">
        <w:rPr>
          <w:sz w:val="24"/>
          <w:szCs w:val="24"/>
        </w:rPr>
        <w:t>представление неполного комплекта документов)</w:t>
      </w:r>
    </w:p>
    <w:p w:rsidR="003B45C3" w:rsidRPr="00363AEB" w:rsidRDefault="003B45C3" w:rsidP="003B45C3">
      <w:pPr>
        <w:rPr>
          <w:sz w:val="24"/>
          <w:szCs w:val="24"/>
        </w:rPr>
      </w:pPr>
      <w:r w:rsidRPr="00363AEB">
        <w:rPr>
          <w:sz w:val="24"/>
          <w:szCs w:val="24"/>
        </w:rPr>
        <w:t>___________________________________       _______________     ____________________</w:t>
      </w:r>
    </w:p>
    <w:p w:rsidR="003B45C3" w:rsidRPr="00363AEB" w:rsidRDefault="003B45C3" w:rsidP="003B45C3">
      <w:pPr>
        <w:rPr>
          <w:sz w:val="24"/>
          <w:szCs w:val="24"/>
        </w:rPr>
      </w:pPr>
      <w:proofErr w:type="gramStart"/>
      <w:r w:rsidRPr="00363AEB">
        <w:rPr>
          <w:sz w:val="24"/>
          <w:szCs w:val="24"/>
        </w:rP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3B45C3" w:rsidRPr="00363AEB" w:rsidRDefault="003B45C3" w:rsidP="003B45C3">
      <w:pPr>
        <w:rPr>
          <w:sz w:val="24"/>
          <w:szCs w:val="24"/>
        </w:rPr>
      </w:pPr>
    </w:p>
    <w:p w:rsidR="003B45C3" w:rsidRPr="00363AEB" w:rsidRDefault="003B45C3" w:rsidP="003B45C3">
      <w:pPr>
        <w:rPr>
          <w:sz w:val="24"/>
          <w:szCs w:val="24"/>
        </w:rPr>
      </w:pPr>
      <w:r w:rsidRPr="00363AEB">
        <w:rPr>
          <w:sz w:val="24"/>
          <w:szCs w:val="24"/>
        </w:rPr>
        <w:t xml:space="preserve">(дата)       </w:t>
      </w:r>
    </w:p>
    <w:p w:rsidR="003B45C3" w:rsidRPr="00363AEB" w:rsidRDefault="003B45C3" w:rsidP="003B45C3">
      <w:pPr>
        <w:rPr>
          <w:sz w:val="24"/>
          <w:szCs w:val="24"/>
        </w:rPr>
      </w:pPr>
    </w:p>
    <w:p w:rsidR="003B45C3" w:rsidRPr="00363AEB" w:rsidRDefault="003B45C3" w:rsidP="003B45C3">
      <w:pPr>
        <w:rPr>
          <w:sz w:val="24"/>
          <w:szCs w:val="24"/>
        </w:rPr>
      </w:pPr>
      <w:r w:rsidRPr="00363AEB">
        <w:rPr>
          <w:sz w:val="24"/>
          <w:szCs w:val="24"/>
        </w:rPr>
        <w:t>М.П.</w:t>
      </w:r>
    </w:p>
    <w:p w:rsidR="003B45C3" w:rsidRPr="00363AEB" w:rsidRDefault="003B45C3" w:rsidP="003B45C3">
      <w:pPr>
        <w:rPr>
          <w:sz w:val="24"/>
          <w:szCs w:val="24"/>
        </w:rPr>
      </w:pPr>
    </w:p>
    <w:p w:rsidR="003B45C3" w:rsidRPr="00363AEB" w:rsidRDefault="003B45C3" w:rsidP="003B45C3">
      <w:pPr>
        <w:jc w:val="both"/>
        <w:rPr>
          <w:sz w:val="24"/>
          <w:szCs w:val="24"/>
        </w:rPr>
      </w:pPr>
      <w:r w:rsidRPr="00363AEB">
        <w:rPr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3B45C3" w:rsidRPr="00363AEB" w:rsidRDefault="003B45C3" w:rsidP="003B45C3">
      <w:pPr>
        <w:widowControl w:val="0"/>
        <w:rPr>
          <w:sz w:val="24"/>
          <w:szCs w:val="24"/>
        </w:rPr>
      </w:pPr>
      <w:r w:rsidRPr="00363AEB">
        <w:rPr>
          <w:sz w:val="24"/>
          <w:szCs w:val="24"/>
        </w:rPr>
        <w:t xml:space="preserve">      ________________</w:t>
      </w:r>
      <w:r w:rsidRPr="00363AEB">
        <w:rPr>
          <w:sz w:val="24"/>
          <w:szCs w:val="24"/>
        </w:rPr>
        <w:tab/>
        <w:t xml:space="preserve">         ___________________________________________</w:t>
      </w:r>
      <w:r w:rsidRPr="00363AEB">
        <w:rPr>
          <w:sz w:val="24"/>
          <w:szCs w:val="24"/>
        </w:rPr>
        <w:tab/>
        <w:t>__________</w:t>
      </w:r>
    </w:p>
    <w:p w:rsidR="003B45C3" w:rsidRPr="00363AEB" w:rsidRDefault="003B45C3" w:rsidP="003B45C3">
      <w:pPr>
        <w:ind w:firstLine="708"/>
        <w:rPr>
          <w:sz w:val="24"/>
          <w:szCs w:val="24"/>
        </w:rPr>
      </w:pPr>
      <w:r w:rsidRPr="00363AEB">
        <w:rPr>
          <w:sz w:val="24"/>
          <w:szCs w:val="24"/>
        </w:rPr>
        <w:t>(подпись)</w:t>
      </w:r>
      <w:r w:rsidRPr="00363AEB">
        <w:rPr>
          <w:sz w:val="24"/>
          <w:szCs w:val="24"/>
        </w:rPr>
        <w:tab/>
      </w:r>
      <w:r w:rsidRPr="00363AEB">
        <w:rPr>
          <w:sz w:val="24"/>
          <w:szCs w:val="24"/>
        </w:rPr>
        <w:tab/>
        <w:t>(Ф.И.О. заявителя/представителя заявителя)</w:t>
      </w:r>
      <w:r w:rsidRPr="00363AEB">
        <w:rPr>
          <w:sz w:val="24"/>
          <w:szCs w:val="24"/>
        </w:rPr>
        <w:tab/>
        <w:t xml:space="preserve">    (дата)</w:t>
      </w:r>
    </w:p>
    <w:p w:rsidR="003B45C3" w:rsidRDefault="003B45C3" w:rsidP="003B45C3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3B45C3" w:rsidRPr="003B45C3" w:rsidRDefault="003B45C3" w:rsidP="003B45C3">
      <w:pPr>
        <w:widowControl w:val="0"/>
        <w:jc w:val="right"/>
        <w:rPr>
          <w:sz w:val="25"/>
          <w:szCs w:val="25"/>
        </w:rPr>
      </w:pPr>
      <w:r w:rsidRPr="003B45C3">
        <w:rPr>
          <w:sz w:val="25"/>
          <w:szCs w:val="25"/>
        </w:rPr>
        <w:lastRenderedPageBreak/>
        <w:t>Образец № 5</w:t>
      </w:r>
    </w:p>
    <w:p w:rsidR="003B45C3" w:rsidRDefault="003B45C3" w:rsidP="003B45C3">
      <w:pPr>
        <w:spacing w:line="360" w:lineRule="auto"/>
        <w:ind w:left="4536"/>
        <w:jc w:val="both"/>
      </w:pP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В администрацию Сосновоборского городского округа Ленинградской области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От:_____________________________________________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(Ф.И.О. физического лица и адрес проживания / наименование организации и ИНН)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 xml:space="preserve">________________________________________________ 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(Ф.И.О. представителя заявителя и реквизиты доверенности)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________________________________________________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Контактная информация: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тел. ________________________________________________</w:t>
      </w:r>
    </w:p>
    <w:p w:rsidR="003B45C3" w:rsidRPr="00AD7422" w:rsidRDefault="003B45C3" w:rsidP="003B45C3">
      <w:pPr>
        <w:spacing w:line="360" w:lineRule="auto"/>
        <w:ind w:left="4536"/>
        <w:jc w:val="both"/>
      </w:pPr>
      <w:r w:rsidRPr="00AD7422">
        <w:t>эл. почта _____________________________________________</w:t>
      </w:r>
    </w:p>
    <w:p w:rsidR="003B45C3" w:rsidRDefault="003B45C3" w:rsidP="003B45C3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3B45C3" w:rsidRDefault="003B45C3" w:rsidP="003B45C3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3B45C3" w:rsidRPr="003B45C3" w:rsidRDefault="003B45C3" w:rsidP="003B45C3">
      <w:pPr>
        <w:pStyle w:val="22"/>
        <w:spacing w:after="0"/>
        <w:jc w:val="center"/>
        <w:rPr>
          <w:rFonts w:ascii="Times New Roman" w:hAnsi="Times New Roman"/>
          <w:sz w:val="24"/>
          <w:szCs w:val="24"/>
        </w:rPr>
      </w:pPr>
      <w:r w:rsidRPr="003B45C3">
        <w:rPr>
          <w:rFonts w:ascii="Times New Roman" w:hAnsi="Times New Roman"/>
          <w:bCs/>
          <w:sz w:val="24"/>
          <w:szCs w:val="24"/>
        </w:rPr>
        <w:t>ЗАЯВЛЕНИЕ</w:t>
      </w:r>
    </w:p>
    <w:p w:rsidR="003B45C3" w:rsidRPr="003B45C3" w:rsidRDefault="003B45C3" w:rsidP="003B45C3">
      <w:pPr>
        <w:pStyle w:val="22"/>
        <w:spacing w:after="620"/>
        <w:jc w:val="center"/>
        <w:rPr>
          <w:rFonts w:ascii="Times New Roman" w:hAnsi="Times New Roman"/>
          <w:sz w:val="24"/>
          <w:szCs w:val="24"/>
        </w:rPr>
      </w:pPr>
      <w:r w:rsidRPr="003B45C3">
        <w:rPr>
          <w:rFonts w:ascii="Times New Roman" w:hAnsi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3B45C3">
        <w:rPr>
          <w:rFonts w:ascii="Times New Roman" w:hAnsi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3B45C3" w:rsidRPr="003B45C3" w:rsidRDefault="003B45C3" w:rsidP="003B45C3">
      <w:pPr>
        <w:pStyle w:val="22"/>
        <w:tabs>
          <w:tab w:val="left" w:leader="underscore" w:pos="10002"/>
          <w:tab w:val="left" w:pos="10146"/>
        </w:tabs>
        <w:spacing w:after="0"/>
        <w:rPr>
          <w:rFonts w:ascii="Times New Roman" w:hAnsi="Times New Roman"/>
          <w:sz w:val="24"/>
          <w:szCs w:val="24"/>
        </w:rPr>
      </w:pPr>
      <w:r w:rsidRPr="003B45C3">
        <w:rPr>
          <w:rFonts w:ascii="Times New Roman" w:hAnsi="Times New Roman"/>
          <w:bCs/>
          <w:sz w:val="24"/>
          <w:szCs w:val="24"/>
        </w:rPr>
        <w:t xml:space="preserve">Прошу исправить опечатку и (или) ошибку </w:t>
      </w:r>
      <w:proofErr w:type="gramStart"/>
      <w:r w:rsidRPr="003B45C3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3B45C3">
        <w:rPr>
          <w:rFonts w:ascii="Times New Roman" w:hAnsi="Times New Roman"/>
          <w:sz w:val="24"/>
          <w:szCs w:val="24"/>
        </w:rPr>
        <w:t xml:space="preserve"> </w:t>
      </w:r>
      <w:r w:rsidRPr="003B45C3">
        <w:rPr>
          <w:rFonts w:ascii="Times New Roman" w:hAnsi="Times New Roman"/>
          <w:sz w:val="24"/>
          <w:szCs w:val="24"/>
        </w:rPr>
        <w:tab/>
      </w:r>
    </w:p>
    <w:p w:rsidR="003B45C3" w:rsidRPr="003B45C3" w:rsidRDefault="003B45C3" w:rsidP="003B45C3">
      <w:pPr>
        <w:pStyle w:val="22"/>
        <w:tabs>
          <w:tab w:val="left" w:leader="underscore" w:pos="10002"/>
          <w:tab w:val="left" w:pos="10146"/>
        </w:tabs>
        <w:spacing w:after="0"/>
        <w:rPr>
          <w:rFonts w:ascii="Times New Roman" w:hAnsi="Times New Roman"/>
          <w:sz w:val="24"/>
          <w:szCs w:val="24"/>
        </w:rPr>
      </w:pPr>
      <w:r w:rsidRPr="003B45C3">
        <w:rPr>
          <w:rFonts w:ascii="Times New Roman" w:hAnsi="Times New Roman"/>
          <w:sz w:val="24"/>
          <w:szCs w:val="24"/>
        </w:rPr>
        <w:tab/>
        <w:t>.</w:t>
      </w:r>
    </w:p>
    <w:p w:rsidR="003B45C3" w:rsidRPr="003B45C3" w:rsidRDefault="003B45C3" w:rsidP="003B45C3">
      <w:pPr>
        <w:pStyle w:val="32"/>
        <w:spacing w:after="120" w:line="240" w:lineRule="auto"/>
        <w:jc w:val="center"/>
        <w:rPr>
          <w:rFonts w:ascii="Times New Roman" w:hAnsi="Times New Roman"/>
        </w:rPr>
      </w:pPr>
      <w:r w:rsidRPr="003B45C3">
        <w:rPr>
          <w:rFonts w:ascii="Times New Roman" w:hAnsi="Times New Roman"/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3B45C3" w:rsidRPr="003B45C3" w:rsidRDefault="003B45C3" w:rsidP="003B45C3">
      <w:pPr>
        <w:pStyle w:val="22"/>
        <w:tabs>
          <w:tab w:val="left" w:leader="underscore" w:pos="10002"/>
        </w:tabs>
        <w:spacing w:after="60"/>
        <w:jc w:val="both"/>
        <w:rPr>
          <w:rFonts w:ascii="Times New Roman" w:hAnsi="Times New Roman"/>
          <w:bCs/>
          <w:sz w:val="24"/>
          <w:szCs w:val="24"/>
        </w:rPr>
      </w:pPr>
    </w:p>
    <w:p w:rsidR="003B45C3" w:rsidRPr="003B45C3" w:rsidRDefault="003B45C3" w:rsidP="003B45C3">
      <w:pPr>
        <w:pStyle w:val="22"/>
        <w:tabs>
          <w:tab w:val="left" w:leader="underscore" w:pos="10002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3B45C3">
        <w:rPr>
          <w:rFonts w:ascii="Times New Roman" w:hAnsi="Times New Roman"/>
          <w:bCs/>
          <w:sz w:val="24"/>
          <w:szCs w:val="24"/>
        </w:rPr>
        <w:t>Приложение (при наличии):</w:t>
      </w:r>
      <w:r w:rsidRPr="003B45C3">
        <w:rPr>
          <w:rFonts w:ascii="Times New Roman" w:hAnsi="Times New Roman"/>
          <w:sz w:val="24"/>
          <w:szCs w:val="24"/>
        </w:rPr>
        <w:t xml:space="preserve"> </w:t>
      </w:r>
      <w:r w:rsidRPr="003B45C3">
        <w:rPr>
          <w:rFonts w:ascii="Times New Roman" w:hAnsi="Times New Roman"/>
          <w:sz w:val="24"/>
          <w:szCs w:val="24"/>
        </w:rPr>
        <w:tab/>
        <w:t>.</w:t>
      </w:r>
    </w:p>
    <w:p w:rsidR="003B45C3" w:rsidRPr="003B45C3" w:rsidRDefault="003B45C3" w:rsidP="003B45C3">
      <w:pPr>
        <w:pStyle w:val="32"/>
        <w:spacing w:after="700" w:line="240" w:lineRule="auto"/>
        <w:ind w:left="2124" w:right="600"/>
        <w:jc w:val="both"/>
        <w:rPr>
          <w:rFonts w:ascii="Times New Roman" w:hAnsi="Times New Roman"/>
        </w:rPr>
      </w:pPr>
      <w:r w:rsidRPr="003B45C3">
        <w:rPr>
          <w:rFonts w:ascii="Times New Roman" w:hAnsi="Times New Roman"/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3B45C3" w:rsidRPr="003B45C3" w:rsidRDefault="003B45C3" w:rsidP="003B45C3">
      <w:pPr>
        <w:pStyle w:val="22"/>
        <w:tabs>
          <w:tab w:val="left" w:leader="underscore" w:pos="10002"/>
        </w:tabs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3B45C3">
        <w:rPr>
          <w:rFonts w:ascii="Times New Roman" w:hAnsi="Times New Roman"/>
          <w:bCs/>
          <w:sz w:val="24"/>
          <w:szCs w:val="24"/>
        </w:rPr>
        <w:t xml:space="preserve">Подпись заявителя </w:t>
      </w:r>
      <w:r w:rsidRPr="003B45C3">
        <w:rPr>
          <w:rFonts w:ascii="Times New Roman" w:hAnsi="Times New Roman"/>
          <w:bCs/>
          <w:sz w:val="24"/>
          <w:szCs w:val="24"/>
        </w:rPr>
        <w:tab/>
      </w:r>
    </w:p>
    <w:p w:rsidR="003B45C3" w:rsidRPr="003B45C3" w:rsidRDefault="003B45C3" w:rsidP="003B45C3">
      <w:pPr>
        <w:pStyle w:val="22"/>
        <w:tabs>
          <w:tab w:val="left" w:leader="underscore" w:pos="10002"/>
        </w:tabs>
        <w:spacing w:after="60"/>
        <w:jc w:val="both"/>
        <w:rPr>
          <w:rFonts w:ascii="Times New Roman" w:hAnsi="Times New Roman"/>
          <w:bCs/>
          <w:sz w:val="24"/>
          <w:szCs w:val="24"/>
        </w:rPr>
      </w:pPr>
    </w:p>
    <w:p w:rsidR="003B45C3" w:rsidRPr="003B45C3" w:rsidRDefault="003B45C3" w:rsidP="003B45C3">
      <w:pPr>
        <w:pStyle w:val="22"/>
        <w:tabs>
          <w:tab w:val="left" w:leader="underscore" w:pos="10002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3B45C3">
        <w:rPr>
          <w:rFonts w:ascii="Times New Roman" w:hAnsi="Times New Roman"/>
          <w:bCs/>
          <w:sz w:val="24"/>
          <w:szCs w:val="24"/>
        </w:rPr>
        <w:t>Дата</w:t>
      </w:r>
      <w:r w:rsidRPr="003B45C3">
        <w:rPr>
          <w:rFonts w:ascii="Times New Roman" w:hAnsi="Times New Roman"/>
          <w:sz w:val="24"/>
          <w:szCs w:val="24"/>
        </w:rPr>
        <w:t xml:space="preserve"> _______</w:t>
      </w:r>
    </w:p>
    <w:p w:rsidR="003B45C3" w:rsidRPr="003B45C3" w:rsidRDefault="003B45C3" w:rsidP="003B45C3">
      <w:pPr>
        <w:pStyle w:val="22"/>
        <w:tabs>
          <w:tab w:val="left" w:leader="underscore" w:pos="10002"/>
        </w:tabs>
        <w:spacing w:after="60"/>
        <w:jc w:val="both"/>
        <w:rPr>
          <w:rFonts w:ascii="Times New Roman" w:hAnsi="Times New Roman"/>
          <w:sz w:val="24"/>
          <w:szCs w:val="24"/>
        </w:rPr>
      </w:pPr>
    </w:p>
    <w:p w:rsidR="003B45C3" w:rsidRPr="003B45C3" w:rsidRDefault="003B45C3" w:rsidP="003B45C3">
      <w:pPr>
        <w:pStyle w:val="22"/>
        <w:tabs>
          <w:tab w:val="left" w:leader="underscore" w:pos="10002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3B45C3">
        <w:rPr>
          <w:rFonts w:ascii="Times New Roman" w:hAnsi="Times New Roman"/>
          <w:sz w:val="24"/>
          <w:szCs w:val="24"/>
        </w:rPr>
        <w:t>М.П. (при наличии)</w:t>
      </w:r>
    </w:p>
    <w:p w:rsidR="003B45C3" w:rsidRPr="003B45C3" w:rsidRDefault="003B45C3" w:rsidP="003B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2166" w:rsidRPr="003B45C3" w:rsidRDefault="00762166" w:rsidP="00762166">
      <w:pPr>
        <w:jc w:val="both"/>
        <w:rPr>
          <w:sz w:val="24"/>
        </w:rPr>
      </w:pPr>
    </w:p>
    <w:p w:rsidR="00762166" w:rsidRPr="003B45C3" w:rsidRDefault="00762166" w:rsidP="00762166">
      <w:pPr>
        <w:jc w:val="both"/>
        <w:rPr>
          <w:sz w:val="24"/>
        </w:rPr>
      </w:pPr>
    </w:p>
    <w:p w:rsidR="00762166" w:rsidRPr="003B45C3" w:rsidRDefault="00762166" w:rsidP="00762166">
      <w:pPr>
        <w:jc w:val="both"/>
        <w:rPr>
          <w:sz w:val="24"/>
        </w:rPr>
      </w:pPr>
    </w:p>
    <w:p w:rsidR="00762166" w:rsidRPr="003B45C3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B8" w:rsidRDefault="00D14AB8" w:rsidP="00762166">
      <w:r>
        <w:separator/>
      </w:r>
    </w:p>
  </w:endnote>
  <w:endnote w:type="continuationSeparator" w:id="0">
    <w:p w:rsidR="00D14AB8" w:rsidRDefault="00D14AB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BA" w:rsidRDefault="00DD5C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BA" w:rsidRDefault="00DD5C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BA" w:rsidRDefault="00DD5C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B8" w:rsidRDefault="00D14AB8" w:rsidP="00762166">
      <w:r>
        <w:separator/>
      </w:r>
    </w:p>
  </w:footnote>
  <w:footnote w:type="continuationSeparator" w:id="0">
    <w:p w:rsidR="00D14AB8" w:rsidRDefault="00D14AB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BA" w:rsidRDefault="00DD5C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C3" w:rsidRDefault="003B45C3">
    <w:pPr>
      <w:pStyle w:val="a3"/>
      <w:jc w:val="center"/>
    </w:pPr>
  </w:p>
  <w:p w:rsidR="003B45C3" w:rsidRDefault="003B45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BA" w:rsidRDefault="00DD5CB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C3" w:rsidRDefault="003B45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F123808"/>
    <w:multiLevelType w:val="hybridMultilevel"/>
    <w:tmpl w:val="7728C614"/>
    <w:lvl w:ilvl="0" w:tplc="72B29E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2EA952">
      <w:start w:val="1"/>
      <w:numFmt w:val="lowerLetter"/>
      <w:lvlText w:val="%2."/>
      <w:lvlJc w:val="left"/>
      <w:pPr>
        <w:ind w:left="1440" w:hanging="360"/>
      </w:pPr>
    </w:lvl>
    <w:lvl w:ilvl="2" w:tplc="3C12FED0">
      <w:start w:val="1"/>
      <w:numFmt w:val="lowerRoman"/>
      <w:lvlText w:val="%3."/>
      <w:lvlJc w:val="right"/>
      <w:pPr>
        <w:ind w:left="2160" w:hanging="180"/>
      </w:pPr>
    </w:lvl>
    <w:lvl w:ilvl="3" w:tplc="1F8822C2">
      <w:start w:val="1"/>
      <w:numFmt w:val="decimal"/>
      <w:lvlText w:val="%4."/>
      <w:lvlJc w:val="left"/>
      <w:pPr>
        <w:ind w:left="2880" w:hanging="360"/>
      </w:pPr>
    </w:lvl>
    <w:lvl w:ilvl="4" w:tplc="DF4E5BE6">
      <w:start w:val="1"/>
      <w:numFmt w:val="lowerLetter"/>
      <w:lvlText w:val="%5."/>
      <w:lvlJc w:val="left"/>
      <w:pPr>
        <w:ind w:left="3600" w:hanging="360"/>
      </w:pPr>
    </w:lvl>
    <w:lvl w:ilvl="5" w:tplc="F64A31F2">
      <w:start w:val="1"/>
      <w:numFmt w:val="lowerRoman"/>
      <w:lvlText w:val="%6."/>
      <w:lvlJc w:val="right"/>
      <w:pPr>
        <w:ind w:left="4320" w:hanging="180"/>
      </w:pPr>
    </w:lvl>
    <w:lvl w:ilvl="6" w:tplc="666C96D6">
      <w:start w:val="1"/>
      <w:numFmt w:val="decimal"/>
      <w:lvlText w:val="%7."/>
      <w:lvlJc w:val="left"/>
      <w:pPr>
        <w:ind w:left="5040" w:hanging="360"/>
      </w:pPr>
    </w:lvl>
    <w:lvl w:ilvl="7" w:tplc="2A92A9A0">
      <w:start w:val="1"/>
      <w:numFmt w:val="lowerLetter"/>
      <w:lvlText w:val="%8."/>
      <w:lvlJc w:val="left"/>
      <w:pPr>
        <w:ind w:left="5760" w:hanging="360"/>
      </w:pPr>
    </w:lvl>
    <w:lvl w:ilvl="8" w:tplc="F88A73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d6bc493-76db-4593-b6f0-a39bbd5360b4"/>
  </w:docVars>
  <w:rsids>
    <w:rsidRoot w:val="003B45C3"/>
    <w:rsid w:val="000216DC"/>
    <w:rsid w:val="00024F94"/>
    <w:rsid w:val="00031CF0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45C3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42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235B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4AB8"/>
    <w:rsid w:val="00D17FCD"/>
    <w:rsid w:val="00D4042E"/>
    <w:rsid w:val="00D40638"/>
    <w:rsid w:val="00D81EB0"/>
    <w:rsid w:val="00D820F1"/>
    <w:rsid w:val="00D844DA"/>
    <w:rsid w:val="00D90893"/>
    <w:rsid w:val="00D93055"/>
    <w:rsid w:val="00D93BB8"/>
    <w:rsid w:val="00DA0175"/>
    <w:rsid w:val="00DA7219"/>
    <w:rsid w:val="00DD0BD7"/>
    <w:rsid w:val="00DD3401"/>
    <w:rsid w:val="00DD5CBA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3B45C3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3B45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B45C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3B4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B45C3"/>
    <w:rPr>
      <w:rFonts w:eastAsia="Times New Roman" w:cs="Calibri"/>
      <w:sz w:val="22"/>
    </w:rPr>
  </w:style>
  <w:style w:type="paragraph" w:customStyle="1" w:styleId="Default">
    <w:name w:val="Default"/>
    <w:rsid w:val="003B45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3B45C3"/>
    <w:rPr>
      <w:sz w:val="26"/>
      <w:szCs w:val="26"/>
    </w:rPr>
  </w:style>
  <w:style w:type="character" w:customStyle="1" w:styleId="31">
    <w:name w:val="Основной текст (3)_"/>
    <w:link w:val="32"/>
    <w:rsid w:val="003B45C3"/>
    <w:rPr>
      <w:i/>
      <w:iCs/>
    </w:rPr>
  </w:style>
  <w:style w:type="paragraph" w:customStyle="1" w:styleId="22">
    <w:name w:val="Основной текст (2)"/>
    <w:basedOn w:val="a"/>
    <w:link w:val="21"/>
    <w:rsid w:val="003B45C3"/>
    <w:pPr>
      <w:widowControl w:val="0"/>
      <w:spacing w:after="240"/>
    </w:pPr>
    <w:rPr>
      <w:rFonts w:ascii="Calibri" w:eastAsia="Calibri" w:hAnsi="Calibri"/>
      <w:sz w:val="26"/>
      <w:szCs w:val="26"/>
    </w:rPr>
  </w:style>
  <w:style w:type="paragraph" w:customStyle="1" w:styleId="32">
    <w:name w:val="Основной текст (3)"/>
    <w:basedOn w:val="a"/>
    <w:link w:val="31"/>
    <w:rsid w:val="003B45C3"/>
    <w:pPr>
      <w:widowControl w:val="0"/>
      <w:spacing w:line="264" w:lineRule="auto"/>
    </w:pPr>
    <w:rPr>
      <w:rFonts w:ascii="Calibri" w:eastAsia="Calibri" w:hAnsi="Calibri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3B45C3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3B45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B45C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3B4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B45C3"/>
    <w:rPr>
      <w:rFonts w:eastAsia="Times New Roman" w:cs="Calibri"/>
      <w:sz w:val="22"/>
    </w:rPr>
  </w:style>
  <w:style w:type="paragraph" w:customStyle="1" w:styleId="Default">
    <w:name w:val="Default"/>
    <w:rsid w:val="003B45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3B45C3"/>
    <w:rPr>
      <w:sz w:val="26"/>
      <w:szCs w:val="26"/>
    </w:rPr>
  </w:style>
  <w:style w:type="character" w:customStyle="1" w:styleId="31">
    <w:name w:val="Основной текст (3)_"/>
    <w:link w:val="32"/>
    <w:rsid w:val="003B45C3"/>
    <w:rPr>
      <w:i/>
      <w:iCs/>
    </w:rPr>
  </w:style>
  <w:style w:type="paragraph" w:customStyle="1" w:styleId="22">
    <w:name w:val="Основной текст (2)"/>
    <w:basedOn w:val="a"/>
    <w:link w:val="21"/>
    <w:rsid w:val="003B45C3"/>
    <w:pPr>
      <w:widowControl w:val="0"/>
      <w:spacing w:after="240"/>
    </w:pPr>
    <w:rPr>
      <w:rFonts w:ascii="Calibri" w:eastAsia="Calibri" w:hAnsi="Calibri"/>
      <w:sz w:val="26"/>
      <w:szCs w:val="26"/>
    </w:rPr>
  </w:style>
  <w:style w:type="paragraph" w:customStyle="1" w:styleId="32">
    <w:name w:val="Основной текст (3)"/>
    <w:basedOn w:val="a"/>
    <w:link w:val="31"/>
    <w:rsid w:val="003B45C3"/>
    <w:pPr>
      <w:widowControl w:val="0"/>
      <w:spacing w:line="264" w:lineRule="auto"/>
    </w:pPr>
    <w:rPr>
      <w:rFonts w:ascii="Calibri" w:eastAsia="Calibri" w:hAnsi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958faa9-59f0-4631-a38c-2e0fdbef6d9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6958faa9-59f0-4631-a38c-2e0fdbef6d97.dot</Template>
  <TotalTime>0</TotalTime>
  <Pages>19</Pages>
  <Words>5674</Words>
  <Characters>32346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2026-03-31T08:42:00Z</cp:lastPrinted>
  <dcterms:created xsi:type="dcterms:W3CDTF">2026-04-02T09:48:00Z</dcterms:created>
  <dcterms:modified xsi:type="dcterms:W3CDTF">2026-04-02T09:59:00Z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dd6bc493-76db-4593-b6f0-a39bbd5360b4</vt:lpwstr>
  </property>
</Properties>
</file>