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105D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105D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1C11F3">
        <w:rPr>
          <w:sz w:val="24"/>
        </w:rPr>
        <w:t xml:space="preserve">  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1C11F3">
        <w:rPr>
          <w:sz w:val="24"/>
        </w:rPr>
        <w:t>22/01/2026 № 95</w:t>
      </w:r>
    </w:p>
    <w:p w:rsidR="00AB7E44" w:rsidRDefault="00AB7E44" w:rsidP="00AB7E44">
      <w:pPr>
        <w:ind w:right="-5"/>
      </w:pPr>
    </w:p>
    <w:p w:rsidR="00AB7E44" w:rsidRPr="00AB7E44" w:rsidRDefault="00AB7E44" w:rsidP="00AB7E44">
      <w:pPr>
        <w:ind w:right="-5"/>
        <w:rPr>
          <w:sz w:val="24"/>
          <w:szCs w:val="24"/>
        </w:rPr>
      </w:pPr>
      <w:r w:rsidRPr="00AB7E44">
        <w:rPr>
          <w:sz w:val="24"/>
          <w:szCs w:val="24"/>
        </w:rPr>
        <w:t xml:space="preserve">Об утверждении административного регламента </w:t>
      </w:r>
    </w:p>
    <w:p w:rsidR="00AB7E44" w:rsidRPr="00AB7E44" w:rsidRDefault="00AB7E44" w:rsidP="00AB7E44">
      <w:pPr>
        <w:ind w:right="3401"/>
        <w:rPr>
          <w:rFonts w:eastAsia="Calibri"/>
          <w:sz w:val="24"/>
          <w:szCs w:val="24"/>
          <w:lang w:eastAsia="en-US"/>
        </w:rPr>
      </w:pPr>
      <w:proofErr w:type="gramStart"/>
      <w:r w:rsidRPr="00AB7E44">
        <w:rPr>
          <w:sz w:val="24"/>
          <w:szCs w:val="24"/>
        </w:rPr>
        <w:t>предоставления муниципальной услуги «</w:t>
      </w:r>
      <w:r w:rsidRPr="00AB7E44">
        <w:rPr>
          <w:bCs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AB7E44">
        <w:rPr>
          <w:rFonts w:eastAsia="Calibri"/>
          <w:sz w:val="24"/>
          <w:szCs w:val="24"/>
          <w:lang w:eastAsia="en-US"/>
        </w:rPr>
        <w:t xml:space="preserve">» </w:t>
      </w:r>
      <w:proofErr w:type="gramEnd"/>
    </w:p>
    <w:p w:rsidR="00AB7E44" w:rsidRPr="00AB7E44" w:rsidRDefault="00AB7E44" w:rsidP="00AB7E44">
      <w:pPr>
        <w:ind w:right="-5"/>
        <w:rPr>
          <w:sz w:val="24"/>
          <w:szCs w:val="24"/>
        </w:rPr>
      </w:pPr>
    </w:p>
    <w:p w:rsidR="00AB7E44" w:rsidRDefault="00AB7E44" w:rsidP="00AB7E44">
      <w:pPr>
        <w:ind w:right="-5"/>
        <w:rPr>
          <w:sz w:val="24"/>
          <w:szCs w:val="24"/>
        </w:rPr>
      </w:pPr>
    </w:p>
    <w:p w:rsidR="00AB7E44" w:rsidRPr="00AB7E44" w:rsidRDefault="00AB7E44" w:rsidP="00AB7E44">
      <w:pPr>
        <w:ind w:right="-5"/>
        <w:rPr>
          <w:sz w:val="24"/>
          <w:szCs w:val="24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AB7E44">
        <w:rPr>
          <w:sz w:val="24"/>
          <w:szCs w:val="24"/>
        </w:rPr>
        <w:t xml:space="preserve">В соответствии с </w:t>
      </w:r>
      <w:r w:rsidRPr="00AB7E44">
        <w:rPr>
          <w:rFonts w:eastAsia="Calibri"/>
          <w:sz w:val="24"/>
          <w:szCs w:val="24"/>
          <w:lang w:eastAsia="en-US"/>
        </w:rPr>
        <w:t>Федеральным законом от 27.07.2010 № 210-ФЗ (ред. от 31.07.2025) «Об организации предоставления государственных и муниципальных услуг», Постановлением Правительства РФ от 20.07.2021 № 1228 (ред. от 28.04.2025)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», в </w:t>
      </w:r>
      <w:r w:rsidRPr="00AB7E44">
        <w:rPr>
          <w:sz w:val="24"/>
          <w:szCs w:val="24"/>
        </w:rPr>
        <w:t>связи с п. 3.3 протокола заседания комиссии по повышению качества и доступности предоставления государственных и муниципальных услуг в Ленинградской области от 26.09.2025</w:t>
      </w:r>
      <w:r>
        <w:rPr>
          <w:sz w:val="24"/>
          <w:szCs w:val="24"/>
        </w:rPr>
        <w:t xml:space="preserve">                  </w:t>
      </w:r>
      <w:r w:rsidRPr="00AB7E44">
        <w:rPr>
          <w:sz w:val="24"/>
          <w:szCs w:val="24"/>
        </w:rPr>
        <w:t xml:space="preserve"> № 05.2-03-20/2025, Уставом муниципального образования </w:t>
      </w:r>
      <w:proofErr w:type="spellStart"/>
      <w:r w:rsidRPr="00AB7E44">
        <w:rPr>
          <w:sz w:val="24"/>
          <w:szCs w:val="24"/>
        </w:rPr>
        <w:t>Сосновоборский</w:t>
      </w:r>
      <w:proofErr w:type="spellEnd"/>
      <w:r w:rsidRPr="00AB7E44">
        <w:rPr>
          <w:sz w:val="24"/>
          <w:szCs w:val="24"/>
        </w:rPr>
        <w:t xml:space="preserve"> городской округ, администрация Сосновоборского городского округа </w:t>
      </w:r>
      <w:proofErr w:type="gramStart"/>
      <w:r w:rsidRPr="00AB7E44">
        <w:rPr>
          <w:b/>
          <w:sz w:val="24"/>
          <w:szCs w:val="24"/>
        </w:rPr>
        <w:t>п</w:t>
      </w:r>
      <w:proofErr w:type="gramEnd"/>
      <w:r w:rsidRPr="00AB7E44">
        <w:rPr>
          <w:b/>
          <w:sz w:val="24"/>
          <w:szCs w:val="24"/>
        </w:rPr>
        <w:t xml:space="preserve"> о с т а н о в л я е т:</w:t>
      </w:r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  <w:r w:rsidRPr="00AB7E44">
        <w:rPr>
          <w:sz w:val="24"/>
          <w:szCs w:val="24"/>
        </w:rPr>
        <w:t xml:space="preserve">1. </w:t>
      </w:r>
      <w:proofErr w:type="gramStart"/>
      <w:r w:rsidRPr="00AB7E44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Pr="00AB7E44">
        <w:rPr>
          <w:bCs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AB7E44">
        <w:rPr>
          <w:rFonts w:eastAsia="Calibri"/>
          <w:sz w:val="24"/>
          <w:szCs w:val="24"/>
          <w:lang w:eastAsia="en-US"/>
        </w:rPr>
        <w:t>»</w:t>
      </w:r>
      <w:r w:rsidRPr="00AB7E44">
        <w:rPr>
          <w:sz w:val="24"/>
          <w:szCs w:val="24"/>
        </w:rPr>
        <w:t xml:space="preserve"> (далее – регламент) (Приложение).</w:t>
      </w:r>
      <w:proofErr w:type="gramEnd"/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</w:p>
    <w:p w:rsidR="00AB7E44" w:rsidRPr="00AB7E44" w:rsidRDefault="00AB7E44" w:rsidP="00AB7E44">
      <w:pPr>
        <w:pStyle w:val="Default"/>
        <w:tabs>
          <w:tab w:val="left" w:pos="1134"/>
        </w:tabs>
        <w:ind w:right="-5" w:firstLine="709"/>
        <w:jc w:val="both"/>
      </w:pPr>
      <w:r w:rsidRPr="00AB7E44">
        <w:t xml:space="preserve">2. </w:t>
      </w:r>
      <w:proofErr w:type="gramStart"/>
      <w:r w:rsidRPr="00AB7E44">
        <w:t xml:space="preserve">Признать утратившим силу постановление администрации Сосновоборского городского округа от 18.01.2024 № 67 «Об утверждении административного регламента предоставления муниципальной услуги «Приватизация имущества, находящегося в муниципальной собственности,  в соответствии с Федеральным законом от 22.07.2008 </w:t>
      </w:r>
      <w:r>
        <w:t xml:space="preserve">           </w:t>
      </w:r>
      <w:r w:rsidRPr="00AB7E44">
        <w:t xml:space="preserve">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</w:t>
      </w:r>
      <w:r w:rsidRPr="00AB7E44">
        <w:lastRenderedPageBreak/>
        <w:t>предпринимательства, и о внесении</w:t>
      </w:r>
      <w:proofErr w:type="gramEnd"/>
      <w:r w:rsidRPr="00AB7E44">
        <w:t xml:space="preserve"> изменений в отдельные законодательные акты Российской Федерации» (с изменениями). </w:t>
      </w:r>
    </w:p>
    <w:p w:rsidR="00AB7E44" w:rsidRPr="00AB7E44" w:rsidRDefault="00AB7E44" w:rsidP="00AB7E44">
      <w:pPr>
        <w:pStyle w:val="Default"/>
        <w:tabs>
          <w:tab w:val="left" w:pos="1134"/>
        </w:tabs>
        <w:ind w:right="-5" w:firstLine="709"/>
        <w:jc w:val="both"/>
      </w:pPr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  <w:r w:rsidRPr="00AB7E44">
        <w:rPr>
          <w:sz w:val="24"/>
          <w:szCs w:val="24"/>
        </w:rPr>
        <w:t xml:space="preserve">3. Общему отделу администрации (Смолкина М.С.) обнародовать настоящее постановление на электронном сайте городской газеты  «Маяк». </w:t>
      </w:r>
    </w:p>
    <w:p w:rsidR="00AB7E44" w:rsidRPr="00AB7E44" w:rsidRDefault="00AB7E44" w:rsidP="00AB7E44">
      <w:pPr>
        <w:tabs>
          <w:tab w:val="left" w:pos="1134"/>
        </w:tabs>
        <w:ind w:right="-5" w:firstLine="709"/>
        <w:jc w:val="both"/>
        <w:rPr>
          <w:sz w:val="24"/>
          <w:szCs w:val="24"/>
        </w:rPr>
      </w:pPr>
    </w:p>
    <w:p w:rsidR="00AB7E44" w:rsidRPr="00AB7E44" w:rsidRDefault="00AB7E44" w:rsidP="00AB7E44">
      <w:pPr>
        <w:pStyle w:val="Default"/>
        <w:tabs>
          <w:tab w:val="left" w:pos="1134"/>
        </w:tabs>
        <w:ind w:right="-5" w:firstLine="709"/>
        <w:jc w:val="both"/>
        <w:rPr>
          <w:color w:val="auto"/>
        </w:rPr>
      </w:pPr>
      <w:r w:rsidRPr="00AB7E44">
        <w:t xml:space="preserve">4. </w:t>
      </w:r>
      <w:r w:rsidRPr="00AB7E44">
        <w:rPr>
          <w:color w:val="auto"/>
        </w:rPr>
        <w:t xml:space="preserve">Отделу по связям с общественностью (пресс-центр) </w:t>
      </w:r>
      <w:proofErr w:type="gramStart"/>
      <w:r w:rsidRPr="00AB7E44">
        <w:rPr>
          <w:color w:val="auto"/>
        </w:rPr>
        <w:t>разместить</w:t>
      </w:r>
      <w:proofErr w:type="gramEnd"/>
      <w:r w:rsidRPr="00AB7E44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AB7E44" w:rsidRPr="00AB7E44" w:rsidRDefault="00AB7E44" w:rsidP="00AB7E44">
      <w:pPr>
        <w:pStyle w:val="Default"/>
        <w:tabs>
          <w:tab w:val="left" w:pos="1134"/>
        </w:tabs>
        <w:ind w:right="-5" w:firstLine="709"/>
        <w:jc w:val="both"/>
        <w:rPr>
          <w:color w:val="auto"/>
        </w:rPr>
      </w:pPr>
    </w:p>
    <w:p w:rsidR="00AB7E44" w:rsidRPr="00AB7E44" w:rsidRDefault="00AB7E44" w:rsidP="00AB7E44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5" w:firstLine="709"/>
        <w:rPr>
          <w:rFonts w:ascii="Times New Roman" w:hAnsi="Times New Roman"/>
          <w:sz w:val="24"/>
          <w:szCs w:val="24"/>
        </w:rPr>
      </w:pPr>
      <w:r w:rsidRPr="00AB7E44">
        <w:rPr>
          <w:rFonts w:ascii="Times New Roman" w:hAnsi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AB7E44" w:rsidRPr="00AB7E44" w:rsidRDefault="00AB7E44" w:rsidP="00AB7E44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5" w:firstLine="709"/>
        <w:rPr>
          <w:rFonts w:ascii="Times New Roman" w:hAnsi="Times New Roman"/>
          <w:sz w:val="24"/>
          <w:szCs w:val="24"/>
        </w:rPr>
      </w:pPr>
    </w:p>
    <w:p w:rsidR="00AB7E44" w:rsidRPr="00AB7E44" w:rsidRDefault="00AB7E44" w:rsidP="00AB7E44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5" w:firstLine="709"/>
        <w:rPr>
          <w:rFonts w:ascii="Times New Roman" w:hAnsi="Times New Roman"/>
          <w:sz w:val="24"/>
          <w:szCs w:val="24"/>
        </w:rPr>
      </w:pPr>
      <w:r w:rsidRPr="00AB7E44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AB7E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B7E44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AB7E44" w:rsidRPr="00AB7E44" w:rsidRDefault="00AB7E44" w:rsidP="00AB7E44">
      <w:pPr>
        <w:ind w:right="-5"/>
        <w:jc w:val="both"/>
        <w:rPr>
          <w:sz w:val="24"/>
          <w:szCs w:val="24"/>
        </w:rPr>
      </w:pPr>
    </w:p>
    <w:p w:rsidR="00AB7E44" w:rsidRPr="00AB7E44" w:rsidRDefault="00AB7E44" w:rsidP="00AB7E44">
      <w:pPr>
        <w:ind w:right="-5"/>
        <w:jc w:val="both"/>
        <w:rPr>
          <w:sz w:val="24"/>
          <w:szCs w:val="24"/>
        </w:rPr>
      </w:pPr>
    </w:p>
    <w:p w:rsidR="00AB7E44" w:rsidRPr="00AB7E44" w:rsidRDefault="00AB7E44" w:rsidP="00AB7E44">
      <w:pPr>
        <w:ind w:right="-5"/>
        <w:jc w:val="both"/>
        <w:rPr>
          <w:sz w:val="24"/>
          <w:szCs w:val="24"/>
        </w:rPr>
      </w:pPr>
    </w:p>
    <w:p w:rsidR="00AB7E44" w:rsidRPr="00AB7E44" w:rsidRDefault="00AB7E44" w:rsidP="00AB7E4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Глава Сосновоборского городского округа                   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 xml:space="preserve">    М.В. Воронков</w:t>
      </w: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Pr="00AB7E44" w:rsidRDefault="00AB7E44" w:rsidP="00AB7E44">
      <w:pPr>
        <w:jc w:val="both"/>
        <w:rPr>
          <w:bCs/>
          <w:sz w:val="24"/>
          <w:szCs w:val="24"/>
        </w:rPr>
      </w:pPr>
    </w:p>
    <w:p w:rsidR="00AB7E44" w:rsidRDefault="00AB7E44" w:rsidP="00AB7E44">
      <w:pPr>
        <w:jc w:val="both"/>
        <w:rPr>
          <w:bCs/>
          <w:sz w:val="12"/>
          <w:szCs w:val="12"/>
        </w:rPr>
      </w:pPr>
    </w:p>
    <w:p w:rsidR="00BD74EF" w:rsidRPr="00AB7E44" w:rsidRDefault="00BD74EF" w:rsidP="00AB7E44">
      <w:pPr>
        <w:jc w:val="both"/>
        <w:rPr>
          <w:bCs/>
          <w:sz w:val="12"/>
          <w:szCs w:val="12"/>
        </w:rPr>
      </w:pPr>
      <w:bookmarkStart w:id="0" w:name="_GoBack"/>
      <w:bookmarkEnd w:id="0"/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 w:rsidRPr="00AB7E44">
        <w:rPr>
          <w:bCs/>
          <w:sz w:val="24"/>
          <w:szCs w:val="24"/>
        </w:rPr>
        <w:lastRenderedPageBreak/>
        <w:t>УТВЕРЖДЕН</w:t>
      </w:r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  <w:r w:rsidRPr="00AB7E44">
        <w:rPr>
          <w:bCs/>
          <w:sz w:val="24"/>
          <w:szCs w:val="24"/>
        </w:rPr>
        <w:t xml:space="preserve"> постановлением администрации</w:t>
      </w:r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  <w:r w:rsidRPr="00AB7E44">
        <w:rPr>
          <w:bCs/>
          <w:sz w:val="24"/>
          <w:szCs w:val="24"/>
        </w:rPr>
        <w:t xml:space="preserve">Сосновоборского городского округа </w:t>
      </w:r>
    </w:p>
    <w:p w:rsidR="00AB7E44" w:rsidRPr="00AB7E44" w:rsidRDefault="001C11F3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AB7E44" w:rsidRPr="00AB7E44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22/01/2026 № 95</w:t>
      </w:r>
      <w:r w:rsidR="00AB7E44" w:rsidRPr="00AB7E44">
        <w:rPr>
          <w:bCs/>
          <w:sz w:val="24"/>
          <w:szCs w:val="24"/>
        </w:rPr>
        <w:t xml:space="preserve"> </w:t>
      </w:r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</w:p>
    <w:p w:rsidR="00AB7E44" w:rsidRPr="00AB7E44" w:rsidRDefault="00AB7E44" w:rsidP="00AB7E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  <w:sz w:val="24"/>
          <w:szCs w:val="24"/>
        </w:rPr>
      </w:pPr>
      <w:r w:rsidRPr="00AB7E44">
        <w:rPr>
          <w:bCs/>
          <w:sz w:val="24"/>
          <w:szCs w:val="24"/>
        </w:rPr>
        <w:t>(Приложение)</w:t>
      </w:r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7E44">
        <w:rPr>
          <w:b/>
          <w:sz w:val="24"/>
          <w:szCs w:val="24"/>
        </w:rPr>
        <w:t>Административный регламент</w:t>
      </w: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B7E44">
        <w:rPr>
          <w:b/>
          <w:sz w:val="24"/>
          <w:szCs w:val="24"/>
        </w:rPr>
        <w:t>предоставления муниципальной услуги</w:t>
      </w:r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E44">
        <w:rPr>
          <w:rFonts w:ascii="Times New Roman" w:hAnsi="Times New Roman" w:cs="Times New Roman"/>
          <w:b/>
          <w:bCs/>
          <w:sz w:val="24"/>
          <w:szCs w:val="24"/>
        </w:rPr>
        <w:t xml:space="preserve"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</w:t>
      </w:r>
      <w:r w:rsidR="001C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7E44">
        <w:rPr>
          <w:rFonts w:ascii="Times New Roman" w:hAnsi="Times New Roman" w:cs="Times New Roman"/>
          <w:b/>
          <w:bCs/>
          <w:sz w:val="24"/>
          <w:szCs w:val="24"/>
        </w:rPr>
        <w:t>внесении изменений в отдельные законодательные акты Российской Федерации»</w:t>
      </w:r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AB7E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B7E44">
        <w:rPr>
          <w:rFonts w:ascii="Times New Roman" w:hAnsi="Times New Roman" w:cs="Times New Roman"/>
          <w:bCs/>
          <w:sz w:val="24"/>
          <w:szCs w:val="24"/>
        </w:rPr>
        <w:t>«Приватизация имущества, находящегося в муниципальной собственности») (далее – регламент, муниципальная услуга)</w:t>
      </w:r>
      <w:proofErr w:type="gramEnd"/>
    </w:p>
    <w:p w:rsidR="00AB7E44" w:rsidRPr="00AB7E44" w:rsidRDefault="00AB7E44" w:rsidP="00AB7E4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B7E44" w:rsidRPr="00AB7E44" w:rsidRDefault="00AB7E44" w:rsidP="00AB7E4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B7E44" w:rsidRPr="00AB7E44" w:rsidRDefault="00AB7E44" w:rsidP="00AB7E4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t>1.1. Предмет регулирования.</w:t>
      </w:r>
    </w:p>
    <w:p w:rsidR="00AB7E44" w:rsidRPr="00AB7E44" w:rsidRDefault="00AB7E44" w:rsidP="00AB7E44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AB7E44" w:rsidRPr="00AB7E44" w:rsidRDefault="00AB7E44" w:rsidP="00AB7E44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AB7E44" w:rsidRPr="00AB7E44" w:rsidRDefault="00AB7E44" w:rsidP="00AB7E4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AB7E44" w:rsidRPr="00AB7E44" w:rsidRDefault="00AB7E44" w:rsidP="00AB7E4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AB7E44">
        <w:rPr>
          <w:rFonts w:eastAsia="Calibri"/>
          <w:color w:val="000000"/>
          <w:sz w:val="24"/>
          <w:szCs w:val="24"/>
          <w:lang w:eastAsia="en-US"/>
        </w:rPr>
        <w:t>- 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lastRenderedPageBreak/>
        <w:t xml:space="preserve">2.1. Наименование муниципальной услуги: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- ОМСУ).</w:t>
      </w:r>
    </w:p>
    <w:p w:rsidR="00AB7E44" w:rsidRPr="00AB7E44" w:rsidRDefault="00AB7E44" w:rsidP="00AB7E44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Отраслевым (функциональным) органом, ответственным за предоставление муниципальной услуги, является Комитет по управлению муниципальным имуществом администрации муниципального образования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КУМИ), с участием муниципального казенного учреждения «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AB7E44">
        <w:rPr>
          <w:rFonts w:ascii="Times New Roman" w:hAnsi="Times New Roman" w:cs="Times New Roman"/>
          <w:sz w:val="24"/>
          <w:szCs w:val="24"/>
        </w:rPr>
        <w:t xml:space="preserve"> фонд имущества» (далее – СФИ), осуществляющего переданные ему функции по организации проведения оценки объектов муниципального имущества.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Результатом предоставления услуги является: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 образец 4).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КУМИ;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КУМИ.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получении результата предоставления муниципальной услуги составляет не более 15 минут.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lastRenderedPageBreak/>
        <w:t>2.7. Срок регистрации запроса заявителя о предоставлении муниципальной услуги: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КУМИ - в день поступления запроса;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КУМИ - в день передачи документов из МФЦ в ОМСУ;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КУМИ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КУМИ в информационно-телекоммуникационной сети "Интернет", а также на Едином портале.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КУМИ в информационно-телекоммуникационной сети «Интернет», а также на Едином портале.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</w:t>
      </w:r>
      <w:r w:rsidRPr="00AB7E44">
        <w:rPr>
          <w:rFonts w:ascii="Times New Roman" w:hAnsi="Times New Roman" w:cs="Times New Roman"/>
          <w:sz w:val="24"/>
          <w:szCs w:val="24"/>
        </w:rPr>
        <w:lastRenderedPageBreak/>
        <w:t>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3.1.Перечень осуществляемых при предоставлении муниципальной услуги административных процедур: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3.3.1. </w:t>
      </w: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hyperlink r:id="rId9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</w:t>
      </w: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1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2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4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5" w:history="1">
        <w:r w:rsidRPr="00AB7E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AB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AB7E44" w:rsidRPr="00AB7E44" w:rsidRDefault="00AB7E44" w:rsidP="00AB7E4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3.3.4. Возможность приема КУМИ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B7E44" w:rsidRPr="00AB7E44" w:rsidRDefault="00AB7E44" w:rsidP="00AB7E4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КУМИ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КУМИ на бумажном носителе - в день передачи документов.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(далее – СМЭВ) следующих межведомственных информационных запросов: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</w:t>
      </w:r>
      <w:r w:rsidRPr="00AB7E44">
        <w:rPr>
          <w:rFonts w:ascii="Times New Roman" w:hAnsi="Times New Roman" w:cs="Times New Roman"/>
          <w:sz w:val="24"/>
          <w:szCs w:val="24"/>
        </w:rPr>
        <w:lastRenderedPageBreak/>
        <w:t>распоряжении КУМИ, посредством СМЭВ не запрашиваются.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КУМИ;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AB7E44" w:rsidRPr="00AB7E44" w:rsidRDefault="00AB7E44" w:rsidP="00AB7E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б) посредством почтовой связи;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в) посредством электронной почты.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  <w:sectPr w:rsidR="00AB7E44" w:rsidRPr="00AB7E44" w:rsidSect="00ED475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B7E44" w:rsidRPr="00AB7E44" w:rsidRDefault="00AB7E44" w:rsidP="00AB7E44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по предоставлению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sz w:val="24"/>
          <w:szCs w:val="24"/>
        </w:rPr>
        <w:t xml:space="preserve">муниципальной </w:t>
      </w:r>
      <w:r w:rsidRPr="00AB7E44">
        <w:rPr>
          <w:rFonts w:eastAsia="Calibri"/>
          <w:sz w:val="24"/>
          <w:szCs w:val="24"/>
          <w:lang w:eastAsia="en-US"/>
        </w:rPr>
        <w:t xml:space="preserve">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(наименование услуги)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ПЕРЕЧЕНЬ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условных обозначений и сокращений,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Идентификаторы категорий (признаков) заявителей,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Исчерпывающий перечень документов,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proofErr w:type="gramStart"/>
      <w:r w:rsidRPr="00AB7E44">
        <w:rPr>
          <w:rFonts w:eastAsia="Calibri"/>
          <w:sz w:val="24"/>
          <w:szCs w:val="24"/>
          <w:lang w:eastAsia="en-US"/>
        </w:rPr>
        <w:t>необходимых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 для предоставлении муниципальной услуги,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Исчерпывающий перечень оснований для отказа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proofErr w:type="gramStart"/>
      <w:r w:rsidRPr="00AB7E44">
        <w:rPr>
          <w:rFonts w:eastAsia="Calibri"/>
          <w:sz w:val="24"/>
          <w:szCs w:val="24"/>
          <w:lang w:eastAsia="en-US"/>
        </w:rPr>
        <w:t>необходимых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 для предоставления услуги,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или отказа в предоставлении муниципальной услуги,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1. Условные сокращения: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а) ОМСУ – органы местного самоуправления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б) КУМ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И-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 комитет по управлению муниципальным имуществом,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в)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ЕП</w:t>
      </w:r>
      <w:proofErr w:type="gramEnd"/>
      <w:r w:rsidRPr="00AB7E44">
        <w:rPr>
          <w:rFonts w:eastAsia="Calibri"/>
          <w:sz w:val="24"/>
          <w:szCs w:val="24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г) ПГУ ЛО – портал государственных и муниципальных услуг Ленинградской области;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д)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е) Закон </w:t>
      </w:r>
      <w:r w:rsidRPr="00AB7E44">
        <w:rPr>
          <w:rFonts w:eastAsia="Calibri"/>
          <w:color w:val="000000"/>
          <w:sz w:val="24"/>
          <w:szCs w:val="24"/>
          <w:lang w:eastAsia="en-US"/>
        </w:rPr>
        <w:t>№ 209-ФЗ</w:t>
      </w:r>
      <w:r w:rsidRPr="00AB7E44">
        <w:rPr>
          <w:rFonts w:eastAsia="Calibri"/>
          <w:sz w:val="24"/>
          <w:szCs w:val="24"/>
          <w:lang w:eastAsia="en-US"/>
        </w:rPr>
        <w:t xml:space="preserve"> – </w:t>
      </w:r>
      <w:r w:rsidRPr="00AB7E44">
        <w:rPr>
          <w:rFonts w:eastAsia="Calibri"/>
          <w:color w:val="000000"/>
          <w:sz w:val="24"/>
          <w:szCs w:val="24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ж) Закон № 159-ФЗ </w:t>
      </w:r>
      <w:r w:rsidRPr="00AB7E44">
        <w:rPr>
          <w:rFonts w:eastAsia="Calibri"/>
          <w:sz w:val="24"/>
          <w:szCs w:val="24"/>
          <w:lang w:eastAsia="en-US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AB7E44" w:rsidRPr="00AB7E44" w:rsidRDefault="00AB7E44" w:rsidP="00AB7E44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2. Условные обозначения: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AB7E44">
        <w:rPr>
          <w:sz w:val="24"/>
          <w:szCs w:val="24"/>
        </w:rPr>
        <w:t>муниципальной</w:t>
      </w:r>
      <w:r w:rsidRPr="00AB7E44">
        <w:rPr>
          <w:rFonts w:eastAsia="Calibri"/>
          <w:sz w:val="24"/>
          <w:szCs w:val="24"/>
          <w:lang w:eastAsia="en-US"/>
        </w:rPr>
        <w:t xml:space="preserve"> услуги;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в) ЮЛ – заявителем является юридическое лицо;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г)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П(</w:t>
      </w:r>
      <w:proofErr w:type="gramEnd"/>
      <w:r w:rsidRPr="00AB7E44">
        <w:rPr>
          <w:rFonts w:eastAsia="Calibri"/>
          <w:sz w:val="24"/>
          <w:szCs w:val="24"/>
          <w:lang w:eastAsia="en-US"/>
        </w:rPr>
        <w:t>з) – представитель заявителя;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д)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ЕП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 – Единый портал;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е) ЕПГУ, ПГУ ЛО – документы подаются посредством портала;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ж) ПС – документы подаются посредством почтовой связи;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з) Л - документы подаются при личном посещении ОМСУ, МФЦ;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и) О – представляется оригинал документа;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к)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О(</w:t>
      </w:r>
      <w:proofErr w:type="gramEnd"/>
      <w:r w:rsidRPr="00AB7E44">
        <w:rPr>
          <w:rFonts w:eastAsia="Calibri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л)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К</w:t>
      </w:r>
      <w:proofErr w:type="gramEnd"/>
      <w:r w:rsidRPr="00AB7E44">
        <w:rPr>
          <w:rFonts w:eastAsia="Calibri"/>
          <w:sz w:val="24"/>
          <w:szCs w:val="24"/>
          <w:lang w:eastAsia="en-US"/>
        </w:rPr>
        <w:t xml:space="preserve"> – представляется копия документа;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 xml:space="preserve">м) </w:t>
      </w:r>
      <w:proofErr w:type="gramStart"/>
      <w:r w:rsidRPr="00AB7E44">
        <w:rPr>
          <w:rFonts w:eastAsia="Calibri"/>
          <w:sz w:val="24"/>
          <w:szCs w:val="24"/>
          <w:lang w:eastAsia="en-US"/>
        </w:rPr>
        <w:t>К(</w:t>
      </w:r>
      <w:proofErr w:type="gramEnd"/>
      <w:r w:rsidRPr="00AB7E44">
        <w:rPr>
          <w:rFonts w:eastAsia="Calibri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н) Д(1) – документы представляются в одном экземпляре;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о) Д(2) – документы представляются в двух экземплярах.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4"/>
          <w:szCs w:val="24"/>
          <w:lang w:eastAsia="en-US"/>
        </w:r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B7E44" w:rsidRPr="00AB7E44" w:rsidTr="00CC2D8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B7E44">
              <w:rPr>
                <w:rFonts w:eastAsia="Calibr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B7E44"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AB7E44" w:rsidRPr="00AB7E44" w:rsidTr="00CC2D8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B7E44">
              <w:rPr>
                <w:bCs/>
                <w:sz w:val="24"/>
                <w:szCs w:val="24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B7E44" w:rsidRPr="00AB7E44" w:rsidTr="00CC2D8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7E44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>ЮЛ</w:t>
            </w:r>
          </w:p>
        </w:tc>
      </w:tr>
      <w:tr w:rsidR="00AB7E44" w:rsidRPr="00AB7E44" w:rsidTr="00CC2D8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7E44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>ИП</w:t>
            </w:r>
          </w:p>
        </w:tc>
      </w:tr>
    </w:tbl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val="en-US" w:eastAsia="en-US"/>
        </w:rPr>
      </w:pPr>
      <w:bookmarkStart w:id="1" w:name="Par441"/>
      <w:bookmarkEnd w:id="1"/>
    </w:p>
    <w:p w:rsid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AB7E44">
        <w:rPr>
          <w:sz w:val="24"/>
          <w:szCs w:val="24"/>
        </w:rPr>
        <w:t>муниципальной</w:t>
      </w:r>
      <w:r w:rsidRPr="00AB7E44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Таблица №2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1C11F3" w:rsidRPr="00AB7E44" w:rsidTr="001C11F3">
        <w:tc>
          <w:tcPr>
            <w:tcW w:w="636" w:type="dxa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AB7E44" w:rsidRPr="00AB7E44" w:rsidTr="001C11F3">
        <w:tc>
          <w:tcPr>
            <w:tcW w:w="14567" w:type="dxa"/>
            <w:gridSpan w:val="5"/>
            <w:vAlign w:val="center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C11F3" w:rsidRPr="00AB7E44" w:rsidTr="001C11F3">
        <w:trPr>
          <w:trHeight w:val="663"/>
        </w:trPr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rPr>
          <w:trHeight w:val="3010"/>
        </w:trPr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7E44" w:rsidRPr="001C11F3" w:rsidRDefault="00AB7E44" w:rsidP="00CC2D8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7E44" w:rsidRPr="001C11F3" w:rsidRDefault="00AB7E44" w:rsidP="00CC2D8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B7E44" w:rsidRPr="001C11F3" w:rsidRDefault="00AB7E44" w:rsidP="00CC2D8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ЕПГУ, ПГУ ЛО, ПС</w:t>
            </w:r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AB7E44" w:rsidRPr="00AB7E44" w:rsidTr="001C11F3">
        <w:tc>
          <w:tcPr>
            <w:tcW w:w="14567" w:type="dxa"/>
            <w:gridSpan w:val="5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1C11F3">
              <w:rPr>
                <w:sz w:val="24"/>
                <w:szCs w:val="24"/>
                <w:lang w:eastAsia="en-US"/>
              </w:rPr>
              <w:t>муниципальной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      </w:r>
          </w:p>
        </w:tc>
        <w:tc>
          <w:tcPr>
            <w:tcW w:w="3544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  <w:tr w:rsidR="001C11F3" w:rsidRPr="00AB7E44" w:rsidTr="001C11F3">
        <w:tc>
          <w:tcPr>
            <w:tcW w:w="636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AB7E44" w:rsidRPr="001C11F3" w:rsidRDefault="00AB7E44" w:rsidP="00CC2D87">
            <w:pPr>
              <w:rPr>
                <w:sz w:val="24"/>
                <w:szCs w:val="24"/>
                <w:lang w:eastAsia="en-US"/>
              </w:rPr>
            </w:pPr>
            <w:r w:rsidRPr="001C11F3">
              <w:rPr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B7E44">
        <w:rPr>
          <w:rFonts w:eastAsia="Calibri"/>
          <w:sz w:val="24"/>
          <w:szCs w:val="24"/>
          <w:lang w:eastAsia="en-US"/>
        </w:rPr>
        <w:t>Таблица № 3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1C11F3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AB7E44" w:rsidRPr="00AB7E44" w:rsidTr="001C11F3">
        <w:tc>
          <w:tcPr>
            <w:tcW w:w="14567" w:type="dxa"/>
            <w:gridSpan w:val="3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1C11F3">
              <w:rPr>
                <w:sz w:val="24"/>
                <w:szCs w:val="24"/>
                <w:lang w:eastAsia="en-US"/>
              </w:rPr>
              <w:t>муниципальной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</w:tr>
      <w:tr w:rsidR="00AB7E44" w:rsidRPr="00AB7E44" w:rsidTr="001C11F3">
        <w:tc>
          <w:tcPr>
            <w:tcW w:w="14567" w:type="dxa"/>
            <w:gridSpan w:val="3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</w:tr>
      <w:tr w:rsidR="00AB7E44" w:rsidRPr="00AB7E44" w:rsidTr="001C11F3">
        <w:tc>
          <w:tcPr>
            <w:tcW w:w="14567" w:type="dxa"/>
            <w:gridSpan w:val="3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B7E44" w:rsidRPr="00AB7E44" w:rsidTr="001C11F3">
        <w:trPr>
          <w:trHeight w:val="717"/>
        </w:trPr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1C11F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Заявитель является субъектом малого и среднего предпринимательства, 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ИП,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ИП, ЮЛ</w:t>
            </w: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Закона № 209-ФЗ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Закона № 209-ФЗ 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Закона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>№ 209-ФЗ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Закона № 209-ФЗ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ж) </w:t>
            </w:r>
            <w:r w:rsidRPr="001C11F3">
              <w:rPr>
                <w:sz w:val="24"/>
                <w:szCs w:val="24"/>
                <w:lang w:eastAsia="en-US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 w:rsidRPr="001C11F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Закона № 209-ФЗ 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</w:t>
            </w:r>
            <w:r w:rsidRPr="001C11F3">
              <w:rPr>
                <w:rFonts w:eastAsia="Calibri"/>
                <w:sz w:val="24"/>
                <w:szCs w:val="24"/>
                <w:lang w:eastAsia="en-US"/>
              </w:rPr>
              <w:lastRenderedPageBreak/>
              <w:t>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  <w:proofErr w:type="gramEnd"/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7E44" w:rsidRPr="00AB7E44" w:rsidTr="001C11F3">
        <w:tc>
          <w:tcPr>
            <w:tcW w:w="675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C11F3">
              <w:rPr>
                <w:rFonts w:eastAsia="Calibri"/>
                <w:sz w:val="24"/>
                <w:szCs w:val="24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:rsidR="00AB7E44" w:rsidRPr="001C11F3" w:rsidRDefault="00AB7E44" w:rsidP="001C11F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  <w:sectPr w:rsidR="00AB7E44" w:rsidRPr="00AB7E44" w:rsidSect="002E0108">
          <w:pgSz w:w="16838" w:h="11906" w:orient="landscape"/>
          <w:pgMar w:top="1134" w:right="1134" w:bottom="426" w:left="1134" w:header="709" w:footer="709" w:gutter="0"/>
          <w:cols w:space="708"/>
          <w:titlePg/>
          <w:docGrid w:linePitch="360"/>
        </w:sectPr>
      </w:pPr>
    </w:p>
    <w:p w:rsidR="00AB7E44" w:rsidRPr="00AB7E44" w:rsidRDefault="00AB7E44" w:rsidP="00AB7E4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AB7E44">
        <w:rPr>
          <w:rFonts w:eastAsia="Calibr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AB7E44">
        <w:rPr>
          <w:sz w:val="24"/>
          <w:szCs w:val="24"/>
        </w:rPr>
        <w:t>муниципальной</w:t>
      </w:r>
      <w:r w:rsidRPr="00AB7E44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AB7E44" w:rsidRPr="00AB7E44" w:rsidRDefault="00AB7E44" w:rsidP="00AB7E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Образец № 1</w:t>
      </w:r>
    </w:p>
    <w:p w:rsidR="00AB7E44" w:rsidRPr="00AB7E44" w:rsidRDefault="00AB7E44" w:rsidP="00AB7E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AB7E44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В КУМИ Сосновоборского городского округа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</w:t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7E44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</w:r>
      <w:r w:rsidRPr="00AB7E4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AB7E44" w:rsidRPr="00AB7E44" w:rsidRDefault="00AB7E44" w:rsidP="00AB7E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AB7E44">
        <w:rPr>
          <w:rFonts w:ascii="Times New Roman" w:hAnsi="Times New Roman" w:cs="Times New Roman"/>
          <w:sz w:val="24"/>
          <w:szCs w:val="24"/>
        </w:rPr>
        <w:t>Заявление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</w:t>
      </w:r>
      <w:proofErr w:type="spellStart"/>
      <w:r w:rsidRPr="00AB7E44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AB7E44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E44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AB7E44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AB7E44" w:rsidRPr="00AB7E44" w:rsidRDefault="00AB7E44" w:rsidP="00AB7E4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B7E44">
        <w:rPr>
          <w:sz w:val="24"/>
          <w:szCs w:val="24"/>
        </w:rPr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(единовременно или в рассрочку, а также срок рассрочки)</w:t>
      </w: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Настоящим подтверждаю, что соответствую условиям отнесения к категории субъектов малого и среднего предпринимательства, установленным ст. 4 Федерального закона от 24.07.2007 № 209-ФЗ «О развитии малого и среднего предпринимательства в Российской Федерации».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______________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E44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AB7E44" w:rsidRPr="00AB7E44" w:rsidTr="00CC2D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AB7E44" w:rsidRPr="00AB7E44" w:rsidTr="00CC2D8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AB7E44" w:rsidRPr="00AB7E44" w:rsidTr="00CC2D87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E44" w:rsidRPr="00AB7E44" w:rsidTr="00CC2D8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AB7E44" w:rsidRPr="00AB7E44" w:rsidTr="00CC2D8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AB7E44" w:rsidRPr="00AB7E44" w:rsidTr="00CC2D8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E44" w:rsidRPr="00AB7E44" w:rsidRDefault="00AB7E44" w:rsidP="00CC2D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4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________________________________________</w:t>
            </w:r>
          </w:p>
        </w:tc>
      </w:tr>
    </w:tbl>
    <w:p w:rsidR="00AB7E44" w:rsidRPr="00AB7E44" w:rsidRDefault="00AB7E44" w:rsidP="00AB7E44">
      <w:pPr>
        <w:tabs>
          <w:tab w:val="left" w:pos="7380"/>
        </w:tabs>
        <w:jc w:val="both"/>
        <w:rPr>
          <w:sz w:val="24"/>
          <w:szCs w:val="24"/>
        </w:rPr>
      </w:pPr>
    </w:p>
    <w:p w:rsidR="00AB7E44" w:rsidRPr="00AB7E44" w:rsidRDefault="00AB7E44" w:rsidP="00AB7E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br w:type="column"/>
      </w:r>
      <w:r w:rsidRPr="00AB7E44">
        <w:rPr>
          <w:sz w:val="24"/>
          <w:szCs w:val="24"/>
        </w:rPr>
        <w:lastRenderedPageBreak/>
        <w:t>Образец  № 2</w:t>
      </w:r>
    </w:p>
    <w:p w:rsidR="00AB7E44" w:rsidRPr="00AB7E44" w:rsidRDefault="00AB7E44" w:rsidP="00AB7E44">
      <w:pPr>
        <w:widowControl w:val="0"/>
        <w:autoSpaceDE w:val="0"/>
        <w:autoSpaceDN w:val="0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</w:t>
      </w:r>
      <w:proofErr w:type="gramStart"/>
      <w:r w:rsidRPr="00AB7E44">
        <w:rPr>
          <w:sz w:val="24"/>
          <w:szCs w:val="24"/>
        </w:rPr>
        <w:t>(контактные данные заявителя</w:t>
      </w:r>
      <w:proofErr w:type="gramEnd"/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             адрес, телефон)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РЕШЕНИЕ</w:t>
      </w: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 xml:space="preserve">о направлении проекта договора купли – продажи </w:t>
      </w: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</w:p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AB7E44">
              <w:rPr>
                <w:rFonts w:eastAsia="Calibri"/>
                <w:sz w:val="24"/>
                <w:szCs w:val="24"/>
                <w:lang w:eastAsia="en-US"/>
              </w:rPr>
              <w:t>муниципальной услуги: «</w:t>
            </w:r>
            <w:r w:rsidRPr="00AB7E44">
              <w:rPr>
                <w:sz w:val="24"/>
                <w:szCs w:val="24"/>
              </w:rPr>
              <w:t>Приватизация имущества, находящегося в муниципальной собственности»</w:t>
            </w:r>
            <w:r w:rsidRPr="00AB7E4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B7E44">
              <w:rPr>
                <w:sz w:val="24"/>
                <w:szCs w:val="24"/>
              </w:rPr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 xml:space="preserve">Приложение: </w:t>
            </w:r>
          </w:p>
        </w:tc>
      </w:tr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B7E44">
        <w:rPr>
          <w:sz w:val="24"/>
          <w:szCs w:val="24"/>
        </w:rPr>
        <w:t>Председатель КУМИ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B7E44">
        <w:rPr>
          <w:sz w:val="24"/>
          <w:szCs w:val="24"/>
        </w:rPr>
        <w:t>Сосновоборского городского округа</w:t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  <w:t xml:space="preserve">   ____________________________</w:t>
      </w: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AB7E44">
        <w:rPr>
          <w:sz w:val="24"/>
          <w:szCs w:val="24"/>
        </w:rPr>
        <w:br w:type="column"/>
      </w:r>
      <w:r w:rsidRPr="00AB7E44">
        <w:rPr>
          <w:sz w:val="22"/>
          <w:szCs w:val="22"/>
        </w:rPr>
        <w:lastRenderedPageBreak/>
        <w:t>Образец  № 3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(Ф.И.О. физического лица и адрес проживания / наименование организации и ИНН)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(Ф.И.О. представителя заявителя и реквизиты доверенности)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Контактная информация: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тел. 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AB7E44">
        <w:rPr>
          <w:rFonts w:eastAsia="Calibri"/>
          <w:sz w:val="22"/>
          <w:szCs w:val="22"/>
          <w:lang w:eastAsia="en-US"/>
        </w:rPr>
        <w:t>эл</w:t>
      </w:r>
      <w:proofErr w:type="gramStart"/>
      <w:r w:rsidRPr="00AB7E44">
        <w:rPr>
          <w:rFonts w:eastAsia="Calibri"/>
          <w:sz w:val="22"/>
          <w:szCs w:val="22"/>
          <w:lang w:eastAsia="en-US"/>
        </w:rPr>
        <w:t>.п</w:t>
      </w:r>
      <w:proofErr w:type="gramEnd"/>
      <w:r w:rsidRPr="00AB7E44">
        <w:rPr>
          <w:rFonts w:eastAsia="Calibri"/>
          <w:sz w:val="22"/>
          <w:szCs w:val="22"/>
          <w:lang w:eastAsia="en-US"/>
        </w:rPr>
        <w:t>очта</w:t>
      </w:r>
      <w:proofErr w:type="spellEnd"/>
      <w:r w:rsidRPr="00AB7E44">
        <w:rPr>
          <w:rFonts w:eastAsia="Calibri"/>
          <w:sz w:val="22"/>
          <w:szCs w:val="22"/>
          <w:lang w:eastAsia="en-US"/>
        </w:rPr>
        <w:t xml:space="preserve"> 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trike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УВЕДОМЛЕНИЕ</w:t>
      </w: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об отказе в приеме заявления и документов, необходимых</w:t>
      </w:r>
      <w:r w:rsidRPr="00AB7E44">
        <w:rPr>
          <w:rFonts w:eastAsia="Calibri"/>
          <w:sz w:val="22"/>
          <w:szCs w:val="22"/>
          <w:lang w:eastAsia="en-US"/>
        </w:rPr>
        <w:br/>
        <w:t>для предоставления муниципальной услуги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AB7E44">
        <w:rPr>
          <w:sz w:val="22"/>
          <w:szCs w:val="22"/>
        </w:rPr>
        <w:t>Приватизация имущества, находящегося в муниципальной собственности</w:t>
      </w:r>
      <w:r w:rsidRPr="00AB7E44">
        <w:rPr>
          <w:rFonts w:eastAsia="Calibri"/>
          <w:sz w:val="22"/>
          <w:szCs w:val="22"/>
          <w:lang w:eastAsia="en-US"/>
        </w:rPr>
        <w:t>» были выявлены следующие основания для отказа в приеме документов:</w:t>
      </w:r>
    </w:p>
    <w:p w:rsidR="00AB7E44" w:rsidRPr="00AB7E44" w:rsidRDefault="00AB7E44" w:rsidP="00AB7E4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AB7E44" w:rsidRPr="00AB7E44" w:rsidRDefault="00AB7E44" w:rsidP="00AB7E4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AB7E44" w:rsidRPr="00AB7E44" w:rsidRDefault="00AB7E44" w:rsidP="00AB7E4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Для получения услуги заявителю необходимо представить следующие документы:</w:t>
      </w:r>
    </w:p>
    <w:p w:rsidR="00AB7E44" w:rsidRPr="00AB7E44" w:rsidRDefault="00AB7E44" w:rsidP="00AB7E44">
      <w:pPr>
        <w:autoSpaceDE w:val="0"/>
        <w:autoSpaceDN w:val="0"/>
        <w:adjustRightInd w:val="0"/>
        <w:spacing w:before="240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____________________________________________________________________________</w:t>
      </w:r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AB7E44">
        <w:rPr>
          <w:rFonts w:eastAsia="Calibri"/>
          <w:sz w:val="22"/>
          <w:szCs w:val="22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AB7E44" w:rsidRPr="00AB7E44" w:rsidRDefault="00AB7E44" w:rsidP="00AB7E4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представление неполного комплекта документов)</w:t>
      </w:r>
    </w:p>
    <w:p w:rsidR="00AB7E44" w:rsidRPr="00AB7E44" w:rsidRDefault="00AB7E44" w:rsidP="00AB7E44">
      <w:pPr>
        <w:autoSpaceDE w:val="0"/>
        <w:autoSpaceDN w:val="0"/>
        <w:adjustRightInd w:val="0"/>
        <w:spacing w:before="120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______________________________       _______________     ____________________</w:t>
      </w:r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proofErr w:type="gramStart"/>
      <w:r w:rsidRPr="00AB7E44">
        <w:rPr>
          <w:rFonts w:eastAsia="Calibri"/>
          <w:sz w:val="22"/>
          <w:szCs w:val="22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 xml:space="preserve">(дата)     </w:t>
      </w:r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М.П.</w:t>
      </w:r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AB7E44" w:rsidRPr="00AB7E44" w:rsidRDefault="00AB7E44" w:rsidP="00AB7E4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AB7E44">
        <w:rPr>
          <w:rFonts w:eastAsia="Calibri"/>
          <w:sz w:val="22"/>
          <w:szCs w:val="22"/>
          <w:lang w:eastAsia="en-US"/>
        </w:rPr>
        <w:t>Подпись заявителя, подтверждающая получение решения об отказе в приеме документов:</w:t>
      </w:r>
    </w:p>
    <w:p w:rsidR="00AB7E44" w:rsidRPr="00AB7E44" w:rsidRDefault="00AB7E44" w:rsidP="00AB7E44">
      <w:pPr>
        <w:widowControl w:val="0"/>
        <w:autoSpaceDE w:val="0"/>
        <w:autoSpaceDN w:val="0"/>
        <w:rPr>
          <w:sz w:val="22"/>
          <w:szCs w:val="22"/>
        </w:rPr>
      </w:pPr>
      <w:r w:rsidRPr="00AB7E44">
        <w:rPr>
          <w:sz w:val="22"/>
          <w:szCs w:val="22"/>
        </w:rPr>
        <w:t xml:space="preserve">      ________________</w:t>
      </w:r>
      <w:r w:rsidRPr="00AB7E44">
        <w:rPr>
          <w:sz w:val="22"/>
          <w:szCs w:val="22"/>
        </w:rPr>
        <w:tab/>
        <w:t xml:space="preserve">         ___________________________________________</w:t>
      </w:r>
      <w:r w:rsidRPr="00AB7E44">
        <w:rPr>
          <w:sz w:val="22"/>
          <w:szCs w:val="22"/>
        </w:rPr>
        <w:tab/>
        <w:t>__________</w:t>
      </w:r>
    </w:p>
    <w:p w:rsidR="00AB7E44" w:rsidRPr="00AB7E44" w:rsidRDefault="00AB7E44" w:rsidP="00AB7E44">
      <w:pPr>
        <w:spacing w:after="200" w:line="276" w:lineRule="auto"/>
        <w:ind w:firstLine="708"/>
        <w:rPr>
          <w:rFonts w:eastAsia="Calibri"/>
          <w:sz w:val="22"/>
          <w:szCs w:val="22"/>
        </w:rPr>
      </w:pPr>
      <w:r w:rsidRPr="00AB7E44">
        <w:rPr>
          <w:rFonts w:eastAsia="Calibri"/>
          <w:sz w:val="22"/>
          <w:szCs w:val="22"/>
        </w:rPr>
        <w:t>(подпись)</w:t>
      </w:r>
      <w:r w:rsidRPr="00AB7E44">
        <w:rPr>
          <w:rFonts w:eastAsia="Calibri"/>
          <w:sz w:val="22"/>
          <w:szCs w:val="22"/>
        </w:rPr>
        <w:tab/>
      </w:r>
      <w:r w:rsidRPr="00AB7E44">
        <w:rPr>
          <w:rFonts w:eastAsia="Calibri"/>
          <w:sz w:val="22"/>
          <w:szCs w:val="22"/>
        </w:rPr>
        <w:tab/>
        <w:t>(Ф.И.О. заявителя/представителя заявителя)</w:t>
      </w:r>
      <w:r w:rsidRPr="00AB7E44">
        <w:rPr>
          <w:rFonts w:eastAsia="Calibri"/>
          <w:sz w:val="22"/>
          <w:szCs w:val="22"/>
        </w:rPr>
        <w:tab/>
        <w:t xml:space="preserve">    (дата)</w:t>
      </w:r>
    </w:p>
    <w:p w:rsidR="00AB7E44" w:rsidRPr="00AB7E44" w:rsidRDefault="00AB7E44" w:rsidP="00AB7E44">
      <w:pPr>
        <w:jc w:val="right"/>
        <w:rPr>
          <w:sz w:val="24"/>
          <w:szCs w:val="24"/>
        </w:rPr>
      </w:pPr>
    </w:p>
    <w:p w:rsid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lastRenderedPageBreak/>
        <w:t>Образец № 4</w:t>
      </w:r>
    </w:p>
    <w:p w:rsidR="00AB7E44" w:rsidRPr="00AB7E44" w:rsidRDefault="00AB7E44" w:rsidP="00AB7E44">
      <w:pPr>
        <w:widowControl w:val="0"/>
        <w:autoSpaceDE w:val="0"/>
        <w:autoSpaceDN w:val="0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</w:t>
      </w:r>
      <w:proofErr w:type="gramStart"/>
      <w:r w:rsidRPr="00AB7E44">
        <w:rPr>
          <w:sz w:val="24"/>
          <w:szCs w:val="24"/>
        </w:rPr>
        <w:t>(контактные данные заявителя</w:t>
      </w:r>
      <w:proofErr w:type="gramEnd"/>
    </w:p>
    <w:p w:rsidR="00AB7E44" w:rsidRPr="00AB7E44" w:rsidRDefault="00AB7E44" w:rsidP="00AB7E4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B7E44">
        <w:rPr>
          <w:sz w:val="24"/>
          <w:szCs w:val="24"/>
        </w:rPr>
        <w:t xml:space="preserve">                                                            адрес, телефон)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РЕШЕНИЕ</w:t>
      </w: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об отказе в предоставлении муниципальной услуги</w:t>
      </w:r>
    </w:p>
    <w:p w:rsidR="00AB7E44" w:rsidRPr="00AB7E44" w:rsidRDefault="00AB7E44" w:rsidP="00AB7E4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B7E44">
        <w:rPr>
          <w:sz w:val="24"/>
          <w:szCs w:val="24"/>
        </w:rPr>
        <w:t>от ___________№_______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AB7E44">
              <w:rPr>
                <w:rFonts w:eastAsia="Calibri"/>
                <w:sz w:val="24"/>
                <w:szCs w:val="24"/>
                <w:lang w:eastAsia="en-US"/>
              </w:rPr>
              <w:t>муниципальной услуги: «</w:t>
            </w:r>
            <w:r w:rsidRPr="00AB7E44">
              <w:rPr>
                <w:sz w:val="24"/>
                <w:szCs w:val="24"/>
              </w:rPr>
              <w:t>Приватизация имущества, находящегося в муниципальной собственности</w:t>
            </w:r>
            <w:r w:rsidRPr="00AB7E44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  <w:r w:rsidRPr="00AB7E44">
              <w:rPr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B7E44" w:rsidRPr="00AB7E44" w:rsidTr="00CC2D8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AB7E44" w:rsidRPr="00AB7E44" w:rsidTr="00CC2D8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B7E44" w:rsidRPr="00AB7E44" w:rsidRDefault="00AB7E44" w:rsidP="00CC2D87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B7E44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B7E44">
        <w:rPr>
          <w:sz w:val="24"/>
          <w:szCs w:val="24"/>
        </w:rPr>
        <w:t xml:space="preserve">Глава Администрации                            </w:t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</w:r>
      <w:r w:rsidRPr="00AB7E44">
        <w:rPr>
          <w:sz w:val="24"/>
          <w:szCs w:val="24"/>
        </w:rPr>
        <w:tab/>
        <w:t xml:space="preserve">   ____________________________</w:t>
      </w:r>
    </w:p>
    <w:p w:rsidR="00AB7E44" w:rsidRPr="00AB7E44" w:rsidRDefault="00AB7E44" w:rsidP="00AB7E4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B7E44" w:rsidRPr="00AB7E44" w:rsidRDefault="00AB7E44" w:rsidP="00AB7E44">
      <w:pPr>
        <w:jc w:val="right"/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AB7E44" w:rsidRPr="00AB7E44" w:rsidRDefault="00AB7E44" w:rsidP="00AB7E44">
      <w:pPr>
        <w:rPr>
          <w:sz w:val="24"/>
          <w:szCs w:val="24"/>
        </w:rPr>
      </w:pPr>
    </w:p>
    <w:p w:rsidR="00762166" w:rsidRPr="00AB7E44" w:rsidRDefault="00762166" w:rsidP="00762166">
      <w:pPr>
        <w:jc w:val="both"/>
        <w:rPr>
          <w:sz w:val="24"/>
          <w:szCs w:val="24"/>
        </w:rPr>
      </w:pPr>
    </w:p>
    <w:p w:rsidR="00762166" w:rsidRPr="00AB7E44" w:rsidRDefault="00762166" w:rsidP="00762166">
      <w:pPr>
        <w:jc w:val="both"/>
        <w:rPr>
          <w:sz w:val="24"/>
          <w:szCs w:val="24"/>
        </w:rPr>
      </w:pPr>
    </w:p>
    <w:p w:rsidR="00762166" w:rsidRPr="00AB7E44" w:rsidRDefault="00762166" w:rsidP="00762166">
      <w:pPr>
        <w:jc w:val="both"/>
        <w:rPr>
          <w:sz w:val="24"/>
          <w:szCs w:val="24"/>
        </w:rPr>
      </w:pPr>
    </w:p>
    <w:sectPr w:rsidR="00762166" w:rsidRPr="00AB7E44" w:rsidSect="00DA7219">
      <w:headerReference w:type="default" r:id="rId2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1C" w:rsidRDefault="008A211C" w:rsidP="00762166">
      <w:r>
        <w:separator/>
      </w:r>
    </w:p>
  </w:endnote>
  <w:endnote w:type="continuationSeparator" w:id="0">
    <w:p w:rsidR="008A211C" w:rsidRDefault="008A211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F3" w:rsidRDefault="001C11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F3" w:rsidRDefault="001C11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F3" w:rsidRDefault="001C11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1C" w:rsidRDefault="008A211C" w:rsidP="00762166">
      <w:r>
        <w:separator/>
      </w:r>
    </w:p>
  </w:footnote>
  <w:footnote w:type="continuationSeparator" w:id="0">
    <w:p w:rsidR="008A211C" w:rsidRDefault="008A211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F3" w:rsidRDefault="001C11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44" w:rsidRDefault="00F178A2">
    <w:pPr>
      <w:pStyle w:val="a3"/>
      <w:jc w:val="center"/>
    </w:pPr>
    <w:r>
      <w:fldChar w:fldCharType="begin"/>
    </w:r>
    <w:r w:rsidR="00AB7E44">
      <w:instrText>PAGE   \* MERGEFORMAT</w:instrText>
    </w:r>
    <w:r>
      <w:fldChar w:fldCharType="separate"/>
    </w:r>
    <w:r w:rsidR="00BD74EF">
      <w:rPr>
        <w:noProof/>
      </w:rPr>
      <w:t>4</w:t>
    </w:r>
    <w:r>
      <w:rPr>
        <w:noProof/>
      </w:rPr>
      <w:fldChar w:fldCharType="end"/>
    </w:r>
  </w:p>
  <w:p w:rsidR="00AB7E44" w:rsidRDefault="00AB7E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F3" w:rsidRDefault="001C11F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1946441-1053-47b9-951d-733f16308680"/>
  </w:docVars>
  <w:rsids>
    <w:rsidRoot w:val="00AB7E4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11F3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F3589"/>
    <w:rsid w:val="00802B93"/>
    <w:rsid w:val="00803CF2"/>
    <w:rsid w:val="00832765"/>
    <w:rsid w:val="00840DF5"/>
    <w:rsid w:val="0084639D"/>
    <w:rsid w:val="00847933"/>
    <w:rsid w:val="008740CA"/>
    <w:rsid w:val="00895D88"/>
    <w:rsid w:val="008A211C"/>
    <w:rsid w:val="008A75E6"/>
    <w:rsid w:val="008C6846"/>
    <w:rsid w:val="008D408D"/>
    <w:rsid w:val="008E00FE"/>
    <w:rsid w:val="008E07A6"/>
    <w:rsid w:val="008E59A6"/>
    <w:rsid w:val="008F2F90"/>
    <w:rsid w:val="008F3AB7"/>
    <w:rsid w:val="009105DF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B7E44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D74EF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178A2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AB7E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B7E4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unhideWhenUsed/>
    <w:rsid w:val="00AB7E4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7E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Основной текст_"/>
    <w:link w:val="1"/>
    <w:locked/>
    <w:rsid w:val="00AB7E44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AB7E44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styleId="ab">
    <w:name w:val="List Paragraph"/>
    <w:basedOn w:val="a"/>
    <w:uiPriority w:val="99"/>
    <w:qFormat/>
    <w:rsid w:val="00AB7E4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ormattext">
    <w:name w:val="formattext"/>
    <w:rsid w:val="00AB7E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AB7E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B7E4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unhideWhenUsed/>
    <w:rsid w:val="00AB7E4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7E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Основной текст_"/>
    <w:link w:val="1"/>
    <w:locked/>
    <w:rsid w:val="00AB7E44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AB7E44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styleId="ab">
    <w:name w:val="List Paragraph"/>
    <w:basedOn w:val="a"/>
    <w:uiPriority w:val="99"/>
    <w:qFormat/>
    <w:rsid w:val="00AB7E4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ormattext">
    <w:name w:val="formattext"/>
    <w:rsid w:val="00AB7E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d133aaa-16c4-4fd8-93b3-9206236b553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6d133aaa-16c4-4fd8-93b3-9206236b5536.dot</Template>
  <TotalTime>1</TotalTime>
  <Pages>20</Pages>
  <Words>5839</Words>
  <Characters>33283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2026-01-22T09:02:00Z</cp:lastPrinted>
  <dcterms:created xsi:type="dcterms:W3CDTF">2026-01-23T12:03:00Z</dcterms:created>
  <dcterms:modified xsi:type="dcterms:W3CDTF">2026-01-23T12:16:00Z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41946441-1053-47b9-951d-733f16308680</vt:lpwstr>
  </property>
</Properties>
</file>