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1245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1245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67D02" w:rsidRDefault="00F67D02" w:rsidP="00F67D02">
      <w:pPr>
        <w:rPr>
          <w:sz w:val="24"/>
        </w:rPr>
      </w:pPr>
      <w:r>
        <w:rPr>
          <w:sz w:val="24"/>
        </w:rPr>
        <w:t xml:space="preserve">                                                      от 27/03/2026 № 923</w:t>
      </w:r>
    </w:p>
    <w:p w:rsidR="004C6E3B" w:rsidRPr="00473B6D" w:rsidRDefault="004C6E3B" w:rsidP="004C6E3B">
      <w:pPr>
        <w:rPr>
          <w:bCs/>
          <w:kern w:val="36"/>
          <w:sz w:val="24"/>
          <w:szCs w:val="24"/>
        </w:rPr>
      </w:pPr>
    </w:p>
    <w:p w:rsidR="004C6E3B" w:rsidRPr="00473B6D" w:rsidRDefault="004C6E3B" w:rsidP="004C6E3B">
      <w:pPr>
        <w:pStyle w:val="af0"/>
        <w:ind w:right="4727"/>
        <w:jc w:val="both"/>
      </w:pPr>
      <w:r w:rsidRPr="00473B6D">
        <w:rPr>
          <w:bCs/>
          <w:kern w:val="36"/>
        </w:rPr>
        <w:t>Об утверждении административного регламента по</w:t>
      </w:r>
      <w:r>
        <w:rPr>
          <w:bCs/>
          <w:kern w:val="36"/>
        </w:rPr>
        <w:t xml:space="preserve"> </w:t>
      </w:r>
      <w:r w:rsidRPr="00473B6D">
        <w:rPr>
          <w:bCs/>
          <w:kern w:val="36"/>
        </w:rPr>
        <w:t xml:space="preserve">предоставлению муниципальной услуги </w:t>
      </w:r>
      <w:r w:rsidRPr="00473B6D">
        <w:rPr>
          <w:bCs/>
        </w:rPr>
        <w:t xml:space="preserve">«Предоставление разрешения (ордера) </w:t>
      </w:r>
      <w:r>
        <w:rPr>
          <w:bCs/>
        </w:rPr>
        <w:t xml:space="preserve">                             </w:t>
      </w:r>
      <w:r w:rsidRPr="00473B6D">
        <w:rPr>
          <w:bCs/>
        </w:rPr>
        <w:t>на производство земляных работ»</w:t>
      </w:r>
    </w:p>
    <w:p w:rsidR="004C6E3B" w:rsidRPr="00473B6D" w:rsidRDefault="004C6E3B" w:rsidP="004C6E3B">
      <w:pPr>
        <w:rPr>
          <w:sz w:val="24"/>
          <w:szCs w:val="24"/>
        </w:rPr>
      </w:pPr>
    </w:p>
    <w:p w:rsidR="004C6E3B" w:rsidRPr="00473B6D" w:rsidRDefault="004C6E3B" w:rsidP="004C6E3B">
      <w:pPr>
        <w:rPr>
          <w:sz w:val="24"/>
          <w:szCs w:val="24"/>
        </w:rPr>
      </w:pPr>
    </w:p>
    <w:p w:rsidR="004C6E3B" w:rsidRPr="00473B6D" w:rsidRDefault="004C6E3B" w:rsidP="004C6E3B">
      <w:pPr>
        <w:rPr>
          <w:sz w:val="24"/>
          <w:szCs w:val="24"/>
        </w:rPr>
      </w:pPr>
    </w:p>
    <w:p w:rsidR="004C6E3B" w:rsidRPr="00473B6D" w:rsidRDefault="004C6E3B" w:rsidP="004C6E3B">
      <w:pPr>
        <w:tabs>
          <w:tab w:val="left" w:pos="1134"/>
        </w:tabs>
        <w:ind w:firstLine="709"/>
        <w:jc w:val="both"/>
        <w:rPr>
          <w:b/>
          <w:sz w:val="24"/>
          <w:szCs w:val="24"/>
          <w:lang w:eastAsia="en-US"/>
        </w:rPr>
      </w:pPr>
      <w:r w:rsidRPr="00473B6D">
        <w:rPr>
          <w:sz w:val="24"/>
          <w:szCs w:val="24"/>
        </w:rPr>
        <w:t xml:space="preserve">В соответствии с Федеральным законом от 25.10.2001 № 137-ФЗ «О введении в действие Земельного кодекса Российской Федерации», </w:t>
      </w:r>
      <w:r w:rsidRPr="00473B6D">
        <w:rPr>
          <w:sz w:val="24"/>
          <w:szCs w:val="24"/>
          <w:lang w:eastAsia="en-US"/>
        </w:rPr>
        <w:t xml:space="preserve">Земельным кодексом Российской Федерации, </w:t>
      </w:r>
      <w:r w:rsidRPr="00473B6D">
        <w:rPr>
          <w:rFonts w:eastAsia="Calibri"/>
          <w:sz w:val="24"/>
          <w:szCs w:val="24"/>
        </w:rPr>
        <w:t xml:space="preserve">Градостроительным кодексом Российской Федерации, </w:t>
      </w:r>
      <w:r w:rsidRPr="00473B6D">
        <w:rPr>
          <w:sz w:val="24"/>
          <w:szCs w:val="24"/>
        </w:rPr>
        <w:t xml:space="preserve">Федеральным законом от 06.10.2003 </w:t>
      </w:r>
      <w:r>
        <w:rPr>
          <w:sz w:val="24"/>
          <w:szCs w:val="24"/>
        </w:rPr>
        <w:t xml:space="preserve">                   </w:t>
      </w:r>
      <w:r w:rsidRPr="00473B6D">
        <w:rPr>
          <w:sz w:val="24"/>
          <w:szCs w:val="24"/>
        </w:rPr>
        <w:t xml:space="preserve">№ 131-ФЗ «Об общих принципах организации местного самоуправления </w:t>
      </w:r>
      <w:proofErr w:type="gramStart"/>
      <w:r w:rsidRPr="00473B6D">
        <w:rPr>
          <w:sz w:val="24"/>
          <w:szCs w:val="24"/>
        </w:rPr>
        <w:t>в</w:t>
      </w:r>
      <w:proofErr w:type="gramEnd"/>
      <w:r w:rsidRPr="00473B6D">
        <w:rPr>
          <w:sz w:val="24"/>
          <w:szCs w:val="24"/>
        </w:rPr>
        <w:t xml:space="preserve"> Российской Федерации», Федеральным законом от 27.07.2010 № 210-ФЗ «Об организации предоставления государственных и муниципальных услуг», распоряжением Правительства Ленинградской области от 28.12.2015 № 585-р (ред. от 20.10.2023)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473B6D">
        <w:rPr>
          <w:sz w:val="24"/>
          <w:szCs w:val="24"/>
          <w:lang w:eastAsia="en-US"/>
        </w:rPr>
        <w:t xml:space="preserve">администрация Сосновоборского городского округа </w:t>
      </w:r>
      <w:proofErr w:type="gramStart"/>
      <w:r w:rsidRPr="00473B6D">
        <w:rPr>
          <w:b/>
          <w:sz w:val="24"/>
          <w:szCs w:val="24"/>
          <w:lang w:eastAsia="en-US"/>
        </w:rPr>
        <w:t>п</w:t>
      </w:r>
      <w:proofErr w:type="gramEnd"/>
      <w:r w:rsidRPr="00473B6D">
        <w:rPr>
          <w:b/>
          <w:sz w:val="24"/>
          <w:szCs w:val="24"/>
          <w:lang w:eastAsia="en-US"/>
        </w:rPr>
        <w:t xml:space="preserve"> о с т а н </w:t>
      </w:r>
      <w:proofErr w:type="gramStart"/>
      <w:r w:rsidRPr="00473B6D">
        <w:rPr>
          <w:b/>
          <w:sz w:val="24"/>
          <w:szCs w:val="24"/>
          <w:lang w:eastAsia="en-US"/>
        </w:rPr>
        <w:t>о</w:t>
      </w:r>
      <w:proofErr w:type="gramEnd"/>
      <w:r w:rsidRPr="00473B6D">
        <w:rPr>
          <w:b/>
          <w:sz w:val="24"/>
          <w:szCs w:val="24"/>
          <w:lang w:eastAsia="en-US"/>
        </w:rPr>
        <w:t xml:space="preserve"> в л я е т:</w:t>
      </w:r>
    </w:p>
    <w:p w:rsidR="004C6E3B" w:rsidRPr="00473B6D" w:rsidRDefault="004C6E3B" w:rsidP="004C6E3B">
      <w:pPr>
        <w:tabs>
          <w:tab w:val="left" w:pos="851"/>
          <w:tab w:val="left" w:pos="1134"/>
        </w:tabs>
        <w:ind w:firstLine="709"/>
        <w:jc w:val="both"/>
        <w:rPr>
          <w:sz w:val="24"/>
          <w:szCs w:val="24"/>
        </w:rPr>
      </w:pPr>
    </w:p>
    <w:p w:rsidR="004C6E3B" w:rsidRPr="00473B6D" w:rsidRDefault="004C6E3B" w:rsidP="004C6E3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Утвердить административный регламент по предоставлению муниципальной услуги «Предоставление разрешения (ордера) на производство земляных работ» (Приложение).</w:t>
      </w:r>
    </w:p>
    <w:p w:rsidR="004C6E3B" w:rsidRPr="00473B6D" w:rsidRDefault="004C6E3B" w:rsidP="004C6E3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Признать утратившим силу постановление администрации Сосновоборского городского округа от 28.05.2025 № 1465 «Об утверждении административного регламента по предоставлению муниципальной услуги «Предоставление разрешения (ордера) на производство земляных работ».</w:t>
      </w:r>
    </w:p>
    <w:p w:rsidR="004C6E3B" w:rsidRPr="00473B6D" w:rsidRDefault="004C6E3B" w:rsidP="004C6E3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4"/>
          <w:szCs w:val="24"/>
        </w:rPr>
      </w:pPr>
      <w:r w:rsidRPr="00473B6D">
        <w:rPr>
          <w:rFonts w:eastAsia="Calibri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C6E3B" w:rsidRPr="00473B6D" w:rsidRDefault="004C6E3B" w:rsidP="004C6E3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4C6E3B" w:rsidRPr="00473B6D" w:rsidRDefault="004C6E3B" w:rsidP="004C6E3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473B6D">
        <w:rPr>
          <w:rFonts w:eastAsia="Calibri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4C6E3B" w:rsidRPr="00473B6D" w:rsidRDefault="004C6E3B" w:rsidP="004C6E3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eastAsia="Calibri"/>
          <w:sz w:val="24"/>
          <w:szCs w:val="24"/>
        </w:rPr>
      </w:pPr>
      <w:proofErr w:type="gramStart"/>
      <w:r w:rsidRPr="00473B6D">
        <w:rPr>
          <w:sz w:val="24"/>
          <w:szCs w:val="24"/>
        </w:rPr>
        <w:t>Контроль за</w:t>
      </w:r>
      <w:proofErr w:type="gramEnd"/>
      <w:r w:rsidRPr="00473B6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4C6E3B" w:rsidRPr="00473B6D" w:rsidRDefault="004C6E3B" w:rsidP="004C6E3B">
      <w:pPr>
        <w:tabs>
          <w:tab w:val="left" w:pos="851"/>
          <w:tab w:val="left" w:pos="1134"/>
        </w:tabs>
        <w:ind w:left="709"/>
        <w:jc w:val="both"/>
        <w:rPr>
          <w:rFonts w:eastAsia="Calibri"/>
          <w:sz w:val="24"/>
          <w:szCs w:val="24"/>
        </w:rPr>
      </w:pPr>
    </w:p>
    <w:p w:rsidR="004C6E3B" w:rsidRPr="00473B6D" w:rsidRDefault="004C6E3B" w:rsidP="004C6E3B">
      <w:pPr>
        <w:tabs>
          <w:tab w:val="left" w:pos="851"/>
          <w:tab w:val="left" w:pos="1134"/>
        </w:tabs>
        <w:ind w:left="709"/>
        <w:jc w:val="both"/>
        <w:rPr>
          <w:rFonts w:eastAsia="Calibri"/>
          <w:sz w:val="24"/>
          <w:szCs w:val="24"/>
        </w:rPr>
      </w:pPr>
    </w:p>
    <w:p w:rsidR="004C6E3B" w:rsidRPr="00473B6D" w:rsidRDefault="004C6E3B" w:rsidP="004C6E3B">
      <w:pPr>
        <w:tabs>
          <w:tab w:val="left" w:pos="851"/>
          <w:tab w:val="left" w:pos="1134"/>
        </w:tabs>
        <w:ind w:left="709"/>
        <w:jc w:val="both"/>
        <w:rPr>
          <w:rFonts w:eastAsia="Calibri"/>
          <w:sz w:val="24"/>
          <w:szCs w:val="24"/>
        </w:rPr>
      </w:pPr>
    </w:p>
    <w:p w:rsidR="004C6E3B" w:rsidRPr="004C6E3B" w:rsidRDefault="004C6E3B" w:rsidP="004C6E3B">
      <w:pPr>
        <w:rPr>
          <w:sz w:val="24"/>
          <w:szCs w:val="24"/>
        </w:rPr>
      </w:pPr>
      <w:r w:rsidRPr="00473B6D">
        <w:rPr>
          <w:sz w:val="24"/>
          <w:szCs w:val="24"/>
        </w:rPr>
        <w:t xml:space="preserve">Глава Сосновоборского городского округа                                         </w:t>
      </w:r>
      <w:r>
        <w:rPr>
          <w:sz w:val="24"/>
          <w:szCs w:val="24"/>
        </w:rPr>
        <w:t xml:space="preserve">                          </w:t>
      </w:r>
      <w:r w:rsidRPr="00473B6D">
        <w:rPr>
          <w:sz w:val="24"/>
          <w:szCs w:val="24"/>
        </w:rPr>
        <w:t>М.В. Воронков</w:t>
      </w:r>
    </w:p>
    <w:p w:rsidR="004C6E3B" w:rsidRDefault="004C6E3B" w:rsidP="004C6E3B">
      <w:pPr>
        <w:rPr>
          <w:sz w:val="12"/>
          <w:szCs w:val="12"/>
        </w:rPr>
      </w:pPr>
    </w:p>
    <w:p w:rsidR="004C6E3B" w:rsidRPr="00473B6D" w:rsidRDefault="004C6E3B" w:rsidP="004C6E3B">
      <w:pPr>
        <w:jc w:val="right"/>
        <w:rPr>
          <w:sz w:val="24"/>
          <w:szCs w:val="24"/>
        </w:rPr>
      </w:pPr>
      <w:bookmarkStart w:id="0" w:name="_GoBack"/>
      <w:bookmarkEnd w:id="0"/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lastRenderedPageBreak/>
        <w:t>УТВЕРЖДЕН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                                                                                              постановлением администрации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                                                                                      Сосновоборского городского округа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от </w:t>
      </w:r>
      <w:r w:rsidR="00F67D02">
        <w:rPr>
          <w:sz w:val="24"/>
          <w:szCs w:val="24"/>
        </w:rPr>
        <w:t>27/03/2026 № 923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                                                                                              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>(Приложение)</w:t>
      </w:r>
    </w:p>
    <w:p w:rsidR="004C6E3B" w:rsidRPr="00473B6D" w:rsidRDefault="004C6E3B" w:rsidP="004C6E3B">
      <w:pPr>
        <w:jc w:val="center"/>
        <w:rPr>
          <w:b/>
          <w:sz w:val="24"/>
          <w:szCs w:val="24"/>
        </w:rPr>
      </w:pPr>
    </w:p>
    <w:p w:rsidR="004C6E3B" w:rsidRPr="00473B6D" w:rsidRDefault="004C6E3B" w:rsidP="004C6E3B">
      <w:pPr>
        <w:jc w:val="center"/>
        <w:rPr>
          <w:b/>
          <w:sz w:val="24"/>
          <w:szCs w:val="24"/>
        </w:rPr>
      </w:pPr>
      <w:r w:rsidRPr="00473B6D">
        <w:rPr>
          <w:b/>
          <w:sz w:val="24"/>
          <w:szCs w:val="24"/>
        </w:rPr>
        <w:t>Административный регламент</w:t>
      </w:r>
    </w:p>
    <w:p w:rsidR="004C6E3B" w:rsidRPr="00473B6D" w:rsidRDefault="004C6E3B" w:rsidP="004C6E3B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</w:rPr>
      </w:pPr>
      <w:r w:rsidRPr="00473B6D">
        <w:rPr>
          <w:b/>
          <w:sz w:val="24"/>
          <w:szCs w:val="24"/>
        </w:rPr>
        <w:t>администр</w:t>
      </w:r>
      <w:r>
        <w:rPr>
          <w:b/>
          <w:sz w:val="24"/>
          <w:szCs w:val="24"/>
        </w:rPr>
        <w:t xml:space="preserve">ации муниципального образования </w:t>
      </w:r>
      <w:proofErr w:type="spellStart"/>
      <w:r w:rsidRPr="00473B6D">
        <w:rPr>
          <w:b/>
          <w:sz w:val="24"/>
          <w:szCs w:val="24"/>
        </w:rPr>
        <w:t>Сосновоборский</w:t>
      </w:r>
      <w:proofErr w:type="spellEnd"/>
      <w:r w:rsidRPr="00473B6D">
        <w:rPr>
          <w:b/>
          <w:sz w:val="24"/>
          <w:szCs w:val="24"/>
        </w:rPr>
        <w:t xml:space="preserve"> городской округ Ленинградской области по предоставлению муниципальной услуги «</w:t>
      </w:r>
      <w:r w:rsidRPr="00473B6D">
        <w:rPr>
          <w:rFonts w:eastAsia="Calibri"/>
          <w:b/>
          <w:sz w:val="24"/>
          <w:szCs w:val="24"/>
        </w:rPr>
        <w:t>Предоставление разрешения (ордера) на производство земляных работ»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 xml:space="preserve"> (далее – административный регламент, муниципальная услуга)</w:t>
      </w:r>
    </w:p>
    <w:p w:rsidR="004C6E3B" w:rsidRPr="00473B6D" w:rsidRDefault="004C6E3B" w:rsidP="004C6E3B">
      <w:pPr>
        <w:widowControl w:val="0"/>
        <w:tabs>
          <w:tab w:val="left" w:pos="142"/>
        </w:tabs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C6E3B" w:rsidRDefault="004C6E3B" w:rsidP="004C6E3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1. Общие положения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4C6E3B" w:rsidRPr="00473B6D" w:rsidRDefault="004C6E3B" w:rsidP="004C6E3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numPr>
          <w:ilvl w:val="1"/>
          <w:numId w:val="26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Предмет регулирования.</w:t>
      </w:r>
    </w:p>
    <w:p w:rsidR="004C6E3B" w:rsidRPr="00473B6D" w:rsidRDefault="004C6E3B" w:rsidP="004C6E3B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473B6D">
        <w:rPr>
          <w:rFonts w:ascii="Times New Roman" w:hAnsi="Times New Roman" w:cs="Times New Roman"/>
          <w:sz w:val="24"/>
          <w:szCs w:val="24"/>
        </w:rPr>
        <w:t>.</w:t>
      </w:r>
    </w:p>
    <w:p w:rsidR="004C6E3B" w:rsidRPr="00473B6D" w:rsidRDefault="004C6E3B" w:rsidP="004C6E3B">
      <w:pPr>
        <w:pStyle w:val="ConsPlusNormal"/>
        <w:numPr>
          <w:ilvl w:val="1"/>
          <w:numId w:val="26"/>
        </w:numPr>
        <w:autoSpaceDE/>
        <w:autoSpaceDN/>
        <w:adjustRightInd/>
        <w:spacing w:before="2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Круг заявителей.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473B6D">
        <w:rPr>
          <w:rFonts w:ascii="Times New Roman" w:hAnsi="Times New Roman" w:cs="Times New Roman"/>
          <w:sz w:val="24"/>
          <w:szCs w:val="24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физическим лицам, в том числе зарегистрированным в качестве индивидуальных предпринимателей, являющимся заказчиками (уполномоченными заказчиками) проведения земляных работ.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4C6E3B" w:rsidRPr="00473B6D" w:rsidRDefault="004C6E3B" w:rsidP="004C6E3B">
      <w:pPr>
        <w:widowControl w:val="0"/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 от имени физических лиц, в том числе зарегистрированных в качестве индивидуальных предпринимателей:</w:t>
      </w:r>
    </w:p>
    <w:p w:rsidR="004C6E3B" w:rsidRPr="00473B6D" w:rsidRDefault="004C6E3B" w:rsidP="004C6E3B">
      <w:pPr>
        <w:widowControl w:val="0"/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4C6E3B" w:rsidRPr="00473B6D" w:rsidRDefault="004C6E3B" w:rsidP="004C6E3B">
      <w:pPr>
        <w:widowControl w:val="0"/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 от имени юридических лиц:</w:t>
      </w:r>
    </w:p>
    <w:p w:rsidR="004C6E3B" w:rsidRPr="00473B6D" w:rsidRDefault="004C6E3B" w:rsidP="004C6E3B">
      <w:pPr>
        <w:widowControl w:val="0"/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4C6E3B" w:rsidRPr="00473B6D" w:rsidRDefault="004C6E3B" w:rsidP="004C6E3B">
      <w:pPr>
        <w:widowControl w:val="0"/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представители, действующие от имени заявителя в силу полномочий </w:t>
      </w:r>
      <w:r w:rsidRPr="00473B6D">
        <w:rPr>
          <w:sz w:val="24"/>
          <w:szCs w:val="24"/>
        </w:rPr>
        <w:br/>
        <w:t>на основании доверенности или договора.</w:t>
      </w:r>
    </w:p>
    <w:p w:rsidR="004C6E3B" w:rsidRPr="00473B6D" w:rsidRDefault="004C6E3B" w:rsidP="004C6E3B">
      <w:pPr>
        <w:jc w:val="center"/>
        <w:rPr>
          <w:bCs/>
          <w:sz w:val="24"/>
          <w:szCs w:val="24"/>
        </w:rPr>
      </w:pPr>
    </w:p>
    <w:p w:rsidR="004C6E3B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4C6E3B" w:rsidRPr="00473B6D" w:rsidRDefault="004C6E3B" w:rsidP="004C6E3B">
      <w:pPr>
        <w:pStyle w:val="ConsPlusNormal"/>
        <w:ind w:firstLine="85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Default="004C6E3B" w:rsidP="004C6E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B6D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2. Стандарт предоставления муниципальной услуги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C6E3B" w:rsidRPr="00473B6D" w:rsidRDefault="004C6E3B" w:rsidP="004C6E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2.1. Наименование </w:t>
      </w:r>
      <w:r w:rsidRPr="00473B6D">
        <w:rPr>
          <w:rFonts w:ascii="Times New Roman" w:hAnsi="Times New Roman" w:cs="Times New Roman"/>
          <w:bCs/>
          <w:sz w:val="24"/>
          <w:szCs w:val="24"/>
          <w:highlight w:val="white"/>
        </w:rPr>
        <w:t>муниципальн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ой услуги: </w:t>
      </w:r>
      <w:r w:rsidRPr="00473B6D">
        <w:rPr>
          <w:rFonts w:ascii="Times New Roman" w:hAnsi="Times New Roman" w:cs="Times New Roman"/>
          <w:sz w:val="24"/>
          <w:szCs w:val="24"/>
        </w:rPr>
        <w:t>«Предоставление разрешения (ордера) на производство земляных работ».</w:t>
      </w:r>
    </w:p>
    <w:p w:rsidR="004C6E3B" w:rsidRPr="00473B6D" w:rsidRDefault="004C6E3B" w:rsidP="004C6E3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4C6E3B" w:rsidRPr="00473B6D" w:rsidRDefault="004C6E3B" w:rsidP="004C6E3B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2.2. </w:t>
      </w:r>
      <w:r w:rsidRPr="00473B6D">
        <w:rPr>
          <w:rFonts w:ascii="Times New Roman" w:hAnsi="Times New Roman" w:cs="Times New Roman"/>
          <w:bCs/>
          <w:sz w:val="24"/>
          <w:szCs w:val="24"/>
        </w:rPr>
        <w:t>Наименование органа, предоставляющего услугу.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</w:rPr>
        <w:lastRenderedPageBreak/>
        <w:t xml:space="preserve">Муниципальную услугу предоставляет </w:t>
      </w:r>
      <w:r w:rsidRPr="00473B6D">
        <w:rPr>
          <w:sz w:val="24"/>
          <w:szCs w:val="24"/>
          <w:lang w:eastAsia="zh-CN"/>
        </w:rPr>
        <w:t xml:space="preserve">администрация муниципального образования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 </w:t>
      </w:r>
      <w:r w:rsidRPr="00473B6D">
        <w:rPr>
          <w:sz w:val="24"/>
          <w:szCs w:val="24"/>
          <w:lang w:eastAsia="zh-CN"/>
        </w:rPr>
        <w:t xml:space="preserve">Ленинградской области (далее - Администрация). </w:t>
      </w:r>
    </w:p>
    <w:p w:rsidR="004C6E3B" w:rsidRPr="00473B6D" w:rsidRDefault="004C6E3B" w:rsidP="004C6E3B">
      <w:pPr>
        <w:ind w:firstLine="709"/>
        <w:contextualSpacing/>
        <w:jc w:val="both"/>
        <w:rPr>
          <w:sz w:val="24"/>
          <w:szCs w:val="24"/>
          <w:shd w:val="clear" w:color="auto" w:fill="FBFCFD"/>
          <w:lang w:eastAsia="zh-CN"/>
        </w:rPr>
      </w:pPr>
      <w:proofErr w:type="gramStart"/>
      <w:r w:rsidRPr="00473B6D">
        <w:rPr>
          <w:sz w:val="24"/>
          <w:szCs w:val="24"/>
          <w:lang w:eastAsia="zh-CN"/>
        </w:rPr>
        <w:t xml:space="preserve">Оказание муниципальной услуги заключается </w:t>
      </w:r>
      <w:r w:rsidRPr="00473B6D">
        <w:rPr>
          <w:color w:val="000000"/>
          <w:sz w:val="24"/>
          <w:szCs w:val="24"/>
          <w:lang w:eastAsia="zh-CN"/>
        </w:rPr>
        <w:t>в предоставлении</w:t>
      </w:r>
      <w:r w:rsidRPr="00473B6D">
        <w:rPr>
          <w:sz w:val="24"/>
          <w:szCs w:val="24"/>
          <w:lang w:eastAsia="zh-CN"/>
        </w:rPr>
        <w:t>, продлении, закрытии (исполнении) разрешения (ордера)</w:t>
      </w:r>
      <w:r>
        <w:rPr>
          <w:sz w:val="24"/>
          <w:szCs w:val="24"/>
          <w:lang w:eastAsia="zh-CN"/>
        </w:rPr>
        <w:t xml:space="preserve"> 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на </w:t>
      </w:r>
      <w:r w:rsidRPr="00473B6D">
        <w:rPr>
          <w:rFonts w:eastAsia="Calibri"/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  <w:lang w:eastAsia="zh-CN"/>
        </w:rPr>
        <w:t xml:space="preserve">на территории муниципального образования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</w:t>
      </w:r>
      <w:r w:rsidRPr="00473B6D">
        <w:rPr>
          <w:sz w:val="24"/>
          <w:szCs w:val="24"/>
          <w:lang w:eastAsia="zh-CN"/>
        </w:rPr>
        <w:t xml:space="preserve"> Ленинградской области</w:t>
      </w:r>
      <w:r w:rsidRPr="00473B6D">
        <w:rPr>
          <w:i/>
          <w:sz w:val="24"/>
          <w:szCs w:val="24"/>
          <w:lang w:eastAsia="zh-CN"/>
        </w:rPr>
        <w:t xml:space="preserve"> </w:t>
      </w:r>
      <w:r w:rsidRPr="00473B6D">
        <w:rPr>
          <w:sz w:val="24"/>
          <w:szCs w:val="24"/>
          <w:shd w:val="clear" w:color="auto" w:fill="FBFCFD"/>
          <w:lang w:eastAsia="zh-CN"/>
        </w:rPr>
        <w:t>земляных работ</w:t>
      </w:r>
      <w:r w:rsidRPr="00473B6D">
        <w:rPr>
          <w:sz w:val="24"/>
          <w:szCs w:val="24"/>
          <w:lang w:eastAsia="zh-CN"/>
        </w:rPr>
        <w:t xml:space="preserve"> при строительстве, реконструкции и ремонте сетей </w:t>
      </w:r>
      <w:proofErr w:type="spellStart"/>
      <w:r w:rsidRPr="00473B6D">
        <w:rPr>
          <w:sz w:val="24"/>
          <w:szCs w:val="24"/>
          <w:lang w:eastAsia="zh-CN"/>
        </w:rPr>
        <w:t>инженерно</w:t>
      </w:r>
      <w:proofErr w:type="spellEnd"/>
      <w:r w:rsidRPr="00473B6D">
        <w:rPr>
          <w:sz w:val="24"/>
          <w:szCs w:val="24"/>
          <w:lang w:eastAsia="zh-CN"/>
        </w:rPr>
        <w:t xml:space="preserve"> – технического обеспечения, подземных сооружений, иных объектов капитального строительства, объектов дорожного хозя</w:t>
      </w:r>
      <w:r>
        <w:rPr>
          <w:sz w:val="24"/>
          <w:szCs w:val="24"/>
          <w:lang w:eastAsia="zh-CN"/>
        </w:rPr>
        <w:t xml:space="preserve">йства, а также благоустройстве </w:t>
      </w:r>
      <w:r w:rsidRPr="00473B6D">
        <w:rPr>
          <w:sz w:val="24"/>
          <w:szCs w:val="24"/>
          <w:lang w:eastAsia="zh-CN"/>
        </w:rPr>
        <w:t xml:space="preserve">территории, установке и ремонте временных конструкций и сооружений, </w:t>
      </w:r>
      <w:proofErr w:type="spellStart"/>
      <w:r w:rsidRPr="00473B6D">
        <w:rPr>
          <w:sz w:val="24"/>
          <w:szCs w:val="24"/>
          <w:lang w:eastAsia="zh-CN"/>
        </w:rPr>
        <w:t>аварийно</w:t>
      </w:r>
      <w:proofErr w:type="spellEnd"/>
      <w:r w:rsidRPr="00473B6D">
        <w:rPr>
          <w:sz w:val="24"/>
          <w:szCs w:val="24"/>
          <w:lang w:eastAsia="zh-CN"/>
        </w:rPr>
        <w:t xml:space="preserve"> – восстановительном ремонте, проводимом на земельных участках</w:t>
      </w:r>
      <w:proofErr w:type="gramEnd"/>
      <w:r w:rsidRPr="00473B6D">
        <w:rPr>
          <w:sz w:val="24"/>
          <w:szCs w:val="24"/>
          <w:lang w:eastAsia="zh-CN"/>
        </w:rPr>
        <w:t xml:space="preserve">, </w:t>
      </w:r>
      <w:proofErr w:type="gramStart"/>
      <w:r w:rsidRPr="00473B6D">
        <w:rPr>
          <w:sz w:val="24"/>
          <w:szCs w:val="24"/>
          <w:lang w:eastAsia="zh-CN"/>
        </w:rPr>
        <w:t>находящихся в муниципальной собственности, а также на земельных участках, государственная собственность на которые не разграничена.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proofErr w:type="gramEnd"/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Проведение вышеперечисленных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2.2.1. строительства реконструкции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2.2.2. строительства, реконструкции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2.2.3.  инженерных  изысканий;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2.2.4. капитального, текущего ремонта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2.2.5. 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2.2.6. аварийно-восстановительного ремонта сетей инженерно-технического обеспечения, сооружений;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2.2.7. сноса зданий и сооружений, ликвидации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2.2.8. проведения работ по сохранению объектов культурного наследия (в том числе, проведение археологических полевых работ) за исключением случаев, когда указанные работы осуществляются на основании разрешения на строительство;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2.2.9. благоустройства - комплекса мероприятий по созданию и развитию, в том числе по проектированию, объектов благоустройства, направленного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вертикальной планировке территорий, за исключением работ по посадке деревьев, кустарников, благоустройства газонов;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2.2.10. установке опор информационных и рекламных конструкций;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2.2.11. использованию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</w:t>
      </w:r>
      <w:r w:rsidRPr="00473B6D">
        <w:rPr>
          <w:sz w:val="24"/>
          <w:szCs w:val="24"/>
        </w:rPr>
        <w:lastRenderedPageBreak/>
        <w:t>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4C6E3B" w:rsidRPr="00473B6D" w:rsidRDefault="004C6E3B" w:rsidP="004C6E3B">
      <w:pPr>
        <w:ind w:firstLine="54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2.2.12. строительства объектов, предназначенных для транспортировки природного газа под давлением до 1,2 </w:t>
      </w:r>
      <w:proofErr w:type="spellStart"/>
      <w:r w:rsidRPr="00473B6D">
        <w:rPr>
          <w:sz w:val="24"/>
          <w:szCs w:val="24"/>
        </w:rPr>
        <w:t>мегапаскаля</w:t>
      </w:r>
      <w:proofErr w:type="spellEnd"/>
      <w:r w:rsidRPr="00473B6D">
        <w:rPr>
          <w:sz w:val="24"/>
          <w:szCs w:val="24"/>
        </w:rPr>
        <w:t xml:space="preserve"> включительно для целей газификации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473B6D">
        <w:rPr>
          <w:sz w:val="24"/>
          <w:szCs w:val="24"/>
        </w:rPr>
        <w:t xml:space="preserve"> в рамках региональной программы газификации.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pStyle w:val="a9"/>
        <w:widowControl w:val="0"/>
        <w:numPr>
          <w:ilvl w:val="1"/>
          <w:numId w:val="20"/>
        </w:numPr>
        <w:ind w:left="0" w:firstLine="709"/>
        <w:jc w:val="both"/>
      </w:pPr>
      <w:r w:rsidRPr="00473B6D">
        <w:t>Результатом предоставления муниципальной услуги является: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73B6D">
        <w:rPr>
          <w:sz w:val="24"/>
          <w:szCs w:val="24"/>
        </w:rPr>
        <w:t>разрешение на производство земляных работ</w:t>
      </w:r>
      <w:r w:rsidRPr="00473B6D">
        <w:rPr>
          <w:sz w:val="24"/>
          <w:szCs w:val="24"/>
          <w:lang w:eastAsia="zh-CN"/>
        </w:rPr>
        <w:t xml:space="preserve"> (далее – разрешение (ордер));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- решение о продлении срока действия разрешения на производство земляных работ (проставление отметки о продлении срока действия разрешения (ордера) на производство земляных работ); 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 xml:space="preserve">- </w:t>
      </w:r>
      <w:r w:rsidRPr="00473B6D">
        <w:rPr>
          <w:sz w:val="24"/>
          <w:szCs w:val="24"/>
        </w:rPr>
        <w:t>решение о закрытии (исполнении) разрешения на 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</w:rPr>
        <w:t>земляных работ (проставление отметки в разрешении о закрытии (исполнении)</w:t>
      </w:r>
      <w:r w:rsidRPr="00473B6D">
        <w:rPr>
          <w:sz w:val="24"/>
          <w:szCs w:val="24"/>
          <w:lang w:eastAsia="zh-CN"/>
        </w:rPr>
        <w:t xml:space="preserve">; 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 решение об отказе в предоставлении услуги.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1) при личной явке: 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в Администрации;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в филиалах, отделах, удаленных рабочих местах ГБУ ЛО «МФЦ»;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2) без личной явки: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на адрес электронной почты;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highlight w:val="yellow"/>
          <w:lang w:eastAsia="zh-CN"/>
        </w:rPr>
      </w:pPr>
      <w:r w:rsidRPr="00473B6D">
        <w:rPr>
          <w:sz w:val="24"/>
          <w:szCs w:val="24"/>
          <w:lang w:eastAsia="zh-CN"/>
        </w:rPr>
        <w:t>в электронной форме через личный кабинет заявителя на ЕПГУ.</w:t>
      </w:r>
    </w:p>
    <w:p w:rsidR="004C6E3B" w:rsidRPr="00473B6D" w:rsidRDefault="004C6E3B" w:rsidP="004C6E3B">
      <w:pPr>
        <w:pStyle w:val="ConsPlusNormal"/>
        <w:spacing w:before="220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</w:rPr>
        <w:t>2.4.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4C6E3B" w:rsidRPr="00473B6D" w:rsidRDefault="004C6E3B" w:rsidP="004C6E3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составляет: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а) при </w:t>
      </w:r>
      <w:r w:rsidRPr="00473B6D">
        <w:rPr>
          <w:color w:val="000000"/>
          <w:sz w:val="24"/>
          <w:szCs w:val="24"/>
          <w:lang w:eastAsia="zh-CN"/>
        </w:rPr>
        <w:t xml:space="preserve">предоставлении </w:t>
      </w:r>
      <w:r w:rsidRPr="00473B6D">
        <w:rPr>
          <w:sz w:val="24"/>
          <w:szCs w:val="24"/>
          <w:lang w:eastAsia="zh-CN"/>
        </w:rPr>
        <w:t xml:space="preserve">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  <w:lang w:eastAsia="zh-CN"/>
        </w:rPr>
        <w:t xml:space="preserve">земляных работ </w:t>
      </w:r>
      <w:r w:rsidRPr="00473B6D">
        <w:rPr>
          <w:color w:val="000000"/>
          <w:sz w:val="24"/>
          <w:szCs w:val="24"/>
          <w:lang w:eastAsia="zh-CN"/>
        </w:rPr>
        <w:t xml:space="preserve">10 </w:t>
      </w:r>
      <w:r w:rsidRPr="00473B6D">
        <w:rPr>
          <w:sz w:val="24"/>
          <w:szCs w:val="24"/>
          <w:lang w:eastAsia="zh-CN"/>
        </w:rPr>
        <w:t xml:space="preserve">рабочих дней со дня регистрации заявления и документов, </w:t>
      </w:r>
      <w:r w:rsidRPr="00473B6D">
        <w:rPr>
          <w:sz w:val="24"/>
          <w:szCs w:val="24"/>
        </w:rPr>
        <w:t>необходимых для предоставления муниципальной услуги,</w:t>
      </w:r>
      <w:r w:rsidRPr="00473B6D">
        <w:rPr>
          <w:sz w:val="24"/>
          <w:szCs w:val="24"/>
          <w:lang w:eastAsia="zh-CN"/>
        </w:rPr>
        <w:t xml:space="preserve"> в Администрации;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б) при предоставлении 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 3 рабочих дня со дня регистрации заявления и документов,</w:t>
      </w:r>
      <w:r w:rsidRPr="00473B6D">
        <w:rPr>
          <w:sz w:val="24"/>
          <w:szCs w:val="24"/>
        </w:rPr>
        <w:t xml:space="preserve"> необходимых для предоставления муниципальной услуги,</w:t>
      </w:r>
      <w:r w:rsidRPr="00473B6D">
        <w:rPr>
          <w:sz w:val="24"/>
          <w:szCs w:val="24"/>
          <w:lang w:eastAsia="zh-CN"/>
        </w:rPr>
        <w:t xml:space="preserve"> в Администрации;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  <w:lang w:eastAsia="zh-CN"/>
        </w:rPr>
      </w:pPr>
      <w:proofErr w:type="gramStart"/>
      <w:r w:rsidRPr="00473B6D">
        <w:rPr>
          <w:sz w:val="24"/>
          <w:szCs w:val="24"/>
          <w:lang w:eastAsia="zh-CN"/>
        </w:rPr>
        <w:t xml:space="preserve">в) при предоставлении 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  <w:lang w:eastAsia="zh-CN"/>
        </w:rPr>
        <w:t xml:space="preserve">земляных работ при </w:t>
      </w:r>
      <w:r w:rsidRPr="00473B6D">
        <w:rPr>
          <w:sz w:val="24"/>
          <w:szCs w:val="24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473B6D">
        <w:rPr>
          <w:sz w:val="24"/>
          <w:szCs w:val="24"/>
        </w:rPr>
        <w:t>мегапаскаля</w:t>
      </w:r>
      <w:proofErr w:type="spellEnd"/>
      <w:r w:rsidRPr="00473B6D">
        <w:rPr>
          <w:sz w:val="24"/>
          <w:szCs w:val="24"/>
        </w:rPr>
        <w:t xml:space="preserve"> включительно для целей газификации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473B6D">
        <w:rPr>
          <w:sz w:val="24"/>
          <w:szCs w:val="24"/>
        </w:rPr>
        <w:t xml:space="preserve"> в рамках региональной программы газификации </w:t>
      </w:r>
      <w:r w:rsidRPr="00473B6D">
        <w:rPr>
          <w:color w:val="000000"/>
          <w:sz w:val="24"/>
          <w:szCs w:val="24"/>
          <w:lang w:eastAsia="zh-CN"/>
        </w:rPr>
        <w:t xml:space="preserve">5 </w:t>
      </w:r>
      <w:r w:rsidRPr="00473B6D">
        <w:rPr>
          <w:sz w:val="24"/>
          <w:szCs w:val="24"/>
          <w:lang w:eastAsia="zh-CN"/>
        </w:rPr>
        <w:t xml:space="preserve">рабочих дней со дня регистрации заявления и документов, </w:t>
      </w:r>
      <w:r w:rsidRPr="00473B6D">
        <w:rPr>
          <w:sz w:val="24"/>
          <w:szCs w:val="24"/>
        </w:rPr>
        <w:t>необходимых для предоставления муниципальной услуги</w:t>
      </w:r>
      <w:r w:rsidRPr="00473B6D">
        <w:rPr>
          <w:sz w:val="24"/>
          <w:szCs w:val="24"/>
          <w:lang w:eastAsia="zh-CN"/>
        </w:rPr>
        <w:t xml:space="preserve"> в Администрации;</w:t>
      </w:r>
      <w:proofErr w:type="gramEnd"/>
      <w:r w:rsidRPr="00473B6D">
        <w:rPr>
          <w:sz w:val="24"/>
          <w:szCs w:val="24"/>
        </w:rPr>
        <w:t xml:space="preserve">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473B6D">
        <w:rPr>
          <w:sz w:val="24"/>
          <w:szCs w:val="24"/>
          <w:lang w:eastAsia="zh-CN"/>
        </w:rPr>
        <w:t xml:space="preserve">; 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г) при продлении</w:t>
      </w:r>
      <w:r w:rsidRPr="00473B6D">
        <w:rPr>
          <w:bCs/>
          <w:sz w:val="24"/>
          <w:szCs w:val="24"/>
          <w:lang w:eastAsia="zh-CN"/>
        </w:rPr>
        <w:t xml:space="preserve"> 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bCs/>
          <w:sz w:val="24"/>
          <w:szCs w:val="24"/>
          <w:lang w:eastAsia="zh-CN"/>
        </w:rPr>
        <w:t>земляных работ</w:t>
      </w:r>
      <w:r w:rsidRPr="00473B6D">
        <w:rPr>
          <w:sz w:val="24"/>
          <w:szCs w:val="24"/>
          <w:lang w:eastAsia="zh-CN"/>
        </w:rPr>
        <w:t xml:space="preserve"> 3 рабочих дня со дня регистрации заявления и документов в Администрации;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д) при закрытии </w:t>
      </w:r>
      <w:r w:rsidRPr="00473B6D">
        <w:rPr>
          <w:sz w:val="24"/>
          <w:szCs w:val="24"/>
        </w:rPr>
        <w:t>(исполнении)</w:t>
      </w:r>
      <w:r w:rsidRPr="00473B6D">
        <w:rPr>
          <w:color w:val="FF0000"/>
          <w:sz w:val="24"/>
          <w:szCs w:val="24"/>
        </w:rPr>
        <w:t xml:space="preserve"> </w:t>
      </w:r>
      <w:r w:rsidRPr="00473B6D">
        <w:rPr>
          <w:bCs/>
          <w:sz w:val="24"/>
          <w:szCs w:val="24"/>
          <w:lang w:eastAsia="zh-CN"/>
        </w:rPr>
        <w:t xml:space="preserve">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bCs/>
          <w:sz w:val="24"/>
          <w:szCs w:val="24"/>
          <w:lang w:eastAsia="zh-CN"/>
        </w:rPr>
        <w:t>земляных работ</w:t>
      </w:r>
      <w:r w:rsidRPr="00473B6D">
        <w:rPr>
          <w:sz w:val="24"/>
          <w:szCs w:val="24"/>
          <w:lang w:eastAsia="zh-CN"/>
        </w:rPr>
        <w:t xml:space="preserve"> 5 рабочих дней со дня регистрации заявления и документов в Администрации.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lang w:eastAsia="zh-CN"/>
        </w:rPr>
      </w:pPr>
      <w:proofErr w:type="gramStart"/>
      <w:r w:rsidRPr="00473B6D">
        <w:rPr>
          <w:sz w:val="24"/>
          <w:szCs w:val="24"/>
          <w:lang w:eastAsia="zh-CN"/>
        </w:rPr>
        <w:lastRenderedPageBreak/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1 административного регламента, в течение суток с момента начала </w:t>
      </w:r>
      <w:proofErr w:type="spellStart"/>
      <w:r w:rsidRPr="00473B6D">
        <w:rPr>
          <w:sz w:val="24"/>
          <w:szCs w:val="24"/>
          <w:lang w:eastAsia="zh-CN"/>
        </w:rPr>
        <w:t>аварийно</w:t>
      </w:r>
      <w:proofErr w:type="spellEnd"/>
      <w:r w:rsidRPr="00473B6D">
        <w:rPr>
          <w:sz w:val="24"/>
          <w:szCs w:val="24"/>
          <w:lang w:eastAsia="zh-CN"/>
        </w:rPr>
        <w:t xml:space="preserve"> - восстановительных работ соответствующего заявления. </w:t>
      </w:r>
      <w:proofErr w:type="gramEnd"/>
    </w:p>
    <w:p w:rsidR="004C6E3B" w:rsidRPr="00473B6D" w:rsidRDefault="004C6E3B" w:rsidP="004C6E3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5"/>
      <w:bookmarkEnd w:id="1"/>
      <w:r w:rsidRPr="00473B6D">
        <w:rPr>
          <w:rFonts w:ascii="Times New Roman" w:hAnsi="Times New Roman" w:cs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473B6D">
        <w:rPr>
          <w:rFonts w:ascii="Times New Roman" w:hAnsi="Times New Roman" w:cs="Times New Roman"/>
          <w:sz w:val="24"/>
          <w:szCs w:val="24"/>
        </w:rPr>
        <w:t>.</w:t>
      </w:r>
    </w:p>
    <w:p w:rsidR="004C6E3B" w:rsidRPr="00473B6D" w:rsidRDefault="004C6E3B" w:rsidP="004C6E3B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4C6E3B" w:rsidRPr="00473B6D" w:rsidRDefault="004C6E3B" w:rsidP="004C6E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C6E3B" w:rsidRPr="00473B6D" w:rsidRDefault="004C6E3B" w:rsidP="004C6E3B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C6E3B" w:rsidRPr="00473B6D" w:rsidRDefault="004C6E3B" w:rsidP="004C6E3B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4C6E3B" w:rsidRPr="00473B6D" w:rsidRDefault="004C6E3B" w:rsidP="004C6E3B">
      <w:pPr>
        <w:pStyle w:val="ConsPlusNormal"/>
        <w:tabs>
          <w:tab w:val="left" w:pos="2235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</w:rPr>
        <w:tab/>
      </w:r>
    </w:p>
    <w:p w:rsidR="004C6E3B" w:rsidRPr="00473B6D" w:rsidRDefault="004C6E3B" w:rsidP="004C6E3B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4C6E3B" w:rsidRPr="00473B6D" w:rsidRDefault="004C6E3B" w:rsidP="004C6E3B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- при личном обращении – 1 рабочий день </w:t>
      </w:r>
      <w:proofErr w:type="gramStart"/>
      <w:r w:rsidRPr="00473B6D">
        <w:rPr>
          <w:sz w:val="24"/>
          <w:szCs w:val="24"/>
        </w:rPr>
        <w:t>с даты поступления</w:t>
      </w:r>
      <w:proofErr w:type="gramEnd"/>
      <w:r w:rsidRPr="00473B6D">
        <w:rPr>
          <w:sz w:val="24"/>
          <w:szCs w:val="24"/>
        </w:rPr>
        <w:t xml:space="preserve">; </w:t>
      </w:r>
    </w:p>
    <w:p w:rsidR="004C6E3B" w:rsidRPr="00473B6D" w:rsidRDefault="004C6E3B" w:rsidP="004C6E3B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- при направлении запроса на бумажном носителе из ГБУ ЛО «МФЦ» в администрацию – 1 рабочий день </w:t>
      </w:r>
      <w:proofErr w:type="gramStart"/>
      <w:r w:rsidRPr="00473B6D">
        <w:rPr>
          <w:sz w:val="24"/>
          <w:szCs w:val="24"/>
        </w:rPr>
        <w:t>с даты поступления</w:t>
      </w:r>
      <w:proofErr w:type="gramEnd"/>
      <w:r w:rsidRPr="00473B6D">
        <w:rPr>
          <w:sz w:val="24"/>
          <w:szCs w:val="24"/>
        </w:rPr>
        <w:t xml:space="preserve"> документов из ГБУ ЛО «МФЦ» в администрацию;</w:t>
      </w:r>
    </w:p>
    <w:p w:rsidR="004C6E3B" w:rsidRPr="00473B6D" w:rsidRDefault="004C6E3B" w:rsidP="004C6E3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73B6D">
        <w:rPr>
          <w:rFonts w:ascii="Times New Roman" w:hAnsi="Times New Roman" w:cs="Times New Roman"/>
          <w:sz w:val="24"/>
          <w:szCs w:val="24"/>
        </w:rPr>
        <w:t xml:space="preserve">1 рабочий день </w:t>
      </w:r>
      <w:proofErr w:type="gramStart"/>
      <w:r w:rsidRPr="00473B6D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473B6D">
        <w:rPr>
          <w:rFonts w:ascii="Times New Roman" w:hAnsi="Times New Roman" w:cs="Times New Roman"/>
          <w:sz w:val="24"/>
          <w:szCs w:val="24"/>
        </w:rPr>
        <w:t>.</w:t>
      </w:r>
    </w:p>
    <w:p w:rsidR="004C6E3B" w:rsidRPr="00473B6D" w:rsidRDefault="004C6E3B" w:rsidP="004C6E3B">
      <w:pPr>
        <w:pStyle w:val="ConsPlusNormal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4C6E3B" w:rsidRPr="00473B6D" w:rsidRDefault="004C6E3B" w:rsidP="004C6E3B">
      <w:pPr>
        <w:pStyle w:val="ConsPlusNormal"/>
        <w:ind w:firstLine="85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4C6E3B" w:rsidRPr="00473B6D" w:rsidRDefault="004C6E3B" w:rsidP="004C6E3B">
      <w:pPr>
        <w:pStyle w:val="ConsPlusNormal"/>
        <w:ind w:firstLine="85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C6E3B" w:rsidRPr="00473B6D" w:rsidRDefault="004C6E3B" w:rsidP="004C6E3B">
      <w:pPr>
        <w:ind w:firstLine="851"/>
        <w:jc w:val="both"/>
        <w:rPr>
          <w:b/>
          <w:bCs/>
          <w:sz w:val="24"/>
          <w:szCs w:val="24"/>
        </w:rPr>
      </w:pPr>
      <w:r w:rsidRPr="00473B6D">
        <w:rPr>
          <w:bCs/>
          <w:sz w:val="24"/>
          <w:szCs w:val="24"/>
        </w:rPr>
        <w:t xml:space="preserve"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</w:t>
      </w:r>
      <w:r w:rsidRPr="00473B6D">
        <w:rPr>
          <w:bCs/>
          <w:sz w:val="24"/>
          <w:szCs w:val="24"/>
        </w:rPr>
        <w:lastRenderedPageBreak/>
        <w:t>информационная система межведомственного электронного взаимодействия Ленинградской области (АИС «</w:t>
      </w:r>
      <w:proofErr w:type="spellStart"/>
      <w:r w:rsidRPr="00473B6D">
        <w:rPr>
          <w:bCs/>
          <w:sz w:val="24"/>
          <w:szCs w:val="24"/>
        </w:rPr>
        <w:t>Межвед</w:t>
      </w:r>
      <w:proofErr w:type="spellEnd"/>
      <w:r w:rsidRPr="00473B6D">
        <w:rPr>
          <w:bCs/>
          <w:sz w:val="24"/>
          <w:szCs w:val="24"/>
        </w:rPr>
        <w:t xml:space="preserve"> ЛО») (при наличии технической возможности).</w:t>
      </w:r>
      <w:r w:rsidRPr="00473B6D">
        <w:rPr>
          <w:b/>
          <w:bCs/>
          <w:sz w:val="24"/>
          <w:szCs w:val="24"/>
        </w:rPr>
        <w:t xml:space="preserve"> 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 муниципальная услуга предоставляется только юридическим лицам и физическим лицам, достигшим совершеннолетия.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4C6E3B" w:rsidRPr="00473B6D" w:rsidRDefault="004C6E3B" w:rsidP="004C6E3B">
      <w:pPr>
        <w:ind w:firstLine="851"/>
        <w:jc w:val="both"/>
        <w:rPr>
          <w:b/>
          <w:sz w:val="24"/>
          <w:szCs w:val="24"/>
        </w:rPr>
      </w:pPr>
      <w:r w:rsidRPr="00473B6D">
        <w:rPr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473B6D">
        <w:rPr>
          <w:sz w:val="24"/>
          <w:szCs w:val="24"/>
        </w:rPr>
        <w:t>и(</w:t>
      </w:r>
      <w:proofErr w:type="gramEnd"/>
      <w:r w:rsidRPr="00473B6D">
        <w:rPr>
          <w:sz w:val="24"/>
          <w:szCs w:val="24"/>
        </w:rPr>
        <w:t>или) информации, необходимых для предоставления муниципальной услуги</w:t>
      </w:r>
      <w:r w:rsidRPr="00473B6D">
        <w:rPr>
          <w:b/>
          <w:sz w:val="24"/>
          <w:szCs w:val="24"/>
        </w:rPr>
        <w:t>.</w:t>
      </w:r>
    </w:p>
    <w:p w:rsidR="004C6E3B" w:rsidRPr="00473B6D" w:rsidRDefault="004C6E3B" w:rsidP="004C6E3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473B6D">
        <w:rPr>
          <w:rFonts w:ascii="Times New Roman" w:hAnsi="Times New Roman" w:cs="Times New Roman"/>
          <w:sz w:val="24"/>
          <w:szCs w:val="24"/>
        </w:rPr>
        <w:t>муниципальн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473B6D">
        <w:rPr>
          <w:rFonts w:ascii="Times New Roman" w:hAnsi="Times New Roman" w:cs="Times New Roman"/>
          <w:sz w:val="24"/>
          <w:szCs w:val="24"/>
        </w:rPr>
        <w:t>муниципальн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ой услуги.</w:t>
      </w:r>
    </w:p>
    <w:p w:rsidR="004C6E3B" w:rsidRPr="00473B6D" w:rsidRDefault="004C6E3B" w:rsidP="004C6E3B">
      <w:pPr>
        <w:pStyle w:val="ConsPlusNormal"/>
        <w:spacing w:before="220"/>
        <w:ind w:firstLine="851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473B6D">
        <w:rPr>
          <w:rFonts w:ascii="Times New Roman" w:hAnsi="Times New Roman" w:cs="Times New Roman"/>
          <w:sz w:val="24"/>
          <w:szCs w:val="24"/>
        </w:rPr>
        <w:t>муниципальн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ой услуги.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u w:val="single"/>
        </w:rPr>
      </w:pPr>
      <w:proofErr w:type="gramStart"/>
      <w:r w:rsidRPr="00473B6D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>
        <w:rPr>
          <w:sz w:val="24"/>
          <w:szCs w:val="24"/>
        </w:rPr>
        <w:t>(</w:t>
      </w:r>
      <w:r w:rsidRPr="003C7885">
        <w:rPr>
          <w:sz w:val="24"/>
          <w:szCs w:val="24"/>
        </w:rPr>
        <w:t>Таблица № 2</w:t>
      </w:r>
      <w:r>
        <w:rPr>
          <w:sz w:val="24"/>
          <w:szCs w:val="24"/>
        </w:rPr>
        <w:t>)</w:t>
      </w:r>
      <w:r w:rsidRPr="00473B6D">
        <w:rPr>
          <w:sz w:val="24"/>
          <w:szCs w:val="24"/>
          <w:u w:val="single"/>
        </w:rPr>
        <w:t>.</w:t>
      </w:r>
      <w:proofErr w:type="gramEnd"/>
    </w:p>
    <w:p w:rsidR="004C6E3B" w:rsidRPr="00473B6D" w:rsidRDefault="004C6E3B" w:rsidP="004C6E3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4C6E3B" w:rsidRPr="00473B6D" w:rsidRDefault="004C6E3B" w:rsidP="004C6E3B">
      <w:pPr>
        <w:pStyle w:val="ConsPlusNormal"/>
        <w:spacing w:before="220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4C6E3B" w:rsidRPr="00473B6D" w:rsidRDefault="004C6E3B" w:rsidP="004C6E3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C6E3B" w:rsidRPr="00473B6D" w:rsidRDefault="004C6E3B" w:rsidP="004C6E3B">
      <w:pPr>
        <w:ind w:firstLine="851"/>
        <w:jc w:val="both"/>
        <w:rPr>
          <w:bCs/>
          <w:sz w:val="24"/>
          <w:szCs w:val="24"/>
        </w:rPr>
      </w:pPr>
      <w:r w:rsidRPr="00473B6D">
        <w:rPr>
          <w:bCs/>
          <w:sz w:val="24"/>
          <w:szCs w:val="24"/>
        </w:rPr>
        <w:t>Основания для отказа в приеме заявления и документов: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lastRenderedPageBreak/>
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6) заявление с комплектом документов </w:t>
      </w:r>
      <w:proofErr w:type="gramStart"/>
      <w:r w:rsidRPr="00473B6D">
        <w:rPr>
          <w:sz w:val="24"/>
          <w:szCs w:val="24"/>
          <w:lang w:eastAsia="zh-CN"/>
        </w:rPr>
        <w:t>подписаны</w:t>
      </w:r>
      <w:proofErr w:type="gramEnd"/>
      <w:r w:rsidRPr="00473B6D">
        <w:rPr>
          <w:sz w:val="24"/>
          <w:szCs w:val="24"/>
          <w:lang w:eastAsia="zh-CN"/>
        </w:rPr>
        <w:t xml:space="preserve"> недействительной электронной подписью;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7) представление неполного комплекта документов, подлежащих представлению заявителем;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:rsidR="004C6E3B" w:rsidRPr="00473B6D" w:rsidRDefault="004C6E3B" w:rsidP="004C6E3B">
      <w:pPr>
        <w:pStyle w:val="ConsPlusNormal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2) невозможность выполнения работ в заявленные сроки; 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3) представленные заявителем документы </w:t>
      </w:r>
      <w:proofErr w:type="gramStart"/>
      <w:r w:rsidRPr="00473B6D">
        <w:rPr>
          <w:sz w:val="24"/>
          <w:szCs w:val="24"/>
          <w:lang w:eastAsia="zh-CN"/>
        </w:rPr>
        <w:t>недействительны/указанные в заявлении сведения недостоверны</w:t>
      </w:r>
      <w:proofErr w:type="gramEnd"/>
      <w:r w:rsidRPr="00473B6D">
        <w:rPr>
          <w:sz w:val="24"/>
          <w:szCs w:val="24"/>
          <w:lang w:eastAsia="zh-CN"/>
        </w:rPr>
        <w:t>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4) несоответствие проекта производства работ требованиям, установленным нормативными правовыми актами;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  <w:lang w:eastAsia="zh-CN"/>
        </w:rPr>
        <w:t xml:space="preserve">5) установлены факты нарушений при проведении земляных работ в соответствии с выданным разрешением на </w:t>
      </w:r>
      <w:r w:rsidRPr="00473B6D">
        <w:rPr>
          <w:rFonts w:eastAsia="Calibri"/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  <w:lang w:eastAsia="zh-CN"/>
        </w:rPr>
        <w:t xml:space="preserve">земляных работ; </w:t>
      </w:r>
      <w:r w:rsidRPr="00473B6D">
        <w:rPr>
          <w:sz w:val="24"/>
          <w:szCs w:val="24"/>
        </w:rPr>
        <w:t xml:space="preserve"> 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6) несоответствие сведений, указанных в заявлении о предоставлении услуги, </w:t>
      </w:r>
      <w:proofErr w:type="gramStart"/>
      <w:r w:rsidRPr="00473B6D">
        <w:rPr>
          <w:sz w:val="24"/>
          <w:szCs w:val="24"/>
          <w:lang w:eastAsia="zh-CN"/>
        </w:rPr>
        <w:t>имеющимся</w:t>
      </w:r>
      <w:proofErr w:type="gramEnd"/>
      <w:r w:rsidRPr="00473B6D">
        <w:rPr>
          <w:sz w:val="24"/>
          <w:szCs w:val="24"/>
          <w:lang w:eastAsia="zh-CN"/>
        </w:rPr>
        <w:t xml:space="preserve"> в приложенных к нему документах;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473B6D">
        <w:rPr>
          <w:sz w:val="24"/>
          <w:szCs w:val="24"/>
          <w:lang w:eastAsia="zh-CN"/>
        </w:rPr>
        <w:t>необходимых</w:t>
      </w:r>
      <w:proofErr w:type="gramEnd"/>
      <w:r w:rsidRPr="00473B6D">
        <w:rPr>
          <w:sz w:val="24"/>
          <w:szCs w:val="24"/>
          <w:lang w:eastAsia="zh-CN"/>
        </w:rPr>
        <w:t xml:space="preserve"> для предоставления услуги.</w:t>
      </w:r>
    </w:p>
    <w:p w:rsidR="004C6E3B" w:rsidRPr="00473B6D" w:rsidRDefault="004C6E3B" w:rsidP="004C6E3B">
      <w:pPr>
        <w:pStyle w:val="ConsPlusNormal"/>
        <w:ind w:firstLine="851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r>
        <w:rPr>
          <w:rFonts w:ascii="Times New Roman" w:hAnsi="Times New Roman" w:cs="Times New Roman"/>
          <w:sz w:val="24"/>
          <w:szCs w:val="24"/>
          <w:highlight w:val="white"/>
        </w:rPr>
        <w:t>Т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аблица № 3).</w:t>
      </w:r>
    </w:p>
    <w:p w:rsidR="004C6E3B" w:rsidRPr="00473B6D" w:rsidRDefault="004C6E3B" w:rsidP="004C6E3B">
      <w:pPr>
        <w:pStyle w:val="ConsPlusNormal"/>
        <w:ind w:firstLine="851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bookmarkStart w:id="2" w:name="P209"/>
      <w:bookmarkEnd w:id="2"/>
      <w:r w:rsidRPr="00473B6D">
        <w:rPr>
          <w:rFonts w:ascii="Times New Roman" w:hAnsi="Times New Roman" w:cs="Times New Roman"/>
          <w:b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4C6E3B" w:rsidRPr="00473B6D" w:rsidRDefault="004C6E3B" w:rsidP="004C6E3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а) профилирование заявителя;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б) прием заявления и документов;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г)</w:t>
      </w:r>
      <w:r w:rsidRPr="00473B6D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принятие решения о предоставлении (отказе в предоставлении) </w:t>
      </w:r>
      <w:r w:rsidRPr="00473B6D">
        <w:rPr>
          <w:rFonts w:ascii="Times New Roman" w:hAnsi="Times New Roman" w:cs="Times New Roman"/>
          <w:sz w:val="24"/>
          <w:szCs w:val="24"/>
        </w:rPr>
        <w:t>муниципальн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ой услуги;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д) предоставление результата </w:t>
      </w:r>
      <w:r w:rsidRPr="00473B6D">
        <w:rPr>
          <w:rFonts w:ascii="Times New Roman" w:hAnsi="Times New Roman" w:cs="Times New Roman"/>
          <w:sz w:val="24"/>
          <w:szCs w:val="24"/>
        </w:rPr>
        <w:t>муниципальн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ой услуги;</w:t>
      </w:r>
    </w:p>
    <w:p w:rsidR="004C6E3B" w:rsidRPr="00473B6D" w:rsidRDefault="004C6E3B" w:rsidP="004C6E3B">
      <w:pPr>
        <w:pStyle w:val="ConsPlusNormal"/>
        <w:ind w:firstLine="851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3.2. Профилирование заявителя.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регламентом, каждая из которых соответствует одной категории (признаку) предоставления </w:t>
      </w:r>
      <w:r w:rsidRPr="00473B6D">
        <w:rPr>
          <w:rFonts w:ascii="Times New Roman" w:hAnsi="Times New Roman" w:cs="Times New Roman"/>
          <w:sz w:val="24"/>
          <w:szCs w:val="24"/>
        </w:rPr>
        <w:t>муниципальн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ой услуги. </w:t>
      </w:r>
      <w:proofErr w:type="gramEnd"/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Идентификаторы категорий (признаков) заявителей приведены в прило</w:t>
      </w:r>
      <w:r>
        <w:rPr>
          <w:rFonts w:ascii="Times New Roman" w:hAnsi="Times New Roman" w:cs="Times New Roman"/>
          <w:sz w:val="24"/>
          <w:szCs w:val="24"/>
          <w:highlight w:val="white"/>
        </w:rPr>
        <w:t>жении к настоящему регламенту (Т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аблица № 1).</w:t>
      </w:r>
    </w:p>
    <w:p w:rsidR="004C6E3B" w:rsidRPr="00473B6D" w:rsidRDefault="004C6E3B" w:rsidP="004C6E3B">
      <w:pPr>
        <w:pStyle w:val="ConsPlusNormal"/>
        <w:ind w:firstLine="85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</w:t>
      </w:r>
      <w:r>
        <w:rPr>
          <w:rFonts w:ascii="Times New Roman" w:hAnsi="Times New Roman" w:cs="Times New Roman"/>
          <w:sz w:val="24"/>
          <w:szCs w:val="24"/>
          <w:highlight w:val="white"/>
        </w:rPr>
        <w:t>жении к настоящему регламенту (Т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аблица № 2).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473B6D">
        <w:rPr>
          <w:rFonts w:ascii="Times New Roman" w:hAnsi="Times New Roman" w:cs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73B6D">
        <w:rPr>
          <w:rFonts w:ascii="Times New Roman" w:hAnsi="Times New Roman" w:cs="Times New Roman"/>
          <w:sz w:val="24"/>
          <w:szCs w:val="24"/>
          <w:highlight w:val="white"/>
        </w:rPr>
        <w:t>утратившими</w:t>
      </w:r>
      <w:proofErr w:type="gramEnd"/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</w:t>
      </w:r>
      <w:r>
        <w:rPr>
          <w:rFonts w:ascii="Times New Roman" w:hAnsi="Times New Roman" w:cs="Times New Roman"/>
          <w:sz w:val="24"/>
          <w:szCs w:val="24"/>
          <w:highlight w:val="white"/>
        </w:rPr>
        <w:t>жении к настоящему регламенту (т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аблица № 3).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473B6D">
        <w:rPr>
          <w:sz w:val="24"/>
          <w:szCs w:val="24"/>
        </w:rPr>
        <w:t>и(</w:t>
      </w:r>
      <w:proofErr w:type="gramEnd"/>
      <w:r w:rsidRPr="00473B6D">
        <w:rPr>
          <w:sz w:val="24"/>
          <w:szCs w:val="24"/>
        </w:rPr>
        <w:t>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4C6E3B" w:rsidRPr="00473B6D" w:rsidRDefault="004C6E3B" w:rsidP="004C6E3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</w:rPr>
        <w:t>а) при личном обращении – 1 рабочий день;</w:t>
      </w:r>
    </w:p>
    <w:p w:rsidR="004C6E3B" w:rsidRPr="00473B6D" w:rsidRDefault="004C6E3B" w:rsidP="004C6E3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</w:rPr>
        <w:t xml:space="preserve">б) при направлении запроса на бумажном носителе из МФЦ в Администрацию – 1 рабочий день; </w:t>
      </w:r>
    </w:p>
    <w:p w:rsidR="004C6E3B" w:rsidRPr="00473B6D" w:rsidRDefault="004C6E3B" w:rsidP="004C6E3B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B6D">
        <w:rPr>
          <w:rFonts w:ascii="Times New Roman" w:hAnsi="Times New Roman" w:cs="Times New Roman"/>
          <w:sz w:val="24"/>
          <w:szCs w:val="24"/>
        </w:rPr>
        <w:t>в) при направлении запроса в форме электронного документа посредством ЕПГУ – 1 рабочий день.</w:t>
      </w:r>
    </w:p>
    <w:p w:rsidR="004C6E3B" w:rsidRPr="00473B6D" w:rsidRDefault="004C6E3B" w:rsidP="004C6E3B">
      <w:pPr>
        <w:ind w:firstLine="851"/>
        <w:jc w:val="both"/>
        <w:rPr>
          <w:b/>
          <w:sz w:val="24"/>
          <w:szCs w:val="24"/>
        </w:rPr>
      </w:pPr>
    </w:p>
    <w:p w:rsidR="004C6E3B" w:rsidRPr="00473B6D" w:rsidRDefault="004C6E3B" w:rsidP="004C6E3B">
      <w:pPr>
        <w:ind w:firstLine="851"/>
        <w:jc w:val="center"/>
        <w:rPr>
          <w:b/>
          <w:bCs/>
          <w:sz w:val="24"/>
          <w:szCs w:val="24"/>
        </w:rPr>
      </w:pPr>
      <w:r w:rsidRPr="00473B6D">
        <w:rPr>
          <w:b/>
          <w:bCs/>
          <w:sz w:val="24"/>
          <w:szCs w:val="24"/>
        </w:rPr>
        <w:t xml:space="preserve">3.4. Межведомственное информационное взаимодействие </w:t>
      </w:r>
    </w:p>
    <w:p w:rsidR="004C6E3B" w:rsidRPr="00473B6D" w:rsidRDefault="004C6E3B" w:rsidP="004C6E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</w:rPr>
        <w:lastRenderedPageBreak/>
        <w:t xml:space="preserve">Для получения муниципальной услуги необходимо направление посредством федеральной 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473B6D">
        <w:rPr>
          <w:rFonts w:ascii="Times New Roman" w:hAnsi="Times New Roman" w:cs="Times New Roman"/>
          <w:sz w:val="24"/>
          <w:szCs w:val="24"/>
          <w:highlight w:val="white"/>
        </w:rPr>
        <w:t>МежведЛО</w:t>
      </w:r>
      <w:proofErr w:type="spellEnd"/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4C6E3B" w:rsidRPr="00473B6D" w:rsidRDefault="004C6E3B" w:rsidP="004C6E3B">
      <w:pPr>
        <w:ind w:firstLine="708"/>
        <w:jc w:val="both"/>
        <w:rPr>
          <w:sz w:val="24"/>
          <w:szCs w:val="24"/>
          <w:lang w:eastAsia="zh-CN"/>
        </w:rPr>
      </w:pPr>
      <w:r w:rsidRPr="00473B6D">
        <w:rPr>
          <w:bCs/>
          <w:sz w:val="24"/>
          <w:szCs w:val="24"/>
          <w:lang w:eastAsia="zh-CN"/>
        </w:rPr>
        <w:t xml:space="preserve">а) для получения 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bCs/>
          <w:sz w:val="24"/>
          <w:szCs w:val="24"/>
          <w:lang w:eastAsia="zh-CN"/>
        </w:rPr>
        <w:t>земляных работ: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- выписки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 выписки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уведомления о планируемом сносе;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разрешения на строительство;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разрешения на проведение работ по сохранению объектов культурного наследия;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разрешения на вырубку зеленых насаждений;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 xml:space="preserve">разрешения на размещение объекта (за исключением случаев, прокладки сети газораспределения, реализуемой в рамках программы </w:t>
      </w:r>
      <w:proofErr w:type="spellStart"/>
      <w:r w:rsidRPr="00473B6D">
        <w:rPr>
          <w:sz w:val="24"/>
          <w:szCs w:val="24"/>
        </w:rPr>
        <w:t>догазификации</w:t>
      </w:r>
      <w:proofErr w:type="spellEnd"/>
      <w:r w:rsidRPr="00473B6D">
        <w:rPr>
          <w:sz w:val="24"/>
          <w:szCs w:val="24"/>
        </w:rPr>
        <w:t>, разрешение на размещение объекта должно быть получено на момент закрытия (исполнения) разрешения (ордера);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разрешения на установку и эксплуатацию рекламной конструкции;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>технических условий для подключения к сетям инженерно- технического обеспечения;</w:t>
      </w:r>
    </w:p>
    <w:p w:rsidR="004C6E3B" w:rsidRPr="00473B6D" w:rsidRDefault="004C6E3B" w:rsidP="004C6E3B">
      <w:pPr>
        <w:widowControl w:val="0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 xml:space="preserve">схемы движения транспорта и пешеходов. 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zh-CN"/>
        </w:rPr>
      </w:pPr>
      <w:r w:rsidRPr="00473B6D">
        <w:rPr>
          <w:sz w:val="24"/>
          <w:szCs w:val="24"/>
        </w:rPr>
        <w:t>б) д</w:t>
      </w:r>
      <w:r w:rsidRPr="00473B6D">
        <w:rPr>
          <w:sz w:val="24"/>
          <w:szCs w:val="24"/>
          <w:shd w:val="clear" w:color="auto" w:fill="FFFFFF"/>
          <w:lang w:eastAsia="zh-CN"/>
        </w:rPr>
        <w:t xml:space="preserve">ля закрытия </w:t>
      </w:r>
      <w:r w:rsidRPr="00473B6D">
        <w:rPr>
          <w:sz w:val="24"/>
          <w:szCs w:val="24"/>
        </w:rPr>
        <w:t xml:space="preserve">(исполнения) </w:t>
      </w:r>
      <w:r w:rsidRPr="00473B6D">
        <w:rPr>
          <w:sz w:val="24"/>
          <w:szCs w:val="24"/>
          <w:shd w:val="clear" w:color="auto" w:fill="FFFFFF"/>
          <w:lang w:eastAsia="zh-CN"/>
        </w:rPr>
        <w:t xml:space="preserve"> разрешения (ордера):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shd w:val="clear" w:color="auto" w:fill="FFFFFF"/>
          <w:lang w:eastAsia="zh-CN"/>
        </w:rPr>
      </w:pPr>
      <w:r w:rsidRPr="00473B6D">
        <w:rPr>
          <w:sz w:val="24"/>
          <w:szCs w:val="24"/>
        </w:rPr>
        <w:t>-</w:t>
      </w:r>
      <w:r w:rsidRPr="00473B6D">
        <w:rPr>
          <w:sz w:val="24"/>
          <w:szCs w:val="24"/>
        </w:rPr>
        <w:tab/>
        <w:t xml:space="preserve">разрешения на размещение объекта (при прокладке сети газораспределения, реализуемой в рамках программы </w:t>
      </w:r>
      <w:proofErr w:type="spellStart"/>
      <w:r w:rsidRPr="00473B6D">
        <w:rPr>
          <w:sz w:val="24"/>
          <w:szCs w:val="24"/>
        </w:rPr>
        <w:t>догазификации</w:t>
      </w:r>
      <w:proofErr w:type="spellEnd"/>
      <w:r w:rsidRPr="00473B6D">
        <w:rPr>
          <w:sz w:val="24"/>
          <w:szCs w:val="24"/>
        </w:rPr>
        <w:t>).</w:t>
      </w:r>
    </w:p>
    <w:p w:rsidR="004C6E3B" w:rsidRPr="00473B6D" w:rsidRDefault="004C6E3B" w:rsidP="004C6E3B">
      <w:pPr>
        <w:ind w:firstLine="851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4C6E3B" w:rsidRPr="00473B6D" w:rsidRDefault="004C6E3B" w:rsidP="004C6E3B">
      <w:pPr>
        <w:jc w:val="both"/>
        <w:rPr>
          <w:b/>
          <w:sz w:val="24"/>
          <w:szCs w:val="24"/>
        </w:rPr>
      </w:pPr>
      <w:r w:rsidRPr="00473B6D">
        <w:rPr>
          <w:sz w:val="24"/>
          <w:szCs w:val="24"/>
        </w:rPr>
        <w:tab/>
      </w:r>
    </w:p>
    <w:p w:rsidR="004C6E3B" w:rsidRPr="00473B6D" w:rsidRDefault="004C6E3B" w:rsidP="004C6E3B">
      <w:pPr>
        <w:ind w:firstLine="709"/>
        <w:jc w:val="both"/>
        <w:rPr>
          <w:b/>
          <w:bCs/>
          <w:sz w:val="24"/>
          <w:szCs w:val="24"/>
        </w:rPr>
      </w:pPr>
      <w:r w:rsidRPr="00473B6D">
        <w:rPr>
          <w:b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4C6E3B" w:rsidRPr="00473B6D" w:rsidRDefault="004C6E3B" w:rsidP="004C6E3B">
      <w:pPr>
        <w:pStyle w:val="ConsPlusNormal"/>
        <w:spacing w:before="220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</w:t>
      </w:r>
      <w:r>
        <w:rPr>
          <w:rFonts w:ascii="Times New Roman" w:hAnsi="Times New Roman" w:cs="Times New Roman"/>
          <w:sz w:val="24"/>
          <w:szCs w:val="24"/>
          <w:highlight w:val="white"/>
        </w:rPr>
        <w:t>жении к настоящему регламенту (Т</w:t>
      </w:r>
      <w:r w:rsidRPr="00473B6D">
        <w:rPr>
          <w:rFonts w:ascii="Times New Roman" w:hAnsi="Times New Roman" w:cs="Times New Roman"/>
          <w:sz w:val="24"/>
          <w:szCs w:val="24"/>
          <w:highlight w:val="white"/>
        </w:rPr>
        <w:t>аблица № 3).</w:t>
      </w:r>
    </w:p>
    <w:p w:rsidR="004C6E3B" w:rsidRPr="00473B6D" w:rsidRDefault="004C6E3B" w:rsidP="004C6E3B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4C6E3B" w:rsidRPr="00473B6D" w:rsidRDefault="004C6E3B" w:rsidP="004C6E3B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lang w:eastAsia="zh-CN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 xml:space="preserve">а) </w:t>
      </w:r>
      <w:r w:rsidRPr="00473B6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10 </w:t>
      </w:r>
      <w:r w:rsidRPr="00473B6D">
        <w:rPr>
          <w:rFonts w:ascii="Times New Roman" w:hAnsi="Times New Roman" w:cs="Times New Roman"/>
          <w:sz w:val="24"/>
          <w:szCs w:val="24"/>
          <w:lang w:eastAsia="zh-CN"/>
        </w:rPr>
        <w:t xml:space="preserve">рабочих дней при </w:t>
      </w:r>
      <w:r w:rsidRPr="00473B6D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473B6D">
        <w:rPr>
          <w:rFonts w:ascii="Times New Roman" w:hAnsi="Times New Roman" w:cs="Times New Roman"/>
          <w:sz w:val="24"/>
          <w:szCs w:val="24"/>
          <w:lang w:eastAsia="zh-CN"/>
        </w:rPr>
        <w:t xml:space="preserve">разрешения (ордера) на </w:t>
      </w:r>
      <w:r w:rsidRPr="00473B6D">
        <w:rPr>
          <w:rFonts w:ascii="Times New Roman" w:hAnsi="Times New Roman" w:cs="Times New Roman"/>
          <w:sz w:val="24"/>
          <w:szCs w:val="24"/>
        </w:rPr>
        <w:t>производство</w:t>
      </w:r>
      <w:r w:rsidRPr="00473B6D">
        <w:rPr>
          <w:rFonts w:ascii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rFonts w:ascii="Times New Roman" w:hAnsi="Times New Roman" w:cs="Times New Roman"/>
          <w:sz w:val="24"/>
          <w:szCs w:val="24"/>
          <w:lang w:eastAsia="zh-CN"/>
        </w:rPr>
        <w:t>земляных работ;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б) 3 рабочих дня при предоставлении 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  <w:lang w:eastAsia="zh-CN"/>
        </w:rPr>
        <w:t xml:space="preserve">земляных </w:t>
      </w:r>
      <w:r w:rsidRPr="00473B6D">
        <w:rPr>
          <w:sz w:val="24"/>
          <w:szCs w:val="24"/>
          <w:lang w:eastAsia="zh-CN"/>
        </w:rPr>
        <w:lastRenderedPageBreak/>
        <w:t>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:rsidR="004C6E3B" w:rsidRPr="00473B6D" w:rsidRDefault="004C6E3B" w:rsidP="004C6E3B">
      <w:pPr>
        <w:ind w:firstLine="709"/>
        <w:jc w:val="both"/>
        <w:rPr>
          <w:color w:val="000000"/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в) </w:t>
      </w:r>
      <w:r w:rsidRPr="00473B6D">
        <w:rPr>
          <w:color w:val="000000"/>
          <w:sz w:val="24"/>
          <w:szCs w:val="24"/>
          <w:lang w:eastAsia="zh-CN"/>
        </w:rPr>
        <w:t xml:space="preserve">5 </w:t>
      </w:r>
      <w:r w:rsidRPr="00473B6D">
        <w:rPr>
          <w:sz w:val="24"/>
          <w:szCs w:val="24"/>
          <w:lang w:eastAsia="zh-CN"/>
        </w:rPr>
        <w:t xml:space="preserve">рабочих дней при предоставлении 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z w:val="24"/>
          <w:szCs w:val="24"/>
          <w:lang w:eastAsia="zh-CN"/>
        </w:rPr>
        <w:t xml:space="preserve">земляных работ при </w:t>
      </w:r>
      <w:r w:rsidRPr="00473B6D">
        <w:rPr>
          <w:sz w:val="24"/>
          <w:szCs w:val="24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473B6D">
        <w:rPr>
          <w:sz w:val="24"/>
          <w:szCs w:val="24"/>
        </w:rPr>
        <w:t>мегапаскаля</w:t>
      </w:r>
      <w:proofErr w:type="spellEnd"/>
      <w:r w:rsidRPr="00473B6D">
        <w:rPr>
          <w:sz w:val="24"/>
          <w:szCs w:val="24"/>
        </w:rPr>
        <w:t xml:space="preserve"> включительно для целей газификации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473B6D">
        <w:rPr>
          <w:sz w:val="24"/>
          <w:szCs w:val="24"/>
        </w:rPr>
        <w:t xml:space="preserve"> в рамках региональной программы газификации</w:t>
      </w:r>
      <w:r w:rsidRPr="00473B6D">
        <w:rPr>
          <w:color w:val="000000"/>
          <w:sz w:val="24"/>
          <w:szCs w:val="24"/>
          <w:lang w:eastAsia="zh-CN"/>
        </w:rPr>
        <w:t>;</w:t>
      </w:r>
    </w:p>
    <w:p w:rsidR="004C6E3B" w:rsidRPr="00473B6D" w:rsidRDefault="004C6E3B" w:rsidP="004C6E3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г) 3 рабочих дня при продлении</w:t>
      </w:r>
      <w:r w:rsidRPr="00473B6D">
        <w:rPr>
          <w:bCs/>
          <w:sz w:val="24"/>
          <w:szCs w:val="24"/>
          <w:lang w:eastAsia="zh-CN"/>
        </w:rPr>
        <w:t xml:space="preserve"> 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bCs/>
          <w:sz w:val="24"/>
          <w:szCs w:val="24"/>
          <w:lang w:eastAsia="zh-CN"/>
        </w:rPr>
        <w:t>земляных работ</w:t>
      </w:r>
      <w:r w:rsidRPr="00473B6D">
        <w:rPr>
          <w:sz w:val="24"/>
          <w:szCs w:val="24"/>
          <w:lang w:eastAsia="zh-CN"/>
        </w:rPr>
        <w:t>;</w:t>
      </w:r>
    </w:p>
    <w:p w:rsidR="004C6E3B" w:rsidRPr="00473B6D" w:rsidRDefault="004C6E3B" w:rsidP="004C6E3B">
      <w:pPr>
        <w:widowControl w:val="0"/>
        <w:ind w:firstLine="709"/>
        <w:jc w:val="both"/>
        <w:rPr>
          <w:bCs/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д) 5 рабочих дней при закрытии </w:t>
      </w:r>
      <w:r w:rsidRPr="00473B6D">
        <w:rPr>
          <w:sz w:val="24"/>
          <w:szCs w:val="24"/>
        </w:rPr>
        <w:t>(исполнении)</w:t>
      </w:r>
      <w:r w:rsidRPr="00473B6D">
        <w:rPr>
          <w:color w:val="FF0000"/>
          <w:sz w:val="24"/>
          <w:szCs w:val="24"/>
        </w:rPr>
        <w:t xml:space="preserve"> </w:t>
      </w:r>
      <w:r w:rsidRPr="00473B6D">
        <w:rPr>
          <w:bCs/>
          <w:sz w:val="24"/>
          <w:szCs w:val="24"/>
          <w:lang w:eastAsia="zh-CN"/>
        </w:rPr>
        <w:t xml:space="preserve">разрешения (ордера) на </w:t>
      </w:r>
      <w:r w:rsidRPr="00473B6D">
        <w:rPr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bCs/>
          <w:sz w:val="24"/>
          <w:szCs w:val="24"/>
          <w:lang w:eastAsia="zh-CN"/>
        </w:rPr>
        <w:t>земляных работ;</w:t>
      </w:r>
    </w:p>
    <w:p w:rsidR="004C6E3B" w:rsidRPr="00473B6D" w:rsidRDefault="004C6E3B" w:rsidP="004C6E3B">
      <w:pPr>
        <w:widowControl w:val="0"/>
        <w:ind w:firstLine="709"/>
        <w:jc w:val="both"/>
        <w:rPr>
          <w:b/>
          <w:sz w:val="24"/>
          <w:szCs w:val="24"/>
          <w:lang w:eastAsia="zh-CN"/>
        </w:rPr>
      </w:pPr>
      <w:proofErr w:type="gramStart"/>
      <w:r w:rsidRPr="00473B6D">
        <w:rPr>
          <w:sz w:val="24"/>
          <w:szCs w:val="24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</w:t>
      </w:r>
      <w:proofErr w:type="spellStart"/>
      <w:r w:rsidRPr="00473B6D">
        <w:rPr>
          <w:sz w:val="24"/>
          <w:szCs w:val="24"/>
          <w:lang w:eastAsia="zh-CN"/>
        </w:rPr>
        <w:t>аварийно</w:t>
      </w:r>
      <w:proofErr w:type="spellEnd"/>
      <w:r w:rsidRPr="00473B6D">
        <w:rPr>
          <w:sz w:val="24"/>
          <w:szCs w:val="24"/>
          <w:lang w:eastAsia="zh-CN"/>
        </w:rPr>
        <w:t xml:space="preserve"> - восстановительных работ соответствующего заявления. </w:t>
      </w:r>
      <w:proofErr w:type="gramEnd"/>
    </w:p>
    <w:p w:rsidR="004C6E3B" w:rsidRPr="00473B6D" w:rsidRDefault="004C6E3B" w:rsidP="004C6E3B">
      <w:pPr>
        <w:pStyle w:val="ConsPlusNormal"/>
        <w:ind w:firstLine="709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Pr="00473B6D" w:rsidRDefault="004C6E3B" w:rsidP="004C6E3B">
      <w:pPr>
        <w:jc w:val="both"/>
        <w:rPr>
          <w:b/>
          <w:bCs/>
          <w:sz w:val="24"/>
          <w:szCs w:val="24"/>
          <w:highlight w:val="white"/>
        </w:rPr>
      </w:pPr>
      <w:r w:rsidRPr="00473B6D">
        <w:rPr>
          <w:bCs/>
          <w:sz w:val="24"/>
          <w:szCs w:val="24"/>
        </w:rPr>
        <w:tab/>
      </w:r>
      <w:r w:rsidRPr="00473B6D">
        <w:rPr>
          <w:b/>
          <w:bCs/>
          <w:sz w:val="24"/>
          <w:szCs w:val="24"/>
          <w:highlight w:val="white"/>
        </w:rPr>
        <w:t>3.6. Предоставление результата муниципальной услуги</w:t>
      </w:r>
    </w:p>
    <w:p w:rsidR="004C6E3B" w:rsidRPr="00473B6D" w:rsidRDefault="004C6E3B" w:rsidP="004C6E3B">
      <w:pPr>
        <w:pStyle w:val="ConsPlusNormal"/>
        <w:spacing w:before="22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73B6D">
        <w:rPr>
          <w:rFonts w:ascii="Times New Roman" w:hAnsi="Times New Roman" w:cs="Times New Roman"/>
          <w:sz w:val="24"/>
          <w:szCs w:val="24"/>
          <w:highlight w:val="white"/>
        </w:rPr>
        <w:t>Решение о предоставлении муниципальной услуги выдается заявителю в форме электронного документа, подписанного усиленной квалифицированной электронной подписью (в случае, если это указано в заявлении), способом, указанным заявителем в заявлении/уведомлении в срок, не превышающий 1 рабочего дня со дня принятия решения о предоставлении муниципальной услуги</w:t>
      </w:r>
      <w:r w:rsidRPr="00473B6D">
        <w:rPr>
          <w:rFonts w:ascii="Times New Roman" w:hAnsi="Times New Roman" w:cs="Times New Roman"/>
          <w:sz w:val="24"/>
          <w:szCs w:val="24"/>
        </w:rPr>
        <w:t xml:space="preserve">, но не позднее общего срока предоставления муниципальной услуги. </w:t>
      </w:r>
      <w:proofErr w:type="gramEnd"/>
    </w:p>
    <w:p w:rsidR="004C6E3B" w:rsidRPr="00473B6D" w:rsidRDefault="004C6E3B" w:rsidP="004C6E3B">
      <w:pPr>
        <w:ind w:firstLine="708"/>
        <w:jc w:val="both"/>
        <w:rPr>
          <w:sz w:val="24"/>
          <w:szCs w:val="24"/>
          <w:highlight w:val="white"/>
        </w:rPr>
      </w:pPr>
      <w:r w:rsidRPr="00473B6D">
        <w:rPr>
          <w:sz w:val="24"/>
          <w:szCs w:val="24"/>
          <w:highlight w:val="white"/>
        </w:rPr>
        <w:t xml:space="preserve">Решение об отказе в предоставлении </w:t>
      </w:r>
      <w:r w:rsidRPr="00473B6D">
        <w:rPr>
          <w:sz w:val="24"/>
          <w:szCs w:val="24"/>
        </w:rPr>
        <w:t>муниципальн</w:t>
      </w:r>
      <w:r w:rsidRPr="00473B6D">
        <w:rPr>
          <w:sz w:val="24"/>
          <w:szCs w:val="24"/>
          <w:highlight w:val="white"/>
        </w:rPr>
        <w:t xml:space="preserve">ой услуги выдается </w:t>
      </w:r>
      <w:r w:rsidRPr="00473B6D">
        <w:rPr>
          <w:sz w:val="24"/>
          <w:szCs w:val="24"/>
        </w:rPr>
        <w:t>заявителю в форме электронного документа либо документа на бумажном носителе</w:t>
      </w:r>
      <w:r w:rsidRPr="00473B6D">
        <w:rPr>
          <w:sz w:val="24"/>
          <w:szCs w:val="24"/>
          <w:highlight w:val="white"/>
        </w:rPr>
        <w:t>, способом, указанным в заявлении о предоставлении муниципальной услуги, в срок, не превышающий 1 рабочего дня со дня принятия решения о предоставлении муниципальной услуги</w:t>
      </w:r>
      <w:r w:rsidRPr="00473B6D">
        <w:rPr>
          <w:sz w:val="24"/>
          <w:szCs w:val="24"/>
        </w:rPr>
        <w:t>, но не позднее общего срока предоставления муниципальной услуги.</w:t>
      </w:r>
    </w:p>
    <w:p w:rsidR="004C6E3B" w:rsidRPr="00473B6D" w:rsidRDefault="004C6E3B" w:rsidP="004C6E3B">
      <w:pPr>
        <w:ind w:firstLine="709"/>
        <w:jc w:val="both"/>
        <w:rPr>
          <w:sz w:val="24"/>
          <w:szCs w:val="24"/>
        </w:rPr>
      </w:pPr>
    </w:p>
    <w:p w:rsidR="004C6E3B" w:rsidRPr="00473B6D" w:rsidRDefault="004C6E3B" w:rsidP="004C6E3B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4C6E3B" w:rsidRPr="00473B6D" w:rsidRDefault="004C6E3B" w:rsidP="004C6E3B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4C6E3B" w:rsidRPr="00473B6D" w:rsidRDefault="004C6E3B" w:rsidP="004C6E3B">
      <w:pPr>
        <w:pStyle w:val="ConsPlusNormal"/>
        <w:spacing w:before="220"/>
        <w:ind w:firstLine="709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4C6E3B" w:rsidRPr="00473B6D" w:rsidRDefault="004C6E3B" w:rsidP="004C6E3B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а) посредством Единого портала;</w:t>
      </w:r>
    </w:p>
    <w:p w:rsidR="004C6E3B" w:rsidRPr="00473B6D" w:rsidRDefault="004C6E3B" w:rsidP="004C6E3B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473B6D">
        <w:rPr>
          <w:rFonts w:ascii="Times New Roman" w:hAnsi="Times New Roman" w:cs="Times New Roman"/>
          <w:sz w:val="24"/>
          <w:szCs w:val="24"/>
          <w:highlight w:val="white"/>
        </w:rPr>
        <w:t>б) электронной почты.</w:t>
      </w:r>
    </w:p>
    <w:p w:rsidR="004C6E3B" w:rsidRPr="00473B6D" w:rsidRDefault="004C6E3B" w:rsidP="004C6E3B">
      <w:pPr>
        <w:pStyle w:val="ConsPlusNormal"/>
        <w:spacing w:before="220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Default="004C6E3B" w:rsidP="004C6E3B">
      <w:pPr>
        <w:jc w:val="right"/>
        <w:outlineLvl w:val="0"/>
        <w:rPr>
          <w:sz w:val="24"/>
          <w:szCs w:val="24"/>
        </w:rPr>
      </w:pPr>
    </w:p>
    <w:p w:rsidR="004C6E3B" w:rsidRPr="00473B6D" w:rsidRDefault="004C6E3B" w:rsidP="004C6E3B">
      <w:pPr>
        <w:jc w:val="right"/>
        <w:outlineLvl w:val="0"/>
        <w:rPr>
          <w:sz w:val="24"/>
          <w:szCs w:val="24"/>
        </w:rPr>
      </w:pPr>
      <w:r w:rsidRPr="00473B6D">
        <w:rPr>
          <w:sz w:val="24"/>
          <w:szCs w:val="24"/>
        </w:rPr>
        <w:lastRenderedPageBreak/>
        <w:t>Приложение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>к Административному регламенту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>по предоставлению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>муниципальной услуги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«Предоставление  разрешения (ордера)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на производство земляных работ» 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ПЕРЕЧЕНЬ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условных обозначений и сокращений, Идентификаторы категорий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(признаков) заявителей, Исчерпывающий перечень документов,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proofErr w:type="gramStart"/>
      <w:r w:rsidRPr="00473B6D">
        <w:rPr>
          <w:sz w:val="24"/>
          <w:szCs w:val="24"/>
        </w:rPr>
        <w:t>необходимых</w:t>
      </w:r>
      <w:proofErr w:type="gramEnd"/>
      <w:r w:rsidRPr="00473B6D">
        <w:rPr>
          <w:sz w:val="24"/>
          <w:szCs w:val="24"/>
        </w:rPr>
        <w:t xml:space="preserve"> для предоставления муниципальной услуги,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Исчерпывающий перечень оснований для отказа в приеме запроса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о предоставлении муниципальной услуги и документов,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необходимых для предоставления услуги, оснований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для приостановления предоставления муниципальной услуги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или отказа в предоставлении муниципальной услуги, Формы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запроса о предоставлении муниципальной услуги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и документов, необходимых для предоставления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муниципальной услуги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center"/>
        <w:outlineLvl w:val="1"/>
        <w:rPr>
          <w:sz w:val="24"/>
          <w:szCs w:val="24"/>
        </w:rPr>
      </w:pPr>
      <w:r w:rsidRPr="00473B6D">
        <w:rPr>
          <w:b/>
          <w:bCs/>
          <w:sz w:val="24"/>
          <w:szCs w:val="24"/>
        </w:rPr>
        <w:t>I. Перечень условных обозначений и сокращений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1. Условные сокращения:</w:t>
      </w:r>
    </w:p>
    <w:p w:rsidR="004C6E3B" w:rsidRPr="00473B6D" w:rsidRDefault="004C6E3B" w:rsidP="004C6E3B">
      <w:pPr>
        <w:spacing w:before="28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4C6E3B" w:rsidRPr="00473B6D" w:rsidRDefault="004C6E3B" w:rsidP="004C6E3B">
      <w:pPr>
        <w:spacing w:before="28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both"/>
        <w:rPr>
          <w:sz w:val="24"/>
          <w:szCs w:val="24"/>
        </w:rPr>
      </w:pP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both"/>
        <w:rPr>
          <w:sz w:val="24"/>
          <w:szCs w:val="24"/>
        </w:rPr>
      </w:pP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г) МФЦ – многофункциональный центр;</w:t>
      </w: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both"/>
        <w:rPr>
          <w:sz w:val="24"/>
          <w:szCs w:val="24"/>
        </w:rPr>
      </w:pP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both"/>
        <w:rPr>
          <w:sz w:val="24"/>
          <w:szCs w:val="24"/>
        </w:rPr>
      </w:pPr>
    </w:p>
    <w:p w:rsidR="004C6E3B" w:rsidRPr="00473B6D" w:rsidRDefault="004C6E3B" w:rsidP="004C6E3B">
      <w:pPr>
        <w:pStyle w:val="22"/>
        <w:tabs>
          <w:tab w:val="left" w:pos="920"/>
        </w:tabs>
        <w:spacing w:after="0"/>
        <w:jc w:val="left"/>
        <w:rPr>
          <w:sz w:val="24"/>
          <w:szCs w:val="24"/>
        </w:rPr>
      </w:pPr>
      <w:r w:rsidRPr="00473B6D">
        <w:rPr>
          <w:sz w:val="24"/>
          <w:szCs w:val="24"/>
        </w:rPr>
        <w:t>е) ЕГРН – Единый государственный реестр недвижимости;</w:t>
      </w:r>
    </w:p>
    <w:p w:rsidR="004C6E3B" w:rsidRPr="00473B6D" w:rsidRDefault="004C6E3B" w:rsidP="004C6E3B">
      <w:pPr>
        <w:pStyle w:val="22"/>
        <w:tabs>
          <w:tab w:val="left" w:pos="920"/>
        </w:tabs>
        <w:spacing w:after="0"/>
        <w:rPr>
          <w:sz w:val="24"/>
          <w:szCs w:val="24"/>
        </w:rPr>
      </w:pPr>
    </w:p>
    <w:p w:rsidR="004C6E3B" w:rsidRPr="00473B6D" w:rsidRDefault="004C6E3B" w:rsidP="004C6E3B">
      <w:pPr>
        <w:spacing w:before="28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2. Условные обозначения: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г) </w:t>
      </w:r>
      <w:proofErr w:type="gramStart"/>
      <w:r w:rsidRPr="00473B6D">
        <w:rPr>
          <w:sz w:val="24"/>
          <w:szCs w:val="24"/>
        </w:rPr>
        <w:t>П(</w:t>
      </w:r>
      <w:proofErr w:type="gramEnd"/>
      <w:r w:rsidRPr="00473B6D">
        <w:rPr>
          <w:sz w:val="24"/>
          <w:szCs w:val="24"/>
        </w:rPr>
        <w:t>з) - представитель заявителя;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lastRenderedPageBreak/>
        <w:t xml:space="preserve">д) </w:t>
      </w:r>
      <w:proofErr w:type="gramStart"/>
      <w:r w:rsidRPr="00473B6D">
        <w:rPr>
          <w:sz w:val="24"/>
          <w:szCs w:val="24"/>
        </w:rPr>
        <w:t>Б(</w:t>
      </w:r>
      <w:proofErr w:type="gramEnd"/>
      <w:r w:rsidRPr="00473B6D">
        <w:rPr>
          <w:sz w:val="24"/>
          <w:szCs w:val="24"/>
        </w:rPr>
        <w:t>д) - документы представляются лицом, имеющим право без доверенности действовать от имени заявителя;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е) ПС - документы подаются посредством почтовой связи;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ж) О - представляется оригинал документа;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з) О (э) - представляется оригинал документа в электронной форме;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и) </w:t>
      </w:r>
      <w:proofErr w:type="gramStart"/>
      <w:r w:rsidRPr="00473B6D">
        <w:rPr>
          <w:sz w:val="24"/>
          <w:szCs w:val="24"/>
        </w:rPr>
        <w:t>К</w:t>
      </w:r>
      <w:proofErr w:type="gramEnd"/>
      <w:r w:rsidRPr="00473B6D">
        <w:rPr>
          <w:sz w:val="24"/>
          <w:szCs w:val="24"/>
        </w:rPr>
        <w:t xml:space="preserve"> - представляется копия документа;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к) </w:t>
      </w:r>
      <w:proofErr w:type="gramStart"/>
      <w:r w:rsidRPr="00473B6D">
        <w:rPr>
          <w:sz w:val="24"/>
          <w:szCs w:val="24"/>
        </w:rPr>
        <w:t>К(</w:t>
      </w:r>
      <w:proofErr w:type="gramEnd"/>
      <w:r w:rsidRPr="00473B6D">
        <w:rPr>
          <w:sz w:val="24"/>
          <w:szCs w:val="24"/>
        </w:rPr>
        <w:t>э) - представляется копия документа в электронной форме;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л) К (з) -  заверенная копия;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м) Д(1) - документы представляются в одном экземпляре;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н) Д(2) - документы представляются в двух экземплярах;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о) МФЦ – документы подаются в МФЦ;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п) </w:t>
      </w:r>
      <w:proofErr w:type="gramStart"/>
      <w:r w:rsidRPr="00473B6D">
        <w:rPr>
          <w:sz w:val="24"/>
          <w:szCs w:val="24"/>
        </w:rPr>
        <w:t>П(</w:t>
      </w:r>
      <w:proofErr w:type="gramEnd"/>
      <w:r w:rsidRPr="00473B6D">
        <w:rPr>
          <w:sz w:val="24"/>
          <w:szCs w:val="24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р) </w:t>
      </w:r>
      <w:proofErr w:type="gramStart"/>
      <w:r w:rsidRPr="00473B6D">
        <w:rPr>
          <w:sz w:val="24"/>
          <w:szCs w:val="24"/>
        </w:rPr>
        <w:t>У(</w:t>
      </w:r>
      <w:proofErr w:type="spellStart"/>
      <w:proofErr w:type="gramEnd"/>
      <w:r w:rsidRPr="00473B6D">
        <w:rPr>
          <w:sz w:val="24"/>
          <w:szCs w:val="24"/>
        </w:rPr>
        <w:t>укэп</w:t>
      </w:r>
      <w:proofErr w:type="spellEnd"/>
      <w:r w:rsidRPr="00473B6D">
        <w:rPr>
          <w:sz w:val="24"/>
          <w:szCs w:val="24"/>
        </w:rPr>
        <w:t>) – удостоверяется усиленной квалифицированной электронной подписью;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с) </w:t>
      </w:r>
      <w:proofErr w:type="gramStart"/>
      <w:r w:rsidRPr="00473B6D">
        <w:rPr>
          <w:sz w:val="24"/>
          <w:szCs w:val="24"/>
        </w:rPr>
        <w:t>У(</w:t>
      </w:r>
      <w:proofErr w:type="spellStart"/>
      <w:proofErr w:type="gramEnd"/>
      <w:r w:rsidRPr="00473B6D">
        <w:rPr>
          <w:sz w:val="24"/>
          <w:szCs w:val="24"/>
        </w:rPr>
        <w:t>унэп</w:t>
      </w:r>
      <w:proofErr w:type="spellEnd"/>
      <w:r w:rsidRPr="00473B6D">
        <w:rPr>
          <w:sz w:val="24"/>
          <w:szCs w:val="24"/>
        </w:rPr>
        <w:t>) - удостоверяется усиленной неквалифицированной электронной подписью;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т) У (</w:t>
      </w:r>
      <w:proofErr w:type="spellStart"/>
      <w:r w:rsidRPr="00473B6D">
        <w:rPr>
          <w:sz w:val="24"/>
          <w:szCs w:val="24"/>
        </w:rPr>
        <w:t>эпн</w:t>
      </w:r>
      <w:proofErr w:type="spellEnd"/>
      <w:r w:rsidRPr="00473B6D">
        <w:rPr>
          <w:sz w:val="24"/>
          <w:szCs w:val="24"/>
        </w:rPr>
        <w:t>) – удостоверяется усиленной квалифицированной подписью нотариуса;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у) А – Администрация.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center"/>
        <w:rPr>
          <w:b/>
          <w:bCs/>
          <w:sz w:val="24"/>
          <w:szCs w:val="24"/>
        </w:rPr>
        <w:sectPr w:rsidR="004C6E3B" w:rsidRPr="00473B6D" w:rsidSect="00F624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:rsidR="004C6E3B" w:rsidRPr="00473B6D" w:rsidRDefault="004C6E3B" w:rsidP="004C6E3B">
      <w:pPr>
        <w:jc w:val="center"/>
        <w:rPr>
          <w:b/>
          <w:bCs/>
          <w:sz w:val="24"/>
          <w:szCs w:val="24"/>
        </w:rPr>
      </w:pPr>
      <w:r w:rsidRPr="00473B6D">
        <w:rPr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Таблица № 1 </w:t>
      </w:r>
    </w:p>
    <w:tbl>
      <w:tblPr>
        <w:tblStyle w:val="aff2"/>
        <w:tblW w:w="1445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418"/>
        <w:gridCol w:w="3431"/>
        <w:gridCol w:w="4110"/>
        <w:gridCol w:w="5500"/>
      </w:tblGrid>
      <w:tr w:rsidR="004C6E3B" w:rsidRPr="00473B6D" w:rsidTr="000E79F3">
        <w:tc>
          <w:tcPr>
            <w:tcW w:w="1418" w:type="dxa"/>
            <w:vMerge w:val="restart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3041" w:type="dxa"/>
            <w:gridSpan w:val="3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1418" w:type="dxa"/>
            <w:vMerge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Разрешение (ордер) на производство земляных работ</w:t>
            </w:r>
          </w:p>
        </w:tc>
        <w:tc>
          <w:tcPr>
            <w:tcW w:w="4110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Решение о продлении разрешения (ордера) на производство земляных работ</w:t>
            </w:r>
          </w:p>
        </w:tc>
        <w:tc>
          <w:tcPr>
            <w:tcW w:w="5500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Решение о закрытии (исполнении) разрешения (ордера) на производство земляных работ</w:t>
            </w:r>
          </w:p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1418" w:type="dxa"/>
            <w:vMerge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4110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Б</w:t>
            </w:r>
          </w:p>
        </w:tc>
        <w:tc>
          <w:tcPr>
            <w:tcW w:w="5500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</w:t>
            </w:r>
          </w:p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141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Заказчик - физическое лицо</w:t>
            </w:r>
          </w:p>
        </w:tc>
        <w:tc>
          <w:tcPr>
            <w:tcW w:w="3431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1А </w:t>
            </w:r>
          </w:p>
        </w:tc>
        <w:tc>
          <w:tcPr>
            <w:tcW w:w="4110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1Б</w:t>
            </w:r>
          </w:p>
        </w:tc>
        <w:tc>
          <w:tcPr>
            <w:tcW w:w="5500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1В</w:t>
            </w:r>
          </w:p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141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Заказчик - юридическое лицо</w:t>
            </w:r>
          </w:p>
        </w:tc>
        <w:tc>
          <w:tcPr>
            <w:tcW w:w="3431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2А</w:t>
            </w:r>
          </w:p>
        </w:tc>
        <w:tc>
          <w:tcPr>
            <w:tcW w:w="4110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2Б</w:t>
            </w:r>
          </w:p>
        </w:tc>
        <w:tc>
          <w:tcPr>
            <w:tcW w:w="5500" w:type="dxa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2В</w:t>
            </w:r>
          </w:p>
        </w:tc>
      </w:tr>
    </w:tbl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pStyle w:val="a9"/>
        <w:ind w:left="0"/>
        <w:jc w:val="center"/>
      </w:pPr>
      <w:proofErr w:type="gramStart"/>
      <w:r w:rsidRPr="00473B6D">
        <w:rPr>
          <w:b/>
          <w:bCs/>
        </w:rPr>
        <w:t>Исчерпывающий перечень документов, необходимых для предоставления муниципальной услуги</w:t>
      </w:r>
      <w:r w:rsidRPr="00473B6D">
        <w:rPr>
          <w:b/>
          <w:bCs/>
        </w:rPr>
        <w:br/>
      </w:r>
      <w:r w:rsidRPr="00473B6D"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right"/>
        <w:rPr>
          <w:sz w:val="24"/>
          <w:szCs w:val="24"/>
        </w:rPr>
      </w:pPr>
      <w:bookmarkStart w:id="3" w:name="bookmark42"/>
      <w:r w:rsidRPr="00473B6D">
        <w:rPr>
          <w:sz w:val="24"/>
          <w:szCs w:val="24"/>
        </w:rPr>
        <w:t xml:space="preserve">Таблица № </w:t>
      </w:r>
      <w:bookmarkEnd w:id="3"/>
      <w:r w:rsidRPr="00473B6D">
        <w:rPr>
          <w:sz w:val="24"/>
          <w:szCs w:val="24"/>
        </w:rPr>
        <w:t>2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</w:p>
    <w:tbl>
      <w:tblPr>
        <w:tblStyle w:val="aff2"/>
        <w:tblW w:w="14601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1512"/>
        <w:gridCol w:w="58"/>
        <w:gridCol w:w="3496"/>
        <w:gridCol w:w="115"/>
        <w:gridCol w:w="2720"/>
        <w:gridCol w:w="155"/>
        <w:gridCol w:w="5978"/>
      </w:tblGrid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№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Иные требования</w:t>
            </w:r>
          </w:p>
        </w:tc>
      </w:tr>
      <w:tr w:rsidR="004C6E3B" w:rsidRPr="00473B6D" w:rsidTr="000E79F3">
        <w:tc>
          <w:tcPr>
            <w:tcW w:w="14601" w:type="dxa"/>
            <w:gridSpan w:val="8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proofErr w:type="gramStart"/>
            <w:r w:rsidRPr="00473B6D">
              <w:rPr>
                <w:b/>
                <w:sz w:val="24"/>
                <w:szCs w:val="24"/>
              </w:rPr>
              <w:t>О(</w:t>
            </w:r>
            <w:proofErr w:type="gramEnd"/>
            <w:r w:rsidRPr="00473B6D">
              <w:rPr>
                <w:b/>
                <w:sz w:val="24"/>
                <w:szCs w:val="24"/>
              </w:rPr>
              <w:t>э) – Единый портал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О / </w:t>
            </w:r>
            <w:proofErr w:type="gramStart"/>
            <w:r w:rsidRPr="00473B6D">
              <w:rPr>
                <w:b/>
                <w:sz w:val="24"/>
                <w:szCs w:val="24"/>
              </w:rPr>
              <w:t>О</w:t>
            </w:r>
            <w:proofErr w:type="gramEnd"/>
            <w:r w:rsidRPr="00473B6D">
              <w:rPr>
                <w:b/>
                <w:sz w:val="24"/>
                <w:szCs w:val="24"/>
              </w:rPr>
              <w:t>(э) – МФЦ;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О - А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[Все], Д(1)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  <w:highlight w:val="white"/>
              </w:rPr>
            </w:pPr>
            <w:r w:rsidRPr="00473B6D">
              <w:rPr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473B6D">
              <w:rPr>
                <w:sz w:val="24"/>
                <w:szCs w:val="24"/>
                <w:highlight w:val="white"/>
              </w:rPr>
              <w:t>П</w:t>
            </w:r>
            <w:proofErr w:type="gramEnd"/>
            <w:r w:rsidRPr="00473B6D">
              <w:rPr>
                <w:sz w:val="24"/>
                <w:szCs w:val="24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proofErr w:type="gramStart"/>
            <w:r w:rsidRPr="00473B6D">
              <w:rPr>
                <w:b/>
                <w:sz w:val="24"/>
                <w:szCs w:val="24"/>
              </w:rPr>
              <w:t>К(</w:t>
            </w:r>
            <w:proofErr w:type="gramEnd"/>
            <w:r w:rsidRPr="00473B6D">
              <w:rPr>
                <w:b/>
                <w:sz w:val="24"/>
                <w:szCs w:val="24"/>
              </w:rPr>
              <w:t>э), У (</w:t>
            </w:r>
            <w:proofErr w:type="spellStart"/>
            <w:r w:rsidRPr="00473B6D">
              <w:rPr>
                <w:b/>
                <w:sz w:val="24"/>
                <w:szCs w:val="24"/>
              </w:rPr>
              <w:t>эпн</w:t>
            </w:r>
            <w:proofErr w:type="spellEnd"/>
            <w:r w:rsidRPr="00473B6D">
              <w:rPr>
                <w:b/>
                <w:sz w:val="24"/>
                <w:szCs w:val="24"/>
              </w:rPr>
              <w:t>)   – Единый портал;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О и</w:t>
            </w:r>
            <w:proofErr w:type="gramStart"/>
            <w:r w:rsidRPr="00473B6D">
              <w:rPr>
                <w:b/>
                <w:sz w:val="24"/>
                <w:szCs w:val="24"/>
              </w:rPr>
              <w:t xml:space="preserve"> К</w:t>
            </w:r>
            <w:proofErr w:type="gramEnd"/>
            <w:r w:rsidRPr="00473B6D">
              <w:rPr>
                <w:b/>
                <w:sz w:val="24"/>
                <w:szCs w:val="24"/>
              </w:rPr>
              <w:t xml:space="preserve"> или К (з)  – МФЦ, А 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Д(1)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 xml:space="preserve">Документ, удостоверяющий личность заявителя или </w:t>
            </w:r>
            <w:proofErr w:type="gramStart"/>
            <w:r w:rsidRPr="00473B6D">
              <w:rPr>
                <w:sz w:val="24"/>
                <w:szCs w:val="24"/>
              </w:rPr>
              <w:t>П</w:t>
            </w:r>
            <w:proofErr w:type="gramEnd"/>
            <w:r w:rsidRPr="00473B6D">
              <w:rPr>
                <w:sz w:val="24"/>
                <w:szCs w:val="24"/>
              </w:rPr>
              <w:t xml:space="preserve"> (з)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О – МФЦ, А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[Все]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Гарантийное письмо по восстановлению покрытия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О, </w:t>
            </w:r>
            <w:proofErr w:type="gramStart"/>
            <w:r w:rsidRPr="00473B6D">
              <w:rPr>
                <w:b/>
                <w:sz w:val="24"/>
                <w:szCs w:val="24"/>
              </w:rPr>
              <w:t>О(</w:t>
            </w:r>
            <w:proofErr w:type="gramEnd"/>
            <w:r w:rsidRPr="00473B6D">
              <w:rPr>
                <w:b/>
                <w:sz w:val="24"/>
                <w:szCs w:val="24"/>
              </w:rPr>
              <w:t xml:space="preserve">э) – МФЦ, А, Единый портал; 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Д (1)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5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Приказ о назначении работника (юридического лица – исполнителя работ), ответственного за производство земляных работ с указанием контактной информации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  <w:proofErr w:type="gramStart"/>
            <w:r w:rsidRPr="00473B6D">
              <w:rPr>
                <w:b/>
                <w:sz w:val="24"/>
                <w:szCs w:val="24"/>
              </w:rPr>
              <w:t>К</w:t>
            </w:r>
            <w:proofErr w:type="gramEnd"/>
            <w:r w:rsidRPr="00473B6D">
              <w:rPr>
                <w:b/>
                <w:sz w:val="24"/>
                <w:szCs w:val="24"/>
              </w:rPr>
              <w:t xml:space="preserve"> (э, з) - Единый портал, МФЦ</w:t>
            </w:r>
            <w:r w:rsidRPr="00473B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6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Договор на проведение работ, в случае если работы будут проводиться подрядной организацией </w:t>
            </w:r>
          </w:p>
          <w:p w:rsidR="004C6E3B" w:rsidRPr="00473B6D" w:rsidRDefault="004C6E3B" w:rsidP="000E79F3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7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Проект производства работ (за исключением случаев, предусмотренных </w:t>
            </w:r>
            <w:proofErr w:type="spellStart"/>
            <w:r w:rsidRPr="00473B6D">
              <w:rPr>
                <w:sz w:val="24"/>
                <w:szCs w:val="24"/>
                <w:lang w:eastAsia="zh-CN"/>
              </w:rPr>
              <w:t>п.п</w:t>
            </w:r>
            <w:proofErr w:type="spellEnd"/>
            <w:r w:rsidRPr="00473B6D">
              <w:rPr>
                <w:sz w:val="24"/>
                <w:szCs w:val="24"/>
                <w:lang w:eastAsia="zh-CN"/>
              </w:rPr>
              <w:t>. 2.2.5, 2.2.6, 2.2.10, 2.2.12 административного регламента), который содержит:</w:t>
            </w:r>
          </w:p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- текстовую часть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</w:t>
            </w:r>
            <w:r w:rsidRPr="00473B6D">
              <w:rPr>
                <w:sz w:val="24"/>
                <w:szCs w:val="24"/>
                <w:lang w:eastAsia="zh-CN"/>
              </w:rPr>
              <w:lastRenderedPageBreak/>
              <w:t>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4C6E3B" w:rsidRPr="00473B6D" w:rsidRDefault="004C6E3B" w:rsidP="000E79F3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473B6D">
              <w:rPr>
                <w:sz w:val="24"/>
                <w:szCs w:val="24"/>
                <w:lang w:eastAsia="zh-CN"/>
              </w:rPr>
              <w:t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</w:t>
            </w:r>
            <w:proofErr w:type="gramEnd"/>
            <w:r w:rsidRPr="00473B6D">
              <w:rPr>
                <w:sz w:val="24"/>
                <w:szCs w:val="24"/>
                <w:lang w:eastAsia="zh-CN"/>
              </w:rPr>
              <w:t xml:space="preserve">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ограждений; 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Д (1)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b/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</w:t>
            </w:r>
            <w:r w:rsidRPr="00473B6D">
              <w:rPr>
                <w:b/>
                <w:sz w:val="24"/>
                <w:szCs w:val="24"/>
              </w:rPr>
              <w:t xml:space="preserve"> </w:t>
            </w:r>
            <w:r w:rsidRPr="00473B6D">
              <w:rPr>
                <w:sz w:val="24"/>
                <w:szCs w:val="24"/>
              </w:rPr>
              <w:t>организации.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ind w:firstLine="176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В случае, предусмотренном                п. 2.2.12 административного </w:t>
            </w:r>
            <w:r w:rsidRPr="00473B6D">
              <w:rPr>
                <w:sz w:val="24"/>
                <w:szCs w:val="24"/>
                <w:lang w:eastAsia="zh-CN"/>
              </w:rPr>
              <w:lastRenderedPageBreak/>
              <w:t xml:space="preserve">регламента: </w:t>
            </w:r>
          </w:p>
          <w:p w:rsidR="004C6E3B" w:rsidRPr="00473B6D" w:rsidRDefault="004C6E3B" w:rsidP="000E79F3">
            <w:pPr>
              <w:ind w:firstLine="176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проект производства </w:t>
            </w:r>
            <w:proofErr w:type="gramStart"/>
            <w:r w:rsidRPr="00473B6D">
              <w:rPr>
                <w:sz w:val="24"/>
                <w:szCs w:val="24"/>
                <w:lang w:eastAsia="zh-CN"/>
              </w:rPr>
              <w:t>работ</w:t>
            </w:r>
            <w:proofErr w:type="gramEnd"/>
            <w:r w:rsidRPr="00473B6D">
              <w:rPr>
                <w:sz w:val="24"/>
                <w:szCs w:val="24"/>
                <w:lang w:eastAsia="zh-CN"/>
              </w:rPr>
              <w:t xml:space="preserve"> который содержит:</w:t>
            </w:r>
          </w:p>
          <w:p w:rsidR="004C6E3B" w:rsidRPr="00473B6D" w:rsidRDefault="004C6E3B" w:rsidP="000E79F3">
            <w:pPr>
              <w:ind w:firstLine="176"/>
              <w:contextualSpacing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:rsidR="004C6E3B" w:rsidRPr="00473B6D" w:rsidRDefault="004C6E3B" w:rsidP="000E79F3">
            <w:pPr>
              <w:widowControl w:val="0"/>
              <w:ind w:firstLine="176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- графическую часть: схема расположения объектов,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      </w:r>
          </w:p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 xml:space="preserve">диный </w:t>
            </w:r>
            <w:r w:rsidRPr="00473B6D">
              <w:rPr>
                <w:b/>
                <w:sz w:val="24"/>
                <w:szCs w:val="24"/>
              </w:rPr>
              <w:lastRenderedPageBreak/>
              <w:t>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 xml:space="preserve">Инженерно-топографический план оформляется в соответствии с требованиями Свода правил СП </w:t>
            </w:r>
            <w:r w:rsidRPr="00473B6D">
              <w:rPr>
                <w:sz w:val="24"/>
                <w:szCs w:val="24"/>
              </w:rPr>
              <w:lastRenderedPageBreak/>
              <w:t xml:space="preserve">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b/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Графическая информация формируется в полноцветном режиме, качество которого должно позволять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В случаях, предусмотренных </w:t>
            </w:r>
            <w:proofErr w:type="spellStart"/>
            <w:r w:rsidRPr="00473B6D">
              <w:rPr>
                <w:sz w:val="24"/>
                <w:szCs w:val="24"/>
                <w:lang w:eastAsia="zh-CN"/>
              </w:rPr>
              <w:t>п.п</w:t>
            </w:r>
            <w:proofErr w:type="spellEnd"/>
            <w:r w:rsidRPr="00473B6D">
              <w:rPr>
                <w:sz w:val="24"/>
                <w:szCs w:val="24"/>
                <w:lang w:eastAsia="zh-CN"/>
              </w:rPr>
              <w:t>. 2.2.5, 2.2.10 административного регламента:</w:t>
            </w:r>
          </w:p>
          <w:p w:rsidR="004C6E3B" w:rsidRPr="00473B6D" w:rsidRDefault="004C6E3B" w:rsidP="000E79F3">
            <w:pPr>
              <w:ind w:firstLine="317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проект производства работ, который содержит:</w:t>
            </w:r>
          </w:p>
          <w:p w:rsidR="004C6E3B" w:rsidRPr="00473B6D" w:rsidRDefault="004C6E3B" w:rsidP="000E79F3">
            <w:pPr>
              <w:ind w:firstLine="317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 - текстовую часть: с наименованием заказчика; исходными данными по </w:t>
            </w:r>
            <w:r w:rsidRPr="00473B6D">
              <w:rPr>
                <w:sz w:val="24"/>
                <w:szCs w:val="24"/>
                <w:lang w:eastAsia="zh-CN"/>
              </w:rPr>
              <w:lastRenderedPageBreak/>
              <w:t>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:rsidR="004C6E3B" w:rsidRPr="00473B6D" w:rsidRDefault="004C6E3B" w:rsidP="000E79F3">
            <w:pPr>
              <w:ind w:firstLine="317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 w:rsidRPr="00473B6D">
              <w:rPr>
                <w:bCs/>
                <w:sz w:val="24"/>
                <w:szCs w:val="24"/>
                <w:lang w:eastAsia="zh-CN"/>
              </w:rPr>
              <w:t>работ</w:t>
            </w:r>
            <w:r w:rsidRPr="00473B6D">
              <w:rPr>
                <w:sz w:val="24"/>
                <w:szCs w:val="24"/>
                <w:lang w:eastAsia="zh-CN"/>
              </w:rPr>
              <w:t xml:space="preserve"> с привязкой к существующим элементам 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</w:t>
            </w:r>
          </w:p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Графическая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</w:t>
            </w:r>
            <w:r w:rsidRPr="00473B6D">
              <w:rPr>
                <w:sz w:val="24"/>
                <w:szCs w:val="24"/>
              </w:rPr>
              <w:lastRenderedPageBreak/>
              <w:t xml:space="preserve">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      </w:r>
          </w:p>
          <w:p w:rsidR="004C6E3B" w:rsidRPr="00473B6D" w:rsidRDefault="004C6E3B" w:rsidP="000E79F3">
            <w:pPr>
              <w:ind w:firstLine="449"/>
              <w:jc w:val="both"/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В случае, предусмотренном п. 2.2.6: </w:t>
            </w:r>
          </w:p>
          <w:p w:rsidR="004C6E3B" w:rsidRPr="00473B6D" w:rsidRDefault="004C6E3B" w:rsidP="000E79F3">
            <w:pPr>
              <w:ind w:firstLine="459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- схема участка работ (</w:t>
            </w:r>
            <w:proofErr w:type="spellStart"/>
            <w:r w:rsidRPr="00473B6D">
              <w:rPr>
                <w:sz w:val="24"/>
                <w:szCs w:val="24"/>
                <w:lang w:eastAsia="zh-CN"/>
              </w:rPr>
              <w:t>выкопировка</w:t>
            </w:r>
            <w:proofErr w:type="spellEnd"/>
            <w:r w:rsidRPr="00473B6D">
              <w:rPr>
                <w:sz w:val="24"/>
                <w:szCs w:val="24"/>
                <w:lang w:eastAsia="zh-CN"/>
              </w:rPr>
              <w:t xml:space="preserve"> из исполнительной документации на подземные коммуникации и сооружения); </w:t>
            </w:r>
          </w:p>
          <w:p w:rsidR="004C6E3B" w:rsidRPr="00473B6D" w:rsidRDefault="004C6E3B" w:rsidP="000E79F3">
            <w:pPr>
              <w:ind w:firstLine="176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</w:t>
            </w:r>
            <w:r w:rsidRPr="00473B6D">
              <w:rPr>
                <w:sz w:val="24"/>
                <w:szCs w:val="24"/>
                <w:lang w:eastAsia="zh-CN"/>
              </w:rPr>
              <w:lastRenderedPageBreak/>
              <w:t>работах при наличии сведений о таких организациях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ind w:firstLine="449"/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Календарный график производства работ</w:t>
            </w:r>
          </w:p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Несоответствие календарного графика производства работ по форме согласно образцу, указанному в Приложении к настоящему Административному регламенту, не является основанием для отказа в предоставлении муниципальной услуги </w:t>
            </w: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12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Договор о подключении (технологическом присоединении) объектов к сетям инженерно-технического обеспечения или технические условия подключения (технологического присоединения), предусмотренные статьей 52.1 </w:t>
            </w:r>
            <w:proofErr w:type="spellStart"/>
            <w:r w:rsidRPr="00473B6D">
              <w:rPr>
                <w:sz w:val="24"/>
                <w:szCs w:val="24"/>
                <w:lang w:eastAsia="zh-CN"/>
              </w:rPr>
              <w:t>ГрК</w:t>
            </w:r>
            <w:proofErr w:type="spellEnd"/>
            <w:r w:rsidRPr="00473B6D">
              <w:rPr>
                <w:sz w:val="24"/>
                <w:szCs w:val="24"/>
                <w:lang w:eastAsia="zh-CN"/>
              </w:rPr>
              <w:t xml:space="preserve"> РФ  заменить (в случае подключения к сетям инженерно- технического обеспечения)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14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Календарный график производства земляных работ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15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16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Приказ о назначении работника, ответственного за производство земляных работ с указанием контактной информации (для </w:t>
            </w:r>
            <w:r w:rsidRPr="00473B6D">
              <w:rPr>
                <w:sz w:val="24"/>
                <w:szCs w:val="24"/>
                <w:lang w:eastAsia="zh-CN"/>
              </w:rPr>
              <w:lastRenderedPageBreak/>
              <w:t>юридических лиц, являющихся исполнителем работ) (в случае смены исполнителя работ)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Акт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18</w:t>
            </w:r>
          </w:p>
        </w:tc>
        <w:tc>
          <w:tcPr>
            <w:tcW w:w="1512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2835" w:type="dxa"/>
            <w:gridSpan w:val="2"/>
          </w:tcPr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>К (з) / К (э, з) – А; МФЦ</w:t>
            </w:r>
          </w:p>
          <w:p w:rsidR="004C6E3B" w:rsidRPr="00473B6D" w:rsidRDefault="004C6E3B" w:rsidP="000E79F3">
            <w:pPr>
              <w:rPr>
                <w:b/>
                <w:sz w:val="24"/>
                <w:szCs w:val="24"/>
              </w:rPr>
            </w:pPr>
            <w:r w:rsidRPr="00473B6D">
              <w:rPr>
                <w:b/>
                <w:sz w:val="24"/>
                <w:szCs w:val="24"/>
              </w:rPr>
              <w:t xml:space="preserve">К (э, з) </w:t>
            </w:r>
            <w:proofErr w:type="gramStart"/>
            <w:r w:rsidRPr="00473B6D">
              <w:rPr>
                <w:b/>
                <w:sz w:val="24"/>
                <w:szCs w:val="24"/>
              </w:rPr>
              <w:t>-Е</w:t>
            </w:r>
            <w:proofErr w:type="gramEnd"/>
            <w:r w:rsidRPr="00473B6D">
              <w:rPr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6133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rPr>
          <w:trHeight w:val="276"/>
        </w:trPr>
        <w:tc>
          <w:tcPr>
            <w:tcW w:w="14601" w:type="dxa"/>
            <w:gridSpan w:val="8"/>
          </w:tcPr>
          <w:p w:rsidR="004C6E3B" w:rsidRPr="00473B6D" w:rsidRDefault="004C6E3B" w:rsidP="000E79F3">
            <w:pPr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19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  <w:lang w:val="en-US"/>
              </w:rPr>
              <w:t>2</w:t>
            </w:r>
            <w:r w:rsidRPr="00473B6D">
              <w:rPr>
                <w:sz w:val="24"/>
                <w:szCs w:val="24"/>
              </w:rPr>
              <w:t>0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widowControl w:val="0"/>
              <w:ind w:firstLine="25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Выписка из Единого государственного реестра </w:t>
            </w:r>
            <w:r w:rsidRPr="00473B6D">
              <w:rPr>
                <w:sz w:val="24"/>
                <w:szCs w:val="24"/>
              </w:rPr>
              <w:lastRenderedPageBreak/>
              <w:t>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  <w:lang w:val="en-US"/>
              </w:rPr>
              <w:lastRenderedPageBreak/>
              <w:t>2</w:t>
            </w:r>
            <w:r w:rsidRPr="00473B6D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  <w:lang w:val="en-US"/>
              </w:rPr>
              <w:t>2</w:t>
            </w:r>
            <w:r w:rsidRPr="00473B6D">
              <w:rPr>
                <w:sz w:val="24"/>
                <w:szCs w:val="24"/>
              </w:rPr>
              <w:t>2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widowControl w:val="0"/>
              <w:ind w:firstLine="25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Уведомление о планируемом сносе</w:t>
            </w:r>
          </w:p>
          <w:p w:rsidR="004C6E3B" w:rsidRPr="00473B6D" w:rsidRDefault="004C6E3B" w:rsidP="000E79F3">
            <w:pPr>
              <w:widowControl w:val="0"/>
              <w:ind w:firstLine="259"/>
              <w:jc w:val="both"/>
              <w:rPr>
                <w:sz w:val="24"/>
                <w:szCs w:val="24"/>
              </w:rPr>
            </w:pPr>
          </w:p>
          <w:p w:rsidR="004C6E3B" w:rsidRPr="00473B6D" w:rsidRDefault="004C6E3B" w:rsidP="000E79F3">
            <w:pPr>
              <w:widowControl w:val="0"/>
              <w:ind w:firstLine="259"/>
              <w:jc w:val="both"/>
              <w:rPr>
                <w:sz w:val="24"/>
                <w:szCs w:val="24"/>
              </w:rPr>
            </w:pPr>
          </w:p>
          <w:p w:rsidR="004C6E3B" w:rsidRPr="00473B6D" w:rsidRDefault="004C6E3B" w:rsidP="000E79F3">
            <w:pPr>
              <w:widowControl w:val="0"/>
              <w:ind w:firstLine="259"/>
              <w:jc w:val="both"/>
              <w:rPr>
                <w:sz w:val="24"/>
                <w:szCs w:val="24"/>
              </w:rPr>
            </w:pPr>
          </w:p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  <w:lang w:val="en-US"/>
              </w:rPr>
              <w:t>2</w:t>
            </w:r>
            <w:r w:rsidRPr="00473B6D">
              <w:rPr>
                <w:sz w:val="24"/>
                <w:szCs w:val="24"/>
              </w:rPr>
              <w:t>3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24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25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Разрешение на вырубку зеленых насаждений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26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27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473B6D">
              <w:rPr>
                <w:sz w:val="24"/>
                <w:szCs w:val="24"/>
              </w:rPr>
              <w:t xml:space="preserve">Разрешение на размещение объекта (за исключением случаев, прокладки сети газораспределения, реализуемой в рамках программы </w:t>
            </w:r>
            <w:proofErr w:type="spellStart"/>
            <w:r w:rsidRPr="00473B6D">
              <w:rPr>
                <w:sz w:val="24"/>
                <w:szCs w:val="24"/>
              </w:rPr>
              <w:t>догазификации</w:t>
            </w:r>
            <w:proofErr w:type="spellEnd"/>
            <w:r w:rsidRPr="00473B6D">
              <w:rPr>
                <w:sz w:val="24"/>
                <w:szCs w:val="24"/>
              </w:rPr>
              <w:t xml:space="preserve">, разрешение на размещение объекта должно быть получено на момент </w:t>
            </w:r>
            <w:r w:rsidRPr="00473B6D">
              <w:rPr>
                <w:sz w:val="24"/>
                <w:szCs w:val="24"/>
              </w:rPr>
              <w:lastRenderedPageBreak/>
              <w:t>закрытия (исполнения) разрешения (ордера)</w:t>
            </w:r>
            <w:proofErr w:type="gramEnd"/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29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>Разрешение на установку и эксплуатацию рекламной конструкции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30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Технические условия для подключения к сетям инженерно- технического обеспечения</w:t>
            </w:r>
          </w:p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 xml:space="preserve">технические условия подключения (технологического присоединения), предусмотренные статьей 52.1 </w:t>
            </w:r>
            <w:proofErr w:type="spellStart"/>
            <w:r w:rsidRPr="00473B6D">
              <w:rPr>
                <w:sz w:val="24"/>
                <w:szCs w:val="24"/>
              </w:rPr>
              <w:t>ГрК</w:t>
            </w:r>
            <w:proofErr w:type="spellEnd"/>
            <w:r w:rsidRPr="00473B6D">
              <w:rPr>
                <w:sz w:val="24"/>
                <w:szCs w:val="24"/>
              </w:rPr>
              <w:t xml:space="preserve"> РФ 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31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 xml:space="preserve">Схема движения транспорта и пешеходов 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  <w:tr w:rsidR="004C6E3B" w:rsidRPr="00473B6D" w:rsidTr="000E79F3">
        <w:trPr>
          <w:trHeight w:val="276"/>
        </w:trPr>
        <w:tc>
          <w:tcPr>
            <w:tcW w:w="5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32</w:t>
            </w:r>
          </w:p>
        </w:tc>
        <w:tc>
          <w:tcPr>
            <w:tcW w:w="1570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В</w:t>
            </w:r>
          </w:p>
        </w:tc>
        <w:tc>
          <w:tcPr>
            <w:tcW w:w="3611" w:type="dxa"/>
            <w:gridSpan w:val="2"/>
          </w:tcPr>
          <w:p w:rsidR="004C6E3B" w:rsidRPr="00473B6D" w:rsidRDefault="004C6E3B" w:rsidP="000E79F3">
            <w:pPr>
              <w:ind w:firstLine="259"/>
              <w:jc w:val="both"/>
              <w:rPr>
                <w:sz w:val="24"/>
                <w:szCs w:val="24"/>
                <w:highlight w:val="yellow"/>
              </w:rPr>
            </w:pPr>
            <w:r w:rsidRPr="00473B6D">
              <w:rPr>
                <w:sz w:val="24"/>
                <w:szCs w:val="24"/>
              </w:rPr>
              <w:t xml:space="preserve">Разрешение на размещение объекта (при прокладке сети газораспределения, реализуемой в рамках программы </w:t>
            </w:r>
            <w:proofErr w:type="spellStart"/>
            <w:r w:rsidRPr="00473B6D">
              <w:rPr>
                <w:sz w:val="24"/>
                <w:szCs w:val="24"/>
              </w:rPr>
              <w:t>догазификации</w:t>
            </w:r>
            <w:proofErr w:type="spellEnd"/>
            <w:r w:rsidRPr="00473B6D">
              <w:rPr>
                <w:sz w:val="24"/>
                <w:szCs w:val="24"/>
              </w:rPr>
              <w:t>)</w:t>
            </w:r>
          </w:p>
        </w:tc>
        <w:tc>
          <w:tcPr>
            <w:tcW w:w="2875" w:type="dxa"/>
            <w:gridSpan w:val="2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К (э) </w:t>
            </w:r>
          </w:p>
        </w:tc>
        <w:tc>
          <w:tcPr>
            <w:tcW w:w="597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Д (1)</w:t>
            </w:r>
          </w:p>
        </w:tc>
      </w:tr>
    </w:tbl>
    <w:p w:rsidR="004C6E3B" w:rsidRPr="00473B6D" w:rsidRDefault="004C6E3B" w:rsidP="004C6E3B">
      <w:pPr>
        <w:jc w:val="both"/>
        <w:rPr>
          <w:bCs/>
          <w:sz w:val="24"/>
          <w:szCs w:val="24"/>
        </w:rPr>
      </w:pPr>
    </w:p>
    <w:p w:rsidR="004C6E3B" w:rsidRPr="00473B6D" w:rsidRDefault="004C6E3B" w:rsidP="004C6E3B">
      <w:pPr>
        <w:jc w:val="center"/>
        <w:rPr>
          <w:b/>
          <w:bCs/>
          <w:sz w:val="24"/>
          <w:szCs w:val="24"/>
        </w:rPr>
      </w:pPr>
    </w:p>
    <w:p w:rsidR="004C6E3B" w:rsidRPr="00473B6D" w:rsidRDefault="004C6E3B" w:rsidP="004C6E3B">
      <w:pPr>
        <w:jc w:val="center"/>
        <w:rPr>
          <w:b/>
          <w:bCs/>
          <w:sz w:val="24"/>
          <w:szCs w:val="24"/>
        </w:rPr>
      </w:pP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b/>
          <w:bCs/>
          <w:sz w:val="24"/>
          <w:szCs w:val="24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473B6D">
        <w:rPr>
          <w:sz w:val="24"/>
          <w:szCs w:val="24"/>
        </w:rPr>
        <w:t xml:space="preserve"> </w:t>
      </w:r>
    </w:p>
    <w:p w:rsidR="004C6E3B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>Таблица № 3</w:t>
      </w:r>
    </w:p>
    <w:tbl>
      <w:tblPr>
        <w:tblStyle w:val="aff2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426"/>
        <w:gridCol w:w="9667"/>
        <w:gridCol w:w="4508"/>
      </w:tblGrid>
      <w:tr w:rsidR="004C6E3B" w:rsidRPr="00473B6D" w:rsidTr="000E79F3">
        <w:tc>
          <w:tcPr>
            <w:tcW w:w="426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№</w:t>
            </w:r>
          </w:p>
        </w:tc>
        <w:tc>
          <w:tcPr>
            <w:tcW w:w="9667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450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Идентификатор категорий (признаков)</w:t>
            </w:r>
          </w:p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заявителей</w:t>
            </w:r>
          </w:p>
        </w:tc>
      </w:tr>
      <w:tr w:rsidR="004C6E3B" w:rsidRPr="00473B6D" w:rsidTr="000E79F3">
        <w:tc>
          <w:tcPr>
            <w:tcW w:w="14601" w:type="dxa"/>
            <w:gridSpan w:val="3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4C6E3B" w:rsidRPr="00473B6D" w:rsidRDefault="004C6E3B" w:rsidP="000E79F3">
            <w:pPr>
              <w:tabs>
                <w:tab w:val="left" w:pos="1475"/>
                <w:tab w:val="center" w:pos="6785"/>
              </w:tabs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ab/>
            </w:r>
            <w:r w:rsidRPr="00473B6D">
              <w:rPr>
                <w:sz w:val="24"/>
                <w:szCs w:val="24"/>
              </w:rPr>
              <w:tab/>
              <w:t>муниципальной услуги</w:t>
            </w:r>
          </w:p>
        </w:tc>
      </w:tr>
      <w:tr w:rsidR="004C6E3B" w:rsidRPr="00473B6D" w:rsidTr="000E79F3">
        <w:tc>
          <w:tcPr>
            <w:tcW w:w="426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</w:t>
            </w:r>
          </w:p>
        </w:tc>
        <w:tc>
          <w:tcPr>
            <w:tcW w:w="9667" w:type="dxa"/>
          </w:tcPr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1) неполное заполнение полей в форме заявления, в том числе в интерактивной форме заявления на ЕПГУ;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6) заявление с комплектом документов </w:t>
            </w:r>
            <w:proofErr w:type="gramStart"/>
            <w:r w:rsidRPr="00473B6D">
              <w:rPr>
                <w:sz w:val="24"/>
                <w:szCs w:val="24"/>
              </w:rPr>
              <w:t>подписаны</w:t>
            </w:r>
            <w:proofErr w:type="gramEnd"/>
            <w:r w:rsidRPr="00473B6D">
              <w:rPr>
                <w:sz w:val="24"/>
                <w:szCs w:val="24"/>
              </w:rPr>
              <w:t xml:space="preserve"> недействительной электронной подписью;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7) представление неполного комплекта документов, подлежащих представлению заявителем;</w:t>
            </w:r>
          </w:p>
          <w:p w:rsidR="004C6E3B" w:rsidRPr="00473B6D" w:rsidRDefault="004C6E3B" w:rsidP="000E79F3">
            <w:pPr>
              <w:ind w:firstLine="540"/>
              <w:jc w:val="both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450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А-В</w:t>
            </w:r>
          </w:p>
        </w:tc>
      </w:tr>
      <w:tr w:rsidR="004C6E3B" w:rsidRPr="00473B6D" w:rsidTr="000E79F3">
        <w:tc>
          <w:tcPr>
            <w:tcW w:w="14601" w:type="dxa"/>
            <w:gridSpan w:val="3"/>
          </w:tcPr>
          <w:p w:rsidR="004C6E3B" w:rsidRPr="00473B6D" w:rsidRDefault="004C6E3B" w:rsidP="000E79F3">
            <w:pPr>
              <w:jc w:val="center"/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4C6E3B" w:rsidRPr="00473B6D" w:rsidTr="000E79F3">
        <w:tc>
          <w:tcPr>
            <w:tcW w:w="426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t>1</w:t>
            </w:r>
          </w:p>
        </w:tc>
        <w:tc>
          <w:tcPr>
            <w:tcW w:w="9667" w:type="dxa"/>
          </w:tcPr>
          <w:p w:rsidR="004C6E3B" w:rsidRPr="004C6E3B" w:rsidRDefault="004C6E3B" w:rsidP="000E79F3">
            <w:pPr>
              <w:ind w:firstLine="539"/>
              <w:jc w:val="both"/>
              <w:rPr>
                <w:color w:val="000000"/>
                <w:sz w:val="24"/>
                <w:szCs w:val="24"/>
              </w:rPr>
            </w:pPr>
            <w:r w:rsidRPr="004C6E3B">
              <w:rPr>
                <w:color w:val="000000"/>
                <w:sz w:val="24"/>
                <w:szCs w:val="24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:rsidR="004C6E3B" w:rsidRPr="004C6E3B" w:rsidRDefault="004C6E3B" w:rsidP="000E79F3">
            <w:pPr>
              <w:ind w:firstLine="539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4C6E3B">
              <w:rPr>
                <w:color w:val="000000"/>
                <w:sz w:val="24"/>
                <w:szCs w:val="24"/>
              </w:rPr>
              <w:t xml:space="preserve">2) невозможность выполнения работ в заявленные сроки; </w:t>
            </w:r>
          </w:p>
          <w:p w:rsidR="004C6E3B" w:rsidRPr="004C6E3B" w:rsidRDefault="004C6E3B" w:rsidP="000E79F3">
            <w:pPr>
              <w:ind w:firstLine="539"/>
              <w:jc w:val="both"/>
              <w:rPr>
                <w:color w:val="000000"/>
                <w:sz w:val="24"/>
                <w:szCs w:val="24"/>
              </w:rPr>
            </w:pPr>
            <w:r w:rsidRPr="004C6E3B">
              <w:rPr>
                <w:color w:val="000000"/>
                <w:sz w:val="24"/>
                <w:szCs w:val="24"/>
              </w:rPr>
              <w:t xml:space="preserve">3) представленные заявителем документы </w:t>
            </w:r>
            <w:proofErr w:type="gramStart"/>
            <w:r w:rsidRPr="004C6E3B">
              <w:rPr>
                <w:color w:val="000000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 w:rsidRPr="004C6E3B">
              <w:rPr>
                <w:color w:val="000000"/>
                <w:sz w:val="24"/>
                <w:szCs w:val="24"/>
              </w:rPr>
              <w:t>;</w:t>
            </w:r>
          </w:p>
          <w:p w:rsidR="004C6E3B" w:rsidRPr="004C6E3B" w:rsidRDefault="004C6E3B" w:rsidP="000E79F3">
            <w:pPr>
              <w:ind w:firstLine="539"/>
              <w:jc w:val="both"/>
              <w:rPr>
                <w:color w:val="000000"/>
                <w:sz w:val="24"/>
                <w:szCs w:val="24"/>
              </w:rPr>
            </w:pPr>
            <w:r w:rsidRPr="004C6E3B">
              <w:rPr>
                <w:color w:val="000000"/>
                <w:sz w:val="24"/>
                <w:szCs w:val="24"/>
              </w:rPr>
              <w:lastRenderedPageBreak/>
              <w:t>4) несоответствие проекта производства работ требованиям, установленным нормативными правовыми актами;</w:t>
            </w:r>
          </w:p>
          <w:p w:rsidR="004C6E3B" w:rsidRPr="004C6E3B" w:rsidRDefault="004C6E3B" w:rsidP="000E79F3">
            <w:pPr>
              <w:ind w:firstLine="539"/>
              <w:jc w:val="both"/>
              <w:rPr>
                <w:color w:val="000000"/>
                <w:sz w:val="24"/>
                <w:szCs w:val="24"/>
              </w:rPr>
            </w:pPr>
            <w:r w:rsidRPr="004C6E3B">
              <w:rPr>
                <w:color w:val="000000"/>
                <w:sz w:val="24"/>
                <w:szCs w:val="24"/>
              </w:rPr>
              <w:t xml:space="preserve">5) установлены факты нарушений при проведении земляных работ в соответствии с выданным разрешением на производство земляных работ; </w:t>
            </w:r>
          </w:p>
          <w:p w:rsidR="004C6E3B" w:rsidRPr="004C6E3B" w:rsidRDefault="004C6E3B" w:rsidP="000E79F3">
            <w:pPr>
              <w:ind w:firstLine="539"/>
              <w:jc w:val="both"/>
              <w:rPr>
                <w:color w:val="000000"/>
                <w:sz w:val="24"/>
                <w:szCs w:val="24"/>
              </w:rPr>
            </w:pPr>
            <w:r w:rsidRPr="004C6E3B">
              <w:rPr>
                <w:color w:val="000000"/>
                <w:sz w:val="24"/>
                <w:szCs w:val="24"/>
              </w:rPr>
              <w:t xml:space="preserve">6) несоответствие сведений, указанных в заявлении о предоставлении услуги, </w:t>
            </w:r>
            <w:proofErr w:type="gramStart"/>
            <w:r w:rsidRPr="004C6E3B">
              <w:rPr>
                <w:color w:val="000000"/>
                <w:sz w:val="24"/>
                <w:szCs w:val="24"/>
              </w:rPr>
              <w:t>имеющимся</w:t>
            </w:r>
            <w:proofErr w:type="gramEnd"/>
            <w:r w:rsidRPr="004C6E3B">
              <w:rPr>
                <w:color w:val="000000"/>
                <w:sz w:val="24"/>
                <w:szCs w:val="24"/>
              </w:rPr>
              <w:t xml:space="preserve"> в приложенных к нему документах;</w:t>
            </w:r>
          </w:p>
          <w:p w:rsidR="004C6E3B" w:rsidRPr="004C6E3B" w:rsidRDefault="004C6E3B" w:rsidP="000E79F3">
            <w:pPr>
              <w:ind w:firstLine="539"/>
              <w:jc w:val="both"/>
              <w:rPr>
                <w:color w:val="000000"/>
                <w:sz w:val="24"/>
                <w:szCs w:val="24"/>
              </w:rPr>
            </w:pPr>
            <w:r w:rsidRPr="004C6E3B">
              <w:rPr>
                <w:color w:val="000000"/>
                <w:sz w:val="24"/>
                <w:szCs w:val="24"/>
              </w:rPr>
      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4C6E3B">
              <w:rPr>
                <w:color w:val="000000"/>
                <w:sz w:val="24"/>
                <w:szCs w:val="24"/>
              </w:rPr>
              <w:t>необходимых</w:t>
            </w:r>
            <w:proofErr w:type="gramEnd"/>
            <w:r w:rsidRPr="004C6E3B">
              <w:rPr>
                <w:color w:val="000000"/>
                <w:sz w:val="24"/>
                <w:szCs w:val="24"/>
              </w:rPr>
              <w:t xml:space="preserve"> для предоставления услуги.</w:t>
            </w:r>
          </w:p>
          <w:p w:rsidR="004C6E3B" w:rsidRPr="00473B6D" w:rsidRDefault="004C6E3B" w:rsidP="000E79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4C6E3B" w:rsidRPr="00473B6D" w:rsidRDefault="004C6E3B" w:rsidP="000E79F3">
            <w:pPr>
              <w:rPr>
                <w:sz w:val="24"/>
                <w:szCs w:val="24"/>
              </w:rPr>
            </w:pPr>
            <w:r w:rsidRPr="00473B6D">
              <w:rPr>
                <w:sz w:val="24"/>
                <w:szCs w:val="24"/>
              </w:rPr>
              <w:lastRenderedPageBreak/>
              <w:t>А-В</w:t>
            </w:r>
          </w:p>
        </w:tc>
      </w:tr>
    </w:tbl>
    <w:p w:rsidR="004C6E3B" w:rsidRPr="00473B6D" w:rsidRDefault="004C6E3B" w:rsidP="004C6E3B">
      <w:pPr>
        <w:jc w:val="center"/>
        <w:rPr>
          <w:sz w:val="24"/>
          <w:szCs w:val="24"/>
        </w:rPr>
      </w:pPr>
    </w:p>
    <w:p w:rsidR="004C6E3B" w:rsidRPr="00473B6D" w:rsidRDefault="004C6E3B" w:rsidP="004C6E3B">
      <w:pPr>
        <w:jc w:val="center"/>
        <w:rPr>
          <w:sz w:val="24"/>
          <w:szCs w:val="24"/>
        </w:rPr>
      </w:pPr>
    </w:p>
    <w:p w:rsidR="004C6E3B" w:rsidRPr="00473B6D" w:rsidRDefault="004C6E3B" w:rsidP="004C6E3B">
      <w:pPr>
        <w:jc w:val="center"/>
        <w:rPr>
          <w:sz w:val="24"/>
          <w:szCs w:val="24"/>
        </w:rPr>
      </w:pPr>
    </w:p>
    <w:p w:rsidR="004C6E3B" w:rsidRPr="00473B6D" w:rsidRDefault="004C6E3B" w:rsidP="004C6E3B">
      <w:pPr>
        <w:jc w:val="center"/>
        <w:rPr>
          <w:sz w:val="24"/>
          <w:szCs w:val="24"/>
        </w:rPr>
        <w:sectPr w:rsidR="004C6E3B" w:rsidRPr="00473B6D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4C6E3B" w:rsidRPr="00473B6D" w:rsidRDefault="004C6E3B" w:rsidP="004C6E3B">
      <w:pPr>
        <w:jc w:val="center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b/>
          <w:sz w:val="24"/>
          <w:szCs w:val="24"/>
          <w:lang w:bidi="ru-RU"/>
        </w:rPr>
      </w:pPr>
      <w:bookmarkStart w:id="4" w:name="bookmark44"/>
      <w:r w:rsidRPr="00473B6D">
        <w:rPr>
          <w:b/>
          <w:sz w:val="24"/>
          <w:szCs w:val="24"/>
          <w:lang w:val="en-US" w:bidi="ru-RU"/>
        </w:rPr>
        <w:t>V</w:t>
      </w:r>
      <w:r w:rsidRPr="00473B6D">
        <w:rPr>
          <w:b/>
          <w:sz w:val="24"/>
          <w:szCs w:val="24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:rsidR="004C6E3B" w:rsidRPr="00473B6D" w:rsidRDefault="004C6E3B" w:rsidP="004C6E3B">
      <w:pPr>
        <w:jc w:val="both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t>Образец № 1</w:t>
      </w: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  <w:r w:rsidRPr="00473B6D">
        <w:rPr>
          <w:b/>
          <w:sz w:val="24"/>
          <w:szCs w:val="24"/>
          <w:lang w:eastAsia="zh-CN"/>
        </w:rPr>
        <w:t>ЗАЯВЛЕНИЕ</w:t>
      </w:r>
    </w:p>
    <w:p w:rsidR="004C6E3B" w:rsidRDefault="004C6E3B" w:rsidP="004C6E3B">
      <w:pPr>
        <w:widowControl w:val="0"/>
        <w:jc w:val="center"/>
        <w:rPr>
          <w:b/>
          <w:sz w:val="24"/>
          <w:szCs w:val="24"/>
          <w:lang w:eastAsia="zh-CN"/>
        </w:rPr>
      </w:pPr>
      <w:r w:rsidRPr="00473B6D">
        <w:rPr>
          <w:b/>
          <w:sz w:val="24"/>
          <w:szCs w:val="24"/>
          <w:lang w:eastAsia="zh-CN"/>
        </w:rPr>
        <w:t xml:space="preserve">о выдаче разрешения (ордера) на право производства земляных работ </w:t>
      </w:r>
      <w:r w:rsidRPr="00473B6D">
        <w:rPr>
          <w:sz w:val="24"/>
          <w:szCs w:val="24"/>
          <w:lang w:eastAsia="zh-CN"/>
        </w:rPr>
        <w:t xml:space="preserve"> </w:t>
      </w:r>
      <w:r w:rsidRPr="00473B6D">
        <w:rPr>
          <w:b/>
          <w:sz w:val="24"/>
          <w:szCs w:val="24"/>
          <w:lang w:eastAsia="zh-CN"/>
        </w:rPr>
        <w:t xml:space="preserve">на территории муниципального образования </w:t>
      </w:r>
      <w:proofErr w:type="spellStart"/>
      <w:r>
        <w:rPr>
          <w:b/>
          <w:sz w:val="24"/>
          <w:szCs w:val="24"/>
          <w:lang w:eastAsia="zh-CN"/>
        </w:rPr>
        <w:t>Сосновоборский</w:t>
      </w:r>
      <w:proofErr w:type="spellEnd"/>
      <w:r>
        <w:rPr>
          <w:b/>
          <w:sz w:val="24"/>
          <w:szCs w:val="24"/>
          <w:lang w:eastAsia="zh-CN"/>
        </w:rPr>
        <w:t xml:space="preserve"> городской округ Ленинградской области</w:t>
      </w: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В Администрацию муниципального образования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 Ленинградской области</w:t>
      </w:r>
      <w:r w:rsidRPr="00473B6D">
        <w:rPr>
          <w:sz w:val="24"/>
          <w:szCs w:val="24"/>
          <w:lang w:eastAsia="zh-CN"/>
        </w:rPr>
        <w:t xml:space="preserve"> </w:t>
      </w:r>
      <w:proofErr w:type="gramStart"/>
      <w:r w:rsidRPr="00473B6D">
        <w:rPr>
          <w:sz w:val="24"/>
          <w:szCs w:val="24"/>
          <w:lang w:eastAsia="zh-CN"/>
        </w:rPr>
        <w:t>от</w:t>
      </w:r>
      <w:proofErr w:type="gramEnd"/>
      <w:r w:rsidRPr="00473B6D">
        <w:rPr>
          <w:sz w:val="24"/>
          <w:szCs w:val="24"/>
          <w:lang w:eastAsia="zh-CN"/>
        </w:rPr>
        <w:t>_______________________________________________________________________</w:t>
      </w: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4C6E3B" w:rsidRPr="00473B6D" w:rsidRDefault="004C6E3B" w:rsidP="004C6E3B">
      <w:pPr>
        <w:widowControl w:val="0"/>
        <w:ind w:left="4112"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Адрес: </w:t>
      </w:r>
    </w:p>
    <w:p w:rsidR="004C6E3B" w:rsidRPr="00473B6D" w:rsidRDefault="004C6E3B" w:rsidP="004C6E3B">
      <w:pPr>
        <w:widowControl w:val="0"/>
        <w:ind w:left="4112"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Телефон: </w:t>
      </w:r>
    </w:p>
    <w:p w:rsidR="004C6E3B" w:rsidRPr="00473B6D" w:rsidRDefault="004C6E3B" w:rsidP="004C6E3B">
      <w:pPr>
        <w:widowControl w:val="0"/>
        <w:ind w:left="4112"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ИНН: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Прошу выдать разрешение (ордер) на право производства земляных работ на территории муниципального образования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 Ленинградской области</w:t>
      </w:r>
      <w:r w:rsidRPr="00473B6D">
        <w:rPr>
          <w:sz w:val="24"/>
          <w:szCs w:val="24"/>
          <w:lang w:eastAsia="zh-CN"/>
        </w:rPr>
        <w:t>______________________________________________________________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_______________________________________________________________</w:t>
      </w:r>
    </w:p>
    <w:p w:rsidR="004C6E3B" w:rsidRDefault="004C6E3B" w:rsidP="004C6E3B">
      <w:pPr>
        <w:widowControl w:val="0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_______________________________________________________________                                </w:t>
      </w:r>
      <w:r>
        <w:rPr>
          <w:sz w:val="24"/>
          <w:szCs w:val="24"/>
          <w:lang w:eastAsia="zh-CN"/>
        </w:rPr>
        <w:t xml:space="preserve">                   </w:t>
      </w: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</w:t>
      </w:r>
      <w:r w:rsidRPr="00473B6D">
        <w:rPr>
          <w:sz w:val="24"/>
          <w:szCs w:val="24"/>
          <w:lang w:eastAsia="zh-CN"/>
        </w:rPr>
        <w:t>(вид работ)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Заказчик работ: __________________ 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Исполнитель работ: 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СРО (при необходимости): 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Основание для производства работ (при наличии договор подряда):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_______________________________________________________________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Нарушаемое благоустройство, объем (</w:t>
      </w:r>
      <w:proofErr w:type="spellStart"/>
      <w:r w:rsidRPr="00473B6D">
        <w:rPr>
          <w:sz w:val="24"/>
          <w:szCs w:val="24"/>
          <w:lang w:eastAsia="zh-CN"/>
        </w:rPr>
        <w:t>кв.м</w:t>
      </w:r>
      <w:proofErr w:type="spellEnd"/>
      <w:r w:rsidRPr="00473B6D">
        <w:rPr>
          <w:sz w:val="24"/>
          <w:szCs w:val="24"/>
          <w:lang w:eastAsia="zh-CN"/>
        </w:rPr>
        <w:t>.): 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_______________________________________________________________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Тротуар ________________ Проезжая часть _________________________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Озеленение 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Место проведения работ:__________________________________________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_______________________________________________________________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Вид вскрываемого покрытия:______________________________________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Сведение об </w:t>
      </w:r>
      <w:proofErr w:type="gramStart"/>
      <w:r w:rsidRPr="00473B6D">
        <w:rPr>
          <w:sz w:val="24"/>
          <w:szCs w:val="24"/>
          <w:lang w:eastAsia="zh-CN"/>
        </w:rPr>
        <w:t>ответственном</w:t>
      </w:r>
      <w:proofErr w:type="gramEnd"/>
      <w:r w:rsidRPr="00473B6D">
        <w:rPr>
          <w:sz w:val="24"/>
          <w:szCs w:val="24"/>
          <w:lang w:eastAsia="zh-CN"/>
        </w:rPr>
        <w:t xml:space="preserve"> за производство земляных работ: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Ф.И.О.: 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Должность: 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Паспортные данные: Серия _________ N ___________ </w:t>
      </w:r>
      <w:proofErr w:type="gramStart"/>
      <w:r w:rsidRPr="00473B6D">
        <w:rPr>
          <w:sz w:val="24"/>
          <w:szCs w:val="24"/>
          <w:lang w:eastAsia="zh-CN"/>
        </w:rPr>
        <w:t>выдан</w:t>
      </w:r>
      <w:proofErr w:type="gramEnd"/>
      <w:r w:rsidRPr="00473B6D">
        <w:rPr>
          <w:sz w:val="24"/>
          <w:szCs w:val="24"/>
          <w:lang w:eastAsia="zh-CN"/>
        </w:rPr>
        <w:t>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Номер телефона: 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Номер и дата приказа о назначении ответственного лица: _______________________________________________________________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Срок производства земляных работ: ___________________________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Полное восстановление дорожного покрытия и объектов благоустройства будет произведено в срок </w:t>
      </w:r>
      <w:proofErr w:type="gramStart"/>
      <w:r w:rsidRPr="00473B6D">
        <w:rPr>
          <w:sz w:val="24"/>
          <w:szCs w:val="24"/>
          <w:lang w:eastAsia="zh-CN"/>
        </w:rPr>
        <w:t>до</w:t>
      </w:r>
      <w:proofErr w:type="gramEnd"/>
      <w:r w:rsidRPr="00473B6D">
        <w:rPr>
          <w:sz w:val="24"/>
          <w:szCs w:val="24"/>
          <w:lang w:eastAsia="zh-CN"/>
        </w:rPr>
        <w:t>: _______________________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Производство работ </w:t>
      </w:r>
      <w:proofErr w:type="gramStart"/>
      <w:r w:rsidRPr="00473B6D">
        <w:rPr>
          <w:sz w:val="24"/>
          <w:szCs w:val="24"/>
          <w:lang w:eastAsia="zh-CN"/>
        </w:rPr>
        <w:t>предполагает</w:t>
      </w:r>
      <w:proofErr w:type="gramEnd"/>
      <w:r w:rsidRPr="00473B6D">
        <w:rPr>
          <w:sz w:val="24"/>
          <w:szCs w:val="24"/>
          <w:lang w:eastAsia="zh-CN"/>
        </w:rPr>
        <w:t xml:space="preserve">/не предполагает (нужное подчеркнуть) ограничение </w:t>
      </w:r>
      <w:r w:rsidRPr="00473B6D">
        <w:rPr>
          <w:sz w:val="24"/>
          <w:szCs w:val="24"/>
          <w:lang w:eastAsia="zh-CN"/>
        </w:rPr>
        <w:lastRenderedPageBreak/>
        <w:t>движения пешеходов или автотранспорта.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Производство работ </w:t>
      </w:r>
      <w:proofErr w:type="gramStart"/>
      <w:r w:rsidRPr="00473B6D">
        <w:rPr>
          <w:sz w:val="24"/>
          <w:szCs w:val="24"/>
          <w:lang w:eastAsia="zh-CN"/>
        </w:rPr>
        <w:t>предполагает</w:t>
      </w:r>
      <w:proofErr w:type="gramEnd"/>
      <w:r w:rsidRPr="00473B6D">
        <w:rPr>
          <w:sz w:val="24"/>
          <w:szCs w:val="24"/>
          <w:lang w:eastAsia="zh-CN"/>
        </w:rPr>
        <w:t>/не предполагает (нужное подчеркнуть) снос зеленых насаждений.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Обязуемся восстановить благоустройство на месте проведения работ.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Результат рассмотрения заявления прошу: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highlight w:val="yellow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выдать на руки в Администрации </w:t>
            </w:r>
          </w:p>
        </w:tc>
      </w:tr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473B6D">
              <w:rPr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473B6D">
              <w:rPr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4C6E3B" w:rsidRPr="00473B6D" w:rsidTr="000E79F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направить в электронной форме в личный кабинет на  ЕПГУ</w:t>
            </w:r>
          </w:p>
        </w:tc>
      </w:tr>
    </w:tbl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Прилагаю: 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"___" ___________ 20___ г.      ___________________     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   дата подачи заявления                    подпись заявителя       Ф.И.О. заявителя</w:t>
      </w:r>
    </w:p>
    <w:p w:rsidR="004C6E3B" w:rsidRPr="00473B6D" w:rsidRDefault="004C6E3B" w:rsidP="004C6E3B">
      <w:pPr>
        <w:widowControl w:val="0"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lastRenderedPageBreak/>
        <w:t>Образец № 2</w:t>
      </w:r>
    </w:p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  <w:bookmarkStart w:id="5" w:name="P522"/>
      <w:bookmarkEnd w:id="5"/>
      <w:r w:rsidRPr="00473B6D">
        <w:rPr>
          <w:b/>
          <w:sz w:val="24"/>
          <w:szCs w:val="24"/>
          <w:lang w:eastAsia="zh-CN"/>
        </w:rPr>
        <w:t>ЗАЯВЛЕНИЕ</w:t>
      </w:r>
    </w:p>
    <w:p w:rsidR="004C6E3B" w:rsidRDefault="004C6E3B" w:rsidP="004C6E3B">
      <w:pPr>
        <w:widowControl w:val="0"/>
        <w:jc w:val="center"/>
        <w:rPr>
          <w:b/>
          <w:sz w:val="24"/>
          <w:szCs w:val="24"/>
          <w:lang w:eastAsia="zh-CN"/>
        </w:rPr>
      </w:pPr>
      <w:r w:rsidRPr="00473B6D">
        <w:rPr>
          <w:b/>
          <w:sz w:val="24"/>
          <w:szCs w:val="24"/>
          <w:lang w:eastAsia="zh-CN"/>
        </w:rPr>
        <w:t xml:space="preserve">о продлении разрешения (ордера) на право производства земляных работ на территории муниципального образования </w:t>
      </w:r>
      <w:proofErr w:type="spellStart"/>
      <w:r>
        <w:rPr>
          <w:b/>
          <w:sz w:val="24"/>
          <w:szCs w:val="24"/>
          <w:lang w:eastAsia="zh-CN"/>
        </w:rPr>
        <w:t>Сосновоборский</w:t>
      </w:r>
      <w:proofErr w:type="spellEnd"/>
      <w:r>
        <w:rPr>
          <w:b/>
          <w:sz w:val="24"/>
          <w:szCs w:val="24"/>
          <w:lang w:eastAsia="zh-CN"/>
        </w:rPr>
        <w:t xml:space="preserve"> городской округ Ленинградской области</w:t>
      </w: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  <w:r w:rsidRPr="00473B6D">
        <w:rPr>
          <w:i/>
          <w:sz w:val="24"/>
          <w:szCs w:val="24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В Администрацию муниципального образования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 Ленинградской области</w:t>
      </w: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от_______________________________________________________________________</w:t>
      </w: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4C6E3B" w:rsidRPr="00473B6D" w:rsidRDefault="004C6E3B" w:rsidP="004C6E3B">
      <w:pPr>
        <w:widowControl w:val="0"/>
        <w:ind w:left="4112"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Адрес: </w:t>
      </w:r>
    </w:p>
    <w:p w:rsidR="004C6E3B" w:rsidRPr="00473B6D" w:rsidRDefault="004C6E3B" w:rsidP="004C6E3B">
      <w:pPr>
        <w:widowControl w:val="0"/>
        <w:ind w:left="4112"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Телефон: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Прошу продлить разрешение (ордер) на право производства земляных работ на территории муниципального образования</w:t>
      </w:r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 Ленинградской области </w:t>
      </w:r>
      <w:r w:rsidRPr="00473B6D">
        <w:rPr>
          <w:sz w:val="24"/>
          <w:szCs w:val="24"/>
          <w:lang w:eastAsia="zh-CN"/>
        </w:rPr>
        <w:t>"_____________"  от  "____"_______________ 20____ г. № ________.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Срок производства земляных  работ: 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                                                                                              (указать срок)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Срок восстановления нарушенного благоустройства:__________________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                                                                                                            (указать срок)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Причина продления сроков производства земляных работ и/или восстановления благоустройства: __________________________________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Результат рассмотрения заявления прошу: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473B6D">
              <w:rPr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473B6D">
              <w:rPr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4C6E3B" w:rsidRPr="00473B6D" w:rsidTr="000E79F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Прилагаю:</w:t>
      </w:r>
    </w:p>
    <w:p w:rsidR="004C6E3B" w:rsidRPr="00473B6D" w:rsidRDefault="004C6E3B" w:rsidP="004C6E3B">
      <w:pPr>
        <w:widowControl w:val="0"/>
        <w:ind w:firstLine="708"/>
        <w:jc w:val="both"/>
        <w:rPr>
          <w:b/>
          <w:sz w:val="24"/>
          <w:szCs w:val="24"/>
          <w:lang w:eastAsia="zh-CN"/>
        </w:rPr>
      </w:pPr>
      <w:r w:rsidRPr="00473B6D">
        <w:rPr>
          <w:b/>
          <w:sz w:val="24"/>
          <w:szCs w:val="24"/>
          <w:lang w:eastAsia="zh-CN"/>
        </w:rPr>
        <w:t xml:space="preserve">Оригинал разрешения (ордера) от "____" ___________ 20____ г. № </w:t>
      </w:r>
    </w:p>
    <w:p w:rsidR="004C6E3B" w:rsidRPr="00473B6D" w:rsidRDefault="004C6E3B" w:rsidP="004C6E3B">
      <w:pPr>
        <w:widowControl w:val="0"/>
        <w:ind w:firstLine="708"/>
        <w:jc w:val="both"/>
        <w:rPr>
          <w:b/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"___" ___________ 20___ г.       __________________     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 дата подачи заявления                    подпись заявителя       Ф.И.О. заявителя</w:t>
      </w: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lastRenderedPageBreak/>
        <w:t>Образец № 3</w:t>
      </w:r>
    </w:p>
    <w:p w:rsidR="004C6E3B" w:rsidRPr="00473B6D" w:rsidRDefault="004C6E3B" w:rsidP="004C6E3B">
      <w:pPr>
        <w:widowControl w:val="0"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  <w:bookmarkStart w:id="6" w:name="P578"/>
      <w:bookmarkEnd w:id="6"/>
      <w:r w:rsidRPr="00473B6D">
        <w:rPr>
          <w:b/>
          <w:sz w:val="24"/>
          <w:szCs w:val="24"/>
          <w:lang w:eastAsia="zh-CN"/>
        </w:rPr>
        <w:t>ЗАЯВЛЕНИЕ</w:t>
      </w: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  <w:r w:rsidRPr="00473B6D">
        <w:rPr>
          <w:b/>
          <w:sz w:val="24"/>
          <w:szCs w:val="24"/>
          <w:lang w:eastAsia="zh-CN"/>
        </w:rPr>
        <w:t xml:space="preserve">о закрытии (исполнении) разрешения (ордера) на право производства земляных работ на территории муниципального образования </w:t>
      </w:r>
      <w:proofErr w:type="spellStart"/>
      <w:r>
        <w:rPr>
          <w:b/>
          <w:sz w:val="24"/>
          <w:szCs w:val="24"/>
          <w:lang w:eastAsia="zh-CN"/>
        </w:rPr>
        <w:t>Сосновоборский</w:t>
      </w:r>
      <w:proofErr w:type="spellEnd"/>
      <w:r>
        <w:rPr>
          <w:b/>
          <w:sz w:val="24"/>
          <w:szCs w:val="24"/>
          <w:lang w:eastAsia="zh-CN"/>
        </w:rPr>
        <w:t xml:space="preserve"> городской округ Ленинградской области</w:t>
      </w: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  <w:r w:rsidRPr="00473B6D">
        <w:rPr>
          <w:i/>
          <w:sz w:val="24"/>
          <w:szCs w:val="24"/>
          <w:lang w:eastAsia="zh-CN"/>
        </w:rPr>
        <w:t>(для юридических, физических лиц и индивидуальных предпринимателей)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В Администрацию муниципального образования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 Ленинградской области</w:t>
      </w: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от_______________________________________________________________________</w:t>
      </w:r>
    </w:p>
    <w:p w:rsidR="004C6E3B" w:rsidRPr="00473B6D" w:rsidRDefault="004C6E3B" w:rsidP="004C6E3B">
      <w:pPr>
        <w:widowControl w:val="0"/>
        <w:ind w:left="482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(наименование организации, фамилия, имя, отчество физического лица)</w:t>
      </w:r>
    </w:p>
    <w:p w:rsidR="004C6E3B" w:rsidRPr="00473B6D" w:rsidRDefault="004C6E3B" w:rsidP="004C6E3B">
      <w:pPr>
        <w:widowControl w:val="0"/>
        <w:ind w:left="4112"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Адрес: </w:t>
      </w:r>
    </w:p>
    <w:p w:rsidR="004C6E3B" w:rsidRPr="00473B6D" w:rsidRDefault="004C6E3B" w:rsidP="004C6E3B">
      <w:pPr>
        <w:widowControl w:val="0"/>
        <w:ind w:left="4112"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Телефон: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Прошу закрыть разрешение (ордер) на право производства земляных работ на территории муниципального  образования </w:t>
      </w:r>
      <w:proofErr w:type="spellStart"/>
      <w:r>
        <w:rPr>
          <w:sz w:val="24"/>
          <w:szCs w:val="24"/>
          <w:lang w:eastAsia="zh-CN"/>
        </w:rPr>
        <w:t>Сосновоборский</w:t>
      </w:r>
      <w:proofErr w:type="spellEnd"/>
      <w:r>
        <w:rPr>
          <w:sz w:val="24"/>
          <w:szCs w:val="24"/>
          <w:lang w:eastAsia="zh-CN"/>
        </w:rPr>
        <w:t xml:space="preserve"> городской округ Ленинградской области </w:t>
      </w:r>
      <w:r w:rsidRPr="00473B6D">
        <w:rPr>
          <w:sz w:val="24"/>
          <w:szCs w:val="24"/>
          <w:lang w:eastAsia="zh-CN"/>
        </w:rPr>
        <w:t>"______________" от "____" __________ 20____ г. № ________.</w:t>
      </w:r>
    </w:p>
    <w:p w:rsidR="004C6E3B" w:rsidRPr="00473B6D" w:rsidRDefault="004C6E3B" w:rsidP="004C6E3B">
      <w:pPr>
        <w:widowControl w:val="0"/>
        <w:ind w:firstLine="708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Прилагаю: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1. Оригинал разрешения (ордера) от "____" ___________ 20____ г. № _______.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"_________________" от "____" ___________ 20____ г. № _______.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Результат рассмотрения заявления прошу: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highlight w:val="yellow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4C6E3B" w:rsidRPr="00473B6D" w:rsidTr="000E79F3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473B6D">
              <w:rPr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473B6D">
              <w:rPr>
                <w:sz w:val="24"/>
                <w:szCs w:val="24"/>
                <w:lang w:eastAsia="zh-CN"/>
              </w:rPr>
              <w:t xml:space="preserve"> по адресу:</w:t>
            </w:r>
          </w:p>
        </w:tc>
      </w:tr>
      <w:tr w:rsidR="004C6E3B" w:rsidRPr="00473B6D" w:rsidTr="000E79F3">
        <w:trPr>
          <w:trHeight w:val="75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4C6E3B" w:rsidRPr="00473B6D" w:rsidTr="000E79F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"___" ___________ 20___ г.     ___________________      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дата подачи заявления                    подпись заявителя         Ф.И.О. заявителя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right"/>
        <w:outlineLvl w:val="1"/>
        <w:rPr>
          <w:sz w:val="24"/>
          <w:szCs w:val="24"/>
          <w:lang w:eastAsia="zh-CN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lastRenderedPageBreak/>
        <w:t>Образец № 4</w:t>
      </w:r>
    </w:p>
    <w:p w:rsidR="004C6E3B" w:rsidRPr="00473B6D" w:rsidRDefault="004C6E3B" w:rsidP="004C6E3B">
      <w:pPr>
        <w:widowControl w:val="0"/>
        <w:ind w:firstLine="720"/>
        <w:jc w:val="right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jc w:val="center"/>
        <w:rPr>
          <w:b/>
          <w:bCs/>
          <w:color w:val="000000"/>
          <w:sz w:val="24"/>
          <w:szCs w:val="24"/>
        </w:rPr>
      </w:pPr>
      <w:bookmarkStart w:id="7" w:name="P818"/>
      <w:bookmarkEnd w:id="7"/>
      <w:r w:rsidRPr="00473B6D">
        <w:rPr>
          <w:b/>
          <w:bCs/>
          <w:color w:val="000000"/>
          <w:sz w:val="24"/>
          <w:szCs w:val="24"/>
        </w:rPr>
        <w:t xml:space="preserve">Форма разрешения на </w:t>
      </w:r>
      <w:r w:rsidRPr="00473B6D">
        <w:rPr>
          <w:rFonts w:eastAsia="Calibri"/>
          <w:b/>
          <w:sz w:val="24"/>
          <w:szCs w:val="24"/>
        </w:rPr>
        <w:t>производство</w:t>
      </w:r>
      <w:r w:rsidRPr="00473B6D">
        <w:rPr>
          <w:b/>
          <w:bCs/>
          <w:color w:val="000000"/>
          <w:sz w:val="24"/>
          <w:szCs w:val="24"/>
        </w:rPr>
        <w:t xml:space="preserve"> земляных работ</w:t>
      </w:r>
    </w:p>
    <w:p w:rsidR="004C6E3B" w:rsidRPr="006362E3" w:rsidRDefault="004C6E3B" w:rsidP="004C6E3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428"/>
        <w:tblW w:w="11054" w:type="dxa"/>
        <w:tblLook w:val="01E0" w:firstRow="1" w:lastRow="1" w:firstColumn="1" w:lastColumn="1" w:noHBand="0" w:noVBand="0"/>
      </w:tblPr>
      <w:tblGrid>
        <w:gridCol w:w="4257"/>
        <w:gridCol w:w="6797"/>
      </w:tblGrid>
      <w:tr w:rsidR="004C6E3B" w:rsidRPr="006362E3" w:rsidTr="000E79F3">
        <w:trPr>
          <w:trHeight w:val="418"/>
        </w:trPr>
        <w:tc>
          <w:tcPr>
            <w:tcW w:w="4257" w:type="dxa"/>
            <w:hideMark/>
          </w:tcPr>
          <w:p w:rsidR="004C6E3B" w:rsidRPr="00E36288" w:rsidRDefault="00012451" w:rsidP="000E79F3">
            <w:pPr>
              <w:jc w:val="center"/>
              <w:rPr>
                <w:b/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514350" cy="638175"/>
                  <wp:effectExtent l="0" t="0" r="0" b="9525"/>
                  <wp:docPr id="2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E3B" w:rsidRPr="00E36288" w:rsidRDefault="004C6E3B" w:rsidP="000E79F3">
            <w:pPr>
              <w:jc w:val="center"/>
              <w:rPr>
                <w:b/>
                <w:color w:val="FF0000"/>
              </w:rPr>
            </w:pPr>
          </w:p>
          <w:p w:rsidR="004C6E3B" w:rsidRPr="00E36288" w:rsidRDefault="004C6E3B" w:rsidP="000E79F3">
            <w:pPr>
              <w:spacing w:before="80"/>
              <w:jc w:val="center"/>
              <w:rPr>
                <w:b/>
                <w:sz w:val="24"/>
                <w:szCs w:val="24"/>
              </w:rPr>
            </w:pPr>
            <w:r w:rsidRPr="00E36288">
              <w:rPr>
                <w:b/>
                <w:sz w:val="24"/>
                <w:szCs w:val="24"/>
              </w:rPr>
              <w:t>АДМИНИСТРАЦИЯ</w:t>
            </w:r>
          </w:p>
          <w:p w:rsidR="004C6E3B" w:rsidRPr="00E36288" w:rsidRDefault="004C6E3B" w:rsidP="000E79F3">
            <w:pPr>
              <w:spacing w:before="80"/>
              <w:jc w:val="center"/>
              <w:rPr>
                <w:b/>
              </w:rPr>
            </w:pPr>
            <w:r w:rsidRPr="00E36288">
              <w:rPr>
                <w:b/>
              </w:rPr>
              <w:t>МУНИЦИПАЛЬНОГО ОБРАЗОВАНИЯ</w:t>
            </w:r>
          </w:p>
          <w:p w:rsidR="004C6E3B" w:rsidRPr="00E36288" w:rsidRDefault="004C6E3B" w:rsidP="000E79F3">
            <w:pPr>
              <w:spacing w:before="80"/>
              <w:jc w:val="center"/>
              <w:rPr>
                <w:b/>
              </w:rPr>
            </w:pPr>
            <w:r w:rsidRPr="00E36288">
              <w:rPr>
                <w:b/>
              </w:rPr>
              <w:t>СОСНОВОБОРСКИЙ ГОРОДСКОЙ ОКРУГ</w:t>
            </w:r>
          </w:p>
          <w:p w:rsidR="004C6E3B" w:rsidRPr="00E36288" w:rsidRDefault="004C6E3B" w:rsidP="000E79F3">
            <w:pPr>
              <w:spacing w:before="80"/>
              <w:jc w:val="center"/>
              <w:rPr>
                <w:b/>
              </w:rPr>
            </w:pPr>
            <w:r w:rsidRPr="00E36288">
              <w:rPr>
                <w:b/>
              </w:rPr>
              <w:t>ЛЕНИНГРАДСКОЙ ОБЛАСТИ</w:t>
            </w:r>
          </w:p>
          <w:p w:rsidR="004C6E3B" w:rsidRPr="00E36288" w:rsidRDefault="004C6E3B" w:rsidP="000E79F3">
            <w:pPr>
              <w:spacing w:line="288" w:lineRule="auto"/>
              <w:jc w:val="center"/>
              <w:rPr>
                <w:b/>
                <w:sz w:val="8"/>
                <w:szCs w:val="8"/>
              </w:rPr>
            </w:pPr>
          </w:p>
          <w:p w:rsidR="004C6E3B" w:rsidRPr="00E36288" w:rsidRDefault="004C6E3B" w:rsidP="000E79F3">
            <w:pPr>
              <w:jc w:val="center"/>
              <w:rPr>
                <w:b/>
                <w:sz w:val="18"/>
              </w:rPr>
            </w:pPr>
            <w:r w:rsidRPr="00E36288">
              <w:rPr>
                <w:b/>
                <w:sz w:val="18"/>
              </w:rPr>
              <w:t xml:space="preserve">188540, Россия, Ленинградская область, </w:t>
            </w:r>
          </w:p>
          <w:p w:rsidR="004C6E3B" w:rsidRPr="00E36288" w:rsidRDefault="004C6E3B" w:rsidP="000E79F3">
            <w:pPr>
              <w:jc w:val="center"/>
              <w:rPr>
                <w:b/>
                <w:sz w:val="18"/>
              </w:rPr>
            </w:pPr>
            <w:r w:rsidRPr="00E36288">
              <w:rPr>
                <w:b/>
                <w:sz w:val="18"/>
              </w:rPr>
              <w:t>г. Сосновый Бор, ул. Ленинградская, 46</w:t>
            </w:r>
          </w:p>
          <w:p w:rsidR="004C6E3B" w:rsidRPr="00E36288" w:rsidRDefault="004C6E3B" w:rsidP="000E79F3">
            <w:pPr>
              <w:jc w:val="center"/>
              <w:rPr>
                <w:sz w:val="6"/>
                <w:szCs w:val="6"/>
              </w:rPr>
            </w:pPr>
          </w:p>
          <w:p w:rsidR="004C6E3B" w:rsidRPr="00E36288" w:rsidRDefault="004C6E3B" w:rsidP="000E79F3">
            <w:pPr>
              <w:jc w:val="center"/>
              <w:rPr>
                <w:b/>
                <w:sz w:val="18"/>
              </w:rPr>
            </w:pPr>
            <w:r w:rsidRPr="00E36288">
              <w:rPr>
                <w:b/>
                <w:sz w:val="18"/>
              </w:rPr>
              <w:t>Тел.: (81369) 62838; (81369) 62864; факс: (81369) 62822</w:t>
            </w:r>
          </w:p>
          <w:p w:rsidR="004C6E3B" w:rsidRPr="00E36288" w:rsidRDefault="004C6E3B" w:rsidP="000E79F3">
            <w:pPr>
              <w:jc w:val="center"/>
              <w:rPr>
                <w:sz w:val="6"/>
                <w:szCs w:val="6"/>
              </w:rPr>
            </w:pPr>
          </w:p>
          <w:p w:rsidR="004C6E3B" w:rsidRPr="00E36288" w:rsidRDefault="004C6E3B" w:rsidP="000E79F3">
            <w:pPr>
              <w:jc w:val="center"/>
              <w:rPr>
                <w:b/>
                <w:sz w:val="18"/>
                <w:szCs w:val="18"/>
              </w:rPr>
            </w:pPr>
            <w:r w:rsidRPr="00E36288">
              <w:rPr>
                <w:b/>
                <w:sz w:val="18"/>
                <w:szCs w:val="18"/>
                <w:lang w:val="en-US"/>
              </w:rPr>
              <w:t>www</w:t>
            </w:r>
            <w:r w:rsidRPr="00E36288">
              <w:rPr>
                <w:b/>
                <w:sz w:val="18"/>
                <w:szCs w:val="18"/>
              </w:rPr>
              <w:t>.</w:t>
            </w:r>
            <w:proofErr w:type="spellStart"/>
            <w:r w:rsidRPr="00E36288">
              <w:rPr>
                <w:b/>
                <w:sz w:val="18"/>
                <w:szCs w:val="18"/>
                <w:lang w:val="en-US"/>
              </w:rPr>
              <w:t>sbor</w:t>
            </w:r>
            <w:proofErr w:type="spellEnd"/>
            <w:r w:rsidRPr="00E36288">
              <w:rPr>
                <w:b/>
                <w:sz w:val="18"/>
                <w:szCs w:val="18"/>
              </w:rPr>
              <w:t>.</w:t>
            </w:r>
            <w:proofErr w:type="spellStart"/>
            <w:r w:rsidRPr="00E36288"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4C6E3B" w:rsidRPr="00E36288" w:rsidRDefault="004C6E3B" w:rsidP="000E79F3">
            <w:pPr>
              <w:jc w:val="center"/>
            </w:pPr>
          </w:p>
          <w:p w:rsidR="004C6E3B" w:rsidRPr="00E36288" w:rsidRDefault="004C6E3B" w:rsidP="000E79F3">
            <w:pPr>
              <w:tabs>
                <w:tab w:val="left" w:pos="1692"/>
                <w:tab w:val="left" w:pos="3672"/>
              </w:tabs>
              <w:jc w:val="center"/>
            </w:pPr>
            <w:r w:rsidRPr="00E36288">
              <w:rPr>
                <w:u w:val="single"/>
              </w:rPr>
              <w:t xml:space="preserve"> </w:t>
            </w:r>
            <w:r w:rsidRPr="00E36288">
              <w:rPr>
                <w:u w:val="single"/>
              </w:rPr>
              <w:tab/>
            </w:r>
            <w:r w:rsidRPr="00E36288">
              <w:t>№</w:t>
            </w:r>
            <w:r w:rsidRPr="00E36288">
              <w:rPr>
                <w:u w:val="single"/>
              </w:rPr>
              <w:t xml:space="preserve"> </w:t>
            </w:r>
            <w:r w:rsidRPr="00E36288">
              <w:rPr>
                <w:u w:val="single"/>
              </w:rPr>
              <w:tab/>
            </w:r>
          </w:p>
          <w:p w:rsidR="004C6E3B" w:rsidRPr="00E36288" w:rsidRDefault="004C6E3B" w:rsidP="000E79F3">
            <w:pPr>
              <w:jc w:val="center"/>
            </w:pPr>
          </w:p>
          <w:p w:rsidR="004C6E3B" w:rsidRPr="00E36288" w:rsidRDefault="004C6E3B" w:rsidP="000E79F3">
            <w:pPr>
              <w:tabs>
                <w:tab w:val="left" w:pos="1872"/>
                <w:tab w:val="left" w:pos="3672"/>
              </w:tabs>
              <w:jc w:val="center"/>
              <w:rPr>
                <w:u w:val="single"/>
              </w:rPr>
            </w:pPr>
            <w:r w:rsidRPr="00E36288">
              <w:t xml:space="preserve">На № </w:t>
            </w:r>
            <w:r>
              <w:t>_______________</w:t>
            </w:r>
            <w:r w:rsidRPr="00E36288">
              <w:t xml:space="preserve"> от </w:t>
            </w:r>
            <w:r>
              <w:t>___________</w:t>
            </w:r>
          </w:p>
          <w:p w:rsidR="004C6E3B" w:rsidRPr="00E36288" w:rsidRDefault="004C6E3B" w:rsidP="000E79F3">
            <w:pPr>
              <w:tabs>
                <w:tab w:val="left" w:pos="1872"/>
                <w:tab w:val="left" w:pos="3672"/>
              </w:tabs>
              <w:jc w:val="center"/>
              <w:rPr>
                <w:color w:val="FF0000"/>
                <w:u w:val="single"/>
              </w:rPr>
            </w:pPr>
          </w:p>
          <w:p w:rsidR="004C6E3B" w:rsidRPr="006362E3" w:rsidRDefault="004C6E3B" w:rsidP="000E79F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97" w:type="dxa"/>
            <w:hideMark/>
          </w:tcPr>
          <w:p w:rsidR="004C6E3B" w:rsidRDefault="004C6E3B" w:rsidP="000E79F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4C6E3B" w:rsidRDefault="004C6E3B" w:rsidP="000E79F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4C6E3B" w:rsidRDefault="004C6E3B" w:rsidP="000E79F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4C6E3B" w:rsidRPr="006362E3" w:rsidRDefault="004C6E3B" w:rsidP="000E79F3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                            Наименование организации, </w:t>
            </w:r>
          </w:p>
          <w:p w:rsidR="004C6E3B" w:rsidRPr="006362E3" w:rsidRDefault="004C6E3B" w:rsidP="000E79F3">
            <w:pPr>
              <w:widowControl w:val="0"/>
              <w:ind w:left="775" w:hanging="66"/>
              <w:jc w:val="both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                            заявителя - ФИО</w:t>
            </w:r>
          </w:p>
        </w:tc>
      </w:tr>
    </w:tbl>
    <w:p w:rsidR="004C6E3B" w:rsidRPr="006362E3" w:rsidRDefault="004C6E3B" w:rsidP="004C6E3B">
      <w:pPr>
        <w:widowControl w:val="0"/>
        <w:jc w:val="center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РАЗРЕШЕНИЕ НА ПРОИЗВОДСТВО ЗЕМЛЯНЫХ РАБОТ</w:t>
      </w:r>
    </w:p>
    <w:p w:rsidR="004C6E3B" w:rsidRPr="006362E3" w:rsidRDefault="004C6E3B" w:rsidP="004C6E3B">
      <w:pPr>
        <w:widowControl w:val="0"/>
        <w:jc w:val="center"/>
        <w:rPr>
          <w:b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0"/>
        <w:gridCol w:w="312"/>
        <w:gridCol w:w="510"/>
        <w:gridCol w:w="713"/>
        <w:gridCol w:w="1909"/>
        <w:gridCol w:w="2922"/>
        <w:gridCol w:w="1918"/>
      </w:tblGrid>
      <w:tr w:rsidR="004C6E3B" w:rsidRPr="006362E3" w:rsidTr="000E79F3"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  <w:gridSpan w:val="2"/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 xml:space="preserve">            дата</w:t>
            </w:r>
          </w:p>
        </w:tc>
      </w:tr>
      <w:tr w:rsidR="004C6E3B" w:rsidRPr="006362E3" w:rsidTr="000E79F3">
        <w:tc>
          <w:tcPr>
            <w:tcW w:w="49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 xml:space="preserve">          </w:t>
            </w:r>
            <w:r w:rsidRPr="006362E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9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                      </w:t>
            </w:r>
          </w:p>
        </w:tc>
      </w:tr>
      <w:tr w:rsidR="004C6E3B" w:rsidRPr="006362E3" w:rsidTr="000E79F3">
        <w:tc>
          <w:tcPr>
            <w:tcW w:w="499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(наименование организации ведущей земляные работы)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(ф. и. о., должность ответственного представителя, телефон)</w:t>
            </w:r>
          </w:p>
        </w:tc>
      </w:tr>
      <w:tr w:rsidR="004C6E3B" w:rsidRPr="006362E3" w:rsidTr="000E79F3">
        <w:tc>
          <w:tcPr>
            <w:tcW w:w="997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rPr>
          <w:trHeight w:val="360"/>
        </w:trPr>
        <w:tc>
          <w:tcPr>
            <w:tcW w:w="997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(указать объект)</w:t>
            </w:r>
          </w:p>
        </w:tc>
      </w:tr>
      <w:tr w:rsidR="004C6E3B" w:rsidRPr="006362E3" w:rsidTr="000E79F3">
        <w:tc>
          <w:tcPr>
            <w:tcW w:w="1737" w:type="dxa"/>
            <w:gridSpan w:val="2"/>
            <w:shd w:val="clear" w:color="auto" w:fill="auto"/>
          </w:tcPr>
          <w:p w:rsidR="004C6E3B" w:rsidRPr="006362E3" w:rsidRDefault="004C6E3B" w:rsidP="000E79F3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для </w:t>
            </w:r>
          </w:p>
        </w:tc>
        <w:tc>
          <w:tcPr>
            <w:tcW w:w="82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4C6E3B" w:rsidRPr="006362E3" w:rsidTr="000E79F3">
        <w:tc>
          <w:tcPr>
            <w:tcW w:w="1414" w:type="dxa"/>
            <w:shd w:val="clear" w:color="auto" w:fill="auto"/>
          </w:tcPr>
          <w:p w:rsidR="004C6E3B" w:rsidRPr="006362E3" w:rsidRDefault="004C6E3B" w:rsidP="000E79F3">
            <w:pPr>
              <w:spacing w:before="20" w:after="20"/>
              <w:jc w:val="both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на основании </w:t>
            </w:r>
          </w:p>
        </w:tc>
        <w:tc>
          <w:tcPr>
            <w:tcW w:w="8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20" w:after="20"/>
              <w:jc w:val="center"/>
              <w:rPr>
                <w:sz w:val="24"/>
                <w:szCs w:val="24"/>
              </w:rPr>
            </w:pPr>
          </w:p>
        </w:tc>
      </w:tr>
      <w:tr w:rsidR="004C6E3B" w:rsidRPr="006362E3" w:rsidTr="000E79F3">
        <w:trPr>
          <w:trHeight w:val="195"/>
        </w:trPr>
        <w:tc>
          <w:tcPr>
            <w:tcW w:w="997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6E3B" w:rsidRPr="006362E3" w:rsidRDefault="004C6E3B" w:rsidP="004C6E3B">
      <w:pPr>
        <w:jc w:val="center"/>
        <w:rPr>
          <w:b/>
          <w:sz w:val="24"/>
          <w:szCs w:val="24"/>
        </w:rPr>
      </w:pPr>
      <w:r w:rsidRPr="006362E3">
        <w:rPr>
          <w:sz w:val="24"/>
          <w:szCs w:val="24"/>
        </w:rPr>
        <w:t>(организация – заказчик)</w:t>
      </w:r>
    </w:p>
    <w:p w:rsidR="004C6E3B" w:rsidRPr="006362E3" w:rsidRDefault="004C6E3B" w:rsidP="004C6E3B">
      <w:pPr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Заказчик (исполнитель работ) обязан:</w:t>
      </w:r>
    </w:p>
    <w:p w:rsidR="004C6E3B" w:rsidRPr="006362E3" w:rsidRDefault="004C6E3B" w:rsidP="004C6E3B">
      <w:pPr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 xml:space="preserve">Перед началом работ вызвать на место представителей ниже перечисленных организаций, </w:t>
      </w:r>
      <w:r w:rsidRPr="006362E3">
        <w:rPr>
          <w:sz w:val="24"/>
          <w:szCs w:val="24"/>
        </w:rPr>
        <w:t>в их присутствии вскрывать шурфами пересекаемые (вскрываемые) инженерные сети, уточнив месторасположение, установить порядок осуществления работ.</w:t>
      </w:r>
    </w:p>
    <w:p w:rsidR="004C6E3B" w:rsidRPr="006362E3" w:rsidRDefault="004C6E3B" w:rsidP="004C6E3B">
      <w:pPr>
        <w:jc w:val="center"/>
        <w:rPr>
          <w:sz w:val="24"/>
          <w:szCs w:val="24"/>
          <w:u w:val="single"/>
        </w:rPr>
      </w:pPr>
      <w:r w:rsidRPr="006362E3">
        <w:rPr>
          <w:sz w:val="24"/>
          <w:szCs w:val="24"/>
          <w:u w:val="single"/>
        </w:rPr>
        <w:t>(ненужное вычеркнуть)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579"/>
        <w:gridCol w:w="4667"/>
        <w:gridCol w:w="1928"/>
      </w:tblGrid>
      <w:tr w:rsidR="004C6E3B" w:rsidRPr="006362E3" w:rsidTr="000E79F3"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№</w:t>
            </w:r>
          </w:p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gramStart"/>
            <w:r w:rsidRPr="006362E3">
              <w:rPr>
                <w:b/>
                <w:sz w:val="24"/>
                <w:szCs w:val="24"/>
              </w:rPr>
              <w:t>п</w:t>
            </w:r>
            <w:proofErr w:type="gramEnd"/>
            <w:r w:rsidRPr="006362E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Наименование пересекаемых (вскрываемых) инженерных сетей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Наименование организации эксплуатирующей сеть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Телефон</w:t>
            </w:r>
          </w:p>
        </w:tc>
      </w:tr>
      <w:tr w:rsidR="004C6E3B" w:rsidRPr="006362E3" w:rsidTr="000E79F3">
        <w:trPr>
          <w:trHeight w:val="40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Линии связи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ПАО «Ростелеком»,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Петербургский филиал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2-00-10</w:t>
            </w:r>
          </w:p>
        </w:tc>
      </w:tr>
      <w:tr w:rsidR="004C6E3B" w:rsidRPr="006362E3" w:rsidTr="000E79F3">
        <w:trPr>
          <w:trHeight w:val="165"/>
        </w:trPr>
        <w:tc>
          <w:tcPr>
            <w:tcW w:w="573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ФГУП НИТИ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им. Александрова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6-03-00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8(921) 759-41-93</w:t>
            </w:r>
          </w:p>
        </w:tc>
      </w:tr>
      <w:tr w:rsidR="004C6E3B" w:rsidRPr="006362E3" w:rsidTr="000E79F3">
        <w:trPr>
          <w:trHeight w:val="49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Линии электропередач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Филиал АО «ЛОЭСК»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Западные электрические сети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8(921) 409-80-59</w:t>
            </w:r>
          </w:p>
        </w:tc>
      </w:tr>
      <w:tr w:rsidR="004C6E3B" w:rsidRPr="006362E3" w:rsidTr="000E79F3">
        <w:trPr>
          <w:trHeight w:val="135"/>
        </w:trPr>
        <w:tc>
          <w:tcPr>
            <w:tcW w:w="573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ООО «АТЭС»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5-42-76</w:t>
            </w:r>
          </w:p>
        </w:tc>
      </w:tr>
      <w:tr w:rsidR="004C6E3B" w:rsidRPr="006362E3" w:rsidTr="000E79F3">
        <w:trPr>
          <w:trHeight w:val="140"/>
        </w:trPr>
        <w:tc>
          <w:tcPr>
            <w:tcW w:w="573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ПАО «СУС»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2-29-72</w:t>
            </w:r>
          </w:p>
        </w:tc>
      </w:tr>
      <w:tr w:rsidR="004C6E3B" w:rsidRPr="006362E3" w:rsidTr="000E79F3">
        <w:trPr>
          <w:trHeight w:val="140"/>
        </w:trPr>
        <w:tc>
          <w:tcPr>
            <w:tcW w:w="573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Гатчинские электрические сети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proofErr w:type="spellStart"/>
            <w:r w:rsidRPr="006362E3">
              <w:rPr>
                <w:sz w:val="24"/>
                <w:szCs w:val="24"/>
              </w:rPr>
              <w:t>Сосновоборский</w:t>
            </w:r>
            <w:proofErr w:type="spellEnd"/>
            <w:r w:rsidRPr="006362E3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4-67-27</w:t>
            </w:r>
          </w:p>
        </w:tc>
      </w:tr>
      <w:tr w:rsidR="004C6E3B" w:rsidRPr="006362E3" w:rsidTr="000E79F3">
        <w:trPr>
          <w:trHeight w:val="644"/>
        </w:trPr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Наружное освещение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СМБУ «СПЕЦАВТОТРАНС»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7-32-04</w:t>
            </w:r>
          </w:p>
        </w:tc>
      </w:tr>
      <w:tr w:rsidR="004C6E3B" w:rsidRPr="006362E3" w:rsidTr="000E79F3">
        <w:trPr>
          <w:trHeight w:val="958"/>
        </w:trPr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Водопровод и канализация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СМУП «Водоканал»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4-78-71</w:t>
            </w:r>
          </w:p>
        </w:tc>
      </w:tr>
      <w:tr w:rsidR="004C6E3B" w:rsidRPr="006362E3" w:rsidTr="000E79F3"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Тепловые сети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СМУП «ТСП»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2-33-57</w:t>
            </w:r>
          </w:p>
        </w:tc>
      </w:tr>
      <w:tr w:rsidR="004C6E3B" w:rsidRPr="006362E3" w:rsidTr="000E79F3"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Газопровод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proofErr w:type="spellStart"/>
            <w:r w:rsidRPr="006362E3">
              <w:rPr>
                <w:sz w:val="24"/>
                <w:szCs w:val="24"/>
              </w:rPr>
              <w:t>Сосновоборский</w:t>
            </w:r>
            <w:proofErr w:type="spellEnd"/>
            <w:r w:rsidRPr="006362E3">
              <w:rPr>
                <w:sz w:val="24"/>
                <w:szCs w:val="24"/>
              </w:rPr>
              <w:t xml:space="preserve"> ГРС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2-26-33</w:t>
            </w:r>
          </w:p>
        </w:tc>
      </w:tr>
      <w:tr w:rsidR="004C6E3B" w:rsidRPr="006362E3" w:rsidTr="000E79F3"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7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Благоустройство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Комитет по управлению ЖКХ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Отдел администрации </w:t>
            </w:r>
            <w:proofErr w:type="spellStart"/>
            <w:r w:rsidRPr="006362E3">
              <w:rPr>
                <w:sz w:val="24"/>
                <w:szCs w:val="24"/>
              </w:rPr>
              <w:t>ВБиДХ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6-28-26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6-28-81</w:t>
            </w:r>
          </w:p>
        </w:tc>
      </w:tr>
      <w:tr w:rsidR="004C6E3B" w:rsidRPr="006362E3" w:rsidTr="000E79F3"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Капитальное строительство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Комитет по управлению ЖКХ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администрации ОКС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6-28-</w:t>
            </w:r>
            <w:r>
              <w:rPr>
                <w:sz w:val="24"/>
                <w:szCs w:val="24"/>
              </w:rPr>
              <w:t>6</w:t>
            </w:r>
            <w:r w:rsidRPr="006362E3">
              <w:rPr>
                <w:sz w:val="24"/>
                <w:szCs w:val="24"/>
              </w:rPr>
              <w:t>2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8(813-69) 6-28-</w:t>
            </w:r>
            <w:r>
              <w:rPr>
                <w:sz w:val="24"/>
                <w:szCs w:val="24"/>
              </w:rPr>
              <w:t>4</w:t>
            </w:r>
            <w:r w:rsidRPr="006362E3">
              <w:rPr>
                <w:sz w:val="24"/>
                <w:szCs w:val="24"/>
              </w:rPr>
              <w:t>8</w:t>
            </w:r>
          </w:p>
        </w:tc>
      </w:tr>
      <w:tr w:rsidR="004C6E3B" w:rsidRPr="006362E3" w:rsidTr="000E79F3"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Природопользование и экологическая безопасность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администрации ОПиЭБ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8(813-69) </w:t>
            </w:r>
            <w:r>
              <w:rPr>
                <w:sz w:val="24"/>
                <w:szCs w:val="24"/>
              </w:rPr>
              <w:t>2</w:t>
            </w:r>
            <w:r w:rsidRPr="006362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90</w:t>
            </w:r>
            <w:r w:rsidRPr="006362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</w:p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8(813-69) 6-28-33</w:t>
            </w:r>
          </w:p>
        </w:tc>
      </w:tr>
      <w:tr w:rsidR="004C6E3B" w:rsidRPr="006362E3" w:rsidTr="000E79F3">
        <w:tc>
          <w:tcPr>
            <w:tcW w:w="573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4822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(813-69) 6-61-68</w:t>
            </w:r>
          </w:p>
        </w:tc>
      </w:tr>
    </w:tbl>
    <w:p w:rsidR="004C6E3B" w:rsidRPr="006362E3" w:rsidRDefault="004C6E3B" w:rsidP="004C6E3B">
      <w:pPr>
        <w:ind w:left="12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ind w:left="480"/>
        <w:jc w:val="both"/>
        <w:rPr>
          <w:sz w:val="24"/>
          <w:szCs w:val="24"/>
        </w:rPr>
      </w:pPr>
    </w:p>
    <w:p w:rsidR="004C6E3B" w:rsidRPr="006362E3" w:rsidRDefault="004C6E3B" w:rsidP="004C6E3B">
      <w:pPr>
        <w:numPr>
          <w:ilvl w:val="0"/>
          <w:numId w:val="12"/>
        </w:numPr>
        <w:jc w:val="both"/>
        <w:rPr>
          <w:sz w:val="24"/>
          <w:szCs w:val="24"/>
        </w:rPr>
      </w:pPr>
      <w:r w:rsidRPr="006362E3">
        <w:rPr>
          <w:sz w:val="24"/>
          <w:szCs w:val="24"/>
        </w:rPr>
        <w:t>Предоставить гарантийное обязательство по восстановлению благоустройства, разрушенного при осуществлении земляных работ. Гарантийное обязательство оформить на бланке (Приложение №6).</w:t>
      </w:r>
    </w:p>
    <w:p w:rsidR="004C6E3B" w:rsidRPr="006362E3" w:rsidRDefault="004C6E3B" w:rsidP="004C6E3B">
      <w:pPr>
        <w:numPr>
          <w:ilvl w:val="0"/>
          <w:numId w:val="12"/>
        </w:numPr>
        <w:jc w:val="both"/>
        <w:rPr>
          <w:sz w:val="24"/>
          <w:szCs w:val="24"/>
        </w:rPr>
      </w:pPr>
      <w:r w:rsidRPr="006362E3">
        <w:rPr>
          <w:sz w:val="24"/>
          <w:szCs w:val="24"/>
        </w:rPr>
        <w:t>При производстве работ обеспечить сохранность геодезических знаков, действующих кабелей и трубопроводов, а также принять все необходимые меры по ограждению их от возможных повреждений.</w:t>
      </w:r>
    </w:p>
    <w:p w:rsidR="004C6E3B" w:rsidRPr="006362E3" w:rsidRDefault="004C6E3B" w:rsidP="004C6E3B">
      <w:pPr>
        <w:numPr>
          <w:ilvl w:val="0"/>
          <w:numId w:val="12"/>
        </w:numPr>
        <w:jc w:val="both"/>
        <w:rPr>
          <w:sz w:val="24"/>
          <w:szCs w:val="24"/>
        </w:rPr>
      </w:pPr>
      <w:r w:rsidRPr="006362E3">
        <w:rPr>
          <w:sz w:val="24"/>
          <w:szCs w:val="24"/>
        </w:rPr>
        <w:t>Сдать исполнительную геодезическую съемку в администрацию Сосновоборского городского округа.</w:t>
      </w:r>
    </w:p>
    <w:p w:rsidR="004C6E3B" w:rsidRPr="006362E3" w:rsidRDefault="004C6E3B" w:rsidP="004C6E3B">
      <w:pPr>
        <w:numPr>
          <w:ilvl w:val="0"/>
          <w:numId w:val="12"/>
        </w:numPr>
        <w:jc w:val="both"/>
        <w:rPr>
          <w:sz w:val="24"/>
          <w:szCs w:val="24"/>
        </w:rPr>
      </w:pPr>
      <w:r w:rsidRPr="006362E3">
        <w:rPr>
          <w:sz w:val="24"/>
          <w:szCs w:val="24"/>
        </w:rPr>
        <w:lastRenderedPageBreak/>
        <w:t>Направить в администрацию Сосновоборского городского округа Акт приемки восстановленной территории после осуществления земляных работ.</w:t>
      </w:r>
    </w:p>
    <w:p w:rsidR="004C6E3B" w:rsidRPr="006362E3" w:rsidRDefault="004C6E3B" w:rsidP="004C6E3B">
      <w:pPr>
        <w:ind w:left="120"/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  <w:r w:rsidRPr="006362E3">
        <w:rPr>
          <w:sz w:val="24"/>
          <w:szCs w:val="24"/>
        </w:rPr>
        <w:t>Разрешение действительно на время осуществления работ в границах, определяемых проектной документацией не считая подводящих наружных инженерных сетей.</w:t>
      </w: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  <w:r w:rsidRPr="006362E3">
        <w:rPr>
          <w:sz w:val="24"/>
          <w:szCs w:val="24"/>
        </w:rPr>
        <w:t>Первый заместитель главы администрации</w:t>
      </w:r>
    </w:p>
    <w:p w:rsidR="004C6E3B" w:rsidRPr="006362E3" w:rsidRDefault="004C6E3B" w:rsidP="004C6E3B">
      <w:pPr>
        <w:tabs>
          <w:tab w:val="left" w:pos="2552"/>
          <w:tab w:val="left" w:pos="3119"/>
          <w:tab w:val="left" w:pos="3261"/>
        </w:tabs>
        <w:jc w:val="both"/>
        <w:rPr>
          <w:sz w:val="24"/>
          <w:szCs w:val="24"/>
        </w:rPr>
      </w:pPr>
      <w:r w:rsidRPr="006362E3">
        <w:rPr>
          <w:sz w:val="24"/>
          <w:szCs w:val="24"/>
        </w:rPr>
        <w:t xml:space="preserve">Сосновоборского городского округа                                                                       </w:t>
      </w: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5"/>
        <w:gridCol w:w="2284"/>
        <w:gridCol w:w="3285"/>
      </w:tblGrid>
      <w:tr w:rsidR="004C6E3B" w:rsidRPr="006362E3" w:rsidTr="000E79F3">
        <w:tc>
          <w:tcPr>
            <w:tcW w:w="4786" w:type="dxa"/>
            <w:shd w:val="clear" w:color="auto" w:fill="auto"/>
          </w:tcPr>
          <w:p w:rsidR="004C6E3B" w:rsidRPr="006362E3" w:rsidRDefault="004C6E3B" w:rsidP="000E79F3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4C6E3B" w:rsidRPr="006362E3" w:rsidRDefault="004C6E3B" w:rsidP="000E79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63" w:type="dxa"/>
            <w:shd w:val="clear" w:color="auto" w:fill="auto"/>
          </w:tcPr>
          <w:p w:rsidR="004C6E3B" w:rsidRPr="006362E3" w:rsidRDefault="004C6E3B" w:rsidP="000E79F3">
            <w:pPr>
              <w:jc w:val="both"/>
              <w:rPr>
                <w:sz w:val="24"/>
                <w:szCs w:val="24"/>
              </w:rPr>
            </w:pPr>
          </w:p>
        </w:tc>
      </w:tr>
    </w:tbl>
    <w:p w:rsidR="004C6E3B" w:rsidRPr="006362E3" w:rsidRDefault="004C6E3B" w:rsidP="004C6E3B">
      <w:pPr>
        <w:jc w:val="center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br w:type="page"/>
      </w:r>
      <w:r w:rsidRPr="006362E3">
        <w:rPr>
          <w:b/>
          <w:sz w:val="24"/>
          <w:szCs w:val="24"/>
        </w:rPr>
        <w:lastRenderedPageBreak/>
        <w:t>РАЗРЕШЕНИЕ</w:t>
      </w:r>
    </w:p>
    <w:p w:rsidR="004C6E3B" w:rsidRPr="006362E3" w:rsidRDefault="004C6E3B" w:rsidP="004C6E3B">
      <w:pPr>
        <w:jc w:val="center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на производство земляных работ</w:t>
      </w:r>
    </w:p>
    <w:tbl>
      <w:tblPr>
        <w:tblW w:w="0" w:type="auto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5"/>
        <w:gridCol w:w="719"/>
        <w:gridCol w:w="4851"/>
        <w:gridCol w:w="1919"/>
      </w:tblGrid>
      <w:tr w:rsidR="004C6E3B" w:rsidRPr="006362E3" w:rsidTr="000E79F3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7" w:type="dxa"/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4C6E3B" w:rsidRPr="006362E3" w:rsidRDefault="004C6E3B" w:rsidP="000E79F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 xml:space="preserve">            дата</w:t>
            </w:r>
          </w:p>
        </w:tc>
      </w:tr>
    </w:tbl>
    <w:p w:rsidR="004C6E3B" w:rsidRPr="006362E3" w:rsidRDefault="004C6E3B" w:rsidP="004C6E3B">
      <w:pPr>
        <w:jc w:val="center"/>
        <w:rPr>
          <w:b/>
          <w:sz w:val="24"/>
          <w:szCs w:val="24"/>
        </w:rPr>
      </w:pPr>
    </w:p>
    <w:p w:rsidR="004C6E3B" w:rsidRPr="006362E3" w:rsidRDefault="004C6E3B" w:rsidP="004C6E3B">
      <w:pPr>
        <w:jc w:val="center"/>
        <w:rPr>
          <w:b/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  <w:r w:rsidRPr="006362E3">
        <w:rPr>
          <w:sz w:val="24"/>
          <w:szCs w:val="24"/>
        </w:rPr>
        <w:t>(оформляется организацией, ведущей работы, совместно с представителями эксплуатирующих организаций, которым принадлежат пересекаемые (вскрываемые) инженерные сети при оформлении и согласовании проекта производства работ)</w:t>
      </w: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96"/>
        <w:gridCol w:w="4976"/>
        <w:gridCol w:w="1835"/>
      </w:tblGrid>
      <w:tr w:rsidR="004C6E3B" w:rsidRPr="006362E3" w:rsidTr="000E79F3"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№</w:t>
            </w:r>
          </w:p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proofErr w:type="gramStart"/>
            <w:r w:rsidRPr="006362E3">
              <w:rPr>
                <w:sz w:val="24"/>
                <w:szCs w:val="24"/>
              </w:rPr>
              <w:t>п</w:t>
            </w:r>
            <w:proofErr w:type="gramEnd"/>
            <w:r w:rsidRPr="006362E3">
              <w:rPr>
                <w:sz w:val="24"/>
                <w:szCs w:val="24"/>
              </w:rPr>
              <w:t>/п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Ф.И.О., должность представителя</w:t>
            </w:r>
          </w:p>
        </w:tc>
        <w:tc>
          <w:tcPr>
            <w:tcW w:w="497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 xml:space="preserve">Предписанный порядок производства работ по </w:t>
            </w:r>
            <w:proofErr w:type="spellStart"/>
            <w:r w:rsidRPr="006362E3">
              <w:rPr>
                <w:sz w:val="24"/>
                <w:szCs w:val="24"/>
              </w:rPr>
              <w:t>пересечке</w:t>
            </w:r>
            <w:proofErr w:type="spellEnd"/>
          </w:p>
        </w:tc>
        <w:tc>
          <w:tcPr>
            <w:tcW w:w="1835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Роспись представителя, дата</w:t>
            </w:r>
          </w:p>
        </w:tc>
      </w:tr>
      <w:tr w:rsidR="004C6E3B" w:rsidRPr="006362E3" w:rsidTr="000E79F3">
        <w:trPr>
          <w:trHeight w:val="1105"/>
        </w:trPr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Линии связи</w:t>
            </w:r>
          </w:p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Линии электропередач</w:t>
            </w:r>
          </w:p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Наружное освещение</w:t>
            </w:r>
          </w:p>
        </w:tc>
        <w:tc>
          <w:tcPr>
            <w:tcW w:w="4976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Водопровод и канализация</w:t>
            </w:r>
          </w:p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Тепловые сети</w:t>
            </w:r>
          </w:p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rPr>
          <w:trHeight w:val="817"/>
        </w:trPr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Газопровод</w:t>
            </w:r>
          </w:p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6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rPr>
          <w:trHeight w:val="1002"/>
        </w:trPr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 w:rsidRPr="006362E3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 w:rsidRPr="006362E3">
              <w:rPr>
                <w:sz w:val="24"/>
                <w:szCs w:val="24"/>
              </w:rPr>
              <w:t>Благоустройство</w:t>
            </w:r>
          </w:p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6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rPr>
          <w:trHeight w:val="1002"/>
        </w:trPr>
        <w:tc>
          <w:tcPr>
            <w:tcW w:w="540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Капитальное строительство</w:t>
            </w:r>
          </w:p>
        </w:tc>
        <w:tc>
          <w:tcPr>
            <w:tcW w:w="4976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rPr>
          <w:trHeight w:val="1002"/>
        </w:trPr>
        <w:tc>
          <w:tcPr>
            <w:tcW w:w="540" w:type="dxa"/>
            <w:vAlign w:val="center"/>
          </w:tcPr>
          <w:p w:rsidR="004C6E3B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96" w:type="dxa"/>
            <w:vAlign w:val="center"/>
          </w:tcPr>
          <w:p w:rsidR="004C6E3B" w:rsidRDefault="004C6E3B" w:rsidP="000E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Природопользование и экологическая безопасность</w:t>
            </w:r>
          </w:p>
        </w:tc>
        <w:tc>
          <w:tcPr>
            <w:tcW w:w="4976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6E3B" w:rsidRPr="006362E3" w:rsidTr="000E79F3">
        <w:trPr>
          <w:trHeight w:val="1002"/>
        </w:trPr>
        <w:tc>
          <w:tcPr>
            <w:tcW w:w="540" w:type="dxa"/>
            <w:vAlign w:val="center"/>
          </w:tcPr>
          <w:p w:rsidR="004C6E3B" w:rsidRDefault="004C6E3B" w:rsidP="000E79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96" w:type="dxa"/>
            <w:vAlign w:val="center"/>
          </w:tcPr>
          <w:p w:rsidR="004C6E3B" w:rsidRPr="006362E3" w:rsidRDefault="004C6E3B" w:rsidP="000E79F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4976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6E3B" w:rsidRPr="006362E3" w:rsidRDefault="004C6E3B" w:rsidP="000E79F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СРОК ДЕЙСТВИЯ РАЗРЕШЕНИЯ: с«__» _________ 20 ___ г. по «__»_________ 20 ___г.</w:t>
      </w: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Первый заместитель главы администрации</w:t>
      </w:r>
    </w:p>
    <w:p w:rsidR="004C6E3B" w:rsidRPr="006362E3" w:rsidRDefault="004C6E3B" w:rsidP="004C6E3B">
      <w:pPr>
        <w:tabs>
          <w:tab w:val="left" w:pos="2552"/>
          <w:tab w:val="left" w:pos="3119"/>
          <w:tab w:val="left" w:pos="3261"/>
        </w:tabs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 xml:space="preserve">Сосновоборского городского округа                                                                       </w:t>
      </w: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РАЗРЕШЕНИЕ ПРОДЛЕНО: с«__» _________ 20 ___ г. по «__»_________ 20 ___г.</w:t>
      </w: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Первый заместитель главы администрации</w:t>
      </w:r>
    </w:p>
    <w:p w:rsidR="004C6E3B" w:rsidRPr="006362E3" w:rsidRDefault="004C6E3B" w:rsidP="004C6E3B">
      <w:pPr>
        <w:tabs>
          <w:tab w:val="left" w:pos="2552"/>
          <w:tab w:val="left" w:pos="3119"/>
          <w:tab w:val="left" w:pos="3261"/>
        </w:tabs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 xml:space="preserve">Сосновоборского городского округа                                                                       </w:t>
      </w: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РАЗРЕШЕНИЕ ПРОДЛЕНО: с«__» _________ 20 ___ г. по «__»_________ 20 ___г.</w:t>
      </w: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Первый заместитель главы администрации</w:t>
      </w:r>
    </w:p>
    <w:p w:rsidR="004C6E3B" w:rsidRPr="006362E3" w:rsidRDefault="004C6E3B" w:rsidP="004C6E3B">
      <w:pPr>
        <w:tabs>
          <w:tab w:val="left" w:pos="2552"/>
          <w:tab w:val="left" w:pos="3119"/>
          <w:tab w:val="left" w:pos="3261"/>
        </w:tabs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 xml:space="preserve">Сосновоборского городского округа                                                                      </w:t>
      </w:r>
    </w:p>
    <w:p w:rsidR="004C6E3B" w:rsidRPr="006362E3" w:rsidRDefault="004C6E3B" w:rsidP="004C6E3B">
      <w:pPr>
        <w:tabs>
          <w:tab w:val="left" w:pos="2552"/>
          <w:tab w:val="left" w:pos="3119"/>
          <w:tab w:val="left" w:pos="3261"/>
        </w:tabs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 xml:space="preserve">РАЗРЕШЕНИЕ ЗАКРЫТО: «__» _________ 20 ___ г. </w:t>
      </w:r>
    </w:p>
    <w:p w:rsidR="004C6E3B" w:rsidRPr="006362E3" w:rsidRDefault="004C6E3B" w:rsidP="004C6E3B">
      <w:pPr>
        <w:widowControl w:val="0"/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>Первый заместитель главы администрации</w:t>
      </w:r>
    </w:p>
    <w:p w:rsidR="004C6E3B" w:rsidRPr="006362E3" w:rsidRDefault="004C6E3B" w:rsidP="004C6E3B">
      <w:pPr>
        <w:tabs>
          <w:tab w:val="left" w:pos="2552"/>
          <w:tab w:val="left" w:pos="3119"/>
          <w:tab w:val="left" w:pos="3261"/>
        </w:tabs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 xml:space="preserve">Сосновоборского городского округа                                                                       </w:t>
      </w:r>
    </w:p>
    <w:p w:rsidR="004C6E3B" w:rsidRPr="006362E3" w:rsidRDefault="004C6E3B" w:rsidP="004C6E3B">
      <w:pPr>
        <w:tabs>
          <w:tab w:val="left" w:pos="2552"/>
          <w:tab w:val="left" w:pos="3119"/>
          <w:tab w:val="left" w:pos="3261"/>
        </w:tabs>
        <w:jc w:val="both"/>
        <w:rPr>
          <w:b/>
          <w:sz w:val="24"/>
          <w:szCs w:val="24"/>
        </w:rPr>
      </w:pPr>
    </w:p>
    <w:p w:rsidR="004C6E3B" w:rsidRPr="006362E3" w:rsidRDefault="004C6E3B" w:rsidP="004C6E3B">
      <w:pPr>
        <w:widowControl w:val="0"/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b/>
          <w:sz w:val="24"/>
          <w:szCs w:val="24"/>
        </w:rPr>
      </w:pPr>
      <w:r w:rsidRPr="006362E3">
        <w:rPr>
          <w:b/>
          <w:sz w:val="24"/>
          <w:szCs w:val="24"/>
        </w:rPr>
        <w:t xml:space="preserve">Обязуюсь выполнить и сдать в </w:t>
      </w:r>
      <w:r>
        <w:rPr>
          <w:b/>
          <w:sz w:val="24"/>
          <w:szCs w:val="24"/>
        </w:rPr>
        <w:t xml:space="preserve">администрацию СГО </w:t>
      </w:r>
      <w:r w:rsidRPr="006362E3">
        <w:rPr>
          <w:b/>
          <w:sz w:val="24"/>
          <w:szCs w:val="24"/>
        </w:rPr>
        <w:t xml:space="preserve">для регистрации изменений исполнительную  геодезическую съемку (ГОСТ </w:t>
      </w:r>
      <w:proofErr w:type="gramStart"/>
      <w:r w:rsidRPr="006362E3">
        <w:rPr>
          <w:b/>
          <w:sz w:val="24"/>
          <w:szCs w:val="24"/>
        </w:rPr>
        <w:t>Р</w:t>
      </w:r>
      <w:proofErr w:type="gramEnd"/>
      <w:r w:rsidRPr="006362E3">
        <w:rPr>
          <w:b/>
          <w:sz w:val="24"/>
          <w:szCs w:val="24"/>
        </w:rPr>
        <w:t xml:space="preserve"> 51872-2002) в течение 5  дней после завершения работ. </w:t>
      </w: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</w:p>
    <w:p w:rsidR="004C6E3B" w:rsidRPr="006362E3" w:rsidRDefault="004C6E3B" w:rsidP="004C6E3B">
      <w:pPr>
        <w:jc w:val="both"/>
        <w:rPr>
          <w:sz w:val="24"/>
          <w:szCs w:val="24"/>
        </w:rPr>
      </w:pPr>
      <w:r w:rsidRPr="006362E3">
        <w:rPr>
          <w:sz w:val="24"/>
          <w:szCs w:val="24"/>
        </w:rPr>
        <w:t xml:space="preserve">Исполнительная геодезическая съемка смонтированной коммуникации выполнена и сдана в </w:t>
      </w:r>
      <w:r>
        <w:rPr>
          <w:sz w:val="24"/>
          <w:szCs w:val="24"/>
        </w:rPr>
        <w:t>администрацию СГО</w:t>
      </w:r>
      <w:r w:rsidRPr="006362E3">
        <w:rPr>
          <w:sz w:val="24"/>
          <w:szCs w:val="24"/>
        </w:rPr>
        <w:t xml:space="preserve"> (подтверждается отметкой МКУ «ЦИОГД» </w:t>
      </w:r>
      <w:proofErr w:type="gramStart"/>
      <w:r w:rsidRPr="006362E3">
        <w:rPr>
          <w:sz w:val="24"/>
          <w:szCs w:val="24"/>
        </w:rPr>
        <w:t>о</w:t>
      </w:r>
      <w:proofErr w:type="gramEnd"/>
      <w:r w:rsidRPr="006362E3">
        <w:rPr>
          <w:sz w:val="24"/>
          <w:szCs w:val="24"/>
        </w:rPr>
        <w:t xml:space="preserve"> принятой исполнительной геодезической сьемки).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44"/>
        <w:gridCol w:w="2088"/>
        <w:gridCol w:w="3057"/>
      </w:tblGrid>
      <w:tr w:rsidR="004C6E3B" w:rsidRPr="006362E3" w:rsidTr="000E79F3">
        <w:trPr>
          <w:trHeight w:val="262"/>
        </w:trPr>
        <w:tc>
          <w:tcPr>
            <w:tcW w:w="4044" w:type="dxa"/>
            <w:shd w:val="clear" w:color="auto" w:fill="auto"/>
          </w:tcPr>
          <w:p w:rsidR="004C6E3B" w:rsidRPr="006362E3" w:rsidRDefault="004C6E3B" w:rsidP="000E79F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</w:tcPr>
          <w:p w:rsidR="004C6E3B" w:rsidRPr="006362E3" w:rsidRDefault="004C6E3B" w:rsidP="000E79F3">
            <w:pPr>
              <w:tabs>
                <w:tab w:val="left" w:pos="2552"/>
                <w:tab w:val="left" w:pos="3119"/>
                <w:tab w:val="left" w:pos="3261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4C6E3B" w:rsidRPr="006362E3" w:rsidRDefault="004C6E3B" w:rsidP="004C6E3B">
            <w:pPr>
              <w:tabs>
                <w:tab w:val="left" w:pos="2552"/>
                <w:tab w:val="left" w:pos="3119"/>
                <w:tab w:val="left" w:pos="3261"/>
              </w:tabs>
              <w:rPr>
                <w:b/>
                <w:sz w:val="24"/>
                <w:szCs w:val="24"/>
              </w:rPr>
            </w:pPr>
          </w:p>
        </w:tc>
      </w:tr>
    </w:tbl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t>Образец № 5</w:t>
      </w:r>
    </w:p>
    <w:p w:rsidR="004C6E3B" w:rsidRPr="00473B6D" w:rsidRDefault="004C6E3B" w:rsidP="004C6E3B">
      <w:pPr>
        <w:widowControl w:val="0"/>
        <w:ind w:firstLine="720"/>
        <w:jc w:val="right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  <w:bookmarkStart w:id="8" w:name="P857"/>
      <w:bookmarkEnd w:id="8"/>
      <w:r w:rsidRPr="00473B6D">
        <w:rPr>
          <w:b/>
          <w:bCs/>
          <w:sz w:val="24"/>
          <w:szCs w:val="24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  <w:r w:rsidRPr="00473B6D">
        <w:rPr>
          <w:b/>
          <w:bCs/>
          <w:sz w:val="24"/>
          <w:szCs w:val="24"/>
          <w:lang w:eastAsia="zh-CN"/>
        </w:rPr>
        <w:t>АКТ</w:t>
      </w: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  <w:r w:rsidRPr="00473B6D">
        <w:rPr>
          <w:b/>
          <w:bCs/>
          <w:sz w:val="24"/>
          <w:szCs w:val="24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sz w:val="24"/>
          <w:szCs w:val="24"/>
        </w:rPr>
        <w:t>_______________________________________________________________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 xml:space="preserve">                                                     (организация, предприятие/ФИО, производитель работ) 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>_______________________________________________________________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 xml:space="preserve">                                                                                             (адрес)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>Земляные работы производились по адресу:___________________________________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>Разрешение на производство земляных работ №________ от «_____» ____________</w:t>
      </w:r>
      <w:proofErr w:type="gramStart"/>
      <w:r w:rsidRPr="00473B6D">
        <w:rPr>
          <w:color w:val="000000"/>
          <w:sz w:val="24"/>
          <w:szCs w:val="24"/>
        </w:rPr>
        <w:t>г</w:t>
      </w:r>
      <w:proofErr w:type="gramEnd"/>
      <w:r w:rsidRPr="00473B6D">
        <w:rPr>
          <w:color w:val="000000"/>
          <w:sz w:val="24"/>
          <w:szCs w:val="24"/>
        </w:rPr>
        <w:t xml:space="preserve">. 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>Комиссия в составе: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 xml:space="preserve">представителя организации, производящей земляные работы (подрядчика) 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>_______________________________________________________________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                                                                           (Ф.И.О., должность)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 представителя организации, выполнившей благоустройство __________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_______________________________________________________________ </w:t>
      </w:r>
    </w:p>
    <w:p w:rsidR="004C6E3B" w:rsidRPr="00473B6D" w:rsidRDefault="004C6E3B" w:rsidP="004C6E3B">
      <w:pPr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                                                                             (Ф.И.О., должность) </w:t>
      </w:r>
    </w:p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>представителя управляющей организации или жилищно-эксплуатационной организации _____________________________________________________________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                                                                               (Ф.И.О., должность)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473B6D">
        <w:rPr>
          <w:sz w:val="24"/>
          <w:szCs w:val="24"/>
        </w:rPr>
        <w:t>благоустроительные</w:t>
      </w:r>
      <w:proofErr w:type="spellEnd"/>
      <w:r w:rsidRPr="00473B6D">
        <w:rPr>
          <w:sz w:val="24"/>
          <w:szCs w:val="24"/>
        </w:rPr>
        <w:t xml:space="preserve"> работы, на " ____ "20 _________ г. и составила </w:t>
      </w:r>
      <w:proofErr w:type="gramStart"/>
      <w:r w:rsidRPr="00473B6D">
        <w:rPr>
          <w:sz w:val="24"/>
          <w:szCs w:val="24"/>
        </w:rPr>
        <w:t>настоящий</w:t>
      </w:r>
      <w:proofErr w:type="gramEnd"/>
      <w:r w:rsidRPr="00473B6D">
        <w:rPr>
          <w:sz w:val="24"/>
          <w:szCs w:val="24"/>
        </w:rPr>
        <w:t xml:space="preserve">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акт на предмет выполнения </w:t>
      </w:r>
      <w:proofErr w:type="spellStart"/>
      <w:r w:rsidRPr="00473B6D">
        <w:rPr>
          <w:sz w:val="24"/>
          <w:szCs w:val="24"/>
        </w:rPr>
        <w:t>благоустроительных</w:t>
      </w:r>
      <w:proofErr w:type="spellEnd"/>
      <w:r w:rsidRPr="00473B6D">
        <w:rPr>
          <w:sz w:val="24"/>
          <w:szCs w:val="24"/>
        </w:rPr>
        <w:t xml:space="preserve"> работ в полном объеме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>Представитель организации, производившей земляные работы (подрядчик),</w:t>
      </w:r>
    </w:p>
    <w:p w:rsidR="004C6E3B" w:rsidRPr="00473B6D" w:rsidRDefault="004C6E3B" w:rsidP="004C6E3B">
      <w:pPr>
        <w:jc w:val="both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 xml:space="preserve"> (подпись) </w:t>
      </w:r>
    </w:p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Представитель организации, выполнившей благоустройство,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(подпись)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  <w:r w:rsidRPr="00473B6D">
        <w:rPr>
          <w:sz w:val="24"/>
          <w:szCs w:val="24"/>
        </w:rPr>
        <w:t xml:space="preserve">(подпись) </w:t>
      </w: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lastRenderedPageBreak/>
        <w:t>Образец № 6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  <w:bookmarkStart w:id="9" w:name="P890"/>
      <w:bookmarkEnd w:id="9"/>
      <w:r w:rsidRPr="00473B6D">
        <w:rPr>
          <w:b/>
          <w:bCs/>
          <w:sz w:val="24"/>
          <w:szCs w:val="24"/>
          <w:lang w:eastAsia="zh-CN"/>
        </w:rPr>
        <w:t xml:space="preserve">Форма </w:t>
      </w: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  <w:r w:rsidRPr="00473B6D">
        <w:rPr>
          <w:b/>
          <w:bCs/>
          <w:sz w:val="24"/>
          <w:szCs w:val="24"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jc w:val="center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>___________________________________________________________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наименование уполномоченного на предоставление услуги</w:t>
      </w:r>
    </w:p>
    <w:p w:rsidR="004C6E3B" w:rsidRPr="00473B6D" w:rsidRDefault="004C6E3B" w:rsidP="004C6E3B">
      <w:pPr>
        <w:rPr>
          <w:sz w:val="24"/>
          <w:szCs w:val="24"/>
        </w:rPr>
      </w:pP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Кому: ________________________________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gramStart"/>
      <w:r w:rsidRPr="00473B6D">
        <w:rPr>
          <w:i/>
          <w:iCs/>
          <w:sz w:val="24"/>
          <w:szCs w:val="24"/>
        </w:rPr>
        <w:t xml:space="preserve">(фамилия, имя, отчество (последнее – при </w:t>
      </w:r>
      <w:proofErr w:type="gramEnd"/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gramStart"/>
      <w:r w:rsidRPr="00473B6D">
        <w:rPr>
          <w:i/>
          <w:iCs/>
          <w:sz w:val="24"/>
          <w:szCs w:val="24"/>
        </w:rPr>
        <w:t>наличии</w:t>
      </w:r>
      <w:proofErr w:type="gramEnd"/>
      <w:r w:rsidRPr="00473B6D">
        <w:rPr>
          <w:i/>
          <w:iCs/>
          <w:sz w:val="24"/>
          <w:szCs w:val="24"/>
        </w:rPr>
        <w:t>), наименование и данные документа,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 </w:t>
      </w:r>
      <w:proofErr w:type="gramStart"/>
      <w:r w:rsidRPr="00473B6D">
        <w:rPr>
          <w:i/>
          <w:iCs/>
          <w:sz w:val="24"/>
          <w:szCs w:val="24"/>
        </w:rPr>
        <w:t>удостоверяющего</w:t>
      </w:r>
      <w:proofErr w:type="gramEnd"/>
      <w:r w:rsidRPr="00473B6D">
        <w:rPr>
          <w:i/>
          <w:iCs/>
          <w:sz w:val="24"/>
          <w:szCs w:val="24"/>
        </w:rPr>
        <w:t xml:space="preserve"> личность – для физического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spellStart"/>
      <w:r w:rsidRPr="00473B6D">
        <w:rPr>
          <w:i/>
          <w:iCs/>
          <w:sz w:val="24"/>
          <w:szCs w:val="24"/>
        </w:rPr>
        <w:t>лица</w:t>
      </w:r>
      <w:proofErr w:type="gramStart"/>
      <w:r w:rsidRPr="00473B6D">
        <w:rPr>
          <w:i/>
          <w:iCs/>
          <w:sz w:val="24"/>
          <w:szCs w:val="24"/>
        </w:rPr>
        <w:t>;н</w:t>
      </w:r>
      <w:proofErr w:type="gramEnd"/>
      <w:r w:rsidRPr="00473B6D">
        <w:rPr>
          <w:i/>
          <w:iCs/>
          <w:sz w:val="24"/>
          <w:szCs w:val="24"/>
        </w:rPr>
        <w:t>аименование</w:t>
      </w:r>
      <w:proofErr w:type="spellEnd"/>
      <w:r w:rsidRPr="00473B6D">
        <w:rPr>
          <w:i/>
          <w:iCs/>
          <w:sz w:val="24"/>
          <w:szCs w:val="24"/>
        </w:rPr>
        <w:t xml:space="preserve"> индивидуального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предпринимателя, ИНН, ОГРНИП – </w:t>
      </w:r>
      <w:proofErr w:type="gramStart"/>
      <w:r w:rsidRPr="00473B6D">
        <w:rPr>
          <w:i/>
          <w:iCs/>
          <w:sz w:val="24"/>
          <w:szCs w:val="24"/>
        </w:rPr>
        <w:t>для</w:t>
      </w:r>
      <w:proofErr w:type="gramEnd"/>
      <w:r w:rsidRPr="00473B6D">
        <w:rPr>
          <w:i/>
          <w:iCs/>
          <w:sz w:val="24"/>
          <w:szCs w:val="24"/>
        </w:rPr>
        <w:t xml:space="preserve">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физического лица, зарегистрированного </w:t>
      </w:r>
      <w:proofErr w:type="gramStart"/>
      <w:r w:rsidRPr="00473B6D">
        <w:rPr>
          <w:i/>
          <w:iCs/>
          <w:sz w:val="24"/>
          <w:szCs w:val="24"/>
        </w:rPr>
        <w:t>в</w:t>
      </w:r>
      <w:proofErr w:type="gramEnd"/>
      <w:r w:rsidRPr="00473B6D">
        <w:rPr>
          <w:i/>
          <w:iCs/>
          <w:sz w:val="24"/>
          <w:szCs w:val="24"/>
        </w:rPr>
        <w:t xml:space="preserve">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>качестве индивидуального предпринимателя)</w:t>
      </w:r>
      <w:proofErr w:type="gramStart"/>
      <w:r w:rsidRPr="00473B6D">
        <w:rPr>
          <w:i/>
          <w:iCs/>
          <w:sz w:val="24"/>
          <w:szCs w:val="24"/>
        </w:rPr>
        <w:t>;п</w:t>
      </w:r>
      <w:proofErr w:type="gramEnd"/>
      <w:r w:rsidRPr="00473B6D">
        <w:rPr>
          <w:i/>
          <w:iCs/>
          <w:sz w:val="24"/>
          <w:szCs w:val="24"/>
        </w:rPr>
        <w:t xml:space="preserve">олное наименование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юридического лица, ИНН, ОГРН,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юридический адрес – для юридического лица)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Контактные данные: _______________________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gramStart"/>
      <w:r w:rsidRPr="00473B6D">
        <w:rPr>
          <w:i/>
          <w:iCs/>
          <w:sz w:val="24"/>
          <w:szCs w:val="24"/>
        </w:rPr>
        <w:t xml:space="preserve">(почтовый индекс и адрес – для физического </w:t>
      </w:r>
      <w:proofErr w:type="gramEnd"/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лица, в </w:t>
      </w:r>
      <w:proofErr w:type="spellStart"/>
      <w:r w:rsidRPr="00473B6D">
        <w:rPr>
          <w:i/>
          <w:iCs/>
          <w:sz w:val="24"/>
          <w:szCs w:val="24"/>
        </w:rPr>
        <w:t>т.ч</w:t>
      </w:r>
      <w:proofErr w:type="spellEnd"/>
      <w:r w:rsidRPr="00473B6D">
        <w:rPr>
          <w:i/>
          <w:iCs/>
          <w:sz w:val="24"/>
          <w:szCs w:val="24"/>
        </w:rPr>
        <w:t xml:space="preserve">. зарегистрированного в качестве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индивидуального предпринимателя, телефон,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адрес электронной почты) </w:t>
      </w:r>
    </w:p>
    <w:p w:rsidR="004C6E3B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  <w:r w:rsidRPr="00473B6D">
        <w:rPr>
          <w:b/>
          <w:bCs/>
          <w:sz w:val="24"/>
          <w:szCs w:val="24"/>
          <w:lang w:eastAsia="zh-CN"/>
        </w:rPr>
        <w:t>РЕШЕНИЕ</w:t>
      </w:r>
    </w:p>
    <w:p w:rsidR="004C6E3B" w:rsidRPr="00473B6D" w:rsidRDefault="004C6E3B" w:rsidP="004C6E3B">
      <w:pPr>
        <w:jc w:val="center"/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>_____________________________________________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№ _______________ от _________________.</w:t>
      </w:r>
    </w:p>
    <w:p w:rsidR="004C6E3B" w:rsidRPr="00473B6D" w:rsidRDefault="004C6E3B" w:rsidP="004C6E3B">
      <w:pPr>
        <w:jc w:val="center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>(номер и дата решения)</w:t>
      </w:r>
    </w:p>
    <w:p w:rsidR="004C6E3B" w:rsidRDefault="004C6E3B" w:rsidP="004C6E3B">
      <w:pPr>
        <w:ind w:firstLine="708"/>
        <w:rPr>
          <w:sz w:val="24"/>
          <w:szCs w:val="24"/>
        </w:rPr>
      </w:pPr>
    </w:p>
    <w:p w:rsidR="004C6E3B" w:rsidRPr="00473B6D" w:rsidRDefault="004C6E3B" w:rsidP="004C6E3B">
      <w:pPr>
        <w:ind w:firstLine="708"/>
        <w:rPr>
          <w:color w:val="000000"/>
          <w:sz w:val="24"/>
          <w:szCs w:val="24"/>
        </w:rPr>
      </w:pPr>
      <w:r w:rsidRPr="00473B6D">
        <w:rPr>
          <w:sz w:val="24"/>
          <w:szCs w:val="24"/>
        </w:rPr>
        <w:t xml:space="preserve">По результатам рассмотрения заявления по услуге «Предоставление </w:t>
      </w:r>
      <w:r w:rsidRPr="00473B6D">
        <w:rPr>
          <w:spacing w:val="-4"/>
          <w:sz w:val="24"/>
          <w:szCs w:val="24"/>
          <w:lang w:eastAsia="zh-CN"/>
        </w:rPr>
        <w:t xml:space="preserve">разрешения (ордера) на </w:t>
      </w:r>
      <w:r w:rsidRPr="00473B6D">
        <w:rPr>
          <w:rFonts w:eastAsia="Calibri"/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spacing w:val="-4"/>
          <w:sz w:val="24"/>
          <w:szCs w:val="24"/>
          <w:lang w:eastAsia="zh-CN"/>
        </w:rPr>
        <w:t>земляных работ</w:t>
      </w:r>
      <w:r w:rsidRPr="00473B6D">
        <w:rPr>
          <w:sz w:val="24"/>
          <w:szCs w:val="24"/>
        </w:rPr>
        <w:t>» от ____________ № ____________ и приложенных к нему документов, ____________ принято решение ___________________, по следующим основаниям:</w:t>
      </w:r>
    </w:p>
    <w:p w:rsidR="004C6E3B" w:rsidRPr="00473B6D" w:rsidRDefault="004C6E3B" w:rsidP="004C6E3B">
      <w:pPr>
        <w:rPr>
          <w:color w:val="000000"/>
          <w:sz w:val="24"/>
          <w:szCs w:val="24"/>
        </w:rPr>
      </w:pPr>
      <w:r w:rsidRPr="00473B6D">
        <w:rPr>
          <w:color w:val="000000"/>
          <w:sz w:val="24"/>
          <w:szCs w:val="24"/>
        </w:rPr>
        <w:t xml:space="preserve">_______________________________________________________________. </w:t>
      </w: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______________________________________________________________</w:t>
      </w:r>
    </w:p>
    <w:p w:rsidR="004C6E3B" w:rsidRPr="00473B6D" w:rsidRDefault="004C6E3B" w:rsidP="004C6E3B">
      <w:pPr>
        <w:widowControl w:val="0"/>
        <w:jc w:val="both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______________________________________________________________________________________________________________________________</w:t>
      </w:r>
    </w:p>
    <w:p w:rsidR="004C6E3B" w:rsidRPr="00473B6D" w:rsidRDefault="004C6E3B" w:rsidP="004C6E3B">
      <w:pPr>
        <w:widowControl w:val="0"/>
        <w:jc w:val="center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Ф.И.О. должность уполномоченного сотрудника, подпись, дата</w:t>
      </w:r>
      <w:r w:rsidRPr="00473B6D">
        <w:rPr>
          <w:sz w:val="24"/>
          <w:szCs w:val="24"/>
          <w:lang w:eastAsia="zh-CN"/>
        </w:rPr>
        <w:tab/>
      </w: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Сведения о сертификате электронной подписи</w:t>
      </w: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lastRenderedPageBreak/>
        <w:t>Образец № 7</w:t>
      </w: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  <w:r w:rsidRPr="00473B6D">
        <w:rPr>
          <w:b/>
          <w:bCs/>
          <w:sz w:val="24"/>
          <w:szCs w:val="24"/>
          <w:lang w:eastAsia="zh-CN"/>
        </w:rPr>
        <w:t xml:space="preserve">Форма </w:t>
      </w: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  <w:r w:rsidRPr="00473B6D">
        <w:rPr>
          <w:b/>
          <w:bCs/>
          <w:sz w:val="24"/>
          <w:szCs w:val="24"/>
          <w:lang w:eastAsia="zh-CN"/>
        </w:rPr>
        <w:t xml:space="preserve">решения о закрытии (исполнении) разрешения на </w:t>
      </w:r>
      <w:r w:rsidRPr="00473B6D">
        <w:rPr>
          <w:rFonts w:eastAsia="Calibri"/>
          <w:sz w:val="24"/>
          <w:szCs w:val="24"/>
        </w:rPr>
        <w:t>производство</w:t>
      </w:r>
      <w:r w:rsidRPr="00473B6D">
        <w:rPr>
          <w:sz w:val="24"/>
          <w:szCs w:val="24"/>
          <w:shd w:val="clear" w:color="auto" w:fill="FBFCFD"/>
          <w:lang w:eastAsia="zh-CN"/>
        </w:rPr>
        <w:t xml:space="preserve"> </w:t>
      </w:r>
      <w:r w:rsidRPr="00473B6D">
        <w:rPr>
          <w:b/>
          <w:bCs/>
          <w:sz w:val="24"/>
          <w:szCs w:val="24"/>
          <w:lang w:eastAsia="zh-CN"/>
        </w:rPr>
        <w:t>земляных работ</w:t>
      </w: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___________________________________________________________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наименование уполномоченного на предоставление услуги</w:t>
      </w:r>
    </w:p>
    <w:p w:rsidR="004C6E3B" w:rsidRPr="00473B6D" w:rsidRDefault="004C6E3B" w:rsidP="004C6E3B">
      <w:pPr>
        <w:rPr>
          <w:sz w:val="24"/>
          <w:szCs w:val="24"/>
        </w:rPr>
      </w:pP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Кому: ________________________________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gramStart"/>
      <w:r w:rsidRPr="00473B6D">
        <w:rPr>
          <w:i/>
          <w:iCs/>
          <w:sz w:val="24"/>
          <w:szCs w:val="24"/>
        </w:rPr>
        <w:t xml:space="preserve">(фамилия, имя, отчество (последнее – при </w:t>
      </w:r>
      <w:proofErr w:type="gramEnd"/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gramStart"/>
      <w:r w:rsidRPr="00473B6D">
        <w:rPr>
          <w:i/>
          <w:iCs/>
          <w:sz w:val="24"/>
          <w:szCs w:val="24"/>
        </w:rPr>
        <w:t>наличии</w:t>
      </w:r>
      <w:proofErr w:type="gramEnd"/>
      <w:r w:rsidRPr="00473B6D">
        <w:rPr>
          <w:i/>
          <w:iCs/>
          <w:sz w:val="24"/>
          <w:szCs w:val="24"/>
        </w:rPr>
        <w:t>), наименование и данные документа,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 </w:t>
      </w:r>
      <w:proofErr w:type="gramStart"/>
      <w:r w:rsidRPr="00473B6D">
        <w:rPr>
          <w:i/>
          <w:iCs/>
          <w:sz w:val="24"/>
          <w:szCs w:val="24"/>
        </w:rPr>
        <w:t>удостоверяющего</w:t>
      </w:r>
      <w:proofErr w:type="gramEnd"/>
      <w:r w:rsidRPr="00473B6D">
        <w:rPr>
          <w:i/>
          <w:iCs/>
          <w:sz w:val="24"/>
          <w:szCs w:val="24"/>
        </w:rPr>
        <w:t xml:space="preserve"> личность – для физического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spellStart"/>
      <w:r w:rsidRPr="00473B6D">
        <w:rPr>
          <w:i/>
          <w:iCs/>
          <w:sz w:val="24"/>
          <w:szCs w:val="24"/>
        </w:rPr>
        <w:t>лица</w:t>
      </w:r>
      <w:proofErr w:type="gramStart"/>
      <w:r w:rsidRPr="00473B6D">
        <w:rPr>
          <w:i/>
          <w:iCs/>
          <w:sz w:val="24"/>
          <w:szCs w:val="24"/>
        </w:rPr>
        <w:t>;н</w:t>
      </w:r>
      <w:proofErr w:type="gramEnd"/>
      <w:r w:rsidRPr="00473B6D">
        <w:rPr>
          <w:i/>
          <w:iCs/>
          <w:sz w:val="24"/>
          <w:szCs w:val="24"/>
        </w:rPr>
        <w:t>аименование</w:t>
      </w:r>
      <w:proofErr w:type="spellEnd"/>
      <w:r w:rsidRPr="00473B6D">
        <w:rPr>
          <w:i/>
          <w:iCs/>
          <w:sz w:val="24"/>
          <w:szCs w:val="24"/>
        </w:rPr>
        <w:t xml:space="preserve"> индивидуального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предпринимателя, ИНН, ОГРНИП – </w:t>
      </w:r>
      <w:proofErr w:type="gramStart"/>
      <w:r w:rsidRPr="00473B6D">
        <w:rPr>
          <w:i/>
          <w:iCs/>
          <w:sz w:val="24"/>
          <w:szCs w:val="24"/>
        </w:rPr>
        <w:t>для</w:t>
      </w:r>
      <w:proofErr w:type="gramEnd"/>
      <w:r w:rsidRPr="00473B6D">
        <w:rPr>
          <w:i/>
          <w:iCs/>
          <w:sz w:val="24"/>
          <w:szCs w:val="24"/>
        </w:rPr>
        <w:t xml:space="preserve">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физического лица, зарегистрированного </w:t>
      </w:r>
      <w:proofErr w:type="gramStart"/>
      <w:r w:rsidRPr="00473B6D">
        <w:rPr>
          <w:i/>
          <w:iCs/>
          <w:sz w:val="24"/>
          <w:szCs w:val="24"/>
        </w:rPr>
        <w:t>в</w:t>
      </w:r>
      <w:proofErr w:type="gramEnd"/>
      <w:r w:rsidRPr="00473B6D">
        <w:rPr>
          <w:i/>
          <w:iCs/>
          <w:sz w:val="24"/>
          <w:szCs w:val="24"/>
        </w:rPr>
        <w:t xml:space="preserve">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>качестве индивидуального предпринимателя)</w:t>
      </w:r>
      <w:proofErr w:type="gramStart"/>
      <w:r w:rsidRPr="00473B6D">
        <w:rPr>
          <w:i/>
          <w:iCs/>
          <w:sz w:val="24"/>
          <w:szCs w:val="24"/>
        </w:rPr>
        <w:t>;п</w:t>
      </w:r>
      <w:proofErr w:type="gramEnd"/>
      <w:r w:rsidRPr="00473B6D">
        <w:rPr>
          <w:i/>
          <w:iCs/>
          <w:sz w:val="24"/>
          <w:szCs w:val="24"/>
        </w:rPr>
        <w:t xml:space="preserve">олное наименование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юридического лица, ИНН, ОГРН,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юридический адрес – для юридического лица)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sz w:val="24"/>
          <w:szCs w:val="24"/>
        </w:rPr>
        <w:t xml:space="preserve">Контактные данные: _______________________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proofErr w:type="gramStart"/>
      <w:r w:rsidRPr="00473B6D">
        <w:rPr>
          <w:i/>
          <w:iCs/>
          <w:sz w:val="24"/>
          <w:szCs w:val="24"/>
        </w:rPr>
        <w:t xml:space="preserve">(почтовый индекс и адрес – для физического </w:t>
      </w:r>
      <w:proofErr w:type="gramEnd"/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лица, в </w:t>
      </w:r>
      <w:proofErr w:type="spellStart"/>
      <w:r w:rsidRPr="00473B6D">
        <w:rPr>
          <w:i/>
          <w:iCs/>
          <w:sz w:val="24"/>
          <w:szCs w:val="24"/>
        </w:rPr>
        <w:t>т.ч</w:t>
      </w:r>
      <w:proofErr w:type="spellEnd"/>
      <w:r w:rsidRPr="00473B6D">
        <w:rPr>
          <w:i/>
          <w:iCs/>
          <w:sz w:val="24"/>
          <w:szCs w:val="24"/>
        </w:rPr>
        <w:t xml:space="preserve">. зарегистрированного в качестве </w:t>
      </w:r>
    </w:p>
    <w:p w:rsidR="004C6E3B" w:rsidRPr="00473B6D" w:rsidRDefault="004C6E3B" w:rsidP="004C6E3B">
      <w:pPr>
        <w:jc w:val="right"/>
        <w:rPr>
          <w:i/>
          <w:iCs/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индивидуального предпринимателя, телефон, </w:t>
      </w:r>
    </w:p>
    <w:p w:rsidR="004C6E3B" w:rsidRPr="00473B6D" w:rsidRDefault="004C6E3B" w:rsidP="004C6E3B">
      <w:pPr>
        <w:jc w:val="right"/>
        <w:rPr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адрес электронной почты) </w:t>
      </w: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b/>
          <w:bCs/>
          <w:sz w:val="24"/>
          <w:szCs w:val="24"/>
          <w:lang w:eastAsia="zh-CN"/>
        </w:rPr>
      </w:pPr>
    </w:p>
    <w:p w:rsidR="004C6E3B" w:rsidRPr="00473B6D" w:rsidRDefault="004C6E3B" w:rsidP="004C6E3B">
      <w:pPr>
        <w:jc w:val="center"/>
        <w:rPr>
          <w:b/>
          <w:sz w:val="24"/>
          <w:szCs w:val="24"/>
        </w:rPr>
      </w:pPr>
      <w:r w:rsidRPr="00473B6D">
        <w:rPr>
          <w:b/>
          <w:sz w:val="24"/>
          <w:szCs w:val="24"/>
        </w:rPr>
        <w:t>РЕШЕНИЕ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 xml:space="preserve">о закрытии (исполнении) разрешения на </w:t>
      </w:r>
      <w:r w:rsidRPr="00473B6D">
        <w:rPr>
          <w:rFonts w:eastAsia="Calibri"/>
          <w:b/>
          <w:sz w:val="24"/>
          <w:szCs w:val="24"/>
        </w:rPr>
        <w:t xml:space="preserve">производство </w:t>
      </w:r>
      <w:r w:rsidRPr="00473B6D">
        <w:rPr>
          <w:sz w:val="24"/>
          <w:szCs w:val="24"/>
        </w:rPr>
        <w:t xml:space="preserve">земляных работ 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_____________________________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  <w:r w:rsidRPr="00473B6D">
        <w:rPr>
          <w:sz w:val="24"/>
          <w:szCs w:val="24"/>
        </w:rPr>
        <w:t>№______________ Дата ________________</w:t>
      </w:r>
    </w:p>
    <w:p w:rsidR="004C6E3B" w:rsidRPr="00473B6D" w:rsidRDefault="004C6E3B" w:rsidP="004C6E3B">
      <w:pPr>
        <w:jc w:val="center"/>
        <w:rPr>
          <w:sz w:val="24"/>
          <w:szCs w:val="24"/>
        </w:rPr>
      </w:pPr>
    </w:p>
    <w:p w:rsidR="004C6E3B" w:rsidRPr="00473B6D" w:rsidRDefault="004C6E3B" w:rsidP="004C6E3B">
      <w:pPr>
        <w:rPr>
          <w:sz w:val="24"/>
          <w:szCs w:val="24"/>
        </w:rPr>
      </w:pPr>
      <w:r w:rsidRPr="00473B6D">
        <w:rPr>
          <w:i/>
          <w:iCs/>
          <w:sz w:val="24"/>
          <w:szCs w:val="24"/>
        </w:rPr>
        <w:t xml:space="preserve">______________________ </w:t>
      </w:r>
      <w:r w:rsidRPr="00473B6D">
        <w:rPr>
          <w:sz w:val="24"/>
          <w:szCs w:val="24"/>
        </w:rPr>
        <w:t xml:space="preserve">уведомляет Вас о закрытии (исполнении) разрешения на производство земляных </w:t>
      </w:r>
    </w:p>
    <w:p w:rsidR="004C6E3B" w:rsidRPr="00473B6D" w:rsidRDefault="004C6E3B" w:rsidP="004C6E3B">
      <w:pPr>
        <w:rPr>
          <w:sz w:val="24"/>
          <w:szCs w:val="24"/>
        </w:rPr>
      </w:pPr>
      <w:r w:rsidRPr="00473B6D">
        <w:rPr>
          <w:sz w:val="24"/>
          <w:szCs w:val="24"/>
        </w:rPr>
        <w:t>работ № ________________ на выполнение работ ______________</w:t>
      </w:r>
      <w:proofErr w:type="gramStart"/>
      <w:r w:rsidRPr="00473B6D">
        <w:rPr>
          <w:sz w:val="24"/>
          <w:szCs w:val="24"/>
        </w:rPr>
        <w:t xml:space="preserve"> ,</w:t>
      </w:r>
      <w:proofErr w:type="gramEnd"/>
      <w:r w:rsidRPr="00473B6D">
        <w:rPr>
          <w:sz w:val="24"/>
          <w:szCs w:val="24"/>
        </w:rPr>
        <w:t xml:space="preserve"> проведенных по </w:t>
      </w:r>
    </w:p>
    <w:p w:rsidR="004C6E3B" w:rsidRPr="00473B6D" w:rsidRDefault="004C6E3B" w:rsidP="004C6E3B">
      <w:pPr>
        <w:rPr>
          <w:sz w:val="24"/>
          <w:szCs w:val="24"/>
        </w:rPr>
      </w:pPr>
      <w:r w:rsidRPr="00473B6D">
        <w:rPr>
          <w:sz w:val="24"/>
          <w:szCs w:val="24"/>
        </w:rPr>
        <w:t xml:space="preserve">адресу _______________________________________________________________ </w:t>
      </w:r>
    </w:p>
    <w:p w:rsidR="004C6E3B" w:rsidRPr="00473B6D" w:rsidRDefault="004C6E3B" w:rsidP="004C6E3B">
      <w:pPr>
        <w:widowControl w:val="0"/>
        <w:ind w:firstLine="720"/>
        <w:rPr>
          <w:sz w:val="24"/>
          <w:szCs w:val="24"/>
        </w:rPr>
      </w:pPr>
    </w:p>
    <w:p w:rsidR="004C6E3B" w:rsidRPr="00473B6D" w:rsidRDefault="004C6E3B" w:rsidP="004C6E3B">
      <w:pPr>
        <w:widowControl w:val="0"/>
        <w:rPr>
          <w:b/>
          <w:bCs/>
          <w:sz w:val="24"/>
          <w:szCs w:val="24"/>
          <w:lang w:eastAsia="zh-CN"/>
        </w:rPr>
      </w:pPr>
      <w:r w:rsidRPr="00473B6D">
        <w:rPr>
          <w:sz w:val="24"/>
          <w:szCs w:val="24"/>
        </w:rPr>
        <w:t>Особые отметки ________________________________________________________ _______________________________________________________________.</w:t>
      </w:r>
    </w:p>
    <w:p w:rsidR="004C6E3B" w:rsidRPr="00473B6D" w:rsidRDefault="004C6E3B" w:rsidP="004C6E3B">
      <w:pPr>
        <w:widowControl w:val="0"/>
        <w:ind w:firstLine="720"/>
        <w:rPr>
          <w:b/>
          <w:bCs/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Ф.И.О. должность уполномоченного сотрудника</w:t>
      </w:r>
      <w:r w:rsidRPr="00473B6D">
        <w:rPr>
          <w:sz w:val="24"/>
          <w:szCs w:val="24"/>
          <w:lang w:eastAsia="zh-CN"/>
        </w:rPr>
        <w:tab/>
      </w: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>Сведения о сертификате электронной подписи</w:t>
      </w: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rPr>
          <w:sz w:val="24"/>
          <w:szCs w:val="24"/>
          <w:lang w:eastAsia="zh-CN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4C6E3B" w:rsidRDefault="004C6E3B" w:rsidP="004C6E3B">
      <w:pPr>
        <w:rPr>
          <w:b/>
          <w:sz w:val="24"/>
          <w:szCs w:val="24"/>
          <w:lang w:bidi="ru-RU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  <w:r w:rsidRPr="00473B6D">
        <w:rPr>
          <w:b/>
          <w:sz w:val="24"/>
          <w:szCs w:val="24"/>
          <w:lang w:bidi="ru-RU"/>
        </w:rPr>
        <w:t>Образец № 8</w:t>
      </w:r>
    </w:p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  <w:lang w:eastAsia="zh-CN"/>
        </w:rPr>
      </w:pP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  <w:r w:rsidRPr="00473B6D">
        <w:rPr>
          <w:b/>
          <w:sz w:val="24"/>
          <w:szCs w:val="24"/>
          <w:lang w:eastAsia="zh-CN"/>
        </w:rPr>
        <w:t>ГРАФИК</w:t>
      </w:r>
    </w:p>
    <w:p w:rsidR="004C6E3B" w:rsidRPr="00473B6D" w:rsidRDefault="004C6E3B" w:rsidP="004C6E3B">
      <w:pPr>
        <w:widowControl w:val="0"/>
        <w:ind w:firstLine="720"/>
        <w:jc w:val="center"/>
        <w:rPr>
          <w:sz w:val="24"/>
          <w:szCs w:val="24"/>
          <w:lang w:eastAsia="zh-CN"/>
        </w:rPr>
      </w:pPr>
      <w:r w:rsidRPr="00473B6D">
        <w:rPr>
          <w:sz w:val="24"/>
          <w:szCs w:val="24"/>
          <w:lang w:eastAsia="zh-CN"/>
        </w:rPr>
        <w:t xml:space="preserve"> ПРОИЗВОДСТВА ЗЕМЛЯНЫХ РАБОТ</w:t>
      </w:r>
    </w:p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3402"/>
        <w:gridCol w:w="1974"/>
        <w:gridCol w:w="3700"/>
      </w:tblGrid>
      <w:tr w:rsidR="004C6E3B" w:rsidRPr="00473B6D" w:rsidTr="000E79F3">
        <w:tc>
          <w:tcPr>
            <w:tcW w:w="984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:rsidR="004C6E3B" w:rsidRPr="00473B6D" w:rsidRDefault="004C6E3B" w:rsidP="000E79F3">
            <w:pPr>
              <w:widowControl w:val="0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_____________________________________________________________________</w:t>
            </w:r>
          </w:p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Адрес объекта: ________________________________________________________</w:t>
            </w:r>
          </w:p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proofErr w:type="gramStart"/>
            <w:r w:rsidRPr="00473B6D">
              <w:rPr>
                <w:sz w:val="24"/>
                <w:szCs w:val="24"/>
                <w:lang w:eastAsia="zh-CN"/>
              </w:rPr>
              <w:t>(адрес проведения земляных работ,</w:t>
            </w:r>
            <w:proofErr w:type="gramEnd"/>
          </w:p>
          <w:p w:rsidR="004C6E3B" w:rsidRPr="00473B6D" w:rsidRDefault="004C6E3B" w:rsidP="000E79F3">
            <w:pPr>
              <w:widowControl w:val="0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_____________________________________________________________________</w:t>
            </w:r>
          </w:p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кадастровый номер земельного участка)</w:t>
            </w:r>
          </w:p>
        </w:tc>
      </w:tr>
      <w:tr w:rsidR="004C6E3B" w:rsidRPr="00473B6D" w:rsidTr="000E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N </w:t>
            </w:r>
            <w:proofErr w:type="gramStart"/>
            <w:r w:rsidRPr="00473B6D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473B6D">
              <w:rPr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3402" w:type="dxa"/>
          </w:tcPr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1974" w:type="dxa"/>
          </w:tcPr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</w:tcPr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Дата окончания работ (день/месяц/год)</w:t>
            </w:r>
          </w:p>
        </w:tc>
      </w:tr>
      <w:tr w:rsidR="004C6E3B" w:rsidRPr="00473B6D" w:rsidTr="000E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</w:tr>
      <w:tr w:rsidR="004C6E3B" w:rsidRPr="00473B6D" w:rsidTr="000E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</w:tr>
      <w:tr w:rsidR="004C6E3B" w:rsidRPr="00473B6D" w:rsidTr="000E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</w:tr>
      <w:tr w:rsidR="004C6E3B" w:rsidRPr="00473B6D" w:rsidTr="000E7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00" w:type="dxa"/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</w:tr>
    </w:tbl>
    <w:p w:rsidR="004C6E3B" w:rsidRPr="00473B6D" w:rsidRDefault="004C6E3B" w:rsidP="004C6E3B">
      <w:pPr>
        <w:widowControl w:val="0"/>
        <w:ind w:firstLine="720"/>
        <w:jc w:val="both"/>
        <w:rPr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3"/>
        <w:gridCol w:w="6920"/>
      </w:tblGrid>
      <w:tr w:rsidR="004C6E3B" w:rsidRPr="00473B6D" w:rsidTr="000E79F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Исполнитель работ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</w:tr>
      <w:tr w:rsidR="004C6E3B" w:rsidRPr="00473B6D" w:rsidTr="000E79F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(должность, подпись, расшифровка подписи)</w:t>
            </w:r>
          </w:p>
        </w:tc>
      </w:tr>
      <w:tr w:rsidR="004C6E3B" w:rsidRPr="00473B6D" w:rsidTr="000E79F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М.П.</w:t>
            </w:r>
          </w:p>
          <w:p w:rsidR="004C6E3B" w:rsidRPr="00473B6D" w:rsidRDefault="004C6E3B" w:rsidP="000E79F3">
            <w:pPr>
              <w:widowControl w:val="0"/>
              <w:ind w:hanging="142"/>
              <w:rPr>
                <w:sz w:val="24"/>
                <w:szCs w:val="24"/>
                <w:lang w:eastAsia="zh-CN"/>
              </w:rPr>
            </w:pPr>
            <w:proofErr w:type="gramStart"/>
            <w:r w:rsidRPr="00473B6D">
              <w:rPr>
                <w:sz w:val="24"/>
                <w:szCs w:val="24"/>
                <w:lang w:eastAsia="zh-CN"/>
              </w:rPr>
              <w:t>((при наличии)</w:t>
            </w:r>
            <w:proofErr w:type="gramEnd"/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jc w:val="right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"__" __________ 20__ г.</w:t>
            </w:r>
          </w:p>
        </w:tc>
      </w:tr>
      <w:tr w:rsidR="004C6E3B" w:rsidRPr="00473B6D" w:rsidTr="000E79F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 xml:space="preserve">Заказчик </w:t>
            </w:r>
          </w:p>
          <w:p w:rsidR="004C6E3B" w:rsidRPr="00473B6D" w:rsidRDefault="004C6E3B" w:rsidP="000E79F3">
            <w:pPr>
              <w:widowControl w:val="0"/>
              <w:jc w:val="both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</w:tr>
      <w:tr w:rsidR="004C6E3B" w:rsidRPr="00473B6D" w:rsidTr="000E79F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jc w:val="center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(должность, подпись, расшифровка подписи)</w:t>
            </w:r>
          </w:p>
        </w:tc>
      </w:tr>
      <w:tr w:rsidR="004C6E3B" w:rsidRPr="00473B6D" w:rsidTr="000E79F3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М.П.</w:t>
            </w:r>
          </w:p>
          <w:p w:rsidR="004C6E3B" w:rsidRPr="00473B6D" w:rsidRDefault="004C6E3B" w:rsidP="000E79F3">
            <w:pPr>
              <w:widowControl w:val="0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C6E3B" w:rsidRPr="00473B6D" w:rsidRDefault="004C6E3B" w:rsidP="000E79F3">
            <w:pPr>
              <w:widowControl w:val="0"/>
              <w:ind w:firstLine="720"/>
              <w:jc w:val="right"/>
              <w:rPr>
                <w:sz w:val="24"/>
                <w:szCs w:val="24"/>
                <w:lang w:eastAsia="zh-CN"/>
              </w:rPr>
            </w:pPr>
            <w:r w:rsidRPr="00473B6D">
              <w:rPr>
                <w:sz w:val="24"/>
                <w:szCs w:val="24"/>
                <w:lang w:eastAsia="zh-CN"/>
              </w:rPr>
              <w:t>"__" __________ 20__ г.</w:t>
            </w:r>
          </w:p>
        </w:tc>
      </w:tr>
    </w:tbl>
    <w:p w:rsidR="004C6E3B" w:rsidRPr="00473B6D" w:rsidRDefault="004C6E3B" w:rsidP="004C6E3B">
      <w:pPr>
        <w:widowControl w:val="0"/>
        <w:ind w:firstLine="720"/>
        <w:jc w:val="both"/>
        <w:rPr>
          <w:b/>
          <w:sz w:val="24"/>
          <w:szCs w:val="24"/>
          <w:lang w:eastAsia="ar-SA"/>
        </w:rPr>
      </w:pPr>
    </w:p>
    <w:p w:rsidR="004C6E3B" w:rsidRPr="00473B6D" w:rsidRDefault="004C6E3B" w:rsidP="004C6E3B">
      <w:pPr>
        <w:jc w:val="right"/>
        <w:rPr>
          <w:b/>
          <w:sz w:val="24"/>
          <w:szCs w:val="24"/>
          <w:lang w:bidi="ru-RU"/>
        </w:rPr>
      </w:pPr>
    </w:p>
    <w:p w:rsidR="00762166" w:rsidRDefault="00762166" w:rsidP="004C6E3B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B4" w:rsidRDefault="006A68B4" w:rsidP="00762166">
      <w:r>
        <w:separator/>
      </w:r>
    </w:p>
  </w:endnote>
  <w:endnote w:type="continuationSeparator" w:id="0">
    <w:p w:rsidR="006A68B4" w:rsidRDefault="006A68B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02" w:rsidRDefault="00F67D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02" w:rsidRDefault="00F67D0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02" w:rsidRDefault="00F67D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B4" w:rsidRDefault="006A68B4" w:rsidP="00762166">
      <w:r>
        <w:separator/>
      </w:r>
    </w:p>
  </w:footnote>
  <w:footnote w:type="continuationSeparator" w:id="0">
    <w:p w:rsidR="006A68B4" w:rsidRDefault="006A68B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02" w:rsidRDefault="00F67D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3B" w:rsidRDefault="004C6E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D02" w:rsidRDefault="00F67D0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1ED2"/>
    <w:multiLevelType w:val="hybridMultilevel"/>
    <w:tmpl w:val="4D60A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1E6B"/>
    <w:multiLevelType w:val="multilevel"/>
    <w:tmpl w:val="5074D0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D157E5D"/>
    <w:multiLevelType w:val="multilevel"/>
    <w:tmpl w:val="68503698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11B04E9A"/>
    <w:multiLevelType w:val="hybridMultilevel"/>
    <w:tmpl w:val="696E3720"/>
    <w:lvl w:ilvl="0" w:tplc="284EAB5A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32E4B86E">
      <w:start w:val="1"/>
      <w:numFmt w:val="lowerLetter"/>
      <w:lvlText w:val="%2."/>
      <w:lvlJc w:val="left"/>
      <w:pPr>
        <w:ind w:left="1440" w:hanging="360"/>
      </w:pPr>
    </w:lvl>
    <w:lvl w:ilvl="2" w:tplc="ED5C9994">
      <w:start w:val="1"/>
      <w:numFmt w:val="lowerRoman"/>
      <w:lvlText w:val="%3."/>
      <w:lvlJc w:val="right"/>
      <w:pPr>
        <w:ind w:left="2160" w:hanging="180"/>
      </w:pPr>
    </w:lvl>
    <w:lvl w:ilvl="3" w:tplc="66E4A270">
      <w:start w:val="1"/>
      <w:numFmt w:val="decimal"/>
      <w:lvlText w:val="%4."/>
      <w:lvlJc w:val="left"/>
      <w:pPr>
        <w:ind w:left="2880" w:hanging="360"/>
      </w:pPr>
    </w:lvl>
    <w:lvl w:ilvl="4" w:tplc="266EB9EA">
      <w:start w:val="1"/>
      <w:numFmt w:val="lowerLetter"/>
      <w:lvlText w:val="%5."/>
      <w:lvlJc w:val="left"/>
      <w:pPr>
        <w:ind w:left="3600" w:hanging="360"/>
      </w:pPr>
    </w:lvl>
    <w:lvl w:ilvl="5" w:tplc="BED8F9CA">
      <w:start w:val="1"/>
      <w:numFmt w:val="lowerRoman"/>
      <w:lvlText w:val="%6."/>
      <w:lvlJc w:val="right"/>
      <w:pPr>
        <w:ind w:left="4320" w:hanging="180"/>
      </w:pPr>
    </w:lvl>
    <w:lvl w:ilvl="6" w:tplc="51D25DEC">
      <w:start w:val="1"/>
      <w:numFmt w:val="decimal"/>
      <w:lvlText w:val="%7."/>
      <w:lvlJc w:val="left"/>
      <w:pPr>
        <w:ind w:left="5040" w:hanging="360"/>
      </w:pPr>
    </w:lvl>
    <w:lvl w:ilvl="7" w:tplc="A502B9E0">
      <w:start w:val="1"/>
      <w:numFmt w:val="lowerLetter"/>
      <w:lvlText w:val="%8."/>
      <w:lvlJc w:val="left"/>
      <w:pPr>
        <w:ind w:left="5760" w:hanging="360"/>
      </w:pPr>
    </w:lvl>
    <w:lvl w:ilvl="8" w:tplc="69347DA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2428B"/>
    <w:multiLevelType w:val="multilevel"/>
    <w:tmpl w:val="0A02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25F26BD5"/>
    <w:multiLevelType w:val="hybridMultilevel"/>
    <w:tmpl w:val="EB9C5A60"/>
    <w:lvl w:ilvl="0" w:tplc="480C80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28905A26"/>
    <w:multiLevelType w:val="multilevel"/>
    <w:tmpl w:val="43941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B7615E"/>
    <w:multiLevelType w:val="hybridMultilevel"/>
    <w:tmpl w:val="306870F8"/>
    <w:lvl w:ilvl="0" w:tplc="434ABCEE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C76CB08">
      <w:start w:val="1"/>
      <w:numFmt w:val="decimal"/>
      <w:lvlText w:val=""/>
      <w:lvlJc w:val="left"/>
    </w:lvl>
    <w:lvl w:ilvl="2" w:tplc="8E3CFFA6">
      <w:start w:val="1"/>
      <w:numFmt w:val="decimal"/>
      <w:lvlText w:val=""/>
      <w:lvlJc w:val="left"/>
    </w:lvl>
    <w:lvl w:ilvl="3" w:tplc="49A0F05A">
      <w:start w:val="1"/>
      <w:numFmt w:val="decimal"/>
      <w:lvlText w:val=""/>
      <w:lvlJc w:val="left"/>
    </w:lvl>
    <w:lvl w:ilvl="4" w:tplc="455095CC">
      <w:start w:val="1"/>
      <w:numFmt w:val="decimal"/>
      <w:lvlText w:val=""/>
      <w:lvlJc w:val="left"/>
    </w:lvl>
    <w:lvl w:ilvl="5" w:tplc="17543326">
      <w:start w:val="1"/>
      <w:numFmt w:val="decimal"/>
      <w:lvlText w:val=""/>
      <w:lvlJc w:val="left"/>
    </w:lvl>
    <w:lvl w:ilvl="6" w:tplc="B6186EA4">
      <w:start w:val="1"/>
      <w:numFmt w:val="decimal"/>
      <w:lvlText w:val=""/>
      <w:lvlJc w:val="left"/>
    </w:lvl>
    <w:lvl w:ilvl="7" w:tplc="234444CE">
      <w:start w:val="1"/>
      <w:numFmt w:val="decimal"/>
      <w:lvlText w:val=""/>
      <w:lvlJc w:val="left"/>
    </w:lvl>
    <w:lvl w:ilvl="8" w:tplc="1D30077A">
      <w:start w:val="1"/>
      <w:numFmt w:val="decimal"/>
      <w:lvlText w:val=""/>
      <w:lvlJc w:val="left"/>
    </w:lvl>
  </w:abstractNum>
  <w:abstractNum w:abstractNumId="9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A77D7"/>
    <w:multiLevelType w:val="hybridMultilevel"/>
    <w:tmpl w:val="6D7EE556"/>
    <w:lvl w:ilvl="0" w:tplc="9FEED3D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BBCE322">
      <w:start w:val="1"/>
      <w:numFmt w:val="lowerLetter"/>
      <w:lvlText w:val="%2."/>
      <w:lvlJc w:val="left"/>
      <w:pPr>
        <w:ind w:left="1440" w:hanging="360"/>
      </w:pPr>
    </w:lvl>
    <w:lvl w:ilvl="2" w:tplc="3F60A9A8">
      <w:start w:val="1"/>
      <w:numFmt w:val="lowerRoman"/>
      <w:lvlText w:val="%3."/>
      <w:lvlJc w:val="right"/>
      <w:pPr>
        <w:ind w:left="2160" w:hanging="180"/>
      </w:pPr>
    </w:lvl>
    <w:lvl w:ilvl="3" w:tplc="412237E2">
      <w:start w:val="1"/>
      <w:numFmt w:val="decimal"/>
      <w:lvlText w:val="%4."/>
      <w:lvlJc w:val="left"/>
      <w:pPr>
        <w:ind w:left="2880" w:hanging="360"/>
      </w:pPr>
    </w:lvl>
    <w:lvl w:ilvl="4" w:tplc="2674870C">
      <w:start w:val="1"/>
      <w:numFmt w:val="lowerLetter"/>
      <w:lvlText w:val="%5."/>
      <w:lvlJc w:val="left"/>
      <w:pPr>
        <w:ind w:left="3600" w:hanging="360"/>
      </w:pPr>
    </w:lvl>
    <w:lvl w:ilvl="5" w:tplc="423A0558">
      <w:start w:val="1"/>
      <w:numFmt w:val="lowerRoman"/>
      <w:lvlText w:val="%6."/>
      <w:lvlJc w:val="right"/>
      <w:pPr>
        <w:ind w:left="4320" w:hanging="180"/>
      </w:pPr>
    </w:lvl>
    <w:lvl w:ilvl="6" w:tplc="6166E686">
      <w:start w:val="1"/>
      <w:numFmt w:val="decimal"/>
      <w:lvlText w:val="%7."/>
      <w:lvlJc w:val="left"/>
      <w:pPr>
        <w:ind w:left="5040" w:hanging="360"/>
      </w:pPr>
    </w:lvl>
    <w:lvl w:ilvl="7" w:tplc="2C90FF98">
      <w:start w:val="1"/>
      <w:numFmt w:val="lowerLetter"/>
      <w:lvlText w:val="%8."/>
      <w:lvlJc w:val="left"/>
      <w:pPr>
        <w:ind w:left="5760" w:hanging="360"/>
      </w:pPr>
    </w:lvl>
    <w:lvl w:ilvl="8" w:tplc="ED44D20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4069F"/>
    <w:multiLevelType w:val="multilevel"/>
    <w:tmpl w:val="810AE5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2F54EB2"/>
    <w:multiLevelType w:val="multilevel"/>
    <w:tmpl w:val="B5A63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DAA1DA2"/>
    <w:multiLevelType w:val="hybridMultilevel"/>
    <w:tmpl w:val="EB9C5A60"/>
    <w:lvl w:ilvl="0" w:tplc="480C80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EDD1944"/>
    <w:multiLevelType w:val="hybridMultilevel"/>
    <w:tmpl w:val="D1CADA7A"/>
    <w:lvl w:ilvl="0" w:tplc="1F9AB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05CE16A">
      <w:start w:val="1"/>
      <w:numFmt w:val="lowerLetter"/>
      <w:lvlText w:val="%2."/>
      <w:lvlJc w:val="left"/>
      <w:pPr>
        <w:ind w:left="1789" w:hanging="360"/>
      </w:pPr>
    </w:lvl>
    <w:lvl w:ilvl="2" w:tplc="51628810">
      <w:start w:val="1"/>
      <w:numFmt w:val="lowerRoman"/>
      <w:lvlText w:val="%3."/>
      <w:lvlJc w:val="right"/>
      <w:pPr>
        <w:ind w:left="2509" w:hanging="180"/>
      </w:pPr>
    </w:lvl>
    <w:lvl w:ilvl="3" w:tplc="44A28606">
      <w:start w:val="1"/>
      <w:numFmt w:val="decimal"/>
      <w:lvlText w:val="%4."/>
      <w:lvlJc w:val="left"/>
      <w:pPr>
        <w:ind w:left="3229" w:hanging="360"/>
      </w:pPr>
    </w:lvl>
    <w:lvl w:ilvl="4" w:tplc="FE5CAB6C">
      <w:start w:val="1"/>
      <w:numFmt w:val="lowerLetter"/>
      <w:lvlText w:val="%5."/>
      <w:lvlJc w:val="left"/>
      <w:pPr>
        <w:ind w:left="3949" w:hanging="360"/>
      </w:pPr>
    </w:lvl>
    <w:lvl w:ilvl="5" w:tplc="BADC1E5C">
      <w:start w:val="1"/>
      <w:numFmt w:val="lowerRoman"/>
      <w:lvlText w:val="%6."/>
      <w:lvlJc w:val="right"/>
      <w:pPr>
        <w:ind w:left="4669" w:hanging="180"/>
      </w:pPr>
    </w:lvl>
    <w:lvl w:ilvl="6" w:tplc="FA2E7D02">
      <w:start w:val="1"/>
      <w:numFmt w:val="decimal"/>
      <w:lvlText w:val="%7."/>
      <w:lvlJc w:val="left"/>
      <w:pPr>
        <w:ind w:left="5389" w:hanging="360"/>
      </w:pPr>
    </w:lvl>
    <w:lvl w:ilvl="7" w:tplc="3F40F696">
      <w:start w:val="1"/>
      <w:numFmt w:val="lowerLetter"/>
      <w:lvlText w:val="%8."/>
      <w:lvlJc w:val="left"/>
      <w:pPr>
        <w:ind w:left="6109" w:hanging="360"/>
      </w:pPr>
    </w:lvl>
    <w:lvl w:ilvl="8" w:tplc="9CE226E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CF6421"/>
    <w:multiLevelType w:val="hybridMultilevel"/>
    <w:tmpl w:val="2FD085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27950"/>
    <w:multiLevelType w:val="multilevel"/>
    <w:tmpl w:val="74405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68A422D5"/>
    <w:multiLevelType w:val="multilevel"/>
    <w:tmpl w:val="82A0CB62"/>
    <w:lvl w:ilvl="0">
      <w:start w:val="1"/>
      <w:numFmt w:val="decimal"/>
      <w:lvlText w:val="%1."/>
      <w:lvlJc w:val="left"/>
      <w:pPr>
        <w:tabs>
          <w:tab w:val="num" w:pos="964"/>
        </w:tabs>
        <w:ind w:firstLine="6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firstLine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firstLine="141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6A712E2D"/>
    <w:multiLevelType w:val="multilevel"/>
    <w:tmpl w:val="7054B2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6BA6117C"/>
    <w:multiLevelType w:val="hybridMultilevel"/>
    <w:tmpl w:val="DE3AFCDC"/>
    <w:lvl w:ilvl="0" w:tplc="1E8415D2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9D52C3EC">
      <w:start w:val="1"/>
      <w:numFmt w:val="decimal"/>
      <w:lvlText w:val=""/>
      <w:lvlJc w:val="left"/>
    </w:lvl>
    <w:lvl w:ilvl="2" w:tplc="E6143420">
      <w:start w:val="1"/>
      <w:numFmt w:val="decimal"/>
      <w:lvlText w:val=""/>
      <w:lvlJc w:val="left"/>
    </w:lvl>
    <w:lvl w:ilvl="3" w:tplc="02829F20">
      <w:start w:val="1"/>
      <w:numFmt w:val="decimal"/>
      <w:lvlText w:val=""/>
      <w:lvlJc w:val="left"/>
    </w:lvl>
    <w:lvl w:ilvl="4" w:tplc="2EA8664E">
      <w:start w:val="1"/>
      <w:numFmt w:val="decimal"/>
      <w:lvlText w:val=""/>
      <w:lvlJc w:val="left"/>
    </w:lvl>
    <w:lvl w:ilvl="5" w:tplc="13364AE0">
      <w:start w:val="1"/>
      <w:numFmt w:val="decimal"/>
      <w:lvlText w:val=""/>
      <w:lvlJc w:val="left"/>
    </w:lvl>
    <w:lvl w:ilvl="6" w:tplc="E65E65E4">
      <w:start w:val="1"/>
      <w:numFmt w:val="decimal"/>
      <w:lvlText w:val=""/>
      <w:lvlJc w:val="left"/>
    </w:lvl>
    <w:lvl w:ilvl="7" w:tplc="6D249D5A">
      <w:start w:val="1"/>
      <w:numFmt w:val="decimal"/>
      <w:lvlText w:val=""/>
      <w:lvlJc w:val="left"/>
    </w:lvl>
    <w:lvl w:ilvl="8" w:tplc="08A2AACA">
      <w:start w:val="1"/>
      <w:numFmt w:val="decimal"/>
      <w:lvlText w:val=""/>
      <w:lvlJc w:val="left"/>
    </w:lvl>
  </w:abstractNum>
  <w:abstractNum w:abstractNumId="22">
    <w:nsid w:val="6D24412D"/>
    <w:multiLevelType w:val="hybridMultilevel"/>
    <w:tmpl w:val="1688C476"/>
    <w:lvl w:ilvl="0" w:tplc="FA285700">
      <w:start w:val="5"/>
      <w:numFmt w:val="decimal"/>
      <w:lvlText w:val="%1."/>
      <w:lvlJc w:val="left"/>
      <w:pPr>
        <w:ind w:left="9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705B3075"/>
    <w:multiLevelType w:val="hybridMultilevel"/>
    <w:tmpl w:val="9F1C858A"/>
    <w:lvl w:ilvl="0" w:tplc="41C0CE8C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7BF95E7E"/>
    <w:multiLevelType w:val="hybridMultilevel"/>
    <w:tmpl w:val="AA4CB220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0"/>
  </w:num>
  <w:num w:numId="5">
    <w:abstractNumId w:val="24"/>
  </w:num>
  <w:num w:numId="6">
    <w:abstractNumId w:val="17"/>
  </w:num>
  <w:num w:numId="7">
    <w:abstractNumId w:val="7"/>
  </w:num>
  <w:num w:numId="8">
    <w:abstractNumId w:val="25"/>
  </w:num>
  <w:num w:numId="9">
    <w:abstractNumId w:val="11"/>
  </w:num>
  <w:num w:numId="10">
    <w:abstractNumId w:val="9"/>
  </w:num>
  <w:num w:numId="11">
    <w:abstractNumId w:val="15"/>
  </w:num>
  <w:num w:numId="12">
    <w:abstractNumId w:val="5"/>
  </w:num>
  <w:num w:numId="13">
    <w:abstractNumId w:val="22"/>
  </w:num>
  <w:num w:numId="14">
    <w:abstractNumId w:val="3"/>
  </w:num>
  <w:num w:numId="15">
    <w:abstractNumId w:val="20"/>
  </w:num>
  <w:num w:numId="16">
    <w:abstractNumId w:val="8"/>
  </w:num>
  <w:num w:numId="17">
    <w:abstractNumId w:val="21"/>
  </w:num>
  <w:num w:numId="18">
    <w:abstractNumId w:val="12"/>
  </w:num>
  <w:num w:numId="19">
    <w:abstractNumId w:val="2"/>
  </w:num>
  <w:num w:numId="20">
    <w:abstractNumId w:val="14"/>
  </w:num>
  <w:num w:numId="21">
    <w:abstractNumId w:val="16"/>
  </w:num>
  <w:num w:numId="22">
    <w:abstractNumId w:val="6"/>
  </w:num>
  <w:num w:numId="23">
    <w:abstractNumId w:val="13"/>
  </w:num>
  <w:num w:numId="24">
    <w:abstractNumId w:val="4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7146f0e-0431-405e-bb59-66a06da43ae4"/>
  </w:docVars>
  <w:rsids>
    <w:rsidRoot w:val="004C6E3B"/>
    <w:rsid w:val="0001245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6508"/>
    <w:rsid w:val="00481632"/>
    <w:rsid w:val="00497C95"/>
    <w:rsid w:val="004A334F"/>
    <w:rsid w:val="004B0515"/>
    <w:rsid w:val="004C13F7"/>
    <w:rsid w:val="004C5A50"/>
    <w:rsid w:val="004C6E3B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E257F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68B4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668F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7D02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C6E3B"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C6E3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4C6E3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4C6E3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C6E3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C6E3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6E3B"/>
    <w:rPr>
      <w:rFonts w:ascii="Arial" w:eastAsia="Arial" w:hAnsi="Arial" w:cs="Arial"/>
      <w:sz w:val="40"/>
      <w:szCs w:val="4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C6E3B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4C6E3B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4C6E3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4C6E3B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4C6E3B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9">
    <w:name w:val="List Paragraph"/>
    <w:basedOn w:val="a"/>
    <w:link w:val="aa"/>
    <w:uiPriority w:val="34"/>
    <w:qFormat/>
    <w:rsid w:val="004C6E3B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basedOn w:val="a"/>
    <w:rsid w:val="004C6E3B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customStyle="1" w:styleId="Heading">
    <w:name w:val="Heading"/>
    <w:rsid w:val="004C6E3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b">
    <w:name w:val="Основной текст Знак"/>
    <w:link w:val="ac"/>
    <w:locked/>
    <w:rsid w:val="004C6E3B"/>
  </w:style>
  <w:style w:type="paragraph" w:styleId="ac">
    <w:name w:val="Body Text"/>
    <w:basedOn w:val="a"/>
    <w:link w:val="ab"/>
    <w:rsid w:val="004C6E3B"/>
    <w:pPr>
      <w:jc w:val="both"/>
    </w:pPr>
    <w:rPr>
      <w:rFonts w:ascii="Calibri" w:eastAsia="Calibri" w:hAnsi="Calibri"/>
    </w:rPr>
  </w:style>
  <w:style w:type="character" w:customStyle="1" w:styleId="11">
    <w:name w:val="Основной текст Знак1"/>
    <w:basedOn w:val="a0"/>
    <w:rsid w:val="004C6E3B"/>
    <w:rPr>
      <w:rFonts w:ascii="Times New Roman" w:eastAsia="Times New Roman" w:hAnsi="Times New Roman"/>
    </w:rPr>
  </w:style>
  <w:style w:type="paragraph" w:styleId="ad">
    <w:name w:val="endnote text"/>
    <w:basedOn w:val="a"/>
    <w:link w:val="ae"/>
    <w:uiPriority w:val="99"/>
    <w:semiHidden/>
    <w:rsid w:val="004C6E3B"/>
    <w:pPr>
      <w:autoSpaceDE w:val="0"/>
      <w:autoSpaceDN w:val="0"/>
    </w:pPr>
  </w:style>
  <w:style w:type="character" w:customStyle="1" w:styleId="ae">
    <w:name w:val="Текст концевой сноски Знак"/>
    <w:basedOn w:val="a0"/>
    <w:link w:val="ad"/>
    <w:uiPriority w:val="99"/>
    <w:semiHidden/>
    <w:rsid w:val="004C6E3B"/>
    <w:rPr>
      <w:rFonts w:ascii="Times New Roman" w:eastAsia="Times New Roman" w:hAnsi="Times New Roman"/>
    </w:rPr>
  </w:style>
  <w:style w:type="character" w:styleId="af">
    <w:name w:val="endnote reference"/>
    <w:uiPriority w:val="99"/>
    <w:semiHidden/>
    <w:rsid w:val="004C6E3B"/>
    <w:rPr>
      <w:rFonts w:cs="Times New Roman"/>
      <w:vertAlign w:val="superscript"/>
    </w:rPr>
  </w:style>
  <w:style w:type="paragraph" w:styleId="af0">
    <w:name w:val="No Spacing"/>
    <w:uiPriority w:val="1"/>
    <w:qFormat/>
    <w:rsid w:val="004C6E3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C6E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C6E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4C6E3B"/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4C6E3B"/>
    <w:rPr>
      <w:rFonts w:ascii="Calibri" w:eastAsia="Calibri" w:hAnsi="Calibr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4C6E3B"/>
    <w:rPr>
      <w:lang w:eastAsia="en-US"/>
    </w:rPr>
  </w:style>
  <w:style w:type="character" w:styleId="af3">
    <w:name w:val="footnote reference"/>
    <w:uiPriority w:val="99"/>
    <w:unhideWhenUsed/>
    <w:rsid w:val="004C6E3B"/>
    <w:rPr>
      <w:vertAlign w:val="superscript"/>
    </w:rPr>
  </w:style>
  <w:style w:type="character" w:styleId="af4">
    <w:name w:val="Hyperlink"/>
    <w:uiPriority w:val="99"/>
    <w:unhideWhenUsed/>
    <w:rsid w:val="004C6E3B"/>
    <w:rPr>
      <w:color w:val="0000FF"/>
      <w:u w:val="single"/>
    </w:rPr>
  </w:style>
  <w:style w:type="character" w:customStyle="1" w:styleId="af5">
    <w:name w:val="Сноска_"/>
    <w:link w:val="af6"/>
    <w:rsid w:val="004C6E3B"/>
    <w:rPr>
      <w:rFonts w:ascii="Times New Roman" w:eastAsia="Times New Roman" w:hAnsi="Times New Roman"/>
    </w:rPr>
  </w:style>
  <w:style w:type="character" w:customStyle="1" w:styleId="af7">
    <w:name w:val="Основной текст_"/>
    <w:link w:val="12"/>
    <w:rsid w:val="004C6E3B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link w:val="22"/>
    <w:rsid w:val="004C6E3B"/>
    <w:rPr>
      <w:rFonts w:ascii="Times New Roman" w:eastAsia="Times New Roman" w:hAnsi="Times New Roman"/>
      <w:i/>
      <w:iCs/>
      <w:sz w:val="18"/>
      <w:szCs w:val="18"/>
    </w:rPr>
  </w:style>
  <w:style w:type="character" w:customStyle="1" w:styleId="31">
    <w:name w:val="Основной текст (3)_"/>
    <w:link w:val="32"/>
    <w:rsid w:val="004C6E3B"/>
    <w:rPr>
      <w:rFonts w:ascii="Times New Roman" w:eastAsia="Times New Roman" w:hAnsi="Times New Roman"/>
    </w:rPr>
  </w:style>
  <w:style w:type="character" w:customStyle="1" w:styleId="23">
    <w:name w:val="Заголовок №2_"/>
    <w:link w:val="24"/>
    <w:rsid w:val="004C6E3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61">
    <w:name w:val="Основной текст (6)_"/>
    <w:link w:val="62"/>
    <w:rsid w:val="004C6E3B"/>
    <w:rPr>
      <w:rFonts w:ascii="Times New Roman" w:eastAsia="Times New Roman" w:hAnsi="Times New Roman"/>
      <w:i/>
      <w:iCs/>
      <w:sz w:val="12"/>
      <w:szCs w:val="12"/>
    </w:rPr>
  </w:style>
  <w:style w:type="paragraph" w:customStyle="1" w:styleId="af6">
    <w:name w:val="Сноска"/>
    <w:basedOn w:val="a"/>
    <w:link w:val="af5"/>
    <w:rsid w:val="004C6E3B"/>
    <w:pPr>
      <w:widowControl w:val="0"/>
    </w:pPr>
  </w:style>
  <w:style w:type="paragraph" w:customStyle="1" w:styleId="12">
    <w:name w:val="Основной текст1"/>
    <w:basedOn w:val="a"/>
    <w:link w:val="af7"/>
    <w:rsid w:val="004C6E3B"/>
    <w:pPr>
      <w:widowControl w:val="0"/>
      <w:spacing w:after="3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4C6E3B"/>
    <w:pPr>
      <w:widowControl w:val="0"/>
      <w:spacing w:after="310"/>
      <w:jc w:val="center"/>
    </w:pPr>
    <w:rPr>
      <w:i/>
      <w:iCs/>
      <w:sz w:val="18"/>
      <w:szCs w:val="18"/>
    </w:rPr>
  </w:style>
  <w:style w:type="paragraph" w:customStyle="1" w:styleId="32">
    <w:name w:val="Основной текст (3)"/>
    <w:basedOn w:val="a"/>
    <w:link w:val="31"/>
    <w:rsid w:val="004C6E3B"/>
    <w:pPr>
      <w:widowControl w:val="0"/>
    </w:pPr>
  </w:style>
  <w:style w:type="paragraph" w:customStyle="1" w:styleId="24">
    <w:name w:val="Заголовок №2"/>
    <w:basedOn w:val="a"/>
    <w:link w:val="23"/>
    <w:rsid w:val="004C6E3B"/>
    <w:pPr>
      <w:widowControl w:val="0"/>
      <w:spacing w:after="380" w:line="247" w:lineRule="auto"/>
      <w:jc w:val="center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"/>
    <w:link w:val="61"/>
    <w:rsid w:val="004C6E3B"/>
    <w:pPr>
      <w:widowControl w:val="0"/>
      <w:ind w:left="2000"/>
    </w:pPr>
    <w:rPr>
      <w:i/>
      <w:iCs/>
      <w:sz w:val="12"/>
      <w:szCs w:val="12"/>
    </w:rPr>
  </w:style>
  <w:style w:type="paragraph" w:customStyle="1" w:styleId="headertext">
    <w:name w:val="headertext"/>
    <w:rsid w:val="004C6E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NoSpacing1">
    <w:name w:val="No Spacing1"/>
    <w:rsid w:val="004C6E3B"/>
    <w:rPr>
      <w:rFonts w:ascii="Times New Roman" w:eastAsia="Times New Roman" w:hAnsi="Times New Roman"/>
      <w:sz w:val="24"/>
      <w:szCs w:val="24"/>
      <w:lang w:eastAsia="en-US"/>
    </w:rPr>
  </w:style>
  <w:style w:type="paragraph" w:styleId="af8">
    <w:name w:val="Title"/>
    <w:basedOn w:val="a"/>
    <w:next w:val="a"/>
    <w:link w:val="af9"/>
    <w:uiPriority w:val="10"/>
    <w:qFormat/>
    <w:rsid w:val="004C6E3B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9">
    <w:name w:val="Название Знак"/>
    <w:basedOn w:val="a0"/>
    <w:link w:val="af8"/>
    <w:uiPriority w:val="10"/>
    <w:rsid w:val="004C6E3B"/>
    <w:rPr>
      <w:sz w:val="48"/>
      <w:szCs w:val="48"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4C6E3B"/>
    <w:pPr>
      <w:spacing w:before="200" w:after="200" w:line="259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4C6E3B"/>
    <w:rPr>
      <w:sz w:val="24"/>
      <w:szCs w:val="24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4C6E3B"/>
    <w:pPr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6">
    <w:name w:val="Цитата 2 Знак"/>
    <w:basedOn w:val="a0"/>
    <w:link w:val="25"/>
    <w:uiPriority w:val="29"/>
    <w:rsid w:val="004C6E3B"/>
    <w:rPr>
      <w:i/>
      <w:sz w:val="22"/>
      <w:szCs w:val="22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4C6E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d">
    <w:name w:val="Выделенная цитата Знак"/>
    <w:basedOn w:val="a0"/>
    <w:link w:val="afc"/>
    <w:uiPriority w:val="30"/>
    <w:rsid w:val="004C6E3B"/>
    <w:rPr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4C6E3B"/>
  </w:style>
  <w:style w:type="character" w:customStyle="1" w:styleId="FooterChar">
    <w:name w:val="Footer Char"/>
    <w:uiPriority w:val="99"/>
    <w:rsid w:val="004C6E3B"/>
  </w:style>
  <w:style w:type="paragraph" w:styleId="afe">
    <w:name w:val="caption"/>
    <w:basedOn w:val="a"/>
    <w:next w:val="a"/>
    <w:link w:val="aff"/>
    <w:uiPriority w:val="35"/>
    <w:semiHidden/>
    <w:unhideWhenUsed/>
    <w:qFormat/>
    <w:rsid w:val="004C6E3B"/>
    <w:pPr>
      <w:spacing w:after="16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ff">
    <w:name w:val="Название объекта Знак"/>
    <w:link w:val="afe"/>
    <w:uiPriority w:val="35"/>
    <w:semiHidden/>
    <w:rsid w:val="004C6E3B"/>
    <w:rPr>
      <w:b/>
      <w:bCs/>
      <w:color w:val="4F81BD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13">
    <w:name w:val="toc 1"/>
    <w:basedOn w:val="a"/>
    <w:next w:val="a"/>
    <w:uiPriority w:val="39"/>
    <w:unhideWhenUsed/>
    <w:rsid w:val="004C6E3B"/>
    <w:pPr>
      <w:spacing w:after="57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7">
    <w:name w:val="toc 2"/>
    <w:basedOn w:val="a"/>
    <w:next w:val="a"/>
    <w:uiPriority w:val="39"/>
    <w:unhideWhenUsed/>
    <w:rsid w:val="004C6E3B"/>
    <w:pPr>
      <w:spacing w:after="57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4C6E3B"/>
    <w:pPr>
      <w:spacing w:after="57" w:line="259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4C6E3B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4C6E3B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3">
    <w:name w:val="toc 6"/>
    <w:basedOn w:val="a"/>
    <w:next w:val="a"/>
    <w:uiPriority w:val="39"/>
    <w:unhideWhenUsed/>
    <w:rsid w:val="004C6E3B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4C6E3B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4C6E3B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4C6E3B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TOC Heading"/>
    <w:uiPriority w:val="39"/>
    <w:unhideWhenUsed/>
    <w:rsid w:val="004C6E3B"/>
    <w:pPr>
      <w:spacing w:after="160" w:line="259" w:lineRule="auto"/>
    </w:pPr>
    <w:rPr>
      <w:sz w:val="22"/>
      <w:szCs w:val="22"/>
      <w:lang w:eastAsia="en-US"/>
    </w:rPr>
  </w:style>
  <w:style w:type="paragraph" w:styleId="aff1">
    <w:name w:val="table of figures"/>
    <w:basedOn w:val="a"/>
    <w:next w:val="a"/>
    <w:uiPriority w:val="99"/>
    <w:unhideWhenUsed/>
    <w:rsid w:val="004C6E3B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4C6E3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C6E3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b/>
      <w:sz w:val="22"/>
      <w:szCs w:val="22"/>
    </w:rPr>
  </w:style>
  <w:style w:type="table" w:styleId="aff2">
    <w:name w:val="Table Grid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rsid w:val="004C6E3B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4C6E3B"/>
  </w:style>
  <w:style w:type="paragraph" w:customStyle="1" w:styleId="ConsPlusCell">
    <w:name w:val="ConsPlusCell"/>
    <w:rsid w:val="004C6E3B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C6E3B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C6E3B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C6E3B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C6E3B"/>
    <w:pPr>
      <w:widowControl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C6E3B"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C6E3B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4C6E3B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4C6E3B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C6E3B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4C6E3B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6E3B"/>
    <w:rPr>
      <w:rFonts w:ascii="Arial" w:eastAsia="Arial" w:hAnsi="Arial" w:cs="Arial"/>
      <w:sz w:val="40"/>
      <w:szCs w:val="4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C6E3B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4C6E3B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4C6E3B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4C6E3B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4C6E3B"/>
    <w:rPr>
      <w:rFonts w:ascii="Arial" w:eastAsia="Arial" w:hAnsi="Arial" w:cs="Arial"/>
      <w:i/>
      <w:iCs/>
      <w:sz w:val="21"/>
      <w:szCs w:val="21"/>
      <w:lang w:eastAsia="en-US"/>
    </w:rPr>
  </w:style>
  <w:style w:type="paragraph" w:styleId="a9">
    <w:name w:val="List Paragraph"/>
    <w:basedOn w:val="a"/>
    <w:link w:val="aa"/>
    <w:uiPriority w:val="34"/>
    <w:qFormat/>
    <w:rsid w:val="004C6E3B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basedOn w:val="a"/>
    <w:rsid w:val="004C6E3B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customStyle="1" w:styleId="Heading">
    <w:name w:val="Heading"/>
    <w:rsid w:val="004C6E3B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b">
    <w:name w:val="Основной текст Знак"/>
    <w:link w:val="ac"/>
    <w:locked/>
    <w:rsid w:val="004C6E3B"/>
  </w:style>
  <w:style w:type="paragraph" w:styleId="ac">
    <w:name w:val="Body Text"/>
    <w:basedOn w:val="a"/>
    <w:link w:val="ab"/>
    <w:rsid w:val="004C6E3B"/>
    <w:pPr>
      <w:jc w:val="both"/>
    </w:pPr>
    <w:rPr>
      <w:rFonts w:ascii="Calibri" w:eastAsia="Calibri" w:hAnsi="Calibri"/>
    </w:rPr>
  </w:style>
  <w:style w:type="character" w:customStyle="1" w:styleId="11">
    <w:name w:val="Основной текст Знак1"/>
    <w:basedOn w:val="a0"/>
    <w:rsid w:val="004C6E3B"/>
    <w:rPr>
      <w:rFonts w:ascii="Times New Roman" w:eastAsia="Times New Roman" w:hAnsi="Times New Roman"/>
    </w:rPr>
  </w:style>
  <w:style w:type="paragraph" w:styleId="ad">
    <w:name w:val="endnote text"/>
    <w:basedOn w:val="a"/>
    <w:link w:val="ae"/>
    <w:uiPriority w:val="99"/>
    <w:semiHidden/>
    <w:rsid w:val="004C6E3B"/>
    <w:pPr>
      <w:autoSpaceDE w:val="0"/>
      <w:autoSpaceDN w:val="0"/>
    </w:pPr>
  </w:style>
  <w:style w:type="character" w:customStyle="1" w:styleId="ae">
    <w:name w:val="Текст концевой сноски Знак"/>
    <w:basedOn w:val="a0"/>
    <w:link w:val="ad"/>
    <w:uiPriority w:val="99"/>
    <w:semiHidden/>
    <w:rsid w:val="004C6E3B"/>
    <w:rPr>
      <w:rFonts w:ascii="Times New Roman" w:eastAsia="Times New Roman" w:hAnsi="Times New Roman"/>
    </w:rPr>
  </w:style>
  <w:style w:type="character" w:styleId="af">
    <w:name w:val="endnote reference"/>
    <w:uiPriority w:val="99"/>
    <w:semiHidden/>
    <w:rsid w:val="004C6E3B"/>
    <w:rPr>
      <w:rFonts w:cs="Times New Roman"/>
      <w:vertAlign w:val="superscript"/>
    </w:rPr>
  </w:style>
  <w:style w:type="paragraph" w:styleId="af0">
    <w:name w:val="No Spacing"/>
    <w:uiPriority w:val="1"/>
    <w:qFormat/>
    <w:rsid w:val="004C6E3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4C6E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C6E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rmal0">
    <w:name w:val="ConsPlusNormal Знак"/>
    <w:link w:val="ConsPlusNormal"/>
    <w:rsid w:val="004C6E3B"/>
    <w:rPr>
      <w:rFonts w:ascii="Arial" w:eastAsia="Times New Roman" w:hAnsi="Arial" w:cs="Arial"/>
    </w:rPr>
  </w:style>
  <w:style w:type="paragraph" w:styleId="af1">
    <w:name w:val="footnote text"/>
    <w:basedOn w:val="a"/>
    <w:link w:val="af2"/>
    <w:uiPriority w:val="99"/>
    <w:semiHidden/>
    <w:unhideWhenUsed/>
    <w:rsid w:val="004C6E3B"/>
    <w:rPr>
      <w:rFonts w:ascii="Calibri" w:eastAsia="Calibri" w:hAnsi="Calibr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4C6E3B"/>
    <w:rPr>
      <w:lang w:eastAsia="en-US"/>
    </w:rPr>
  </w:style>
  <w:style w:type="character" w:styleId="af3">
    <w:name w:val="footnote reference"/>
    <w:uiPriority w:val="99"/>
    <w:unhideWhenUsed/>
    <w:rsid w:val="004C6E3B"/>
    <w:rPr>
      <w:vertAlign w:val="superscript"/>
    </w:rPr>
  </w:style>
  <w:style w:type="character" w:styleId="af4">
    <w:name w:val="Hyperlink"/>
    <w:uiPriority w:val="99"/>
    <w:unhideWhenUsed/>
    <w:rsid w:val="004C6E3B"/>
    <w:rPr>
      <w:color w:val="0000FF"/>
      <w:u w:val="single"/>
    </w:rPr>
  </w:style>
  <w:style w:type="character" w:customStyle="1" w:styleId="af5">
    <w:name w:val="Сноска_"/>
    <w:link w:val="af6"/>
    <w:rsid w:val="004C6E3B"/>
    <w:rPr>
      <w:rFonts w:ascii="Times New Roman" w:eastAsia="Times New Roman" w:hAnsi="Times New Roman"/>
    </w:rPr>
  </w:style>
  <w:style w:type="character" w:customStyle="1" w:styleId="af7">
    <w:name w:val="Основной текст_"/>
    <w:link w:val="12"/>
    <w:rsid w:val="004C6E3B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link w:val="22"/>
    <w:rsid w:val="004C6E3B"/>
    <w:rPr>
      <w:rFonts w:ascii="Times New Roman" w:eastAsia="Times New Roman" w:hAnsi="Times New Roman"/>
      <w:i/>
      <w:iCs/>
      <w:sz w:val="18"/>
      <w:szCs w:val="18"/>
    </w:rPr>
  </w:style>
  <w:style w:type="character" w:customStyle="1" w:styleId="31">
    <w:name w:val="Основной текст (3)_"/>
    <w:link w:val="32"/>
    <w:rsid w:val="004C6E3B"/>
    <w:rPr>
      <w:rFonts w:ascii="Times New Roman" w:eastAsia="Times New Roman" w:hAnsi="Times New Roman"/>
    </w:rPr>
  </w:style>
  <w:style w:type="character" w:customStyle="1" w:styleId="23">
    <w:name w:val="Заголовок №2_"/>
    <w:link w:val="24"/>
    <w:rsid w:val="004C6E3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61">
    <w:name w:val="Основной текст (6)_"/>
    <w:link w:val="62"/>
    <w:rsid w:val="004C6E3B"/>
    <w:rPr>
      <w:rFonts w:ascii="Times New Roman" w:eastAsia="Times New Roman" w:hAnsi="Times New Roman"/>
      <w:i/>
      <w:iCs/>
      <w:sz w:val="12"/>
      <w:szCs w:val="12"/>
    </w:rPr>
  </w:style>
  <w:style w:type="paragraph" w:customStyle="1" w:styleId="af6">
    <w:name w:val="Сноска"/>
    <w:basedOn w:val="a"/>
    <w:link w:val="af5"/>
    <w:rsid w:val="004C6E3B"/>
    <w:pPr>
      <w:widowControl w:val="0"/>
    </w:pPr>
  </w:style>
  <w:style w:type="paragraph" w:customStyle="1" w:styleId="12">
    <w:name w:val="Основной текст1"/>
    <w:basedOn w:val="a"/>
    <w:link w:val="af7"/>
    <w:rsid w:val="004C6E3B"/>
    <w:pPr>
      <w:widowControl w:val="0"/>
      <w:spacing w:after="3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4C6E3B"/>
    <w:pPr>
      <w:widowControl w:val="0"/>
      <w:spacing w:after="310"/>
      <w:jc w:val="center"/>
    </w:pPr>
    <w:rPr>
      <w:i/>
      <w:iCs/>
      <w:sz w:val="18"/>
      <w:szCs w:val="18"/>
    </w:rPr>
  </w:style>
  <w:style w:type="paragraph" w:customStyle="1" w:styleId="32">
    <w:name w:val="Основной текст (3)"/>
    <w:basedOn w:val="a"/>
    <w:link w:val="31"/>
    <w:rsid w:val="004C6E3B"/>
    <w:pPr>
      <w:widowControl w:val="0"/>
    </w:pPr>
  </w:style>
  <w:style w:type="paragraph" w:customStyle="1" w:styleId="24">
    <w:name w:val="Заголовок №2"/>
    <w:basedOn w:val="a"/>
    <w:link w:val="23"/>
    <w:rsid w:val="004C6E3B"/>
    <w:pPr>
      <w:widowControl w:val="0"/>
      <w:spacing w:after="380" w:line="247" w:lineRule="auto"/>
      <w:jc w:val="center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"/>
    <w:link w:val="61"/>
    <w:rsid w:val="004C6E3B"/>
    <w:pPr>
      <w:widowControl w:val="0"/>
      <w:ind w:left="2000"/>
    </w:pPr>
    <w:rPr>
      <w:i/>
      <w:iCs/>
      <w:sz w:val="12"/>
      <w:szCs w:val="12"/>
    </w:rPr>
  </w:style>
  <w:style w:type="paragraph" w:customStyle="1" w:styleId="headertext">
    <w:name w:val="headertext"/>
    <w:rsid w:val="004C6E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NoSpacing1">
    <w:name w:val="No Spacing1"/>
    <w:rsid w:val="004C6E3B"/>
    <w:rPr>
      <w:rFonts w:ascii="Times New Roman" w:eastAsia="Times New Roman" w:hAnsi="Times New Roman"/>
      <w:sz w:val="24"/>
      <w:szCs w:val="24"/>
      <w:lang w:eastAsia="en-US"/>
    </w:rPr>
  </w:style>
  <w:style w:type="paragraph" w:styleId="af8">
    <w:name w:val="Title"/>
    <w:basedOn w:val="a"/>
    <w:next w:val="a"/>
    <w:link w:val="af9"/>
    <w:uiPriority w:val="10"/>
    <w:qFormat/>
    <w:rsid w:val="004C6E3B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9">
    <w:name w:val="Название Знак"/>
    <w:basedOn w:val="a0"/>
    <w:link w:val="af8"/>
    <w:uiPriority w:val="10"/>
    <w:rsid w:val="004C6E3B"/>
    <w:rPr>
      <w:sz w:val="48"/>
      <w:szCs w:val="48"/>
      <w:lang w:eastAsia="en-US"/>
    </w:rPr>
  </w:style>
  <w:style w:type="paragraph" w:styleId="afa">
    <w:name w:val="Subtitle"/>
    <w:basedOn w:val="a"/>
    <w:next w:val="a"/>
    <w:link w:val="afb"/>
    <w:uiPriority w:val="11"/>
    <w:qFormat/>
    <w:rsid w:val="004C6E3B"/>
    <w:pPr>
      <w:spacing w:before="200" w:after="200" w:line="259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4C6E3B"/>
    <w:rPr>
      <w:sz w:val="24"/>
      <w:szCs w:val="24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4C6E3B"/>
    <w:pPr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6">
    <w:name w:val="Цитата 2 Знак"/>
    <w:basedOn w:val="a0"/>
    <w:link w:val="25"/>
    <w:uiPriority w:val="29"/>
    <w:rsid w:val="004C6E3B"/>
    <w:rPr>
      <w:i/>
      <w:sz w:val="22"/>
      <w:szCs w:val="22"/>
      <w:lang w:eastAsia="en-US"/>
    </w:rPr>
  </w:style>
  <w:style w:type="paragraph" w:styleId="afc">
    <w:name w:val="Intense Quote"/>
    <w:basedOn w:val="a"/>
    <w:next w:val="a"/>
    <w:link w:val="afd"/>
    <w:uiPriority w:val="30"/>
    <w:qFormat/>
    <w:rsid w:val="004C6E3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d">
    <w:name w:val="Выделенная цитата Знак"/>
    <w:basedOn w:val="a0"/>
    <w:link w:val="afc"/>
    <w:uiPriority w:val="30"/>
    <w:rsid w:val="004C6E3B"/>
    <w:rPr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4C6E3B"/>
  </w:style>
  <w:style w:type="character" w:customStyle="1" w:styleId="FooterChar">
    <w:name w:val="Footer Char"/>
    <w:uiPriority w:val="99"/>
    <w:rsid w:val="004C6E3B"/>
  </w:style>
  <w:style w:type="paragraph" w:styleId="afe">
    <w:name w:val="caption"/>
    <w:basedOn w:val="a"/>
    <w:next w:val="a"/>
    <w:link w:val="aff"/>
    <w:uiPriority w:val="35"/>
    <w:semiHidden/>
    <w:unhideWhenUsed/>
    <w:qFormat/>
    <w:rsid w:val="004C6E3B"/>
    <w:pPr>
      <w:spacing w:after="16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ff">
    <w:name w:val="Название объекта Знак"/>
    <w:link w:val="afe"/>
    <w:uiPriority w:val="35"/>
    <w:semiHidden/>
    <w:rsid w:val="004C6E3B"/>
    <w:rPr>
      <w:b/>
      <w:bCs/>
      <w:color w:val="4F81BD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C6E3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C6E3B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13">
    <w:name w:val="toc 1"/>
    <w:basedOn w:val="a"/>
    <w:next w:val="a"/>
    <w:uiPriority w:val="39"/>
    <w:unhideWhenUsed/>
    <w:rsid w:val="004C6E3B"/>
    <w:pPr>
      <w:spacing w:after="57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7">
    <w:name w:val="toc 2"/>
    <w:basedOn w:val="a"/>
    <w:next w:val="a"/>
    <w:uiPriority w:val="39"/>
    <w:unhideWhenUsed/>
    <w:rsid w:val="004C6E3B"/>
    <w:pPr>
      <w:spacing w:after="57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4C6E3B"/>
    <w:pPr>
      <w:spacing w:after="57" w:line="259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4C6E3B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4C6E3B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3">
    <w:name w:val="toc 6"/>
    <w:basedOn w:val="a"/>
    <w:next w:val="a"/>
    <w:uiPriority w:val="39"/>
    <w:unhideWhenUsed/>
    <w:rsid w:val="004C6E3B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4C6E3B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4C6E3B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4C6E3B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TOC Heading"/>
    <w:uiPriority w:val="39"/>
    <w:unhideWhenUsed/>
    <w:rsid w:val="004C6E3B"/>
    <w:pPr>
      <w:spacing w:after="160" w:line="259" w:lineRule="auto"/>
    </w:pPr>
    <w:rPr>
      <w:sz w:val="22"/>
      <w:szCs w:val="22"/>
      <w:lang w:eastAsia="en-US"/>
    </w:rPr>
  </w:style>
  <w:style w:type="paragraph" w:styleId="aff1">
    <w:name w:val="table of figures"/>
    <w:basedOn w:val="a"/>
    <w:next w:val="a"/>
    <w:uiPriority w:val="99"/>
    <w:unhideWhenUsed/>
    <w:rsid w:val="004C6E3B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4C6E3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C6E3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b/>
      <w:sz w:val="22"/>
      <w:szCs w:val="22"/>
    </w:rPr>
  </w:style>
  <w:style w:type="table" w:styleId="aff2">
    <w:name w:val="Table Grid"/>
    <w:basedOn w:val="a1"/>
    <w:uiPriority w:val="59"/>
    <w:rsid w:val="004C6E3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Strong"/>
    <w:uiPriority w:val="22"/>
    <w:qFormat/>
    <w:rsid w:val="004C6E3B"/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4C6E3B"/>
  </w:style>
  <w:style w:type="paragraph" w:customStyle="1" w:styleId="ConsPlusCell">
    <w:name w:val="ConsPlusCell"/>
    <w:rsid w:val="004C6E3B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C6E3B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C6E3B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C6E3B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C6E3B"/>
    <w:pPr>
      <w:widowControl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28bba29-4df6-4b62-933d-c86e7c7116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C76CE-8D19-4852-AEDB-870C0B7D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328bba29-4df6-4b62-933d-c86e7c71160e.dot</Template>
  <TotalTime>1</TotalTime>
  <Pages>36</Pages>
  <Words>9657</Words>
  <Characters>55048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2026-03-27T12:41:00Z</cp:lastPrinted>
  <dcterms:created xsi:type="dcterms:W3CDTF">2026-03-30T13:38:00Z</dcterms:created>
  <dcterms:modified xsi:type="dcterms:W3CDTF">2026-03-30T13:53:00Z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77146f0e-0431-405e-bb59-66a06da43ae4</vt:lpwstr>
  </property>
</Properties>
</file>