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02B" w:rsidRPr="00A82EB3" w:rsidRDefault="005B402B" w:rsidP="005B402B">
      <w:pPr>
        <w:spacing w:before="240"/>
        <w:rPr>
          <w:rFonts w:ascii="Times New Roman" w:hAnsi="Times New Roman" w:cs="Times New Roman"/>
        </w:rPr>
      </w:pPr>
      <w:r w:rsidRPr="00A82EB3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0" allowOverlap="1" wp14:anchorId="2FDBF999" wp14:editId="250328CB">
            <wp:simplePos x="0" y="0"/>
            <wp:positionH relativeFrom="column">
              <wp:posOffset>2514600</wp:posOffset>
            </wp:positionH>
            <wp:positionV relativeFrom="paragraph">
              <wp:posOffset>9525</wp:posOffset>
            </wp:positionV>
            <wp:extent cx="516890" cy="649605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402B" w:rsidRPr="00A82EB3" w:rsidRDefault="005B402B" w:rsidP="005B402B">
      <w:pPr>
        <w:spacing w:before="240"/>
        <w:jc w:val="center"/>
        <w:rPr>
          <w:rFonts w:ascii="Times New Roman" w:hAnsi="Times New Roman" w:cs="Times New Roman"/>
          <w:b/>
        </w:rPr>
      </w:pPr>
      <w:r w:rsidRPr="00A82EB3">
        <w:rPr>
          <w:rFonts w:ascii="Times New Roman" w:hAnsi="Times New Roman" w:cs="Times New Roman"/>
          <w:b/>
          <w:caps/>
        </w:rPr>
        <w:t xml:space="preserve">администрация </w:t>
      </w:r>
      <w:r w:rsidRPr="00A82EB3">
        <w:rPr>
          <w:rFonts w:ascii="Times New Roman" w:hAnsi="Times New Roman" w:cs="Times New Roman"/>
          <w:b/>
        </w:rPr>
        <w:t xml:space="preserve">МУНИЦИПАЛЬНОГО ОБРАЗОВАНИЯ                                        СОСНОВОБОРСКИЙ ГОРОДСКОЙ </w:t>
      </w:r>
      <w:r w:rsidRPr="00A82EB3">
        <w:rPr>
          <w:rFonts w:ascii="Times New Roman" w:hAnsi="Times New Roman" w:cs="Times New Roman"/>
          <w:b/>
        </w:rPr>
        <w:t>ОКРУГ ЛЕНИНГРАДСКОЙ</w:t>
      </w:r>
      <w:r w:rsidRPr="00A82EB3">
        <w:rPr>
          <w:rFonts w:ascii="Times New Roman" w:hAnsi="Times New Roman" w:cs="Times New Roman"/>
          <w:b/>
        </w:rPr>
        <w:t xml:space="preserve"> ОБЛАСТИ</w:t>
      </w:r>
    </w:p>
    <w:p w:rsidR="005B402B" w:rsidRPr="00A82EB3" w:rsidRDefault="005B402B" w:rsidP="005B402B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EB3">
        <w:rPr>
          <w:rFonts w:ascii="Times New Roman" w:hAnsi="Times New Roman" w:cs="Times New Roman"/>
          <w:b/>
          <w:sz w:val="24"/>
          <w:szCs w:val="24"/>
        </w:rPr>
        <w:t>КОМИТЕТ ФИНАНСОВ</w:t>
      </w:r>
    </w:p>
    <w:p w:rsidR="005B402B" w:rsidRPr="00A82EB3" w:rsidRDefault="005B402B" w:rsidP="005B402B">
      <w:pPr>
        <w:spacing w:before="24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40AECB" wp14:editId="1D7E5A52">
                <wp:simplePos x="0" y="0"/>
                <wp:positionH relativeFrom="column">
                  <wp:posOffset>53340</wp:posOffset>
                </wp:positionH>
                <wp:positionV relativeFrom="paragraph">
                  <wp:posOffset>40640</wp:posOffset>
                </wp:positionV>
                <wp:extent cx="5669915" cy="635"/>
                <wp:effectExtent l="19050" t="12700" r="16510" b="1524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349D6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3.2pt" to="450.6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mQrROdoAAAAFAQAADwAAAGRycy9kb3ducmV2&#10;LnhtbEyOwU7DMBBE70j8g7VI3KidAqWkcSoEghuHFhDqzY23SUS8jmynDf36bk9wGo1mNPOK5eg6&#10;sccQW08asokCgVR521Kt4fPj9WYOIiZD1nSeUMMvRliWlxeFya0/0Ar361QLHqGYGw1NSn0uZawa&#10;dCZOfI/E2c4HZxLbUEsbzIHHXSenSs2kMy3xQ2N6fG6w+lkPjk9aUt8qewvD5uG4qd6/XmyaHrW+&#10;vhqfFiASjumvDGd8RoeSmbZ+IBtFp2F+x0UNMxZOH1V2C2LL/h5kWcj/9OUJ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mQrROdoAAAAF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5B402B" w:rsidRPr="00A82EB3" w:rsidRDefault="005B402B" w:rsidP="005B402B">
      <w:pPr>
        <w:spacing w:before="240"/>
        <w:jc w:val="center"/>
        <w:rPr>
          <w:rFonts w:ascii="Times New Roman" w:hAnsi="Times New Roman" w:cs="Times New Roman"/>
          <w:b/>
          <w:spacing w:val="20"/>
          <w:sz w:val="32"/>
        </w:rPr>
      </w:pPr>
      <w:r w:rsidRPr="00A82EB3">
        <w:rPr>
          <w:rFonts w:ascii="Times New Roman" w:hAnsi="Times New Roman" w:cs="Times New Roman"/>
          <w:b/>
          <w:spacing w:val="20"/>
          <w:sz w:val="32"/>
        </w:rPr>
        <w:t>РАСПОРЯЖЕНИЕ</w:t>
      </w:r>
    </w:p>
    <w:p w:rsidR="005B402B" w:rsidRPr="00A82EB3" w:rsidRDefault="005B402B" w:rsidP="005B402B">
      <w:pPr>
        <w:spacing w:before="24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23.01.2026</w:t>
      </w:r>
      <w:r w:rsidRPr="00A82EB3">
        <w:rPr>
          <w:rFonts w:ascii="Times New Roman" w:hAnsi="Times New Roman" w:cs="Times New Roman"/>
          <w:sz w:val="24"/>
        </w:rPr>
        <w:t xml:space="preserve"> № </w:t>
      </w:r>
      <w:r>
        <w:rPr>
          <w:rFonts w:ascii="Times New Roman" w:hAnsi="Times New Roman" w:cs="Times New Roman"/>
          <w:sz w:val="24"/>
        </w:rPr>
        <w:t>5-р</w:t>
      </w:r>
    </w:p>
    <w:p w:rsidR="005B402B" w:rsidRPr="00A82EB3" w:rsidRDefault="005B402B" w:rsidP="005B402B">
      <w:pPr>
        <w:pStyle w:val="ConsPlusTitle"/>
        <w:widowControl/>
        <w:spacing w:before="240" w:line="276" w:lineRule="auto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A82EB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B402B" w:rsidRDefault="005B402B" w:rsidP="005B402B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F5A">
        <w:rPr>
          <w:rFonts w:ascii="Times New Roman" w:hAnsi="Times New Roman" w:cs="Times New Roman"/>
          <w:color w:val="000000"/>
          <w:sz w:val="24"/>
          <w:szCs w:val="24"/>
        </w:rPr>
        <w:t>«Об утверждении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1F5A">
        <w:rPr>
          <w:rFonts w:ascii="Times New Roman" w:hAnsi="Times New Roman" w:cs="Times New Roman"/>
          <w:color w:val="000000"/>
          <w:sz w:val="24"/>
          <w:szCs w:val="24"/>
        </w:rPr>
        <w:t xml:space="preserve">Порядка </w:t>
      </w:r>
      <w:r>
        <w:rPr>
          <w:rFonts w:ascii="Times New Roman" w:hAnsi="Times New Roman" w:cs="Times New Roman"/>
          <w:sz w:val="24"/>
          <w:szCs w:val="24"/>
        </w:rPr>
        <w:t xml:space="preserve">исполнения </w:t>
      </w:r>
    </w:p>
    <w:p w:rsidR="005B402B" w:rsidRDefault="005B402B" w:rsidP="005B402B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бюджета Сосновоборского городского округа </w:t>
      </w:r>
    </w:p>
    <w:p w:rsidR="005B402B" w:rsidRDefault="005B402B" w:rsidP="005B402B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источникам финансирования дефицита </w:t>
      </w:r>
    </w:p>
    <w:p w:rsidR="005B402B" w:rsidRDefault="005B402B" w:rsidP="005B402B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бюджета Сосновоборского городского округа</w:t>
      </w:r>
      <w:r w:rsidRPr="00371F5A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5B402B" w:rsidRDefault="005B402B" w:rsidP="005B402B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402B" w:rsidRPr="00A82EB3" w:rsidRDefault="005B402B" w:rsidP="005B402B">
      <w:pPr>
        <w:pStyle w:val="ConsPlusNormal"/>
        <w:widowControl/>
        <w:spacing w:before="24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совершенствования бюджетного процесса в Сосновоборском городском округе и в</w:t>
      </w:r>
      <w:r w:rsidRPr="00A82EB3">
        <w:rPr>
          <w:rFonts w:ascii="Times New Roman" w:hAnsi="Times New Roman" w:cs="Times New Roman"/>
          <w:sz w:val="24"/>
          <w:szCs w:val="24"/>
        </w:rPr>
        <w:t xml:space="preserve"> соответствии со ст. 219.2 Бюджетного кодекса Российской Федерации:</w:t>
      </w:r>
    </w:p>
    <w:p w:rsidR="005B402B" w:rsidRPr="00A82EB3" w:rsidRDefault="005B402B" w:rsidP="005B402B">
      <w:pPr>
        <w:pStyle w:val="ConsPlusNormal"/>
        <w:spacing w:before="24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82EB3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Утвердить прилагаемый Порядок исполнения бюджета Сосновоборского городского округа по источникам финансирования дефицита бюджета Сосновоборского городского округа.</w:t>
      </w:r>
    </w:p>
    <w:p w:rsidR="005B402B" w:rsidRDefault="005B402B" w:rsidP="005B402B">
      <w:pPr>
        <w:pStyle w:val="ConsPlusNormal"/>
        <w:spacing w:before="240" w:line="276" w:lineRule="auto"/>
        <w:ind w:firstLine="851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82EB3">
        <w:rPr>
          <w:rFonts w:ascii="Times New Roman" w:hAnsi="Times New Roman" w:cs="Times New Roman"/>
          <w:sz w:val="24"/>
          <w:szCs w:val="24"/>
        </w:rPr>
        <w:t>. Начальнику отдела казначейского исполнения бюджета</w:t>
      </w:r>
      <w:r>
        <w:rPr>
          <w:rFonts w:ascii="Times New Roman" w:hAnsi="Times New Roman" w:cs="Times New Roman"/>
          <w:sz w:val="24"/>
          <w:szCs w:val="24"/>
        </w:rPr>
        <w:t xml:space="preserve"> (Мальцевой Е.Р.)</w:t>
      </w:r>
      <w:r w:rsidRPr="00A82EB3">
        <w:rPr>
          <w:rFonts w:ascii="Times New Roman" w:hAnsi="Times New Roman" w:cs="Times New Roman"/>
          <w:sz w:val="24"/>
          <w:szCs w:val="24"/>
        </w:rPr>
        <w:t xml:space="preserve"> довести настоящее распоряжение до получателей средств бюджета </w:t>
      </w:r>
      <w:r w:rsidRPr="00A82EB3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и администраторов источников финансирования </w:t>
      </w:r>
      <w:r w:rsidRPr="00A82EB3">
        <w:rPr>
          <w:rFonts w:ascii="Times New Roman" w:hAnsi="Times New Roman" w:cs="Times New Roman"/>
          <w:spacing w:val="-3"/>
          <w:sz w:val="24"/>
          <w:szCs w:val="24"/>
        </w:rPr>
        <w:t xml:space="preserve">дефицита бюджета </w:t>
      </w:r>
      <w:r w:rsidRPr="00A82EB3">
        <w:rPr>
          <w:rFonts w:ascii="Times New Roman" w:hAnsi="Times New Roman" w:cs="Times New Roman"/>
          <w:sz w:val="24"/>
          <w:szCs w:val="24"/>
        </w:rPr>
        <w:t>Сосновоборского городского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402B" w:rsidRPr="00A82EB3" w:rsidRDefault="005B402B" w:rsidP="005B402B">
      <w:pPr>
        <w:shd w:val="clear" w:color="auto" w:fill="FFFFFF"/>
        <w:spacing w:before="24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82EB3">
        <w:rPr>
          <w:rFonts w:ascii="Times New Roman" w:hAnsi="Times New Roman" w:cs="Times New Roman"/>
          <w:sz w:val="24"/>
          <w:szCs w:val="24"/>
        </w:rPr>
        <w:t xml:space="preserve">. Настоящее распоряжение вступает в силу </w:t>
      </w:r>
      <w:r w:rsidRPr="00A82EB3">
        <w:rPr>
          <w:rFonts w:ascii="Times New Roman" w:hAnsi="Times New Roman" w:cs="Times New Roman"/>
          <w:sz w:val="24"/>
          <w:szCs w:val="24"/>
        </w:rPr>
        <w:t>с момента</w:t>
      </w:r>
      <w:r w:rsidRPr="00A82EB3">
        <w:rPr>
          <w:rFonts w:ascii="Times New Roman" w:hAnsi="Times New Roman" w:cs="Times New Roman"/>
          <w:sz w:val="24"/>
          <w:szCs w:val="24"/>
        </w:rPr>
        <w:t xml:space="preserve"> подписания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402B" w:rsidRPr="00A82EB3" w:rsidRDefault="005B402B" w:rsidP="005B402B">
      <w:pPr>
        <w:shd w:val="clear" w:color="auto" w:fill="FFFFFF"/>
        <w:spacing w:before="24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82EB3">
        <w:rPr>
          <w:rFonts w:ascii="Times New Roman" w:hAnsi="Times New Roman" w:cs="Times New Roman"/>
          <w:sz w:val="24"/>
          <w:szCs w:val="24"/>
        </w:rPr>
        <w:t xml:space="preserve">. Контроль </w:t>
      </w:r>
      <w:r>
        <w:rPr>
          <w:rFonts w:ascii="Times New Roman" w:hAnsi="Times New Roman" w:cs="Times New Roman"/>
          <w:sz w:val="24"/>
          <w:szCs w:val="24"/>
        </w:rPr>
        <w:t>над</w:t>
      </w:r>
      <w:r w:rsidRPr="00A82EB3">
        <w:rPr>
          <w:rFonts w:ascii="Times New Roman" w:hAnsi="Times New Roman" w:cs="Times New Roman"/>
          <w:sz w:val="24"/>
          <w:szCs w:val="24"/>
        </w:rPr>
        <w:t xml:space="preserve"> выполнением распоряжения возложить на начальника отдела казначейского исполнен</w:t>
      </w:r>
      <w:r>
        <w:rPr>
          <w:rFonts w:ascii="Times New Roman" w:hAnsi="Times New Roman" w:cs="Times New Roman"/>
          <w:sz w:val="24"/>
          <w:szCs w:val="24"/>
        </w:rPr>
        <w:t>ия бюджета Мальцеву Е.Р.</w:t>
      </w:r>
    </w:p>
    <w:p w:rsidR="005B402B" w:rsidRDefault="005B402B" w:rsidP="005B402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402B" w:rsidRDefault="005B402B" w:rsidP="005B402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402B" w:rsidRDefault="005B402B" w:rsidP="005B402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402B" w:rsidRPr="00A82EB3" w:rsidRDefault="005B402B" w:rsidP="005B402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82EB3">
        <w:rPr>
          <w:rFonts w:ascii="Times New Roman" w:hAnsi="Times New Roman" w:cs="Times New Roman"/>
          <w:sz w:val="24"/>
          <w:szCs w:val="24"/>
        </w:rPr>
        <w:t>Председатель комитета</w:t>
      </w:r>
      <w:r>
        <w:rPr>
          <w:rFonts w:ascii="Times New Roman" w:hAnsi="Times New Roman" w:cs="Times New Roman"/>
          <w:sz w:val="24"/>
          <w:szCs w:val="24"/>
        </w:rPr>
        <w:t xml:space="preserve"> финансов                     </w:t>
      </w:r>
      <w:r w:rsidRPr="00A82EB3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82EB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Т.Р. Попова </w:t>
      </w:r>
    </w:p>
    <w:p w:rsidR="005B402B" w:rsidRDefault="005B402B" w:rsidP="005B402B">
      <w:pPr>
        <w:spacing w:before="240"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5B402B" w:rsidRPr="005B402B" w:rsidRDefault="005B402B" w:rsidP="005B40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402B" w:rsidRPr="005B402B" w:rsidRDefault="005B402B" w:rsidP="005B402B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5B402B">
        <w:rPr>
          <w:rFonts w:ascii="Times New Roman" w:hAnsi="Times New Roman" w:cs="Times New Roman"/>
          <w:sz w:val="12"/>
          <w:szCs w:val="12"/>
        </w:rPr>
        <w:t xml:space="preserve">Исп. Мальцева Евгения Романовна </w:t>
      </w:r>
    </w:p>
    <w:p w:rsidR="005B402B" w:rsidRPr="005B402B" w:rsidRDefault="005B402B" w:rsidP="005B402B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5B402B">
        <w:rPr>
          <w:rFonts w:ascii="Times New Roman" w:hAnsi="Times New Roman" w:cs="Times New Roman"/>
          <w:sz w:val="12"/>
          <w:szCs w:val="12"/>
        </w:rPr>
        <w:t>Тел. (81369)22124</w:t>
      </w:r>
    </w:p>
    <w:p w:rsidR="005B402B" w:rsidRPr="005B402B" w:rsidRDefault="005B402B" w:rsidP="005B402B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5B402B">
        <w:rPr>
          <w:rFonts w:ascii="Times New Roman" w:hAnsi="Times New Roman" w:cs="Times New Roman"/>
          <w:sz w:val="12"/>
          <w:szCs w:val="12"/>
        </w:rPr>
        <w:t>отдел казначейского исполнения бюджета</w:t>
      </w:r>
    </w:p>
    <w:p w:rsidR="005B402B" w:rsidRDefault="005B402B" w:rsidP="005B402B">
      <w:pPr>
        <w:spacing w:before="240"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5B402B" w:rsidRPr="005B402B" w:rsidRDefault="005B402B" w:rsidP="005B402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0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:rsidR="005B402B" w:rsidRPr="005B402B" w:rsidRDefault="005B402B" w:rsidP="005B402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</w:t>
      </w:r>
    </w:p>
    <w:p w:rsidR="005B402B" w:rsidRPr="005B402B" w:rsidRDefault="005B402B" w:rsidP="005B402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0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 финансов</w:t>
      </w:r>
    </w:p>
    <w:p w:rsidR="005B402B" w:rsidRPr="005B402B" w:rsidRDefault="005B402B" w:rsidP="005B402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Сосновоборского городского округа</w:t>
      </w:r>
    </w:p>
    <w:p w:rsidR="005B402B" w:rsidRPr="005B402B" w:rsidRDefault="005B402B" w:rsidP="005B402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23.01.2023</w:t>
      </w:r>
      <w:r w:rsidRPr="005B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5-р</w:t>
      </w:r>
    </w:p>
    <w:p w:rsidR="005B402B" w:rsidRPr="005B402B" w:rsidRDefault="005B402B" w:rsidP="005B402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02B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(приложение)</w:t>
      </w:r>
    </w:p>
    <w:p w:rsidR="005B402B" w:rsidRPr="005B402B" w:rsidRDefault="005B402B" w:rsidP="005B402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2B" w:rsidRPr="005B402B" w:rsidRDefault="005B402B" w:rsidP="005B40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P32"/>
      <w:bookmarkEnd w:id="0"/>
      <w:r w:rsidRPr="005B4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</w:t>
      </w:r>
    </w:p>
    <w:p w:rsidR="005B402B" w:rsidRPr="005B402B" w:rsidRDefault="005B402B" w:rsidP="005B40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4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ИСПОЛНЕНИЯ БЮДЖЕТА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СОСНОВОБОРСКОГО ГОРОДСКОГО ОКРУГА</w:t>
      </w:r>
    </w:p>
    <w:p w:rsidR="005B402B" w:rsidRPr="005B402B" w:rsidRDefault="005B402B" w:rsidP="005B40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4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ИСТОЧНИКАМ ФИНАНСИРОВАНИЯ ДЕФИЦИТА БЮДЖЕТА</w:t>
      </w:r>
    </w:p>
    <w:p w:rsidR="005B402B" w:rsidRPr="005B402B" w:rsidRDefault="005B402B" w:rsidP="005B40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СОСНОВОБОРСКОГО ГОРОДСКОГО ОКРУГА</w:t>
      </w:r>
    </w:p>
    <w:p w:rsidR="005B402B" w:rsidRPr="005B402B" w:rsidRDefault="005B402B" w:rsidP="005B40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2B" w:rsidRPr="005B402B" w:rsidRDefault="005B402B" w:rsidP="005B402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Настоящий Порядок разработан в соответствии со </w:t>
      </w:r>
      <w:hyperlink r:id="rId5">
        <w:r w:rsidRPr="005B402B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статьей 219.2</w:t>
        </w:r>
      </w:hyperlink>
      <w:r w:rsidRPr="005B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кодекса Российской Федерации и устанавливает порядок исполнения бюджета </w:t>
      </w:r>
      <w:r w:rsidR="003722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Сосновоборского городского округа</w:t>
      </w:r>
      <w:r w:rsidRPr="005B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источникам внутреннего финансирования дефицита бюджета </w:t>
      </w:r>
      <w:r w:rsidR="003722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Сосновоборского городского округа</w:t>
      </w:r>
      <w:r w:rsidRPr="005B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источники) путем осуществления перечислений из бюджета с единого счета бюджета </w:t>
      </w:r>
      <w:r w:rsidR="003722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Сосновоборского городского округа</w:t>
      </w:r>
      <w:r w:rsidRPr="005B40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402B" w:rsidRPr="005B402B" w:rsidRDefault="005B402B" w:rsidP="00B96422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38"/>
      <w:bookmarkEnd w:id="1"/>
      <w:r w:rsidRPr="005B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Исполнение источников осуществляется главными администраторами (администраторами) источников финансирования дефицита </w:t>
      </w:r>
      <w:r w:rsidR="003722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</w:t>
      </w:r>
      <w:r w:rsidRPr="005B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(далее - ГАИФ) в пределах бюджетных ассигнований, доведенных до ГАИФ в соответствии с Порядком </w:t>
      </w:r>
      <w:r w:rsidR="00B96422" w:rsidRPr="00B964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составления и ведения сводной бюджетной росписи местного бюджета Сосновоборского городского округа и бюджетных росписей главных распорядителей бюджетных средств местного бюджета Сосновоборского  городского округа (главных администраторов источников финансирования дефицита местного бюджета Сосновоборского  городского округа), а также утверждения (изменения) лимитов бюджетных обязательств</w:t>
      </w:r>
      <w:r w:rsidRPr="005B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</w:t>
      </w:r>
      <w:r w:rsidR="00B964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 комитета финансов Сосновоборского городского округа.</w:t>
      </w:r>
    </w:p>
    <w:p w:rsidR="005B402B" w:rsidRPr="005B402B" w:rsidRDefault="005B402B" w:rsidP="005B402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Исполнение бюджета </w:t>
      </w:r>
      <w:r w:rsidR="00F778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Сосновоборского городского округа</w:t>
      </w:r>
      <w:r w:rsidRPr="005B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источникам производится в части:</w:t>
      </w:r>
    </w:p>
    <w:p w:rsidR="005B402B" w:rsidRPr="005B402B" w:rsidRDefault="005B402B" w:rsidP="005B402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0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погашения бюджетных кредитов на основании договоров (соглашений) о предоставлении бюджетных кредитов, соглашений о реструктуризации задолженности долговых обязательств, иных договоров или соглашений;</w:t>
      </w:r>
    </w:p>
    <w:p w:rsidR="005B402B" w:rsidRPr="005B402B" w:rsidRDefault="005B402B" w:rsidP="005B402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погашения кредитов от кредитных организаций в валюте Российской Федерации на основании заключенных </w:t>
      </w:r>
      <w:r w:rsidR="00F7784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Pr="005B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контрактов;</w:t>
      </w:r>
    </w:p>
    <w:p w:rsidR="005B402B" w:rsidRPr="005B402B" w:rsidRDefault="005B402B" w:rsidP="005B402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исполнения </w:t>
      </w:r>
      <w:r w:rsidR="00F7784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Pr="005B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гарантий </w:t>
      </w:r>
      <w:r w:rsidR="00F778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Сосновоборского городского округа</w:t>
      </w:r>
      <w:r w:rsidRPr="005B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валюте Российской Федерации в случае, если исполнение гарантом </w:t>
      </w:r>
      <w:r w:rsidR="00F7784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Pr="005B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гарантий </w:t>
      </w:r>
      <w:r w:rsidR="00F778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Сосновоборского городского округа</w:t>
      </w:r>
      <w:r w:rsidRPr="005B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ведет к возникновению права регрессного требования гаранта к принципалу либо обусловлено уступкой гаранту прав требования бенефициара к принципалу, на основании </w:t>
      </w:r>
      <w:r w:rsidR="00F7784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5B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гарантии </w:t>
      </w:r>
      <w:r w:rsidR="00F778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Сосновоборского городского округа</w:t>
      </w:r>
      <w:r w:rsidRPr="005B40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402B" w:rsidRPr="005B402B" w:rsidRDefault="005B402B" w:rsidP="005B402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Для осуществления выплат по исполнению обязательств, указанных в </w:t>
      </w:r>
      <w:hyperlink w:anchor="P38">
        <w:r w:rsidRPr="005B402B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2</w:t>
        </w:r>
      </w:hyperlink>
      <w:r w:rsidRPr="005B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в информационной системе "Управление бюджетным процессом Ленинградской области" ГАИФ формирует и подписывает электронной подписью следующие электронные документы (далее - ЭД):</w:t>
      </w:r>
    </w:p>
    <w:p w:rsidR="005B402B" w:rsidRPr="005B402B" w:rsidRDefault="005B402B" w:rsidP="005B402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0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ЭД "Распоряжение на выплату по договору привлечения средств";</w:t>
      </w:r>
    </w:p>
    <w:p w:rsidR="005B402B" w:rsidRPr="005B402B" w:rsidRDefault="005B402B" w:rsidP="005B402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02B">
        <w:rPr>
          <w:rFonts w:ascii="Times New Roman" w:eastAsia="Times New Roman" w:hAnsi="Times New Roman" w:cs="Times New Roman"/>
          <w:sz w:val="24"/>
          <w:szCs w:val="24"/>
          <w:lang w:eastAsia="ru-RU"/>
        </w:rPr>
        <w:t>- ЭД "Распоряжение на выплату средств по договору гарантии".</w:t>
      </w:r>
    </w:p>
    <w:p w:rsidR="005B402B" w:rsidRPr="005B402B" w:rsidRDefault="005B402B" w:rsidP="005B402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Сформированный на основании указанных в настоящем пункте электронных документов ЭД "Платежное поручение" ГАИФ направляет в Комитет финансов </w:t>
      </w:r>
      <w:r w:rsidR="00BC5B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Сосновоборского городского округа</w:t>
      </w:r>
      <w:r w:rsidRPr="005B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Комитет финансов) для исполнения.</w:t>
      </w:r>
    </w:p>
    <w:p w:rsidR="005B402B" w:rsidRPr="005B402B" w:rsidRDefault="005B402B" w:rsidP="005B402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Перечисление средств из бюджета </w:t>
      </w:r>
      <w:r w:rsidR="00BC5B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Сосновоборского городского округа</w:t>
      </w:r>
      <w:r w:rsidRPr="005B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источникам осуществляется Комитетом финансов от имени и по поручению ГАИФ.</w:t>
      </w:r>
    </w:p>
    <w:p w:rsidR="005B402B" w:rsidRPr="005B402B" w:rsidRDefault="005B402B" w:rsidP="005B402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61">
        <w:r w:rsidRPr="005B402B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Сроки</w:t>
        </w:r>
      </w:hyperlink>
      <w:r w:rsidRPr="005B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операций ГАИФ (сроки представления в Комитет финансов ЭД "Платежное поручение") приведены в приложении к настоящему Порядку.</w:t>
      </w:r>
    </w:p>
    <w:p w:rsidR="005B402B" w:rsidRPr="005B402B" w:rsidRDefault="005B402B" w:rsidP="005B402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Санкционирование оплаты денежных обязательств, подлежащих исполнению за счет бюджетных ассигнований по источникам, осуществляется в соответствии с Порядком санкционирования оплаты денежных обязательств получателей </w:t>
      </w:r>
      <w:r w:rsidR="00BC5B65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бюджетных средств</w:t>
      </w:r>
      <w:r w:rsidRPr="005B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администраторов источников финансирования дефицита бюджета </w:t>
      </w:r>
      <w:r w:rsidR="00B964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Сосновоборского городского округа</w:t>
      </w:r>
      <w:r w:rsidRPr="005B402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 Комитетом финансов.</w:t>
      </w:r>
    </w:p>
    <w:p w:rsidR="005B402B" w:rsidRPr="005B402B" w:rsidRDefault="005B402B" w:rsidP="005B402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2B" w:rsidRPr="005B402B" w:rsidRDefault="005B402B" w:rsidP="005B402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422" w:rsidRDefault="00B96422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B402B" w:rsidRPr="005B402B" w:rsidRDefault="005B402B" w:rsidP="005B402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2B" w:rsidRPr="005B402B" w:rsidRDefault="005B402B" w:rsidP="005B402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2B" w:rsidRPr="005B402B" w:rsidRDefault="005B402B" w:rsidP="005B402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2B" w:rsidRPr="005B402B" w:rsidRDefault="005B402B" w:rsidP="005B402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0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B96422" w:rsidRDefault="00B96422" w:rsidP="00B96422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исполнения бюджета Сосновоборского </w:t>
      </w:r>
    </w:p>
    <w:p w:rsidR="00B96422" w:rsidRDefault="00B96422" w:rsidP="00B96422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по источникам финансирования </w:t>
      </w:r>
    </w:p>
    <w:p w:rsidR="005B402B" w:rsidRPr="005B402B" w:rsidRDefault="00B96422" w:rsidP="00B96422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дефицита бюджета Сосновоборского городского округа</w:t>
      </w:r>
    </w:p>
    <w:p w:rsidR="00B96422" w:rsidRDefault="00B96422" w:rsidP="005B40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P61"/>
      <w:bookmarkEnd w:id="2"/>
    </w:p>
    <w:p w:rsidR="005B402B" w:rsidRPr="005B402B" w:rsidRDefault="005B402B" w:rsidP="005B40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4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</w:t>
      </w:r>
    </w:p>
    <w:p w:rsidR="005B402B" w:rsidRPr="005B402B" w:rsidRDefault="005B402B" w:rsidP="005B40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4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ПРОВЕДЕНИЯ ОПЕРАЦИЙ (ПРЕДОСТАВЛЕНИЯ ЭД)</w:t>
      </w:r>
    </w:p>
    <w:p w:rsidR="005B402B" w:rsidRPr="005B402B" w:rsidRDefault="005B402B" w:rsidP="005B402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6"/>
        <w:gridCol w:w="1361"/>
        <w:gridCol w:w="1020"/>
        <w:gridCol w:w="1984"/>
        <w:gridCol w:w="1814"/>
        <w:gridCol w:w="2381"/>
      </w:tblGrid>
      <w:tr w:rsidR="005B402B" w:rsidRPr="005B402B" w:rsidTr="005C0063">
        <w:tc>
          <w:tcPr>
            <w:tcW w:w="456" w:type="dxa"/>
          </w:tcPr>
          <w:p w:rsidR="005B402B" w:rsidRPr="005B402B" w:rsidRDefault="005B402B" w:rsidP="005B4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5B402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N п/п</w:t>
            </w:r>
          </w:p>
        </w:tc>
        <w:tc>
          <w:tcPr>
            <w:tcW w:w="1361" w:type="dxa"/>
          </w:tcPr>
          <w:p w:rsidR="005B402B" w:rsidRPr="005B402B" w:rsidRDefault="005B402B" w:rsidP="005B4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5B402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Предоставляемый ГАИФ ЭД</w:t>
            </w:r>
          </w:p>
        </w:tc>
        <w:tc>
          <w:tcPr>
            <w:tcW w:w="1020" w:type="dxa"/>
          </w:tcPr>
          <w:p w:rsidR="005B402B" w:rsidRPr="005B402B" w:rsidRDefault="005B402B" w:rsidP="005B4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5B402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Статус предоставляемого ЭД</w:t>
            </w:r>
          </w:p>
        </w:tc>
        <w:tc>
          <w:tcPr>
            <w:tcW w:w="1984" w:type="dxa"/>
          </w:tcPr>
          <w:p w:rsidR="005B402B" w:rsidRPr="005B402B" w:rsidRDefault="005B402B" w:rsidP="005B4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5B402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Срок предоставления ЭД</w:t>
            </w:r>
          </w:p>
        </w:tc>
        <w:tc>
          <w:tcPr>
            <w:tcW w:w="1814" w:type="dxa"/>
          </w:tcPr>
          <w:p w:rsidR="005B402B" w:rsidRPr="005B402B" w:rsidRDefault="005B402B" w:rsidP="005B4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5B402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Срок исполнения Комитетом финансов ЭД</w:t>
            </w:r>
          </w:p>
        </w:tc>
        <w:tc>
          <w:tcPr>
            <w:tcW w:w="2381" w:type="dxa"/>
          </w:tcPr>
          <w:p w:rsidR="005B402B" w:rsidRPr="005B402B" w:rsidRDefault="005B402B" w:rsidP="005B4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5B402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Примечания</w:t>
            </w:r>
          </w:p>
        </w:tc>
      </w:tr>
      <w:tr w:rsidR="005B402B" w:rsidRPr="005B402B" w:rsidTr="005C0063">
        <w:tc>
          <w:tcPr>
            <w:tcW w:w="9016" w:type="dxa"/>
            <w:gridSpan w:val="6"/>
          </w:tcPr>
          <w:p w:rsidR="005B402B" w:rsidRPr="005B402B" w:rsidRDefault="005B402B" w:rsidP="000A5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операций в рамках исполнения бюджета </w:t>
            </w:r>
            <w:r w:rsidR="000A5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Сосновоборского городского округа</w:t>
            </w:r>
            <w:r w:rsidR="00B96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источникам</w:t>
            </w:r>
          </w:p>
        </w:tc>
      </w:tr>
      <w:tr w:rsidR="005B402B" w:rsidRPr="005B402B" w:rsidTr="005C0063">
        <w:tc>
          <w:tcPr>
            <w:tcW w:w="456" w:type="dxa"/>
          </w:tcPr>
          <w:p w:rsidR="005B402B" w:rsidRPr="005B402B" w:rsidRDefault="005B402B" w:rsidP="005B4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1" w:type="dxa"/>
          </w:tcPr>
          <w:p w:rsidR="005B402B" w:rsidRPr="005B402B" w:rsidRDefault="005B402B" w:rsidP="005B4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 "Платежное поручение"</w:t>
            </w:r>
          </w:p>
        </w:tc>
        <w:tc>
          <w:tcPr>
            <w:tcW w:w="1020" w:type="dxa"/>
          </w:tcPr>
          <w:p w:rsidR="005B402B" w:rsidRPr="005B402B" w:rsidRDefault="005B402B" w:rsidP="005B4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"Новый"</w:t>
            </w:r>
          </w:p>
        </w:tc>
        <w:tc>
          <w:tcPr>
            <w:tcW w:w="1984" w:type="dxa"/>
          </w:tcPr>
          <w:p w:rsidR="00B96422" w:rsidRDefault="005B402B" w:rsidP="00B964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15-30 часов </w:t>
            </w:r>
          </w:p>
          <w:p w:rsidR="005B402B" w:rsidRPr="005B402B" w:rsidRDefault="005B402B" w:rsidP="00B964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пятницу и предпраздничный день до 14-30 часов)</w:t>
            </w:r>
          </w:p>
        </w:tc>
        <w:tc>
          <w:tcPr>
            <w:tcW w:w="1814" w:type="dxa"/>
          </w:tcPr>
          <w:p w:rsidR="000A59F3" w:rsidRDefault="005B402B" w:rsidP="00B964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день предоставления ЭД до 16-00 часов </w:t>
            </w:r>
          </w:p>
          <w:p w:rsidR="005B402B" w:rsidRPr="005B402B" w:rsidRDefault="005B402B" w:rsidP="00B964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пятницу и предпраздничный день до 15-00 часов)</w:t>
            </w:r>
          </w:p>
        </w:tc>
        <w:tc>
          <w:tcPr>
            <w:tcW w:w="2381" w:type="dxa"/>
          </w:tcPr>
          <w:p w:rsidR="000A59F3" w:rsidRDefault="005B402B" w:rsidP="00B964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предоставления ЭД после 15-00 часов </w:t>
            </w:r>
          </w:p>
          <w:p w:rsidR="005B402B" w:rsidRPr="005B402B" w:rsidRDefault="005B402B" w:rsidP="00B964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пятницу и предпраздничный день после 14-00 часов) ГАИФ дополнительно сообщает в департамент казначейского исполнения бюджета о его предоставлении</w:t>
            </w:r>
          </w:p>
        </w:tc>
      </w:tr>
    </w:tbl>
    <w:p w:rsidR="005B402B" w:rsidRPr="005B402B" w:rsidRDefault="005B402B" w:rsidP="005B402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2B" w:rsidRPr="005B402B" w:rsidRDefault="005B402B" w:rsidP="005B402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2B" w:rsidRPr="005B402B" w:rsidRDefault="005B402B" w:rsidP="005B402B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2B" w:rsidRPr="005B402B" w:rsidRDefault="005B402B" w:rsidP="005B402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5B402B" w:rsidRPr="005B402B" w:rsidRDefault="005B402B" w:rsidP="005B402B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402B" w:rsidRPr="005B402B" w:rsidRDefault="005B402B" w:rsidP="005B402B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402B" w:rsidRPr="005B402B" w:rsidRDefault="005B402B" w:rsidP="005B402B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402B" w:rsidRPr="005B402B" w:rsidRDefault="005B402B" w:rsidP="005B40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402B" w:rsidRPr="005B402B" w:rsidRDefault="005B402B" w:rsidP="005B40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sectPr w:rsidR="005B402B" w:rsidRPr="005B4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02B"/>
    <w:rsid w:val="000A59F3"/>
    <w:rsid w:val="00372281"/>
    <w:rsid w:val="00392983"/>
    <w:rsid w:val="004D2A34"/>
    <w:rsid w:val="005B402B"/>
    <w:rsid w:val="00B96422"/>
    <w:rsid w:val="00BC5B65"/>
    <w:rsid w:val="00F7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9BB80"/>
  <w15:chartTrackingRefBased/>
  <w15:docId w15:val="{CA83279F-0455-4EDE-8522-28F4CA07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02B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0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B40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rsid w:val="005B402B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B40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B964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B9642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2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5710&amp;dst=10336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КФ - Мальцева Е.Р.</dc:creator>
  <cp:keywords/>
  <dc:description/>
  <cp:lastModifiedBy>  </cp:lastModifiedBy>
  <cp:revision>3</cp:revision>
  <dcterms:created xsi:type="dcterms:W3CDTF">2026-01-27T12:14:00Z</dcterms:created>
  <dcterms:modified xsi:type="dcterms:W3CDTF">2026-01-27T12:56:00Z</dcterms:modified>
</cp:coreProperties>
</file>