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9B413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15B61" w:rsidP="00762166">
      <w:pPr>
        <w:jc w:val="center"/>
        <w:rPr>
          <w:b/>
          <w:spacing w:val="20"/>
          <w:sz w:val="32"/>
        </w:rPr>
      </w:pPr>
      <w:r w:rsidRPr="00815B61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461DE" w:rsidRDefault="007461DE" w:rsidP="007461DE">
      <w:pPr>
        <w:rPr>
          <w:sz w:val="24"/>
        </w:rPr>
      </w:pPr>
      <w:r>
        <w:rPr>
          <w:sz w:val="24"/>
        </w:rPr>
        <w:t xml:space="preserve">                                                    от 17/02/2026 № 449</w:t>
      </w:r>
    </w:p>
    <w:p w:rsidR="00023475" w:rsidRDefault="00023475" w:rsidP="00023475">
      <w:pPr>
        <w:jc w:val="both"/>
        <w:rPr>
          <w:sz w:val="24"/>
          <w:szCs w:val="24"/>
        </w:rPr>
      </w:pPr>
    </w:p>
    <w:p w:rsidR="00023475" w:rsidRPr="00043B20" w:rsidRDefault="00023475" w:rsidP="00023475">
      <w:pPr>
        <w:tabs>
          <w:tab w:val="left" w:pos="6237"/>
        </w:tabs>
        <w:ind w:right="4393"/>
        <w:rPr>
          <w:sz w:val="24"/>
          <w:szCs w:val="24"/>
        </w:rPr>
      </w:pPr>
      <w:r w:rsidRPr="00043B20">
        <w:rPr>
          <w:sz w:val="24"/>
          <w:szCs w:val="24"/>
        </w:rPr>
        <w:t xml:space="preserve">Об утверждении административного регламента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</w:p>
    <w:p w:rsidR="00023475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023475" w:rsidRPr="00696B45" w:rsidRDefault="00023475" w:rsidP="00023475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043B20">
        <w:rPr>
          <w:sz w:val="24"/>
          <w:szCs w:val="24"/>
        </w:rPr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16.12.2025,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      </w:t>
      </w:r>
      <w:r w:rsidRPr="00696B45">
        <w:rPr>
          <w:b/>
          <w:bCs/>
          <w:sz w:val="24"/>
          <w:szCs w:val="24"/>
        </w:rPr>
        <w:t>п о с т а н о в л я е т</w:t>
      </w:r>
      <w:r w:rsidRPr="00696B45">
        <w:rPr>
          <w:b/>
          <w:sz w:val="24"/>
          <w:szCs w:val="24"/>
        </w:rPr>
        <w:t>:</w:t>
      </w:r>
    </w:p>
    <w:p w:rsidR="00023475" w:rsidRPr="00043B20" w:rsidRDefault="00023475" w:rsidP="000234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23475" w:rsidRDefault="00023475" w:rsidP="00023475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043B20">
        <w:rPr>
          <w:sz w:val="24"/>
          <w:szCs w:val="24"/>
        </w:rPr>
        <w:t xml:space="preserve">Утвердить административный регламент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  <w:r>
        <w:rPr>
          <w:color w:val="000000"/>
          <w:sz w:val="24"/>
          <w:szCs w:val="24"/>
        </w:rPr>
        <w:t xml:space="preserve"> (Приложение.).</w:t>
      </w:r>
    </w:p>
    <w:p w:rsidR="00023475" w:rsidRPr="00043B20" w:rsidRDefault="00023475" w:rsidP="00023475">
      <w:pPr>
        <w:pStyle w:val="af"/>
        <w:tabs>
          <w:tab w:val="left" w:pos="1134"/>
        </w:tabs>
        <w:ind w:left="709"/>
        <w:jc w:val="both"/>
        <w:rPr>
          <w:color w:val="000000"/>
          <w:sz w:val="24"/>
          <w:szCs w:val="24"/>
        </w:rPr>
      </w:pPr>
      <w:r w:rsidRPr="00043B20">
        <w:rPr>
          <w:color w:val="000000"/>
          <w:sz w:val="24"/>
          <w:szCs w:val="24"/>
        </w:rPr>
        <w:t xml:space="preserve"> </w:t>
      </w:r>
    </w:p>
    <w:p w:rsidR="00023475" w:rsidRDefault="00023475" w:rsidP="00023475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43B20">
        <w:rPr>
          <w:color w:val="000000"/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Pr="00043B20">
        <w:rPr>
          <w:sz w:val="24"/>
          <w:szCs w:val="24"/>
        </w:rPr>
        <w:t xml:space="preserve">от 02.02.2024 № 256 «Об утверждении административного регламента </w:t>
      </w:r>
      <w:r w:rsidRPr="00043B20">
        <w:rPr>
          <w:color w:val="000000"/>
          <w:sz w:val="24"/>
          <w:szCs w:val="24"/>
        </w:rPr>
        <w:t>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</w:t>
      </w:r>
      <w:r w:rsidRPr="00043B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43B20">
        <w:rPr>
          <w:sz w:val="24"/>
          <w:szCs w:val="24"/>
        </w:rPr>
        <w:t>(с изменениями).</w:t>
      </w:r>
    </w:p>
    <w:p w:rsidR="00023475" w:rsidRPr="00043B20" w:rsidRDefault="00023475" w:rsidP="00023475">
      <w:pPr>
        <w:pStyle w:val="af"/>
        <w:tabs>
          <w:tab w:val="left" w:pos="1134"/>
        </w:tabs>
        <w:ind w:left="709"/>
        <w:jc w:val="both"/>
        <w:rPr>
          <w:sz w:val="24"/>
          <w:szCs w:val="24"/>
        </w:rPr>
      </w:pPr>
    </w:p>
    <w:p w:rsidR="00023475" w:rsidRDefault="00023475" w:rsidP="0002347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</w:t>
      </w:r>
      <w:r>
        <w:rPr>
          <w:sz w:val="24"/>
          <w:szCs w:val="24"/>
        </w:rPr>
        <w:t>сайте городской газеты  «Маяк».</w:t>
      </w:r>
    </w:p>
    <w:p w:rsidR="00023475" w:rsidRPr="00043B20" w:rsidRDefault="00023475" w:rsidP="0002347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23475" w:rsidRDefault="00023475" w:rsidP="00023475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043B20">
        <w:t xml:space="preserve">4. </w:t>
      </w:r>
      <w:r w:rsidRPr="00043B20">
        <w:rPr>
          <w:color w:val="auto"/>
        </w:rPr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023475" w:rsidRPr="00043B20" w:rsidRDefault="00023475" w:rsidP="00023475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</w:p>
    <w:p w:rsidR="00023475" w:rsidRDefault="00023475" w:rsidP="0002347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3B20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023475" w:rsidRPr="00043B20" w:rsidRDefault="00023475" w:rsidP="0002347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23475" w:rsidRPr="00043B20" w:rsidRDefault="00023475" w:rsidP="0002347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43B20">
        <w:rPr>
          <w:rFonts w:ascii="Times New Roman" w:hAnsi="Times New Roman"/>
          <w:sz w:val="24"/>
          <w:szCs w:val="24"/>
        </w:rPr>
        <w:t>6. 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023475" w:rsidRDefault="00023475" w:rsidP="00023475">
      <w:pPr>
        <w:tabs>
          <w:tab w:val="left" w:pos="1134"/>
        </w:tabs>
        <w:ind w:firstLine="709"/>
        <w:rPr>
          <w:sz w:val="24"/>
          <w:szCs w:val="24"/>
        </w:rPr>
      </w:pPr>
    </w:p>
    <w:p w:rsidR="00023475" w:rsidRPr="00043B20" w:rsidRDefault="00023475" w:rsidP="00023475">
      <w:pPr>
        <w:tabs>
          <w:tab w:val="left" w:pos="1134"/>
        </w:tabs>
        <w:ind w:firstLine="709"/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  <w:r w:rsidRPr="00043B20">
        <w:rPr>
          <w:sz w:val="24"/>
          <w:szCs w:val="24"/>
        </w:rPr>
        <w:t xml:space="preserve">Глава Сосновоборского городского округа                                                         </w:t>
      </w:r>
      <w:r>
        <w:rPr>
          <w:sz w:val="24"/>
          <w:szCs w:val="24"/>
        </w:rPr>
        <w:t xml:space="preserve">    </w:t>
      </w:r>
      <w:r w:rsidRPr="00043B20">
        <w:rPr>
          <w:sz w:val="24"/>
          <w:szCs w:val="24"/>
        </w:rPr>
        <w:t>М.В. Воронков</w:t>
      </w: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696B45" w:rsidRDefault="00023475" w:rsidP="00023475">
      <w:pPr>
        <w:rPr>
          <w:sz w:val="12"/>
          <w:szCs w:val="12"/>
        </w:rPr>
      </w:pPr>
      <w:r w:rsidRPr="00696B45">
        <w:rPr>
          <w:sz w:val="12"/>
          <w:szCs w:val="12"/>
        </w:rPr>
        <w:t>Исп. Беляева Ю.А. (КУМИ)</w:t>
      </w:r>
    </w:p>
    <w:p w:rsidR="00023475" w:rsidRDefault="00023475" w:rsidP="00023475">
      <w:pPr>
        <w:rPr>
          <w:sz w:val="12"/>
          <w:szCs w:val="12"/>
        </w:rPr>
      </w:pPr>
      <w:r w:rsidRPr="00696B45">
        <w:rPr>
          <w:sz w:val="12"/>
          <w:szCs w:val="12"/>
        </w:rPr>
        <w:t xml:space="preserve">Тел. 81369-29073    </w:t>
      </w:r>
      <w:r>
        <w:rPr>
          <w:sz w:val="12"/>
          <w:szCs w:val="12"/>
        </w:rPr>
        <w:t>БГ</w:t>
      </w:r>
    </w:p>
    <w:p w:rsidR="00023475" w:rsidRDefault="00023475" w:rsidP="00023475">
      <w:pPr>
        <w:rPr>
          <w:sz w:val="12"/>
          <w:szCs w:val="12"/>
        </w:rPr>
      </w:pPr>
    </w:p>
    <w:p w:rsidR="00023475" w:rsidRDefault="00023475" w:rsidP="00023475">
      <w:pPr>
        <w:rPr>
          <w:sz w:val="12"/>
          <w:szCs w:val="12"/>
        </w:rPr>
      </w:pPr>
    </w:p>
    <w:p w:rsidR="00023475" w:rsidRDefault="00023475" w:rsidP="00023475">
      <w:pPr>
        <w:rPr>
          <w:sz w:val="12"/>
          <w:szCs w:val="12"/>
        </w:rPr>
      </w:pPr>
    </w:p>
    <w:p w:rsidR="00023475" w:rsidRPr="00043B20" w:rsidRDefault="00023475" w:rsidP="00023475">
      <w:pPr>
        <w:jc w:val="right"/>
        <w:rPr>
          <w:rStyle w:val="ad"/>
          <w:sz w:val="24"/>
          <w:szCs w:val="24"/>
        </w:rPr>
      </w:pPr>
    </w:p>
    <w:p w:rsidR="00023475" w:rsidRPr="00043B20" w:rsidRDefault="00023475" w:rsidP="00023475">
      <w:pPr>
        <w:jc w:val="right"/>
        <w:rPr>
          <w:rStyle w:val="ad"/>
          <w:b w:val="0"/>
          <w:sz w:val="24"/>
          <w:szCs w:val="24"/>
        </w:rPr>
      </w:pPr>
      <w:r w:rsidRPr="00043B20">
        <w:rPr>
          <w:rStyle w:val="ad"/>
          <w:b w:val="0"/>
          <w:sz w:val="24"/>
          <w:szCs w:val="24"/>
        </w:rPr>
        <w:t>УТВЕРЖДЕН</w:t>
      </w:r>
    </w:p>
    <w:p w:rsidR="00023475" w:rsidRPr="00043B20" w:rsidRDefault="00023475" w:rsidP="00023475">
      <w:pPr>
        <w:jc w:val="right"/>
        <w:rPr>
          <w:rStyle w:val="ad"/>
          <w:b w:val="0"/>
          <w:bCs w:val="0"/>
          <w:sz w:val="24"/>
          <w:szCs w:val="24"/>
        </w:rPr>
      </w:pPr>
      <w:r w:rsidRPr="00043B20">
        <w:rPr>
          <w:rStyle w:val="ad"/>
          <w:b w:val="0"/>
          <w:sz w:val="24"/>
          <w:szCs w:val="24"/>
        </w:rPr>
        <w:t xml:space="preserve">постановлением администрации </w:t>
      </w:r>
    </w:p>
    <w:p w:rsidR="00023475" w:rsidRPr="00043B20" w:rsidRDefault="00023475" w:rsidP="00023475">
      <w:pPr>
        <w:jc w:val="right"/>
        <w:rPr>
          <w:rStyle w:val="ad"/>
          <w:b w:val="0"/>
          <w:bCs w:val="0"/>
          <w:sz w:val="24"/>
          <w:szCs w:val="24"/>
        </w:rPr>
      </w:pPr>
      <w:r w:rsidRPr="00043B20">
        <w:rPr>
          <w:rStyle w:val="ad"/>
          <w:b w:val="0"/>
          <w:sz w:val="24"/>
          <w:szCs w:val="24"/>
        </w:rPr>
        <w:t xml:space="preserve">Сосновоборского городского округа </w:t>
      </w:r>
    </w:p>
    <w:p w:rsidR="00023475" w:rsidRPr="00043B20" w:rsidRDefault="00023475" w:rsidP="00023475">
      <w:pPr>
        <w:ind w:firstLine="5245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от </w:t>
      </w:r>
      <w:r w:rsidR="007461DE">
        <w:rPr>
          <w:sz w:val="24"/>
          <w:szCs w:val="24"/>
        </w:rPr>
        <w:t>17/02/2026 № 449</w:t>
      </w:r>
      <w:r w:rsidRPr="00043B20">
        <w:rPr>
          <w:sz w:val="24"/>
          <w:szCs w:val="24"/>
        </w:rPr>
        <w:t xml:space="preserve"> </w:t>
      </w:r>
    </w:p>
    <w:p w:rsidR="00023475" w:rsidRPr="00043B20" w:rsidRDefault="00023475" w:rsidP="00023475">
      <w:pPr>
        <w:jc w:val="center"/>
        <w:rPr>
          <w:rStyle w:val="ad"/>
          <w:b w:val="0"/>
          <w:sz w:val="24"/>
          <w:szCs w:val="24"/>
        </w:rPr>
      </w:pPr>
    </w:p>
    <w:p w:rsidR="00023475" w:rsidRPr="00043B20" w:rsidRDefault="00023475" w:rsidP="00023475">
      <w:pPr>
        <w:jc w:val="right"/>
        <w:rPr>
          <w:rStyle w:val="ad"/>
          <w:b w:val="0"/>
          <w:bCs w:val="0"/>
          <w:sz w:val="24"/>
          <w:szCs w:val="24"/>
        </w:rPr>
      </w:pPr>
      <w:r>
        <w:rPr>
          <w:rStyle w:val="ad"/>
          <w:b w:val="0"/>
          <w:bCs w:val="0"/>
          <w:sz w:val="24"/>
          <w:szCs w:val="24"/>
        </w:rPr>
        <w:t>(П</w:t>
      </w:r>
      <w:bookmarkStart w:id="0" w:name="_GoBack"/>
      <w:bookmarkEnd w:id="0"/>
      <w:r w:rsidRPr="00043B20">
        <w:rPr>
          <w:rStyle w:val="ad"/>
          <w:b w:val="0"/>
          <w:bCs w:val="0"/>
          <w:sz w:val="24"/>
          <w:szCs w:val="24"/>
        </w:rPr>
        <w:t>риложение)</w:t>
      </w: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B20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B20">
        <w:rPr>
          <w:rFonts w:ascii="Times New Roman" w:hAnsi="Times New Roman" w:cs="Times New Roman"/>
          <w:bCs/>
          <w:sz w:val="24"/>
          <w:szCs w:val="24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:rsidR="00023475" w:rsidRPr="00043B20" w:rsidRDefault="00023475" w:rsidP="0002347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3475" w:rsidRPr="00043B20" w:rsidRDefault="00023475" w:rsidP="0002347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23475" w:rsidRPr="00043B20" w:rsidRDefault="00023475" w:rsidP="000234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1.1. Предмет регулирования.</w:t>
      </w: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567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1.2. Круг заявителей.</w:t>
      </w:r>
    </w:p>
    <w:p w:rsidR="00023475" w:rsidRPr="00043B20" w:rsidRDefault="00023475" w:rsidP="00023475">
      <w:pPr>
        <w:ind w:firstLine="567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43B20">
        <w:rPr>
          <w:rFonts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B20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 (сокращенное наименование: выдача выписок из реестра муниципального имущества).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023475" w:rsidRPr="0022434D" w:rsidRDefault="00023475" w:rsidP="00023475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2434D">
        <w:rPr>
          <w:sz w:val="24"/>
          <w:szCs w:val="24"/>
        </w:rPr>
        <w:t>дминистрация муниципального образования Сосновоборский городской округ Ленинградской области</w:t>
      </w:r>
      <w:r>
        <w:rPr>
          <w:sz w:val="24"/>
          <w:szCs w:val="24"/>
        </w:rPr>
        <w:t xml:space="preserve"> (далее – ОМСУ)</w:t>
      </w:r>
      <w:r w:rsidRPr="0022434D">
        <w:rPr>
          <w:sz w:val="24"/>
          <w:szCs w:val="24"/>
        </w:rPr>
        <w:t xml:space="preserve">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(приложение </w:t>
      </w:r>
      <w:r w:rsidRPr="00043B2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2);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5 (пят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43B20">
        <w:rPr>
          <w:rFonts w:ascii="Times New Roman" w:hAnsi="Times New Roman" w:cs="Times New Roman"/>
          <w:sz w:val="24"/>
          <w:szCs w:val="24"/>
        </w:rPr>
        <w:t xml:space="preserve">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почтовой связью в ОМСУ – в день поступления запроса;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– в день передачи документов из МФЦ в ОМСУ;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ЕПГУ,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 xml:space="preserve">сайта ОМСУ (при наличии технической возможности) –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на ЕПГУ или на следующий рабочий день (в случае направления документов в нерабочее время, в выходные, праздничные дни).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услуги:</w:t>
      </w:r>
      <w:r w:rsidRPr="00043B20">
        <w:rPr>
          <w:rFonts w:ascii="Times New Roman" w:hAnsi="Times New Roman" w:cs="Times New Roman"/>
          <w:sz w:val="24"/>
          <w:szCs w:val="24"/>
        </w:rPr>
        <w:t xml:space="preserve"> Единый портал, СМЭВ.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23475" w:rsidRPr="00043B20" w:rsidRDefault="00023475" w:rsidP="000234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2.11.2. Формы заявления и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приведены в приложении к настоящему регламенту.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023475" w:rsidRPr="00043B20" w:rsidRDefault="00023475" w:rsidP="0002347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023475" w:rsidRPr="00043B20" w:rsidRDefault="00023475" w:rsidP="0002347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Pr="00043B20">
        <w:rPr>
          <w:rFonts w:ascii="Times New Roman" w:hAnsi="Times New Roman" w:cs="Times New Roman"/>
          <w:sz w:val="24"/>
          <w:szCs w:val="24"/>
        </w:rPr>
        <w:lastRenderedPageBreak/>
        <w:t>регламентом, каждая из которых соответствует одной категории (признаку) предоставления 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 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3.3.1. 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</w:t>
        </w:r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 № 2)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043B2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043B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023475" w:rsidRPr="00043B20" w:rsidRDefault="00023475" w:rsidP="000234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23475" w:rsidRPr="00043B20" w:rsidRDefault="00023475" w:rsidP="000234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–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– в день передачи документов.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lastRenderedPageBreak/>
        <w:t>3.4. Межведомственное информационное взаимодействие.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43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муниципальной услуги или об отказе в предоставлении муниципальной услуги: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3B20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023475" w:rsidRPr="00043B20" w:rsidRDefault="00023475" w:rsidP="000234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4. Способы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43B2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  <w:sectPr w:rsidR="00023475" w:rsidRPr="00043B20" w:rsidSect="00696B4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23475" w:rsidRPr="00043B20" w:rsidRDefault="00023475" w:rsidP="00023475">
      <w:pPr>
        <w:spacing w:after="200" w:line="276" w:lineRule="auto"/>
        <w:jc w:val="right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Приложение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по предоставлению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sz w:val="24"/>
          <w:szCs w:val="24"/>
        </w:rPr>
        <w:t xml:space="preserve">муниципальной </w:t>
      </w:r>
      <w:r w:rsidRPr="00043B20">
        <w:rPr>
          <w:rFonts w:eastAsiaTheme="minorHAnsi"/>
          <w:sz w:val="24"/>
          <w:szCs w:val="24"/>
          <w:lang w:eastAsia="en-US"/>
        </w:rPr>
        <w:t xml:space="preserve"> услуги</w:t>
      </w:r>
    </w:p>
    <w:p w:rsidR="00023475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ПЕРЕЧЕНЬ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необходимых для предоставлении муниципальной услуги,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б) ИП – заявителем является Индивидуальный предприниматель;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в) ЮЛ – заявителем является юридическое лицо;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г) П(з) – представитель заявителя;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д) ЕП – Единый портал;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е) ЕПГУ – документы подаются посредством портала;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ж) ПС – документы подаются посредством почтовой связи;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МФЦ;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b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023475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№1</w:t>
      </w:r>
    </w:p>
    <w:tbl>
      <w:tblPr>
        <w:tblW w:w="1452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023475" w:rsidRPr="00043B20" w:rsidTr="00023475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023475" w:rsidRPr="00043B20" w:rsidTr="00023475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/>
                <w:sz w:val="24"/>
                <w:szCs w:val="24"/>
              </w:rPr>
            </w:pPr>
            <w:r w:rsidRPr="00043B20"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023475" w:rsidRPr="00043B20" w:rsidTr="00023475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bCs/>
                <w:sz w:val="24"/>
                <w:szCs w:val="24"/>
              </w:rPr>
            </w:pPr>
            <w:r w:rsidRPr="00043B20">
              <w:rPr>
                <w:bCs/>
                <w:sz w:val="24"/>
                <w:szCs w:val="24"/>
              </w:rPr>
              <w:t>ФЛ</w:t>
            </w:r>
          </w:p>
        </w:tc>
      </w:tr>
      <w:tr w:rsidR="00023475" w:rsidRPr="00043B20" w:rsidTr="0002347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rPr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ЮЛ</w:t>
            </w:r>
          </w:p>
        </w:tc>
      </w:tr>
      <w:tr w:rsidR="00023475" w:rsidRPr="00043B20" w:rsidTr="00023475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rPr>
                <w:sz w:val="24"/>
                <w:szCs w:val="24"/>
              </w:rPr>
            </w:pP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jc w:val="center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ИП</w:t>
            </w:r>
          </w:p>
        </w:tc>
      </w:tr>
    </w:tbl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4"/>
          <w:szCs w:val="24"/>
          <w:lang w:eastAsia="en-US"/>
        </w:rPr>
      </w:pPr>
      <w:bookmarkStart w:id="1" w:name="Par441"/>
      <w:bookmarkEnd w:id="1"/>
      <w:r w:rsidRPr="00043B20"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043B20">
        <w:rPr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023475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lastRenderedPageBreak/>
        <w:t>Таблица №2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145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2741"/>
        <w:gridCol w:w="5520"/>
        <w:gridCol w:w="3544"/>
        <w:gridCol w:w="2126"/>
      </w:tblGrid>
      <w:tr w:rsidR="00023475" w:rsidRPr="00043B20" w:rsidTr="00023475">
        <w:tc>
          <w:tcPr>
            <w:tcW w:w="636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023475" w:rsidRPr="00043B20" w:rsidTr="00023475">
        <w:tc>
          <w:tcPr>
            <w:tcW w:w="14567" w:type="dxa"/>
            <w:gridSpan w:val="5"/>
            <w:vAlign w:val="center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23475" w:rsidRPr="00043B20" w:rsidTr="00023475">
        <w:trPr>
          <w:trHeight w:val="663"/>
        </w:trPr>
        <w:tc>
          <w:tcPr>
            <w:tcW w:w="63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val="en-US"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б) доверенность, удостоверенную в соответствии с пунктом 2 статьи 185.1 Гражданского кодекса Российской Федерации и </w:t>
            </w:r>
            <w:r w:rsidRPr="00023475">
              <w:rPr>
                <w:rFonts w:cstheme="minorBidi"/>
                <w:b w:val="0"/>
                <w:lang w:eastAsia="en-US"/>
              </w:rPr>
              <w:lastRenderedPageBreak/>
              <w:t xml:space="preserve">являющуюся приравненной к нотариальной: 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>доверенность в простой письменной форме;</w:t>
            </w:r>
          </w:p>
          <w:p w:rsidR="00023475" w:rsidRPr="00023475" w:rsidRDefault="00023475" w:rsidP="00023475">
            <w:pPr>
              <w:pStyle w:val="ConsPlusTitle"/>
              <w:ind w:firstLine="567"/>
              <w:jc w:val="both"/>
              <w:rPr>
                <w:rFonts w:cstheme="minorBidi"/>
                <w:b w:val="0"/>
                <w:lang w:eastAsia="en-US"/>
              </w:rPr>
            </w:pPr>
            <w:r w:rsidRPr="00023475">
              <w:rPr>
                <w:rFonts w:cstheme="minorBidi"/>
                <w:b w:val="0"/>
                <w:lang w:eastAsia="en-US"/>
              </w:rPr>
              <w:t xml:space="preserve">г) постановление органа опеки и попечительства об установлении опеки или попечительства (в отношении граждан, </w:t>
            </w:r>
            <w:r w:rsidRPr="00023475">
              <w:rPr>
                <w:rFonts w:cstheme="minorBidi"/>
                <w:b w:val="0"/>
                <w:lang w:eastAsia="en-US"/>
              </w:rPr>
              <w:lastRenderedPageBreak/>
              <w:t>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023475" w:rsidRPr="00023475" w:rsidRDefault="00023475" w:rsidP="00BF55C2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</w:t>
            </w: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 xml:space="preserve">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  <w:tr w:rsidR="00023475" w:rsidRPr="00043B20" w:rsidTr="00023475">
        <w:tc>
          <w:tcPr>
            <w:tcW w:w="14567" w:type="dxa"/>
            <w:gridSpan w:val="5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023475">
              <w:rPr>
                <w:rFonts w:cstheme="minorBidi"/>
                <w:sz w:val="24"/>
                <w:szCs w:val="24"/>
              </w:rPr>
              <w:t>муниципальной</w:t>
            </w: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[Все], Д(1)</w:t>
            </w:r>
          </w:p>
        </w:tc>
      </w:tr>
      <w:tr w:rsidR="00023475" w:rsidRPr="00043B20" w:rsidTr="00023475">
        <w:tc>
          <w:tcPr>
            <w:tcW w:w="636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023475" w:rsidRPr="00023475" w:rsidRDefault="00023475" w:rsidP="00BF55C2">
            <w:pPr>
              <w:rPr>
                <w:rFonts w:cstheme="minorBidi"/>
                <w:sz w:val="24"/>
                <w:szCs w:val="24"/>
              </w:rPr>
            </w:pPr>
            <w:r w:rsidRPr="00023475">
              <w:rPr>
                <w:rFonts w:cstheme="minorBidi"/>
                <w:sz w:val="24"/>
                <w:szCs w:val="24"/>
              </w:rPr>
              <w:t>[Все], Д(1)</w:t>
            </w:r>
          </w:p>
        </w:tc>
      </w:tr>
    </w:tbl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  <w:sectPr w:rsidR="00023475" w:rsidSect="00023475">
          <w:headerReference w:type="default" r:id="rId21"/>
          <w:pgSz w:w="16838" w:h="11906" w:orient="landscape"/>
          <w:pgMar w:top="1701" w:right="1134" w:bottom="567" w:left="1134" w:header="720" w:footer="720" w:gutter="0"/>
          <w:cols w:space="720"/>
        </w:sectPr>
      </w:pPr>
    </w:p>
    <w:p w:rsidR="00023475" w:rsidRPr="00043B20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23475" w:rsidRPr="00043B20" w:rsidRDefault="00023475" w:rsidP="00023475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Таблица № 3</w:t>
      </w:r>
    </w:p>
    <w:p w:rsidR="00023475" w:rsidRPr="00043B20" w:rsidRDefault="00023475" w:rsidP="0002347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6187"/>
        <w:gridCol w:w="3062"/>
      </w:tblGrid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023475" w:rsidRPr="00043B20" w:rsidTr="00023475">
        <w:tc>
          <w:tcPr>
            <w:tcW w:w="14567" w:type="dxa"/>
            <w:gridSpan w:val="3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023475">
              <w:rPr>
                <w:rFonts w:cstheme="minorBidi"/>
                <w:sz w:val="24"/>
                <w:szCs w:val="24"/>
              </w:rPr>
              <w:t>муниципальной</w:t>
            </w: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14567" w:type="dxa"/>
            <w:gridSpan w:val="3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14567" w:type="dxa"/>
            <w:gridSpan w:val="3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23475" w:rsidRPr="00043B20" w:rsidTr="00023475">
        <w:trPr>
          <w:trHeight w:val="717"/>
        </w:trPr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cstheme="minorBidi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ЮЛ, ФЛ</w:t>
            </w:r>
          </w:p>
        </w:tc>
      </w:tr>
      <w:tr w:rsidR="00023475" w:rsidRPr="00043B20" w:rsidTr="00023475">
        <w:tc>
          <w:tcPr>
            <w:tcW w:w="675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023475" w:rsidRPr="00023475" w:rsidRDefault="00023475" w:rsidP="00023475">
            <w:pPr>
              <w:ind w:firstLine="709"/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023475" w:rsidRPr="00023475" w:rsidRDefault="00023475" w:rsidP="00023475">
            <w:pPr>
              <w:jc w:val="both"/>
              <w:outlineLvl w:val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23475">
              <w:rPr>
                <w:rFonts w:eastAsiaTheme="minorHAnsi" w:cstheme="minorBid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043B20">
        <w:rPr>
          <w:b/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023475" w:rsidRPr="00043B20" w:rsidRDefault="00023475" w:rsidP="000234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043B2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23475" w:rsidRPr="00043B20" w:rsidRDefault="00023475" w:rsidP="000234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23475" w:rsidRPr="00043B20" w:rsidRDefault="00023475" w:rsidP="0002347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(полное наименование заявителя для юр. лиц,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ФИО – для физ. лиц)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</w:p>
    <w:p w:rsidR="00023475" w:rsidRPr="00043B20" w:rsidRDefault="00023475" w:rsidP="00023475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(ИНН – для юр. лиц,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серия, номер, дата выдачи паспорта, 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либо номер СНИЛС – для физ. лиц)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</w:p>
    <w:p w:rsidR="00023475" w:rsidRPr="00043B20" w:rsidRDefault="00023475" w:rsidP="00023475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(почтовый адрес)</w:t>
      </w:r>
    </w:p>
    <w:p w:rsidR="00023475" w:rsidRPr="00043B20" w:rsidRDefault="00023475" w:rsidP="00023475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023475" w:rsidRPr="00043B20" w:rsidRDefault="00023475" w:rsidP="00023475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(адрес электронной почты, телефон)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Заявление</w:t>
      </w:r>
    </w:p>
    <w:p w:rsidR="00023475" w:rsidRPr="00043B20" w:rsidRDefault="00023475" w:rsidP="00023475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о предоставлении муниципальной услуги</w:t>
      </w:r>
    </w:p>
    <w:p w:rsidR="00023475" w:rsidRPr="00043B20" w:rsidRDefault="00023475" w:rsidP="00023475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023475" w:rsidRPr="00043B20" w:rsidRDefault="00023475" w:rsidP="00023475">
      <w:pPr>
        <w:widowControl w:val="0"/>
        <w:ind w:firstLine="54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Прошу предоставить информацию из реестра муниципального имущества </w:t>
      </w:r>
      <w:r>
        <w:rPr>
          <w:sz w:val="24"/>
          <w:szCs w:val="24"/>
        </w:rPr>
        <w:t>Сосновоборского городского округа</w:t>
      </w:r>
      <w:r w:rsidRPr="00043B20">
        <w:rPr>
          <w:sz w:val="24"/>
          <w:szCs w:val="24"/>
        </w:rPr>
        <w:t xml:space="preserve"> в отношении</w:t>
      </w:r>
      <w:r>
        <w:rPr>
          <w:sz w:val="24"/>
          <w:szCs w:val="24"/>
        </w:rPr>
        <w:t xml:space="preserve"> </w:t>
      </w:r>
      <w:r w:rsidRPr="00043B20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(указываются при наличии: наименование объекта</w:t>
      </w:r>
      <w:r w:rsidRPr="00043B20">
        <w:rPr>
          <w:sz w:val="24"/>
          <w:szCs w:val="24"/>
          <w:vertAlign w:val="superscript"/>
        </w:rPr>
        <w:footnoteReference w:id="1"/>
      </w:r>
      <w:r w:rsidRPr="00043B20">
        <w:rPr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023475" w:rsidRPr="00043B20" w:rsidRDefault="00023475" w:rsidP="00023475">
      <w:pPr>
        <w:widowControl w:val="0"/>
        <w:ind w:firstLine="540"/>
        <w:jc w:val="both"/>
        <w:rPr>
          <w:sz w:val="24"/>
          <w:szCs w:val="24"/>
        </w:rPr>
      </w:pP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43B20">
        <w:rPr>
          <w:rFonts w:eastAsiaTheme="minorHAnsi"/>
          <w:sz w:val="24"/>
          <w:szCs w:val="24"/>
          <w:u w:val="single"/>
          <w:lang w:eastAsia="en-US"/>
        </w:rPr>
        <w:t>Приложение:</w:t>
      </w:r>
      <w:r w:rsidRPr="00043B20">
        <w:rPr>
          <w:rFonts w:eastAsiaTheme="minorHAnsi"/>
          <w:sz w:val="24"/>
          <w:szCs w:val="24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043B20">
        <w:rPr>
          <w:rFonts w:eastAsiaTheme="minorHAnsi"/>
          <w:i/>
          <w:sz w:val="24"/>
          <w:szCs w:val="24"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Результат  рассмотрения  заявления  прошу:</w:t>
      </w:r>
    </w:p>
    <w:p w:rsidR="00023475" w:rsidRPr="00043B20" w:rsidRDefault="00023475" w:rsidP="000234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23475" w:rsidRPr="00043B20" w:rsidTr="00BF5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023475" w:rsidRPr="00043B20" w:rsidTr="00BF55C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23475" w:rsidRPr="00043B20" w:rsidTr="00BF55C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75" w:rsidRPr="00043B20" w:rsidTr="00BF55C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023475" w:rsidRPr="00043B20" w:rsidTr="00BF55C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023475" w:rsidRPr="00043B20" w:rsidRDefault="00023475" w:rsidP="00BF55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  <w:r w:rsidRPr="00043B20">
        <w:rPr>
          <w:rFonts w:eastAsiaTheme="minorEastAsia"/>
          <w:sz w:val="24"/>
          <w:szCs w:val="24"/>
        </w:rPr>
        <w:br w:type="column"/>
      </w:r>
      <w:r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2</w:t>
      </w:r>
    </w:p>
    <w:p w:rsidR="00023475" w:rsidRPr="00043B20" w:rsidRDefault="00023475" w:rsidP="00023475">
      <w:pPr>
        <w:widowControl w:val="0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(контактные данные заявителя, адрес, 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телефон)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УВЕДОМЛЕНИЕ</w:t>
      </w:r>
    </w:p>
    <w:p w:rsidR="00023475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об отсутствии объекта учета в реестре муниципального имущества 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___________________________________________________________________________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Уполномоченное лицо                            ____________________________</w:t>
      </w: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outlineLvl w:val="1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  <w:r w:rsidRPr="00043B20">
        <w:rPr>
          <w:rFonts w:eastAsiaTheme="minorEastAsia"/>
          <w:sz w:val="24"/>
          <w:szCs w:val="24"/>
        </w:rPr>
        <w:br w:type="column"/>
      </w:r>
      <w:r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3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</w:t>
      </w:r>
      <w:r w:rsidRPr="00043B20">
        <w:rPr>
          <w:rFonts w:eastAsiaTheme="minorHAnsi"/>
          <w:sz w:val="24"/>
          <w:szCs w:val="24"/>
          <w:lang w:eastAsia="en-US"/>
        </w:rPr>
        <w:t>___________________________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(Ф.И.О. физического лица и адрес проживания / наименование организации и ИНН)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Контактная информация: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тел. ___________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spacing w:line="360" w:lineRule="auto"/>
        <w:ind w:left="4536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эл. почта ______</w:t>
      </w:r>
      <w:r>
        <w:rPr>
          <w:rFonts w:eastAsiaTheme="minorHAnsi"/>
          <w:sz w:val="24"/>
          <w:szCs w:val="24"/>
          <w:lang w:eastAsia="en-US"/>
        </w:rPr>
        <w:t>________________________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jc w:val="center"/>
        <w:rPr>
          <w:rFonts w:eastAsiaTheme="minorHAnsi"/>
          <w:strike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УВЕДОМЛЕНИЕ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об отказе в приеме заявления и документов, необходимых</w:t>
      </w:r>
      <w:r w:rsidRPr="00043B20">
        <w:rPr>
          <w:rFonts w:eastAsiaTheme="minorHAnsi"/>
          <w:sz w:val="24"/>
          <w:szCs w:val="24"/>
          <w:lang w:eastAsia="en-US"/>
        </w:rPr>
        <w:br/>
        <w:t>для предоставления муниципальной услуги</w:t>
      </w: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023475" w:rsidRPr="00043B20" w:rsidRDefault="00023475" w:rsidP="00023475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</w:t>
      </w:r>
    </w:p>
    <w:p w:rsidR="00023475" w:rsidRPr="00043B20" w:rsidRDefault="00023475" w:rsidP="00023475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023475" w:rsidRDefault="00023475" w:rsidP="00023475">
      <w:pPr>
        <w:spacing w:after="20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spacing w:after="20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23475" w:rsidRPr="00043B20" w:rsidRDefault="00023475" w:rsidP="0002347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023475" w:rsidRPr="00043B20" w:rsidRDefault="00023475" w:rsidP="00023475">
      <w:pPr>
        <w:spacing w:before="240"/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____________________________________________________________________________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023475" w:rsidRPr="00043B20" w:rsidRDefault="00023475" w:rsidP="00023475">
      <w:pPr>
        <w:jc w:val="center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представление неполного комплекта документов)</w:t>
      </w:r>
    </w:p>
    <w:p w:rsidR="00023475" w:rsidRPr="00043B20" w:rsidRDefault="00023475" w:rsidP="00023475">
      <w:pPr>
        <w:spacing w:before="120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______________________________ 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043B20">
        <w:rPr>
          <w:rFonts w:eastAsiaTheme="minorHAnsi"/>
          <w:sz w:val="24"/>
          <w:szCs w:val="24"/>
          <w:lang w:eastAsia="en-US"/>
        </w:rPr>
        <w:t xml:space="preserve">   _______________  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043B20">
        <w:rPr>
          <w:rFonts w:eastAsiaTheme="minorHAnsi"/>
          <w:sz w:val="24"/>
          <w:szCs w:val="24"/>
          <w:lang w:eastAsia="en-US"/>
        </w:rPr>
        <w:t>____________________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(должностное лицо (специалист МФЦ)        </w:t>
      </w:r>
      <w:r>
        <w:rPr>
          <w:rFonts w:eastAsiaTheme="minorHAnsi"/>
          <w:sz w:val="24"/>
          <w:szCs w:val="24"/>
          <w:lang w:eastAsia="en-US"/>
        </w:rPr>
        <w:t xml:space="preserve">    (подпись)                   </w:t>
      </w:r>
      <w:r w:rsidRPr="00043B20">
        <w:rPr>
          <w:rFonts w:eastAsiaTheme="minorHAnsi"/>
          <w:sz w:val="24"/>
          <w:szCs w:val="24"/>
          <w:lang w:eastAsia="en-US"/>
        </w:rPr>
        <w:t xml:space="preserve">(инициалы, фамилия)  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 xml:space="preserve">(дата)       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М.П.</w:t>
      </w: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rPr>
          <w:rFonts w:eastAsiaTheme="minorHAnsi"/>
          <w:sz w:val="24"/>
          <w:szCs w:val="24"/>
          <w:lang w:eastAsia="en-US"/>
        </w:rPr>
      </w:pPr>
    </w:p>
    <w:p w:rsidR="00023475" w:rsidRPr="00043B20" w:rsidRDefault="00023475" w:rsidP="00023475">
      <w:pPr>
        <w:jc w:val="both"/>
        <w:rPr>
          <w:rFonts w:eastAsiaTheme="minorHAnsi"/>
          <w:sz w:val="24"/>
          <w:szCs w:val="24"/>
          <w:lang w:eastAsia="en-US"/>
        </w:rPr>
      </w:pPr>
      <w:r w:rsidRPr="00043B20">
        <w:rPr>
          <w:rFonts w:eastAsiaTheme="minorHAns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023475" w:rsidRPr="00043B20" w:rsidRDefault="00023475" w:rsidP="00023475">
      <w:pPr>
        <w:widowControl w:val="0"/>
        <w:rPr>
          <w:sz w:val="24"/>
          <w:szCs w:val="24"/>
        </w:rPr>
      </w:pPr>
      <w:r w:rsidRPr="00043B20">
        <w:rPr>
          <w:sz w:val="24"/>
          <w:szCs w:val="24"/>
        </w:rPr>
        <w:t xml:space="preserve">      ________________</w:t>
      </w:r>
      <w:r w:rsidRPr="00043B20">
        <w:rPr>
          <w:sz w:val="24"/>
          <w:szCs w:val="24"/>
        </w:rPr>
        <w:tab/>
        <w:t xml:space="preserve">         ___________________________________________</w:t>
      </w:r>
      <w:r w:rsidRPr="00043B20">
        <w:rPr>
          <w:sz w:val="24"/>
          <w:szCs w:val="24"/>
        </w:rPr>
        <w:tab/>
        <w:t>__________</w:t>
      </w:r>
    </w:p>
    <w:p w:rsidR="00023475" w:rsidRPr="00043B20" w:rsidRDefault="00023475" w:rsidP="00023475">
      <w:pPr>
        <w:spacing w:after="200" w:line="276" w:lineRule="auto"/>
        <w:ind w:firstLine="708"/>
        <w:rPr>
          <w:rFonts w:eastAsiaTheme="minorHAnsi"/>
          <w:sz w:val="24"/>
          <w:szCs w:val="24"/>
        </w:rPr>
      </w:pPr>
      <w:r w:rsidRPr="00043B20">
        <w:rPr>
          <w:rFonts w:eastAsiaTheme="minorHAnsi"/>
          <w:sz w:val="24"/>
          <w:szCs w:val="24"/>
        </w:rPr>
        <w:t>(подпись)</w:t>
      </w:r>
      <w:r w:rsidRPr="00043B20">
        <w:rPr>
          <w:rFonts w:eastAsiaTheme="minorHAnsi"/>
          <w:sz w:val="24"/>
          <w:szCs w:val="24"/>
        </w:rPr>
        <w:tab/>
      </w:r>
      <w:r w:rsidRPr="00043B20">
        <w:rPr>
          <w:rFonts w:eastAsiaTheme="minorHAnsi"/>
          <w:sz w:val="24"/>
          <w:szCs w:val="24"/>
        </w:rPr>
        <w:tab/>
        <w:t>(Ф.И.О. заявителя/представителя заявителя)</w:t>
      </w:r>
      <w:r w:rsidRPr="00043B20">
        <w:rPr>
          <w:rFonts w:eastAsiaTheme="minorHAnsi"/>
          <w:sz w:val="24"/>
          <w:szCs w:val="24"/>
        </w:rPr>
        <w:tab/>
        <w:t xml:space="preserve">    (дата)</w:t>
      </w:r>
    </w:p>
    <w:p w:rsidR="00023475" w:rsidRPr="00043B20" w:rsidRDefault="00023475" w:rsidP="00023475">
      <w:pPr>
        <w:widowControl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Образец</w:t>
      </w:r>
      <w:r w:rsidRPr="00043B20">
        <w:rPr>
          <w:rFonts w:eastAsiaTheme="minorEastAsia"/>
          <w:sz w:val="24"/>
          <w:szCs w:val="24"/>
        </w:rPr>
        <w:t xml:space="preserve"> 4</w:t>
      </w:r>
    </w:p>
    <w:p w:rsidR="00023475" w:rsidRPr="00043B20" w:rsidRDefault="00023475" w:rsidP="00023475">
      <w:pPr>
        <w:widowControl w:val="0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____________________________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(контактные данные заявителя</w:t>
      </w:r>
    </w:p>
    <w:p w:rsidR="00023475" w:rsidRPr="00043B20" w:rsidRDefault="00023475" w:rsidP="00023475">
      <w:pPr>
        <w:widowControl w:val="0"/>
        <w:jc w:val="right"/>
        <w:rPr>
          <w:sz w:val="24"/>
          <w:szCs w:val="24"/>
        </w:rPr>
      </w:pPr>
      <w:r w:rsidRPr="00043B20">
        <w:rPr>
          <w:sz w:val="24"/>
          <w:szCs w:val="24"/>
        </w:rPr>
        <w:t xml:space="preserve">                                                            адрес, телефон)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РЕШЕНИЕ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об отказе в предоставлении муниципальной услуги</w:t>
      </w:r>
    </w:p>
    <w:p w:rsidR="00023475" w:rsidRPr="00043B20" w:rsidRDefault="00023475" w:rsidP="00023475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от ___________№_______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23475" w:rsidRPr="00043B20" w:rsidTr="00BF55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услуги: «</w:t>
            </w:r>
            <w:r w:rsidRPr="00043B20"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043B20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  <w:r w:rsidRPr="00043B20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23475" w:rsidRPr="00043B20" w:rsidTr="00BF55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475" w:rsidRPr="00043B20" w:rsidTr="00BF5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475" w:rsidRPr="00043B20" w:rsidTr="00BF55C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23475" w:rsidRPr="00043B20" w:rsidTr="00BF55C2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023475" w:rsidRPr="00043B20" w:rsidTr="00BF55C2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23475" w:rsidRPr="00043B20" w:rsidRDefault="00023475" w:rsidP="00BF55C2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043B20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Уполномоченное лицо                            </w:t>
      </w:r>
      <w:r w:rsidRPr="00043B20">
        <w:rPr>
          <w:sz w:val="24"/>
          <w:szCs w:val="24"/>
        </w:rPr>
        <w:tab/>
        <w:t xml:space="preserve">                ____________________________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</w:p>
    <w:p w:rsidR="00023475" w:rsidRPr="00043B20" w:rsidRDefault="00023475" w:rsidP="00023475">
      <w:pPr>
        <w:jc w:val="right"/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rPr>
          <w:sz w:val="24"/>
          <w:szCs w:val="24"/>
        </w:rPr>
      </w:pPr>
    </w:p>
    <w:p w:rsidR="00023475" w:rsidRPr="00043B20" w:rsidRDefault="00023475" w:rsidP="00023475">
      <w:pPr>
        <w:spacing w:after="200" w:line="276" w:lineRule="auto"/>
        <w:rPr>
          <w:sz w:val="24"/>
          <w:szCs w:val="24"/>
        </w:rPr>
      </w:pPr>
      <w:r w:rsidRPr="00043B20">
        <w:rPr>
          <w:sz w:val="24"/>
          <w:szCs w:val="24"/>
        </w:rPr>
        <w:br w:type="page" w:clear="all"/>
      </w:r>
    </w:p>
    <w:p w:rsidR="00023475" w:rsidRPr="00043B20" w:rsidRDefault="00023475" w:rsidP="00023475">
      <w:pPr>
        <w:jc w:val="right"/>
        <w:rPr>
          <w:sz w:val="24"/>
          <w:szCs w:val="24"/>
        </w:rPr>
      </w:pPr>
      <w:r w:rsidRPr="00043B20">
        <w:rPr>
          <w:sz w:val="24"/>
          <w:szCs w:val="24"/>
        </w:rPr>
        <w:t>Об</w:t>
      </w:r>
      <w:r>
        <w:rPr>
          <w:sz w:val="24"/>
          <w:szCs w:val="24"/>
        </w:rPr>
        <w:t xml:space="preserve">разец </w:t>
      </w:r>
      <w:r w:rsidRPr="00043B20">
        <w:rPr>
          <w:sz w:val="24"/>
          <w:szCs w:val="24"/>
        </w:rPr>
        <w:t>5</w:t>
      </w:r>
    </w:p>
    <w:p w:rsidR="00023475" w:rsidRPr="00043B20" w:rsidRDefault="00023475" w:rsidP="000234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023475" w:rsidRPr="00043B20" w:rsidRDefault="00023475" w:rsidP="00023475">
      <w:pPr>
        <w:jc w:val="right"/>
        <w:rPr>
          <w:sz w:val="24"/>
          <w:szCs w:val="24"/>
        </w:rPr>
      </w:pPr>
    </w:p>
    <w:p w:rsidR="00023475" w:rsidRPr="00043B20" w:rsidRDefault="00023475" w:rsidP="00023475">
      <w:pPr>
        <w:jc w:val="right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ВЫПИСКА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из реестра муниципального имущества муниципального образования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Уполномоченное лицо                            </w:t>
      </w:r>
      <w:r w:rsidRPr="00043B20">
        <w:rPr>
          <w:sz w:val="24"/>
          <w:szCs w:val="24"/>
        </w:rPr>
        <w:tab/>
        <w:t xml:space="preserve">                ____________________________</w:t>
      </w:r>
    </w:p>
    <w:p w:rsidR="00023475" w:rsidRPr="00043B20" w:rsidRDefault="00023475" w:rsidP="00023475">
      <w:pPr>
        <w:jc w:val="center"/>
        <w:rPr>
          <w:sz w:val="24"/>
          <w:szCs w:val="24"/>
        </w:rPr>
      </w:pPr>
    </w:p>
    <w:p w:rsidR="00023475" w:rsidRPr="00043B20" w:rsidRDefault="00023475" w:rsidP="000234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09" w:rsidRDefault="00505909" w:rsidP="00762166">
      <w:r>
        <w:separator/>
      </w:r>
    </w:p>
  </w:endnote>
  <w:endnote w:type="continuationSeparator" w:id="0">
    <w:p w:rsidR="00505909" w:rsidRDefault="00505909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E" w:rsidRDefault="007461D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E" w:rsidRDefault="007461D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E" w:rsidRDefault="007461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09" w:rsidRDefault="00505909" w:rsidP="00762166">
      <w:r>
        <w:separator/>
      </w:r>
    </w:p>
  </w:footnote>
  <w:footnote w:type="continuationSeparator" w:id="0">
    <w:p w:rsidR="00505909" w:rsidRDefault="00505909" w:rsidP="00762166">
      <w:r>
        <w:continuationSeparator/>
      </w:r>
    </w:p>
  </w:footnote>
  <w:footnote w:id="1">
    <w:p w:rsidR="00023475" w:rsidRDefault="00023475" w:rsidP="00023475">
      <w:pPr>
        <w:pStyle w:val="aa"/>
        <w:rPr>
          <w:rFonts w:ascii="Times New Roman" w:hAnsi="Times New Roman" w:cs="Times New Roman"/>
        </w:rPr>
      </w:pPr>
      <w:r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E" w:rsidRDefault="007461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75" w:rsidRDefault="00023475">
    <w:pPr>
      <w:pStyle w:val="10"/>
      <w:jc w:val="center"/>
    </w:pPr>
  </w:p>
  <w:p w:rsidR="00023475" w:rsidRDefault="00023475">
    <w:pPr>
      <w:pStyle w:val="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DE" w:rsidRDefault="007461DE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4C5"/>
    <w:multiLevelType w:val="hybridMultilevel"/>
    <w:tmpl w:val="892E308A"/>
    <w:lvl w:ilvl="0" w:tplc="6958C8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E2A843C">
      <w:start w:val="1"/>
      <w:numFmt w:val="lowerLetter"/>
      <w:lvlText w:val="%2."/>
      <w:lvlJc w:val="left"/>
      <w:pPr>
        <w:ind w:left="1440" w:hanging="360"/>
      </w:pPr>
    </w:lvl>
    <w:lvl w:ilvl="2" w:tplc="633E9F8E">
      <w:start w:val="1"/>
      <w:numFmt w:val="lowerRoman"/>
      <w:lvlText w:val="%3."/>
      <w:lvlJc w:val="right"/>
      <w:pPr>
        <w:ind w:left="2160" w:hanging="180"/>
      </w:pPr>
    </w:lvl>
    <w:lvl w:ilvl="3" w:tplc="918E6C66">
      <w:start w:val="1"/>
      <w:numFmt w:val="decimal"/>
      <w:lvlText w:val="%4."/>
      <w:lvlJc w:val="left"/>
      <w:pPr>
        <w:ind w:left="2880" w:hanging="360"/>
      </w:pPr>
    </w:lvl>
    <w:lvl w:ilvl="4" w:tplc="10168A26">
      <w:start w:val="1"/>
      <w:numFmt w:val="lowerLetter"/>
      <w:lvlText w:val="%5."/>
      <w:lvlJc w:val="left"/>
      <w:pPr>
        <w:ind w:left="3600" w:hanging="360"/>
      </w:pPr>
    </w:lvl>
    <w:lvl w:ilvl="5" w:tplc="349E01DA">
      <w:start w:val="1"/>
      <w:numFmt w:val="lowerRoman"/>
      <w:lvlText w:val="%6."/>
      <w:lvlJc w:val="right"/>
      <w:pPr>
        <w:ind w:left="4320" w:hanging="180"/>
      </w:pPr>
    </w:lvl>
    <w:lvl w:ilvl="6" w:tplc="673E409A">
      <w:start w:val="1"/>
      <w:numFmt w:val="decimal"/>
      <w:lvlText w:val="%7."/>
      <w:lvlJc w:val="left"/>
      <w:pPr>
        <w:ind w:left="5040" w:hanging="360"/>
      </w:pPr>
    </w:lvl>
    <w:lvl w:ilvl="7" w:tplc="C45465EE">
      <w:start w:val="1"/>
      <w:numFmt w:val="lowerLetter"/>
      <w:lvlText w:val="%8."/>
      <w:lvlJc w:val="left"/>
      <w:pPr>
        <w:ind w:left="5760" w:hanging="360"/>
      </w:pPr>
    </w:lvl>
    <w:lvl w:ilvl="8" w:tplc="B5B465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de50b14-5df3-4fd2-9e83-b477b3d21132"/>
  </w:docVars>
  <w:rsids>
    <w:rsidRoot w:val="00037A2D"/>
    <w:rsid w:val="000216DC"/>
    <w:rsid w:val="00023475"/>
    <w:rsid w:val="00024F94"/>
    <w:rsid w:val="00037A2D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5909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61DE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5B61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413F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234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rsid w:val="00023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a9">
    <w:name w:val="Основной текст_"/>
    <w:link w:val="1"/>
    <w:locked/>
    <w:rsid w:val="00023475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023475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0234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23475"/>
    <w:rPr>
      <w:rFonts w:ascii="Arial" w:eastAsia="Times New Roman" w:hAnsi="Arial" w:cs="Arial"/>
    </w:rPr>
  </w:style>
  <w:style w:type="paragraph" w:customStyle="1" w:styleId="ConsPlusTitle">
    <w:name w:val="ConsPlusTitle"/>
    <w:rsid w:val="000234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023475"/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023475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unhideWhenUsed/>
    <w:rsid w:val="00023475"/>
    <w:rPr>
      <w:vertAlign w:val="superscript"/>
    </w:rPr>
  </w:style>
  <w:style w:type="character" w:styleId="ad">
    <w:name w:val="Strong"/>
    <w:uiPriority w:val="99"/>
    <w:qFormat/>
    <w:rsid w:val="00023475"/>
    <w:rPr>
      <w:b/>
      <w:bCs/>
    </w:rPr>
  </w:style>
  <w:style w:type="table" w:styleId="ae">
    <w:name w:val="Table Grid"/>
    <w:basedOn w:val="a1"/>
    <w:uiPriority w:val="59"/>
    <w:rsid w:val="000234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uiPriority w:val="99"/>
    <w:unhideWhenUsed/>
    <w:rsid w:val="000234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23475"/>
    <w:pPr>
      <w:widowControl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023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d90261e8-01e3-461a-874b-7e0833474fa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d90261e8-01e3-461a-874b-7e0833474fa5.dot</Template>
  <TotalTime>0</TotalTime>
  <Pages>19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2026-02-17T14:51:00Z</cp:lastPrinted>
  <dcterms:created xsi:type="dcterms:W3CDTF">2026-02-19T14:47:00Z</dcterms:created>
  <dcterms:modified xsi:type="dcterms:W3CDTF">2026-02-19T14:47:00Z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cde50b14-5df3-4fd2-9e83-b477b3d21132</vt:lpwstr>
  </property>
</Properties>
</file>