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532BF7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532BF7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Pr="00CF1397" w:rsidRDefault="009F2909" w:rsidP="009F2909">
      <w:pPr>
        <w:rPr>
          <w:sz w:val="24"/>
          <w:szCs w:val="24"/>
        </w:rPr>
      </w:pPr>
      <w:r w:rsidRPr="00CF1397">
        <w:rPr>
          <w:sz w:val="24"/>
          <w:szCs w:val="24"/>
        </w:rPr>
        <w:t xml:space="preserve">                                           </w:t>
      </w:r>
      <w:r w:rsidR="003D78F3">
        <w:rPr>
          <w:sz w:val="24"/>
          <w:szCs w:val="24"/>
        </w:rPr>
        <w:t xml:space="preserve">     </w:t>
      </w:r>
      <w:r w:rsidRPr="00CF1397">
        <w:rPr>
          <w:sz w:val="24"/>
          <w:szCs w:val="24"/>
        </w:rPr>
        <w:t xml:space="preserve">     </w:t>
      </w:r>
      <w:r w:rsidR="00762166" w:rsidRPr="00CF1397">
        <w:rPr>
          <w:sz w:val="24"/>
          <w:szCs w:val="24"/>
        </w:rPr>
        <w:t xml:space="preserve">от </w:t>
      </w:r>
      <w:r w:rsidR="003D78F3">
        <w:rPr>
          <w:sz w:val="24"/>
          <w:szCs w:val="24"/>
        </w:rPr>
        <w:t>12/08/2026 № 2401</w:t>
      </w:r>
    </w:p>
    <w:p w:rsidR="00CF1397" w:rsidRDefault="00CF1397" w:rsidP="00CF1397">
      <w:pPr>
        <w:ind w:right="4109"/>
        <w:jc w:val="both"/>
        <w:rPr>
          <w:rFonts w:eastAsia="Calibri"/>
          <w:sz w:val="24"/>
          <w:szCs w:val="24"/>
        </w:rPr>
      </w:pPr>
    </w:p>
    <w:p w:rsidR="00CF1397" w:rsidRPr="00CF1397" w:rsidRDefault="00CF1397" w:rsidP="00CF1397">
      <w:pPr>
        <w:ind w:right="4109"/>
        <w:jc w:val="both"/>
        <w:rPr>
          <w:sz w:val="24"/>
          <w:szCs w:val="24"/>
        </w:rPr>
      </w:pPr>
      <w:r w:rsidRPr="00CF1397">
        <w:rPr>
          <w:rFonts w:eastAsia="Calibri"/>
          <w:sz w:val="24"/>
          <w:szCs w:val="24"/>
        </w:rPr>
        <w:t>Об утверждении административного регламента</w:t>
      </w:r>
      <w:r w:rsidRPr="005B0C1D">
        <w:rPr>
          <w:rFonts w:eastAsia="Calibri"/>
        </w:rPr>
        <w:t xml:space="preserve"> </w:t>
      </w:r>
      <w:r w:rsidRPr="00CF1397">
        <w:rPr>
          <w:rFonts w:eastAsia="Calibri"/>
          <w:bCs/>
          <w:sz w:val="24"/>
          <w:szCs w:val="24"/>
        </w:rPr>
        <w:t xml:space="preserve">предоставления муниципальной услуги </w:t>
      </w:r>
      <w:r w:rsidRPr="00CF1397">
        <w:rPr>
          <w:sz w:val="24"/>
          <w:szCs w:val="24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муниципального образования </w:t>
      </w:r>
      <w:proofErr w:type="spellStart"/>
      <w:r w:rsidRPr="00CF1397">
        <w:rPr>
          <w:sz w:val="24"/>
          <w:szCs w:val="24"/>
        </w:rPr>
        <w:t>Сосновоборский</w:t>
      </w:r>
      <w:proofErr w:type="spellEnd"/>
      <w:r w:rsidRPr="00CF1397">
        <w:rPr>
          <w:sz w:val="24"/>
          <w:szCs w:val="24"/>
        </w:rPr>
        <w:t xml:space="preserve"> городской округ Ленинградской области</w:t>
      </w:r>
    </w:p>
    <w:p w:rsidR="00CF1397" w:rsidRPr="00CF1397" w:rsidRDefault="00CF1397" w:rsidP="00CF1397">
      <w:pPr>
        <w:jc w:val="both"/>
        <w:rPr>
          <w:b/>
          <w:bCs/>
          <w:sz w:val="24"/>
          <w:szCs w:val="24"/>
        </w:rPr>
      </w:pPr>
    </w:p>
    <w:p w:rsidR="00CF1397" w:rsidRPr="00CF1397" w:rsidRDefault="00CF1397" w:rsidP="00CF1397">
      <w:pPr>
        <w:jc w:val="both"/>
        <w:rPr>
          <w:b/>
          <w:bCs/>
          <w:sz w:val="24"/>
          <w:szCs w:val="24"/>
        </w:rPr>
      </w:pPr>
    </w:p>
    <w:p w:rsidR="00CF1397" w:rsidRPr="00CF1397" w:rsidRDefault="00CF1397" w:rsidP="00CF1397">
      <w:pPr>
        <w:jc w:val="both"/>
        <w:rPr>
          <w:b/>
          <w:bCs/>
          <w:sz w:val="24"/>
          <w:szCs w:val="24"/>
        </w:rPr>
      </w:pPr>
    </w:p>
    <w:p w:rsidR="00CF1397" w:rsidRPr="00CF1397" w:rsidRDefault="00CF1397" w:rsidP="00CF1397">
      <w:pPr>
        <w:pStyle w:val="ConsPlusTitle"/>
        <w:ind w:firstLine="709"/>
        <w:jc w:val="both"/>
        <w:rPr>
          <w:b w:val="0"/>
        </w:rPr>
      </w:pPr>
      <w:r w:rsidRPr="00CF1397">
        <w:t xml:space="preserve"> </w:t>
      </w:r>
      <w:r w:rsidRPr="00CF1397">
        <w:rPr>
          <w:rFonts w:eastAsia="Calibri"/>
          <w:b w:val="0"/>
          <w:lang w:eastAsia="en-US"/>
        </w:rPr>
        <w:t>На основании Градостроительного кодекса Российской Федерации, в соответствии с</w:t>
      </w:r>
      <w:r w:rsidRPr="00CF1397">
        <w:rPr>
          <w:b w:val="0"/>
        </w:rPr>
        <w:t xml:space="preserve"> Федеральным законом от 27.07.2010 № 210-ФЗ «Об организации предоставления государственных и муниципальных услуг», Приказом Министерства строительства и жилищно-коммунального хозяйства Российской Федерации от 19.09.2018 № 591/</w:t>
      </w:r>
      <w:proofErr w:type="spellStart"/>
      <w:r w:rsidRPr="00CF1397">
        <w:rPr>
          <w:b w:val="0"/>
        </w:rPr>
        <w:t>пр</w:t>
      </w:r>
      <w:proofErr w:type="spellEnd"/>
      <w:r w:rsidRPr="00CF1397">
        <w:rPr>
          <w:b w:val="0"/>
        </w:rPr>
        <w:t xml:space="preserve">                       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дома», 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 администрация  </w:t>
      </w:r>
      <w:proofErr w:type="spellStart"/>
      <w:r w:rsidRPr="00CF1397">
        <w:rPr>
          <w:b w:val="0"/>
        </w:rPr>
        <w:t>Сосновоборского</w:t>
      </w:r>
      <w:proofErr w:type="spellEnd"/>
      <w:r w:rsidRPr="00CF1397">
        <w:rPr>
          <w:b w:val="0"/>
        </w:rPr>
        <w:t xml:space="preserve"> городского округа </w:t>
      </w:r>
      <w:r w:rsidRPr="00CF1397">
        <w:t>п о с т а н о в л я е т:</w:t>
      </w:r>
      <w:r w:rsidRPr="00CF1397">
        <w:rPr>
          <w:b w:val="0"/>
        </w:rPr>
        <w:t xml:space="preserve">  </w:t>
      </w:r>
    </w:p>
    <w:p w:rsidR="00CF1397" w:rsidRPr="00CF1397" w:rsidRDefault="00CF1397" w:rsidP="00CF1397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50"/>
          <w:sz w:val="24"/>
          <w:szCs w:val="24"/>
          <w:shd w:val="clear" w:color="auto" w:fill="FFFFFF"/>
          <w:lang w:bidi="ru-RU"/>
        </w:rPr>
      </w:pPr>
    </w:p>
    <w:p w:rsidR="00CF1397" w:rsidRDefault="00CF1397" w:rsidP="00CF139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1. </w:t>
      </w:r>
      <w:r w:rsidRPr="00CF1397">
        <w:rPr>
          <w:bCs/>
          <w:kern w:val="36"/>
          <w:sz w:val="24"/>
          <w:szCs w:val="24"/>
        </w:rPr>
        <w:t xml:space="preserve">Утвердить административный регламент </w:t>
      </w:r>
      <w:r w:rsidRPr="00CF1397">
        <w:rPr>
          <w:sz w:val="24"/>
          <w:szCs w:val="24"/>
        </w:rPr>
        <w:t xml:space="preserve">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муниципального образования </w:t>
      </w:r>
      <w:proofErr w:type="spellStart"/>
      <w:r w:rsidRPr="00CF1397">
        <w:rPr>
          <w:sz w:val="24"/>
          <w:szCs w:val="24"/>
        </w:rPr>
        <w:t>Сосновоборский</w:t>
      </w:r>
      <w:proofErr w:type="spellEnd"/>
      <w:r w:rsidRPr="00CF1397">
        <w:rPr>
          <w:sz w:val="24"/>
          <w:szCs w:val="24"/>
        </w:rPr>
        <w:t xml:space="preserve"> городской округ Ленинградской области (Приложение). </w:t>
      </w:r>
    </w:p>
    <w:p w:rsidR="00CF1397" w:rsidRPr="00CF1397" w:rsidRDefault="00CF1397" w:rsidP="00CF139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F1397" w:rsidRDefault="00CF1397" w:rsidP="00CF1397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F1397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CF1397">
        <w:rPr>
          <w:sz w:val="24"/>
          <w:szCs w:val="24"/>
        </w:rPr>
        <w:t>Сосновоборского</w:t>
      </w:r>
      <w:proofErr w:type="spellEnd"/>
      <w:r w:rsidRPr="00CF1397">
        <w:rPr>
          <w:sz w:val="24"/>
          <w:szCs w:val="24"/>
        </w:rPr>
        <w:t xml:space="preserve"> городского округа от 06.06.2025 № 1578 «Об утверждении административного регламента по предоставлению муниципальной услуги «</w:t>
      </w:r>
      <w:r w:rsidRPr="00CF1397">
        <w:rPr>
          <w:bCs/>
          <w:color w:val="000000"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CF1397">
        <w:rPr>
          <w:sz w:val="24"/>
          <w:szCs w:val="24"/>
        </w:rPr>
        <w:t xml:space="preserve">» на территории муниципального образования </w:t>
      </w:r>
      <w:proofErr w:type="spellStart"/>
      <w:r w:rsidRPr="00CF1397">
        <w:rPr>
          <w:sz w:val="24"/>
          <w:szCs w:val="24"/>
        </w:rPr>
        <w:t>Сосновоборский</w:t>
      </w:r>
      <w:proofErr w:type="spellEnd"/>
      <w:r w:rsidRPr="00CF1397">
        <w:rPr>
          <w:sz w:val="24"/>
          <w:szCs w:val="24"/>
        </w:rPr>
        <w:t xml:space="preserve"> городской округ Ленинградской области</w:t>
      </w:r>
      <w:r w:rsidRPr="00CF1397">
        <w:rPr>
          <w:bCs/>
          <w:sz w:val="24"/>
          <w:szCs w:val="24"/>
        </w:rPr>
        <w:t>.</w:t>
      </w:r>
    </w:p>
    <w:p w:rsidR="00CF1397" w:rsidRPr="00CF1397" w:rsidRDefault="00CF1397" w:rsidP="00CF1397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CF1397" w:rsidRPr="00CF1397" w:rsidRDefault="00CF1397" w:rsidP="00CF1397">
      <w:pPr>
        <w:jc w:val="both"/>
        <w:rPr>
          <w:rFonts w:eastAsia="Calibri"/>
          <w:sz w:val="24"/>
          <w:szCs w:val="24"/>
        </w:rPr>
      </w:pPr>
      <w:r w:rsidRPr="00CF1397">
        <w:rPr>
          <w:sz w:val="24"/>
          <w:szCs w:val="24"/>
        </w:rPr>
        <w:lastRenderedPageBreak/>
        <w:t xml:space="preserve">       </w:t>
      </w:r>
      <w:r w:rsidRPr="00CF1397">
        <w:rPr>
          <w:sz w:val="24"/>
          <w:szCs w:val="24"/>
        </w:rPr>
        <w:tab/>
      </w:r>
      <w:r w:rsidRPr="00CF1397">
        <w:rPr>
          <w:rFonts w:eastAsia="Calibri"/>
          <w:sz w:val="24"/>
          <w:szCs w:val="24"/>
        </w:rPr>
        <w:t xml:space="preserve">3. Общему отделу администрации </w:t>
      </w:r>
      <w:proofErr w:type="spellStart"/>
      <w:r w:rsidRPr="00CF1397">
        <w:rPr>
          <w:rFonts w:eastAsia="Calibri"/>
          <w:sz w:val="24"/>
          <w:szCs w:val="24"/>
        </w:rPr>
        <w:t>Сосновоборского</w:t>
      </w:r>
      <w:proofErr w:type="spellEnd"/>
      <w:r w:rsidRPr="00CF1397">
        <w:rPr>
          <w:rFonts w:eastAsia="Calibri"/>
          <w:sz w:val="24"/>
          <w:szCs w:val="24"/>
        </w:rPr>
        <w:t xml:space="preserve"> городского округа обнародовать настоящее постановление на электронном сайте городской газеты «Маяк».</w:t>
      </w:r>
    </w:p>
    <w:p w:rsidR="00CF1397" w:rsidRDefault="00CF1397" w:rsidP="00CF139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4. Отделу по связям с общественностью (пресс-центр) администрации </w:t>
      </w:r>
      <w:proofErr w:type="spellStart"/>
      <w:r w:rsidRPr="00CF1397">
        <w:rPr>
          <w:sz w:val="24"/>
          <w:szCs w:val="24"/>
        </w:rPr>
        <w:t>Сосновоборского</w:t>
      </w:r>
      <w:proofErr w:type="spellEnd"/>
      <w:r w:rsidRPr="00CF1397">
        <w:rPr>
          <w:sz w:val="24"/>
          <w:szCs w:val="24"/>
        </w:rPr>
        <w:t xml:space="preserve"> городского округа разметить настоящее постановление на официальном сайте </w:t>
      </w:r>
      <w:proofErr w:type="spellStart"/>
      <w:r w:rsidRPr="00CF1397">
        <w:rPr>
          <w:sz w:val="24"/>
          <w:szCs w:val="24"/>
        </w:rPr>
        <w:t>Сосновоборского</w:t>
      </w:r>
      <w:proofErr w:type="spellEnd"/>
      <w:r w:rsidRPr="00CF1397">
        <w:rPr>
          <w:sz w:val="24"/>
          <w:szCs w:val="24"/>
        </w:rPr>
        <w:t xml:space="preserve"> городского округа.</w:t>
      </w:r>
    </w:p>
    <w:p w:rsidR="00CF1397" w:rsidRPr="00CF1397" w:rsidRDefault="00CF1397" w:rsidP="00CF139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F1397" w:rsidRDefault="00CF1397" w:rsidP="00CF1397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CF1397">
        <w:rPr>
          <w:rFonts w:eastAsia="Calibri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CF1397" w:rsidRPr="00CF1397" w:rsidRDefault="00CF1397" w:rsidP="00CF1397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</w:p>
    <w:p w:rsidR="00CF1397" w:rsidRPr="00CF1397" w:rsidRDefault="00CF1397" w:rsidP="00CF1397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CF1397">
        <w:rPr>
          <w:rFonts w:eastAsia="Calibri"/>
          <w:sz w:val="24"/>
          <w:szCs w:val="24"/>
        </w:rPr>
        <w:t>6. Контроль исполнения настоящего постановления оставляю за собой.</w:t>
      </w:r>
    </w:p>
    <w:p w:rsidR="00CF1397" w:rsidRPr="00CF1397" w:rsidRDefault="00CF1397" w:rsidP="00CF1397">
      <w:pPr>
        <w:pStyle w:val="af9"/>
        <w:tabs>
          <w:tab w:val="left" w:pos="1134"/>
        </w:tabs>
        <w:spacing w:after="0"/>
        <w:ind w:left="0"/>
        <w:jc w:val="both"/>
        <w:rPr>
          <w:sz w:val="24"/>
          <w:szCs w:val="24"/>
        </w:rPr>
      </w:pPr>
    </w:p>
    <w:p w:rsidR="00CF1397" w:rsidRPr="00CF1397" w:rsidRDefault="00CF1397" w:rsidP="00CF1397">
      <w:pPr>
        <w:jc w:val="both"/>
        <w:rPr>
          <w:sz w:val="24"/>
          <w:szCs w:val="24"/>
        </w:rPr>
      </w:pPr>
    </w:p>
    <w:p w:rsidR="00CF1397" w:rsidRPr="00CF1397" w:rsidRDefault="00CF1397" w:rsidP="00CF1397">
      <w:pPr>
        <w:jc w:val="both"/>
        <w:rPr>
          <w:sz w:val="24"/>
          <w:szCs w:val="24"/>
        </w:rPr>
      </w:pPr>
    </w:p>
    <w:p w:rsidR="00CF1397" w:rsidRPr="00CF1397" w:rsidRDefault="00CF1397" w:rsidP="00CF1397">
      <w:pPr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Первый заместитель главы администрации </w:t>
      </w:r>
    </w:p>
    <w:p w:rsidR="00CF1397" w:rsidRPr="00CF1397" w:rsidRDefault="00CF1397" w:rsidP="00CF1397">
      <w:pPr>
        <w:jc w:val="both"/>
        <w:rPr>
          <w:sz w:val="24"/>
          <w:szCs w:val="24"/>
        </w:rPr>
      </w:pPr>
      <w:proofErr w:type="spellStart"/>
      <w:r w:rsidRPr="00CF1397">
        <w:rPr>
          <w:sz w:val="24"/>
          <w:szCs w:val="24"/>
        </w:rPr>
        <w:t>Сосновоборского</w:t>
      </w:r>
      <w:proofErr w:type="spellEnd"/>
      <w:r w:rsidRPr="00CF1397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CF1397" w:rsidRDefault="00CF1397" w:rsidP="00CF1397">
      <w:pPr>
        <w:jc w:val="both"/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jc w:val="both"/>
        <w:rPr>
          <w:sz w:val="12"/>
          <w:szCs w:val="12"/>
        </w:rPr>
      </w:pPr>
    </w:p>
    <w:p w:rsidR="00CF1397" w:rsidRDefault="00CF1397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478D1" w:rsidRDefault="001478D1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CF1397" w:rsidRDefault="00CF1397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F1397" w:rsidRDefault="00CF1397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F1397" w:rsidRPr="00CF1397" w:rsidRDefault="00CF1397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F1397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</w:t>
      </w:r>
    </w:p>
    <w:p w:rsidR="00CF1397" w:rsidRPr="00CF1397" w:rsidRDefault="00CF1397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F139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CF1397" w:rsidRPr="00CF1397" w:rsidRDefault="00CF1397" w:rsidP="00CF139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F139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CF1397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CF1397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</w:t>
      </w:r>
    </w:p>
    <w:p w:rsidR="00CF1397" w:rsidRPr="00CF1397" w:rsidRDefault="00CF1397" w:rsidP="00CF1397">
      <w:pPr>
        <w:jc w:val="right"/>
        <w:rPr>
          <w:sz w:val="24"/>
          <w:szCs w:val="24"/>
        </w:rPr>
      </w:pPr>
      <w:r w:rsidRPr="00CF1397">
        <w:rPr>
          <w:sz w:val="24"/>
          <w:szCs w:val="24"/>
        </w:rPr>
        <w:t xml:space="preserve">от </w:t>
      </w:r>
      <w:r w:rsidR="003D78F3">
        <w:rPr>
          <w:sz w:val="24"/>
          <w:szCs w:val="24"/>
        </w:rPr>
        <w:t>12/08/2026 № 2401</w:t>
      </w:r>
    </w:p>
    <w:p w:rsidR="00CF1397" w:rsidRPr="00CF1397" w:rsidRDefault="00CF1397" w:rsidP="00CF1397">
      <w:pPr>
        <w:jc w:val="right"/>
        <w:rPr>
          <w:sz w:val="24"/>
          <w:szCs w:val="24"/>
        </w:rPr>
      </w:pPr>
      <w:r w:rsidRPr="00CF1397">
        <w:rPr>
          <w:sz w:val="24"/>
          <w:szCs w:val="24"/>
        </w:rPr>
        <w:t xml:space="preserve">                                                                                              </w:t>
      </w:r>
    </w:p>
    <w:p w:rsidR="00CF1397" w:rsidRPr="00CF1397" w:rsidRDefault="00CF1397" w:rsidP="00CF1397">
      <w:pPr>
        <w:jc w:val="right"/>
        <w:rPr>
          <w:sz w:val="24"/>
          <w:szCs w:val="24"/>
        </w:rPr>
      </w:pPr>
      <w:r w:rsidRPr="00CF1397">
        <w:rPr>
          <w:sz w:val="24"/>
          <w:szCs w:val="24"/>
        </w:rPr>
        <w:t xml:space="preserve"> (Приложение)</w:t>
      </w:r>
    </w:p>
    <w:p w:rsidR="00CF1397" w:rsidRPr="00CF1397" w:rsidRDefault="00CF1397" w:rsidP="00CF139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4"/>
          <w:szCs w:val="24"/>
        </w:rPr>
      </w:pPr>
    </w:p>
    <w:p w:rsidR="00CF1397" w:rsidRPr="00CF1397" w:rsidRDefault="00CF1397" w:rsidP="00CF1397">
      <w:pPr>
        <w:pStyle w:val="ConsPlusTitle"/>
        <w:jc w:val="center"/>
        <w:outlineLvl w:val="0"/>
      </w:pPr>
    </w:p>
    <w:p w:rsidR="00CF1397" w:rsidRPr="00CF1397" w:rsidRDefault="00CF1397" w:rsidP="00CF1397">
      <w:pPr>
        <w:pStyle w:val="ConsPlusTitle"/>
        <w:jc w:val="center"/>
        <w:outlineLvl w:val="0"/>
      </w:pPr>
      <w:r w:rsidRPr="00CF1397">
        <w:t>Административный регламент</w:t>
      </w:r>
    </w:p>
    <w:p w:rsidR="00CF1397" w:rsidRPr="00CF1397" w:rsidRDefault="00CF1397" w:rsidP="00CF139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F1397">
        <w:rPr>
          <w:b/>
          <w:sz w:val="24"/>
          <w:szCs w:val="24"/>
        </w:rPr>
        <w:t xml:space="preserve">предоставления муниципальной услуги </w:t>
      </w:r>
      <w:r w:rsidRPr="00CF1397">
        <w:rPr>
          <w:b/>
          <w:bCs/>
          <w:sz w:val="24"/>
          <w:szCs w:val="24"/>
        </w:rPr>
        <w:t>«</w:t>
      </w:r>
      <w:r w:rsidRPr="00CF1397">
        <w:rPr>
          <w:b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CF1397">
        <w:rPr>
          <w:b/>
          <w:bCs/>
          <w:sz w:val="24"/>
          <w:szCs w:val="24"/>
        </w:rPr>
        <w:t xml:space="preserve">» на территории муниципального образования </w:t>
      </w:r>
      <w:proofErr w:type="spellStart"/>
      <w:r w:rsidRPr="00CF1397">
        <w:rPr>
          <w:b/>
          <w:bCs/>
          <w:sz w:val="24"/>
          <w:szCs w:val="24"/>
        </w:rPr>
        <w:t>Сосновоборский</w:t>
      </w:r>
      <w:proofErr w:type="spellEnd"/>
      <w:r w:rsidRPr="00CF1397">
        <w:rPr>
          <w:b/>
          <w:bCs/>
          <w:sz w:val="24"/>
          <w:szCs w:val="24"/>
        </w:rPr>
        <w:t xml:space="preserve"> городской округ Ленинградской области</w:t>
      </w:r>
    </w:p>
    <w:p w:rsidR="00CF1397" w:rsidRPr="00CF1397" w:rsidRDefault="00CF1397" w:rsidP="00CF139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CF1397">
        <w:rPr>
          <w:b/>
          <w:bCs/>
          <w:iCs/>
          <w:color w:val="000000"/>
          <w:sz w:val="24"/>
          <w:szCs w:val="24"/>
        </w:rPr>
        <w:t>(далее – Административный регламент, муниципальная услуга)</w:t>
      </w:r>
    </w:p>
    <w:p w:rsidR="00CF1397" w:rsidRPr="00CF1397" w:rsidRDefault="00CF1397" w:rsidP="00CF1397">
      <w:pPr>
        <w:widowControl w:val="0"/>
        <w:tabs>
          <w:tab w:val="left" w:pos="8640"/>
        </w:tabs>
        <w:contextualSpacing/>
        <w:jc w:val="center"/>
        <w:rPr>
          <w:i/>
          <w:iCs/>
          <w:color w:val="000000"/>
          <w:sz w:val="24"/>
          <w:szCs w:val="24"/>
        </w:rPr>
      </w:pPr>
    </w:p>
    <w:p w:rsidR="00CF1397" w:rsidRPr="00CF1397" w:rsidRDefault="00CF1397" w:rsidP="00CF1397">
      <w:pPr>
        <w:widowControl w:val="0"/>
        <w:tabs>
          <w:tab w:val="left" w:pos="142"/>
        </w:tabs>
        <w:contextualSpacing/>
        <w:jc w:val="center"/>
        <w:rPr>
          <w:b/>
          <w:color w:val="000000"/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1. Общие положения</w:t>
      </w:r>
    </w:p>
    <w:p w:rsidR="00CF1397" w:rsidRPr="00CF1397" w:rsidRDefault="00CF1397" w:rsidP="00CF1397">
      <w:pPr>
        <w:widowControl w:val="0"/>
        <w:tabs>
          <w:tab w:val="left" w:pos="567"/>
        </w:tabs>
        <w:contextualSpacing/>
        <w:rPr>
          <w:color w:val="000000"/>
          <w:sz w:val="24"/>
          <w:szCs w:val="24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1.1. Предмет регулирования.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(далее – муниципальная услуга, услуга) в соответствии со статьей 55 Градостроительного кодекса РФ.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1.2. Круг заявителей.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Заявителями на получение муниципальной услуги являются физические или юридические</w:t>
      </w:r>
      <w:r w:rsidRPr="00CF1397">
        <w:rPr>
          <w:sz w:val="24"/>
          <w:szCs w:val="24"/>
          <w:highlight w:val="white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выполняющие функции застройщика, иные лица согласно части 22</w:t>
      </w:r>
      <w:r w:rsidRPr="00CF1397">
        <w:rPr>
          <w:sz w:val="24"/>
          <w:szCs w:val="24"/>
        </w:rPr>
        <w:t xml:space="preserve"> статьи 55 Градостроительного кодекса РФ (далее – заявитель). 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Интересы Заявителей могут представлять лица, обладающие соответствующими полномочиями (далее – представитель заявителя).</w:t>
      </w:r>
    </w:p>
    <w:p w:rsidR="00CF1397" w:rsidRPr="00CF1397" w:rsidRDefault="00CF1397" w:rsidP="00CF1397">
      <w:pPr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  <w:u w:val="single"/>
        </w:rPr>
        <w:t xml:space="preserve">1.3. </w:t>
      </w:r>
      <w:r w:rsidRPr="00CF1397">
        <w:rPr>
          <w:color w:val="000000"/>
          <w:sz w:val="24"/>
          <w:szCs w:val="24"/>
          <w:u w:val="single"/>
        </w:rPr>
        <w:t xml:space="preserve">Муниципальная услуга </w:t>
      </w:r>
      <w:r w:rsidRPr="00CF1397">
        <w:rPr>
          <w:sz w:val="24"/>
          <w:szCs w:val="24"/>
          <w:u w:val="single"/>
        </w:rPr>
        <w:t>предоставляется в соответствии с категориями (признаками) заявителей</w:t>
      </w:r>
      <w:r w:rsidRPr="00CF1397">
        <w:rPr>
          <w:sz w:val="24"/>
          <w:szCs w:val="24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— Единый портал, ЕПГУ)</w:t>
      </w:r>
    </w:p>
    <w:p w:rsidR="00CF1397" w:rsidRPr="00CF1397" w:rsidRDefault="00CF1397" w:rsidP="00CF1397">
      <w:pPr>
        <w:ind w:firstLine="709"/>
        <w:jc w:val="both"/>
        <w:rPr>
          <w:color w:val="FF0000"/>
          <w:sz w:val="24"/>
          <w:szCs w:val="24"/>
        </w:rPr>
      </w:pPr>
    </w:p>
    <w:p w:rsidR="00CF1397" w:rsidRPr="00CF1397" w:rsidRDefault="00CF1397" w:rsidP="00CF1397">
      <w:pPr>
        <w:jc w:val="center"/>
        <w:outlineLvl w:val="0"/>
        <w:rPr>
          <w:b/>
          <w:sz w:val="24"/>
          <w:szCs w:val="24"/>
        </w:rPr>
      </w:pPr>
      <w:r w:rsidRPr="00CF1397">
        <w:rPr>
          <w:b/>
          <w:sz w:val="24"/>
          <w:szCs w:val="24"/>
        </w:rPr>
        <w:t xml:space="preserve">2. Стандарт </w:t>
      </w:r>
      <w:r w:rsidRPr="00CF1397">
        <w:rPr>
          <w:b/>
          <w:color w:val="000000"/>
          <w:sz w:val="24"/>
          <w:szCs w:val="24"/>
        </w:rPr>
        <w:t>предоставления муниципальной услуги</w:t>
      </w:r>
    </w:p>
    <w:p w:rsidR="00CF1397" w:rsidRPr="00CF1397" w:rsidRDefault="00CF1397" w:rsidP="00CF1397">
      <w:pPr>
        <w:ind w:firstLine="709"/>
        <w:jc w:val="center"/>
        <w:outlineLvl w:val="0"/>
        <w:rPr>
          <w:b/>
          <w:sz w:val="24"/>
          <w:szCs w:val="24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2.1. Наименование муниципальной услуги.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Полное наименование муниципальной услуги: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lastRenderedPageBreak/>
        <w:t xml:space="preserve">2.2. Наименование органа, </w:t>
      </w:r>
      <w:r w:rsidRPr="00CF1397">
        <w:rPr>
          <w:color w:val="000000"/>
          <w:sz w:val="24"/>
          <w:szCs w:val="24"/>
          <w:u w:val="single"/>
        </w:rPr>
        <w:t>предоставляющего муниципальную услугу</w:t>
      </w:r>
      <w:r w:rsidRPr="00CF1397">
        <w:rPr>
          <w:sz w:val="24"/>
          <w:szCs w:val="24"/>
          <w:u w:val="single"/>
        </w:rPr>
        <w:t>.</w:t>
      </w:r>
    </w:p>
    <w:p w:rsidR="00CF1397" w:rsidRPr="00CF1397" w:rsidRDefault="00CF1397" w:rsidP="00CF139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Муниципальную услугу предоставляет: </w:t>
      </w:r>
      <w:r w:rsidRPr="00CF1397">
        <w:rPr>
          <w:rFonts w:eastAsia="Calibri"/>
          <w:sz w:val="24"/>
          <w:szCs w:val="24"/>
        </w:rPr>
        <w:t>Администрация</w:t>
      </w:r>
      <w:r w:rsidRPr="00CF1397">
        <w:rPr>
          <w:bCs/>
          <w:sz w:val="24"/>
          <w:szCs w:val="24"/>
        </w:rPr>
        <w:t xml:space="preserve">. 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bCs/>
          <w:sz w:val="24"/>
          <w:szCs w:val="24"/>
        </w:rPr>
        <w:t xml:space="preserve">Отраслевым (функциональным) органом, ответственным за предоставление муниципальной услуги, является Комитет архитектуры, градостроительства и землепользования администрации муниципального образования </w:t>
      </w:r>
      <w:proofErr w:type="spellStart"/>
      <w:r w:rsidRPr="00CF1397">
        <w:rPr>
          <w:bCs/>
          <w:sz w:val="24"/>
          <w:szCs w:val="24"/>
        </w:rPr>
        <w:t>Сосновоборский</w:t>
      </w:r>
      <w:proofErr w:type="spellEnd"/>
      <w:r w:rsidRPr="00CF1397">
        <w:rPr>
          <w:bCs/>
          <w:sz w:val="24"/>
          <w:szCs w:val="24"/>
        </w:rPr>
        <w:t xml:space="preserve"> городской округ Ленинградской области (далее – КАГиЗ).</w:t>
      </w:r>
    </w:p>
    <w:p w:rsidR="00CF1397" w:rsidRPr="00CF1397" w:rsidRDefault="00CF1397" w:rsidP="00CF1397">
      <w:pPr>
        <w:ind w:firstLine="709"/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2.3. Результат предоставления муниципальной услуги.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</w:rPr>
        <w:t>Результатом предоставления муниципальной услуги является: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а)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highlight w:val="green"/>
        </w:rPr>
      </w:pPr>
      <w:r w:rsidRPr="00CF1397">
        <w:rPr>
          <w:sz w:val="24"/>
          <w:szCs w:val="24"/>
        </w:rPr>
        <w:t>б)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несоответствии), в случае наличия оснований, указанных в Разделе III Таблицы № 3 Приложения 1 к настоящему Административному регламенту.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highlight w:val="green"/>
        </w:rPr>
      </w:pPr>
      <w:r w:rsidRPr="00CF1397">
        <w:rPr>
          <w:color w:val="000000"/>
          <w:sz w:val="24"/>
          <w:szCs w:val="24"/>
        </w:rPr>
        <w:t>в) исправление опечаток и ошибок в уведомлении о соответствии, уведомлении о несоответствии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регламенту);</w:t>
      </w:r>
    </w:p>
    <w:p w:rsidR="00CF1397" w:rsidRPr="00CF1397" w:rsidRDefault="00CF1397" w:rsidP="00CF1397">
      <w:pPr>
        <w:pStyle w:val="aa"/>
        <w:ind w:firstLine="709"/>
        <w:rPr>
          <w:sz w:val="24"/>
          <w:highlight w:val="green"/>
        </w:rPr>
      </w:pPr>
      <w:r w:rsidRPr="00CF1397">
        <w:rPr>
          <w:color w:val="000000"/>
          <w:sz w:val="24"/>
        </w:rPr>
        <w:t>г) дубликат уведомления о соответствии, уведомления о несоответствии (отказ в выдаче дубликата в случае наличия оснований, указанных в Разделе V Таблицы № 3 Приложения 1 к настоящему Административному регламенту).</w:t>
      </w:r>
    </w:p>
    <w:p w:rsidR="00CF1397" w:rsidRPr="00CF1397" w:rsidRDefault="00CF1397" w:rsidP="00CF1397">
      <w:pPr>
        <w:pStyle w:val="aa"/>
        <w:ind w:firstLine="709"/>
        <w:rPr>
          <w:rFonts w:ascii="Calibri" w:eastAsia="Calibri" w:hAnsi="Calibri"/>
          <w:sz w:val="24"/>
        </w:rPr>
      </w:pPr>
      <w:r w:rsidRPr="00CF1397">
        <w:rPr>
          <w:color w:val="000000"/>
          <w:sz w:val="24"/>
        </w:rPr>
        <w:t>Формы заявлений, необходимых для предоставления муниципальной услуги, Формы решений о предоставлении (отказе в предоставлении) муниципальной услуги приведены в Приложениях 2 — 7 к настоящему Административному регламенту.</w:t>
      </w:r>
    </w:p>
    <w:p w:rsidR="00CF1397" w:rsidRPr="00CF1397" w:rsidRDefault="00CF1397" w:rsidP="00CF1397">
      <w:pPr>
        <w:pStyle w:val="aa"/>
        <w:ind w:firstLine="709"/>
        <w:rPr>
          <w:sz w:val="24"/>
          <w:highlight w:val="white"/>
        </w:rPr>
      </w:pPr>
      <w:r w:rsidRPr="00CF1397">
        <w:rPr>
          <w:sz w:val="24"/>
          <w:highlight w:val="white"/>
        </w:rPr>
        <w:t>Формирование реестровой записи в качестве результата предоставления муниципальной услуги до 01.09.2026 не предусмотрено. С 01.09.2026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Правилами, утвержденными Постановлением Правительства РФ от 23.05.2026 № 589.</w:t>
      </w:r>
    </w:p>
    <w:p w:rsidR="00CF1397" w:rsidRPr="00CF1397" w:rsidRDefault="00CF1397" w:rsidP="00CF1397">
      <w:pPr>
        <w:pStyle w:val="aa"/>
        <w:ind w:firstLine="709"/>
        <w:rPr>
          <w:sz w:val="24"/>
          <w:highlight w:val="whit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запроса и документов):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1) при личной явке: в филиалах, отделах, удаленных рабочих местах </w:t>
      </w:r>
      <w:r w:rsidRPr="00CF1397">
        <w:rPr>
          <w:color w:val="000000"/>
          <w:sz w:val="24"/>
          <w:szCs w:val="24"/>
        </w:rPr>
        <w:t xml:space="preserve"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 </w:t>
      </w:r>
      <w:r w:rsidRPr="00CF1397">
        <w:rPr>
          <w:sz w:val="24"/>
          <w:szCs w:val="24"/>
        </w:rPr>
        <w:t>(выдается заявителю на бумажном носителе);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2) без личной явки: 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через личный кабинет заявителя на Едином портале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реализации).</w:t>
      </w:r>
    </w:p>
    <w:p w:rsidR="00CF1397" w:rsidRPr="00CF1397" w:rsidRDefault="00CF1397" w:rsidP="00CF1397">
      <w:pPr>
        <w:ind w:firstLine="709"/>
        <w:jc w:val="both"/>
        <w:rPr>
          <w:rFonts w:eastAsia="Calibri"/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2.4. Срок предоставления муниципальной услуги.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Максимальный срок предоставления муниципальной услуги составляет: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 xml:space="preserve">- не более семи рабочих дней со дня поступления запроса о предоставлении муниципальной услуги в Администрацию (далее – уведомление об окончании строительства). </w:t>
      </w:r>
    </w:p>
    <w:p w:rsidR="00CF1397" w:rsidRPr="00CF1397" w:rsidRDefault="00CF1397" w:rsidP="00CF1397">
      <w:pPr>
        <w:ind w:firstLine="709"/>
        <w:jc w:val="both"/>
        <w:rPr>
          <w:rFonts w:eastAsia="Calibri"/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lastRenderedPageBreak/>
        <w:t xml:space="preserve">2.5. Размер платы, взимаемой с заявителя при </w:t>
      </w:r>
      <w:r w:rsidRPr="00CF1397">
        <w:rPr>
          <w:color w:val="000000"/>
          <w:sz w:val="24"/>
          <w:szCs w:val="24"/>
          <w:u w:val="single"/>
        </w:rPr>
        <w:t xml:space="preserve">предоставлении муниципальной </w:t>
      </w:r>
      <w:r w:rsidRPr="00CF1397">
        <w:rPr>
          <w:sz w:val="24"/>
          <w:szCs w:val="24"/>
          <w:u w:val="single"/>
        </w:rPr>
        <w:t>услуги, и способы ее взимания.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Максимальный срок ожидания в очереди при подаче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ГБУ ЛО «МФЦ», составляет не более 15 минут.</w:t>
      </w:r>
    </w:p>
    <w:p w:rsidR="00CF1397" w:rsidRPr="00CF1397" w:rsidRDefault="00CF1397" w:rsidP="00CF1397">
      <w:pPr>
        <w:jc w:val="both"/>
        <w:rPr>
          <w:rFonts w:eastAsia="Calibri"/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  <w:u w:val="single"/>
        </w:rPr>
        <w:t>2.7. Срок регистрации запроса заявителя о предоставлении муниципальной услуги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Срок регистрации запроса составляет: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2.8. Требования к помещениям, в которых предоставляется муниципальная услуга: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в информационно-телекоммуникационной сети «Интернет», а также на Едином портале.</w:t>
      </w:r>
    </w:p>
    <w:p w:rsidR="00CF1397" w:rsidRPr="00CF1397" w:rsidRDefault="00CF1397" w:rsidP="00CF1397">
      <w:pPr>
        <w:ind w:firstLine="709"/>
        <w:jc w:val="both"/>
        <w:rPr>
          <w:color w:val="000000"/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color w:val="000000"/>
          <w:sz w:val="24"/>
          <w:szCs w:val="24"/>
          <w:u w:val="single"/>
        </w:rPr>
        <w:t>2.9. Показатели качества и доступности муниципальной услуги: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Показатели качества и доступности муниципальной услуги, размещены в информационно-телекоммуникационной сети «Интернет», а также на Едином портале.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color w:val="000000"/>
          <w:sz w:val="24"/>
          <w:szCs w:val="24"/>
          <w:u w:val="single"/>
        </w:rPr>
        <w:t>2</w:t>
      </w:r>
      <w:r w:rsidRPr="00CF1397">
        <w:rPr>
          <w:sz w:val="24"/>
          <w:szCs w:val="24"/>
          <w:u w:val="single"/>
        </w:rPr>
        <w:t>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highlight w:val="white"/>
        </w:rPr>
      </w:pPr>
      <w:r w:rsidRPr="00CF1397">
        <w:rPr>
          <w:sz w:val="24"/>
          <w:szCs w:val="24"/>
        </w:rPr>
        <w:t>2.10.2. Для предоставлени</w:t>
      </w:r>
      <w:r w:rsidRPr="00CF1397">
        <w:rPr>
          <w:sz w:val="24"/>
          <w:szCs w:val="24"/>
          <w:highlight w:val="white"/>
        </w:rPr>
        <w:t>я муниципальной услуги используются информационные системы: Единый портал, государственная информационная система обеспечения градостроительной деятельности с функциями автоматизированной</w:t>
      </w:r>
      <w:bookmarkStart w:id="1" w:name="undefined"/>
      <w:bookmarkEnd w:id="1"/>
      <w:r w:rsidRPr="00CF1397">
        <w:rPr>
          <w:sz w:val="24"/>
          <w:szCs w:val="24"/>
          <w:highlight w:val="white"/>
        </w:rPr>
        <w:t xml:space="preserve"> информационно-аналитической поддержки осуществления полномочий в области градостроительной деятельности,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CF1397" w:rsidRPr="00CF1397" w:rsidRDefault="00CF1397" w:rsidP="00CF1397">
      <w:pPr>
        <w:pStyle w:val="aa"/>
        <w:ind w:firstLine="709"/>
        <w:rPr>
          <w:sz w:val="24"/>
        </w:rPr>
      </w:pPr>
      <w:r w:rsidRPr="00CF1397">
        <w:rPr>
          <w:color w:val="000000"/>
          <w:sz w:val="24"/>
          <w:highlight w:val="white"/>
        </w:rPr>
        <w:t xml:space="preserve">2.10.3 </w:t>
      </w:r>
      <w:r w:rsidRPr="00CF1397">
        <w:rPr>
          <w:sz w:val="24"/>
          <w:highlight w:val="white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</w:t>
      </w:r>
      <w:r w:rsidRPr="00CF1397">
        <w:rPr>
          <w:sz w:val="24"/>
        </w:rPr>
        <w:t>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bCs/>
          <w:color w:val="000000"/>
          <w:sz w:val="24"/>
          <w:szCs w:val="24"/>
        </w:rPr>
        <w:lastRenderedPageBreak/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bCs/>
          <w:color w:val="000000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услуги.)</w:t>
      </w:r>
      <w:r w:rsidRPr="00CF1397">
        <w:rPr>
          <w:bCs/>
          <w:sz w:val="24"/>
          <w:szCs w:val="24"/>
        </w:rPr>
        <w:t>.</w:t>
      </w:r>
    </w:p>
    <w:p w:rsidR="00CF1397" w:rsidRPr="00CF1397" w:rsidRDefault="00CF1397" w:rsidP="00CF1397">
      <w:pPr>
        <w:ind w:firstLine="709"/>
        <w:jc w:val="both"/>
        <w:rPr>
          <w:bCs/>
          <w:sz w:val="24"/>
          <w:szCs w:val="24"/>
        </w:rPr>
      </w:pP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bCs/>
          <w:sz w:val="24"/>
          <w:szCs w:val="24"/>
          <w:u w:val="single"/>
        </w:rPr>
        <w:t xml:space="preserve">2.11. Исчерпывающий перечень документов, необходимых </w:t>
      </w:r>
      <w:r w:rsidRPr="00CF1397">
        <w:rPr>
          <w:sz w:val="24"/>
          <w:szCs w:val="24"/>
          <w:u w:val="single"/>
        </w:rPr>
        <w:t>в соответствии с законодательными или иными нормативными правовыми актами для предоставления муниципальной</w:t>
      </w:r>
      <w:r w:rsidRPr="00CF1397">
        <w:rPr>
          <w:bCs/>
          <w:sz w:val="24"/>
          <w:szCs w:val="24"/>
          <w:u w:val="single"/>
        </w:rPr>
        <w:t xml:space="preserve"> услуги.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bCs/>
          <w:sz w:val="24"/>
          <w:szCs w:val="24"/>
        </w:rPr>
        <w:t xml:space="preserve">Исчерпывающий перечень документов, необходимых </w:t>
      </w:r>
      <w:r w:rsidRPr="00CF1397">
        <w:rPr>
          <w:sz w:val="24"/>
          <w:szCs w:val="24"/>
        </w:rPr>
        <w:t>в соответствии с законодательными или иными нормативными правовыми актами для предоставления муниципальной</w:t>
      </w:r>
      <w:r w:rsidRPr="00CF1397">
        <w:rPr>
          <w:bCs/>
          <w:sz w:val="24"/>
          <w:szCs w:val="24"/>
        </w:rPr>
        <w:t xml:space="preserve"> услуги</w:t>
      </w:r>
      <w:r w:rsidRPr="00CF1397">
        <w:rPr>
          <w:sz w:val="24"/>
          <w:szCs w:val="24"/>
        </w:rPr>
        <w:t>, подлежащих представлению заявителем, приведен в Разделе I Т</w:t>
      </w:r>
      <w:r w:rsidRPr="00CF1397">
        <w:rPr>
          <w:rFonts w:eastAsia="Calibri"/>
          <w:bCs/>
          <w:sz w:val="24"/>
          <w:szCs w:val="24"/>
        </w:rPr>
        <w:t>аблицы № 2 Приложения 1 к настоящему Административному регламен</w:t>
      </w:r>
      <w:r w:rsidRPr="00CF1397">
        <w:rPr>
          <w:rFonts w:eastAsia="Calibri"/>
          <w:bCs/>
          <w:color w:val="000000"/>
          <w:sz w:val="24"/>
          <w:szCs w:val="24"/>
        </w:rPr>
        <w:t>ту (</w:t>
      </w:r>
      <w:r w:rsidRPr="00CF1397">
        <w:rPr>
          <w:bCs/>
          <w:color w:val="000000"/>
          <w:sz w:val="24"/>
          <w:szCs w:val="24"/>
        </w:rPr>
        <w:t>Разделах III, IV Т</w:t>
      </w:r>
      <w:r w:rsidRPr="00CF1397">
        <w:rPr>
          <w:rFonts w:eastAsia="Calibri"/>
          <w:bCs/>
          <w:color w:val="000000"/>
          <w:sz w:val="24"/>
          <w:szCs w:val="24"/>
        </w:rPr>
        <w:t>аблицы № 2 Приложения 1 к настоящему Административному регламенту в случае обращения д</w:t>
      </w:r>
      <w:r w:rsidRPr="00CF1397">
        <w:rPr>
          <w:rFonts w:eastAsia="Calibri"/>
          <w:color w:val="000000"/>
          <w:sz w:val="24"/>
          <w:szCs w:val="24"/>
        </w:rPr>
        <w:t>ля исправления допущенных</w:t>
      </w:r>
      <w:r w:rsidRPr="00CF1397">
        <w:rPr>
          <w:rFonts w:eastAsia="Calibri"/>
          <w:sz w:val="24"/>
          <w:szCs w:val="24"/>
        </w:rPr>
        <w:t xml:space="preserve"> опечаток и (или) ошибок, а также запроса о выдаче дубликата уведомления).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rFonts w:eastAsia="Calibri"/>
          <w:bCs/>
          <w:sz w:val="24"/>
          <w:szCs w:val="24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инициативе, приве</w:t>
      </w:r>
      <w:r w:rsidRPr="00CF1397">
        <w:rPr>
          <w:rFonts w:eastAsia="Calibri"/>
          <w:bCs/>
          <w:color w:val="000000"/>
          <w:sz w:val="24"/>
          <w:szCs w:val="24"/>
        </w:rPr>
        <w:t>ден в Разделе II</w:t>
      </w:r>
      <w:r w:rsidRPr="00CF1397">
        <w:rPr>
          <w:bCs/>
          <w:color w:val="000000"/>
          <w:sz w:val="24"/>
          <w:szCs w:val="24"/>
        </w:rPr>
        <w:t xml:space="preserve"> </w:t>
      </w:r>
      <w:r w:rsidRPr="00CF1397">
        <w:rPr>
          <w:rFonts w:eastAsia="Calibri"/>
          <w:bCs/>
          <w:color w:val="000000"/>
          <w:sz w:val="24"/>
          <w:szCs w:val="24"/>
        </w:rPr>
        <w:t>Таблицы № 2 Приложения 1 к</w:t>
      </w:r>
      <w:r w:rsidRPr="00CF1397">
        <w:rPr>
          <w:rFonts w:eastAsia="Calibri"/>
          <w:bCs/>
          <w:sz w:val="24"/>
          <w:szCs w:val="24"/>
        </w:rPr>
        <w:t xml:space="preserve"> настоящему Административному регламенту.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tabs>
          <w:tab w:val="left" w:pos="142"/>
          <w:tab w:val="left" w:pos="284"/>
        </w:tabs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</w:t>
      </w:r>
      <w:r w:rsidRPr="00CF1397">
        <w:rPr>
          <w:color w:val="000000"/>
          <w:sz w:val="24"/>
          <w:szCs w:val="24"/>
          <w:u w:val="single"/>
        </w:rPr>
        <w:t>исчерпывающий перечень оснований для приостановления предоставления</w:t>
      </w:r>
      <w:r w:rsidRPr="00CF1397">
        <w:rPr>
          <w:bCs/>
          <w:color w:val="000000"/>
          <w:sz w:val="24"/>
          <w:szCs w:val="24"/>
          <w:u w:val="single"/>
        </w:rPr>
        <w:t xml:space="preserve"> муниципальной</w:t>
      </w:r>
      <w:r w:rsidRPr="00CF1397">
        <w:rPr>
          <w:color w:val="000000"/>
          <w:sz w:val="24"/>
          <w:szCs w:val="24"/>
          <w:u w:val="single"/>
        </w:rPr>
        <w:t xml:space="preserve"> услуги, исчерпывающий перечень для отказа в предоставлении </w:t>
      </w:r>
      <w:r w:rsidRPr="00CF1397">
        <w:rPr>
          <w:bCs/>
          <w:color w:val="000000"/>
          <w:sz w:val="24"/>
          <w:szCs w:val="24"/>
          <w:u w:val="single"/>
        </w:rPr>
        <w:t>муниципальной</w:t>
      </w:r>
      <w:r w:rsidRPr="00CF1397">
        <w:rPr>
          <w:color w:val="000000"/>
          <w:sz w:val="24"/>
          <w:szCs w:val="24"/>
          <w:u w:val="single"/>
        </w:rPr>
        <w:t xml:space="preserve"> </w:t>
      </w:r>
      <w:r w:rsidRPr="00CF1397">
        <w:rPr>
          <w:sz w:val="24"/>
          <w:szCs w:val="24"/>
          <w:u w:val="single"/>
        </w:rPr>
        <w:t>услуги.</w:t>
      </w:r>
    </w:p>
    <w:p w:rsidR="00CF1397" w:rsidRPr="00CF1397" w:rsidRDefault="00CF1397" w:rsidP="00CF1397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CF1397">
        <w:rPr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CF1397" w:rsidRPr="00CF1397" w:rsidRDefault="00CF1397" w:rsidP="00CF1397">
      <w:pPr>
        <w:ind w:firstLine="709"/>
        <w:jc w:val="both"/>
        <w:rPr>
          <w:bCs/>
          <w:sz w:val="24"/>
          <w:szCs w:val="24"/>
        </w:rPr>
      </w:pPr>
      <w:r w:rsidRPr="00CF1397">
        <w:rPr>
          <w:bCs/>
          <w:sz w:val="24"/>
          <w:szCs w:val="24"/>
        </w:rPr>
        <w:t>Исчерпывающий перечень оснований для возврата заявителю уведомления об окончании строительства и прилагаемых к нему документов без рассмотрения приведен в разделе IV Таблицы № 3 Приложения 1 к настоящему Административному регламенту. Администрация в течение трех рабочих дней со дня поступления обращения возвращает заявителю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CF1397" w:rsidRPr="00CF1397" w:rsidRDefault="00CF1397" w:rsidP="00CF1397">
      <w:pPr>
        <w:ind w:firstLine="709"/>
        <w:jc w:val="both"/>
        <w:rPr>
          <w:bCs/>
          <w:sz w:val="24"/>
          <w:szCs w:val="24"/>
          <w:u w:val="single"/>
        </w:rPr>
      </w:pPr>
    </w:p>
    <w:p w:rsidR="00CF1397" w:rsidRPr="00CF1397" w:rsidRDefault="00CF1397" w:rsidP="00CF1397">
      <w:pPr>
        <w:jc w:val="center"/>
        <w:rPr>
          <w:b/>
          <w:bCs/>
          <w:sz w:val="24"/>
          <w:szCs w:val="24"/>
        </w:rPr>
      </w:pPr>
      <w:r w:rsidRPr="00CF1397">
        <w:rPr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CF1397" w:rsidRPr="00CF1397" w:rsidRDefault="00CF1397" w:rsidP="00CF1397">
      <w:pPr>
        <w:ind w:firstLine="709"/>
        <w:jc w:val="center"/>
        <w:rPr>
          <w:sz w:val="24"/>
          <w:szCs w:val="24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 xml:space="preserve">3.1. Перечень осуществляемых при </w:t>
      </w:r>
      <w:r w:rsidRPr="00CF1397">
        <w:rPr>
          <w:color w:val="000000"/>
          <w:sz w:val="24"/>
          <w:szCs w:val="24"/>
          <w:u w:val="single"/>
        </w:rPr>
        <w:t xml:space="preserve">предоставлении муниципальной услуги </w:t>
      </w:r>
      <w:r w:rsidRPr="00CF1397">
        <w:rPr>
          <w:sz w:val="24"/>
          <w:szCs w:val="24"/>
          <w:u w:val="single"/>
        </w:rPr>
        <w:t>административных процедур: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а) профилирование заявителя;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lastRenderedPageBreak/>
        <w:t>б) прием заявления и документов;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в) межведомственное информационное взаимодействие;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д) предоставление результата муниципальной услуги.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3.2. Профилирование заявителя.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Категории (признаки) заявителей приведены в Таблице № 1 Приложения 1 к настоящему Административному регламенту.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color w:val="000000"/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 xml:space="preserve">3.3. Прием запроса и документов, необходимых для предоставления </w:t>
      </w:r>
      <w:r w:rsidRPr="00CF1397">
        <w:rPr>
          <w:color w:val="000000"/>
          <w:sz w:val="24"/>
          <w:szCs w:val="24"/>
          <w:u w:val="single"/>
        </w:rPr>
        <w:t>муниципальной услуги.</w:t>
      </w:r>
    </w:p>
    <w:p w:rsidR="00CF1397" w:rsidRPr="00CF1397" w:rsidRDefault="00CF1397" w:rsidP="00CF1397">
      <w:pPr>
        <w:ind w:firstLine="709"/>
        <w:jc w:val="both"/>
        <w:rPr>
          <w:rFonts w:ascii="Calibri" w:eastAsia="Calibri" w:hAnsi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Таблице № 2 Приложения 1 настоящего Административного регламента.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 572-ФЗ) (при наличии технической возможности).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Административному регламенту (Таблица № 3).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Возможность приема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</w:rPr>
        <w:lastRenderedPageBreak/>
        <w:t>Срок регистрации запроса составляет: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3.4. Межведомственное информационное взаимодействие.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</w:rPr>
        <w:t>При предоставлении муниципальной услуги Администрация взаимодействует с: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CF1397">
        <w:rPr>
          <w:sz w:val="24"/>
          <w:szCs w:val="24"/>
        </w:rPr>
        <w:t>Роскадастр</w:t>
      </w:r>
      <w:proofErr w:type="spellEnd"/>
      <w:r w:rsidRPr="00CF1397">
        <w:rPr>
          <w:sz w:val="24"/>
          <w:szCs w:val="24"/>
        </w:rPr>
        <w:t>»;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CF1397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трех рабочих дней со дня получения соответствующего межведомственного запроса.</w:t>
      </w: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3.5. Принятие решения о предоставлении (отказе в предоставлении) муниципальной услуги:</w:t>
      </w: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397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Административному регламенту (Таблица № 3).</w:t>
      </w: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397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</w:p>
    <w:p w:rsidR="00CF1397" w:rsidRPr="00CF1397" w:rsidRDefault="00CF1397" w:rsidP="00CF1397">
      <w:pPr>
        <w:ind w:firstLine="709"/>
        <w:jc w:val="both"/>
        <w:rPr>
          <w:sz w:val="24"/>
          <w:szCs w:val="24"/>
          <w:u w:val="single"/>
        </w:rPr>
      </w:pPr>
      <w:r w:rsidRPr="00CF1397">
        <w:rPr>
          <w:sz w:val="24"/>
          <w:szCs w:val="24"/>
          <w:u w:val="single"/>
        </w:rPr>
        <w:t>3.6. Предоставление результата муниципальной услуги.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  <w:r w:rsidRPr="00CF1397">
        <w:rPr>
          <w:sz w:val="24"/>
          <w:szCs w:val="24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397">
        <w:rPr>
          <w:rFonts w:ascii="Times New Roman" w:hAnsi="Times New Roman" w:cs="Times New Roman"/>
          <w:sz w:val="24"/>
          <w:szCs w:val="24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CF1397" w:rsidRPr="00CF1397" w:rsidRDefault="00CF1397" w:rsidP="00CF1397">
      <w:pPr>
        <w:ind w:firstLine="709"/>
        <w:jc w:val="both"/>
        <w:rPr>
          <w:rFonts w:ascii="Calibri" w:hAnsi="Calibri"/>
          <w:sz w:val="24"/>
          <w:szCs w:val="24"/>
        </w:rPr>
      </w:pPr>
    </w:p>
    <w:p w:rsidR="00CF1397" w:rsidRPr="00CF1397" w:rsidRDefault="00CF1397" w:rsidP="00CF1397">
      <w:pPr>
        <w:tabs>
          <w:tab w:val="left" w:pos="142"/>
          <w:tab w:val="left" w:pos="284"/>
        </w:tabs>
        <w:jc w:val="center"/>
        <w:rPr>
          <w:b/>
          <w:bCs/>
          <w:sz w:val="24"/>
          <w:szCs w:val="24"/>
        </w:rPr>
      </w:pPr>
      <w:r w:rsidRPr="00CF1397">
        <w:rPr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F1397" w:rsidRPr="00CF1397" w:rsidRDefault="00CF1397" w:rsidP="00CF1397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397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397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397" w:rsidRPr="00CF1397" w:rsidRDefault="00CF1397" w:rsidP="00CF139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Приложение 1 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ПЕРЕЧЕНЬ</w:t>
      </w:r>
    </w:p>
    <w:p w:rsidR="00CF1397" w:rsidRPr="00CF1397" w:rsidRDefault="00CF1397" w:rsidP="00CF1397">
      <w:pPr>
        <w:spacing w:line="57" w:lineRule="atLeast"/>
        <w:jc w:val="center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условных обозначений и сокращений, </w:t>
      </w:r>
    </w:p>
    <w:p w:rsidR="00CF1397" w:rsidRPr="00CF1397" w:rsidRDefault="00CF1397" w:rsidP="00CF1397">
      <w:pPr>
        <w:spacing w:line="57" w:lineRule="atLeast"/>
        <w:jc w:val="center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Идентификаторы категорий (признаков) заявителей, </w:t>
      </w:r>
    </w:p>
    <w:p w:rsidR="00CF1397" w:rsidRPr="00CF1397" w:rsidRDefault="00CF1397" w:rsidP="00CF1397">
      <w:pPr>
        <w:spacing w:line="57" w:lineRule="atLeast"/>
        <w:jc w:val="center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для приостановления предоставления муниципальной услуги или отказа в предоставлении муниципальной услуги,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Формы запроса о предоставлении муниципальной услуги.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Перечень условных обозначений и сокращений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  <w:u w:val="single"/>
        </w:rPr>
        <w:t>1. Условные сокращения: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CF1397" w:rsidRPr="00CF1397" w:rsidRDefault="00CF1397" w:rsidP="00CF1397">
      <w:pPr>
        <w:spacing w:line="57" w:lineRule="atLeast"/>
        <w:rPr>
          <w:sz w:val="24"/>
          <w:szCs w:val="24"/>
          <w:highlight w:val="white"/>
        </w:rPr>
      </w:pPr>
      <w:r w:rsidRPr="00CF1397">
        <w:rPr>
          <w:color w:val="000000"/>
          <w:sz w:val="24"/>
          <w:szCs w:val="24"/>
        </w:rPr>
        <w:t>в) МФЦ – многоф</w:t>
      </w:r>
      <w:r w:rsidRPr="00CF1397">
        <w:rPr>
          <w:color w:val="000000"/>
          <w:sz w:val="24"/>
          <w:szCs w:val="24"/>
          <w:highlight w:val="white"/>
        </w:rPr>
        <w:t>ункциональный центр;</w:t>
      </w:r>
    </w:p>
    <w:p w:rsidR="00CF1397" w:rsidRPr="00CF1397" w:rsidRDefault="00CF1397" w:rsidP="00CF1397">
      <w:pPr>
        <w:spacing w:line="57" w:lineRule="atLeast"/>
        <w:rPr>
          <w:sz w:val="24"/>
          <w:szCs w:val="24"/>
          <w:highlight w:val="white"/>
        </w:rPr>
      </w:pPr>
      <w:r w:rsidRPr="00CF1397">
        <w:rPr>
          <w:color w:val="000000"/>
          <w:sz w:val="24"/>
          <w:szCs w:val="24"/>
          <w:highlight w:val="white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CF1397" w:rsidRPr="00CF1397" w:rsidRDefault="00CF1397" w:rsidP="00CF1397">
      <w:pPr>
        <w:spacing w:line="57" w:lineRule="atLeast"/>
        <w:rPr>
          <w:color w:val="000000"/>
          <w:sz w:val="24"/>
          <w:szCs w:val="24"/>
          <w:highlight w:val="white"/>
        </w:rPr>
      </w:pPr>
      <w:r w:rsidRPr="00CF1397">
        <w:rPr>
          <w:color w:val="000000"/>
          <w:sz w:val="24"/>
          <w:szCs w:val="24"/>
          <w:highlight w:val="white"/>
        </w:rPr>
        <w:t>д) ЕГРН – Единый государственный реестр недвижимости;</w:t>
      </w:r>
    </w:p>
    <w:p w:rsidR="00CF1397" w:rsidRPr="00CF1397" w:rsidRDefault="00CF1397" w:rsidP="00CF1397">
      <w:pPr>
        <w:spacing w:line="239" w:lineRule="atLeast"/>
        <w:rPr>
          <w:rFonts w:eastAsia="Calibri"/>
          <w:sz w:val="24"/>
          <w:szCs w:val="24"/>
          <w:highlight w:val="white"/>
        </w:rPr>
      </w:pPr>
      <w:r w:rsidRPr="00CF1397">
        <w:rPr>
          <w:color w:val="000000"/>
          <w:sz w:val="24"/>
          <w:szCs w:val="24"/>
          <w:highlight w:val="white"/>
        </w:rPr>
        <w:t xml:space="preserve">е) </w:t>
      </w:r>
      <w:r w:rsidRPr="00CF1397">
        <w:rPr>
          <w:sz w:val="24"/>
          <w:szCs w:val="24"/>
          <w:highlight w:val="white"/>
        </w:rPr>
        <w:t>ФГИС ЕЦП НСПД – 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CF1397" w:rsidRPr="00CF1397" w:rsidRDefault="00CF1397" w:rsidP="00CF1397">
      <w:pPr>
        <w:spacing w:line="57" w:lineRule="atLeast"/>
        <w:rPr>
          <w:sz w:val="24"/>
          <w:szCs w:val="24"/>
          <w:highlight w:val="white"/>
        </w:rPr>
      </w:pP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  <w:highlight w:val="white"/>
        </w:rPr>
      </w:pP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  <w:highlight w:val="white"/>
        </w:rPr>
      </w:pPr>
      <w:r w:rsidRPr="00CF1397">
        <w:rPr>
          <w:color w:val="000000"/>
          <w:sz w:val="24"/>
          <w:szCs w:val="24"/>
          <w:highlight w:val="white"/>
          <w:u w:val="single"/>
        </w:rPr>
        <w:t>2.Условные обозначения: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  <w:highlight w:val="white"/>
        </w:rPr>
      </w:pPr>
      <w:r w:rsidRPr="00CF1397">
        <w:rPr>
          <w:color w:val="000000"/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б) П(з) – уполномоченный представитель заявителя;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в) Л – документы подаются при личной явке;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г) </w:t>
      </w:r>
      <w:r w:rsidRPr="00CF1397">
        <w:rPr>
          <w:sz w:val="24"/>
          <w:szCs w:val="24"/>
        </w:rPr>
        <w:t>ЕПГУ – документы подаются посредством ЕПГУ;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sz w:val="24"/>
          <w:szCs w:val="24"/>
        </w:rPr>
        <w:t>ГБУ ЛО «МФЦ» – документы подаются посредством ГБУ ЛО «МФЦ»;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д) О – представляется оригинал документа;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е) О(э) – представляется оригинал документа в электронной форме;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ж) К – представляется копия документа;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з) К(э) – представляется копия документа в электронной форме;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и) </w:t>
      </w:r>
      <w:proofErr w:type="gramStart"/>
      <w:r w:rsidRPr="00CF1397">
        <w:rPr>
          <w:color w:val="000000"/>
          <w:sz w:val="24"/>
          <w:szCs w:val="24"/>
        </w:rPr>
        <w:t>Д(</w:t>
      </w:r>
      <w:proofErr w:type="gramEnd"/>
      <w:r w:rsidRPr="00CF1397">
        <w:rPr>
          <w:color w:val="000000"/>
          <w:sz w:val="24"/>
          <w:szCs w:val="24"/>
        </w:rPr>
        <w:t>1) – документы представляются в одном экземпляре.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 xml:space="preserve">I. Идентификаторы категорий (признаков) заявителей,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результата, за предоставлением которого обратился заявитель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Таблица №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2479"/>
        <w:gridCol w:w="2549"/>
        <w:gridCol w:w="2411"/>
      </w:tblGrid>
      <w:tr w:rsidR="00CF1397" w:rsidRPr="00CF1397" w:rsidTr="00A0300E">
        <w:tc>
          <w:tcPr>
            <w:tcW w:w="97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1. Заявитель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Признак заявителя</w:t>
            </w:r>
          </w:p>
        </w:tc>
        <w:tc>
          <w:tcPr>
            <w:tcW w:w="7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Значение признака заявителя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Физическое лицо</w:t>
            </w:r>
          </w:p>
        </w:tc>
        <w:tc>
          <w:tcPr>
            <w:tcW w:w="7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Правообладатель земельного участка – физическое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(в том числе – индивидуальный предприниматель)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Юридическое лицо</w:t>
            </w:r>
          </w:p>
        </w:tc>
        <w:tc>
          <w:tcPr>
            <w:tcW w:w="7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Правообладатель земельного участка – юридическое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дома.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Иное лицо в случае, предусмотренном частью 16 статьи 51.1 Градостроительного кодекса РФ</w:t>
            </w:r>
          </w:p>
        </w:tc>
        <w:tc>
          <w:tcPr>
            <w:tcW w:w="7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Лицо,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эскроу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эскроу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>».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 этих случаях доверенность от имени застройщика не требуется</w:t>
            </w:r>
          </w:p>
        </w:tc>
      </w:tr>
      <w:tr w:rsidR="00CF1397" w:rsidRPr="00CF1397" w:rsidTr="00A0300E">
        <w:tc>
          <w:tcPr>
            <w:tcW w:w="97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2. Представитель заявителя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7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CF1397" w:rsidRPr="00CF1397" w:rsidTr="00A0300E">
        <w:tc>
          <w:tcPr>
            <w:tcW w:w="97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CF1397" w:rsidRPr="00CF1397" w:rsidTr="00A0300E">
        <w:tc>
          <w:tcPr>
            <w:tcW w:w="2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CF1397" w:rsidRPr="00CF1397" w:rsidTr="00A0300E">
        <w:tc>
          <w:tcPr>
            <w:tcW w:w="2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Выдача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уведомления о соответствии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(уведомления о несоответствии)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Исправление допущенных опечаток и (или) ошибок в уведомлении о соответствии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Выдача дубликата уведомления о соответствии</w:t>
            </w:r>
          </w:p>
        </w:tc>
      </w:tr>
      <w:tr w:rsidR="00CF1397" w:rsidRPr="00CF1397" w:rsidTr="00A0300E">
        <w:tc>
          <w:tcPr>
            <w:tcW w:w="2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Заявитель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1Б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1В</w:t>
            </w:r>
          </w:p>
        </w:tc>
      </w:tr>
      <w:tr w:rsidR="00CF1397" w:rsidRPr="00CF1397" w:rsidTr="00A0300E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2В</w:t>
            </w:r>
          </w:p>
        </w:tc>
      </w:tr>
    </w:tbl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 xml:space="preserve">Исчерпывающий перечень документов,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необходимых для предоставления муниципальной услуги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Таблица № 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388"/>
        <w:gridCol w:w="4475"/>
        <w:gridCol w:w="1896"/>
        <w:gridCol w:w="1518"/>
      </w:tblGrid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Иные требования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Уведомление об окончании строительства или реконструкции объекта индивидуального жилищного строительства или садового дома (в случае их представления в электронной форме посредством ЕПГУ, указанные уведомления заполняются путем внесения соответствующих сведений в интерактивную форму на ЕПГУ, региональном портале c представлением схематичного изображения, планируемого к строительству или реконструкции объекта капитального строительства на земельном участке).</w:t>
            </w:r>
          </w:p>
          <w:p w:rsidR="00CF1397" w:rsidRPr="00CF1397" w:rsidRDefault="00CF1397" w:rsidP="00A0300E">
            <w:pPr>
              <w:spacing w:line="239" w:lineRule="atLeast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 xml:space="preserve">Подготовка документов, необходимых для получения услуги, может осуществляться заявителем  с использованием пространственных данных и сведений, содержащихся во </w:t>
            </w:r>
            <w:r w:rsidRPr="00CF1397">
              <w:rPr>
                <w:sz w:val="24"/>
                <w:szCs w:val="24"/>
                <w:highlight w:val="white"/>
              </w:rPr>
              <w:t>ФГИС ЕЦП НСПД, а также электронных сервисов указанной информационной системы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  <w:u w:val="single"/>
              </w:rPr>
              <w:t>Документы, прилагаемые к уведомлению об окончании строительства: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 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</w:t>
            </w:r>
            <w:r w:rsidRPr="00CF1397">
              <w:rPr>
                <w:color w:val="000000"/>
                <w:sz w:val="24"/>
                <w:szCs w:val="24"/>
              </w:rPr>
              <w:lastRenderedPageBreak/>
              <w:t>юридическое лицо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lastRenderedPageBreak/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proofErr w:type="gramStart"/>
            <w:r w:rsidRPr="00CF1397">
              <w:rPr>
                <w:color w:val="000000"/>
                <w:sz w:val="24"/>
                <w:szCs w:val="24"/>
              </w:rPr>
              <w:t>Д(</w:t>
            </w:r>
            <w:proofErr w:type="gramEnd"/>
            <w:r w:rsidRPr="00CF1397">
              <w:rPr>
                <w:color w:val="000000"/>
                <w:sz w:val="24"/>
                <w:szCs w:val="24"/>
              </w:rPr>
              <w:t>1)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К(э)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I.I. Требования к документам в случае предоставления муниципальной услуги в электронной форме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Документы, прилагаемые к уведомлению об окончании строительства, представляемые в электронной форме, направляются в следующих форматах: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CF1397">
              <w:rPr>
                <w:color w:val="000000"/>
                <w:sz w:val="24"/>
                <w:szCs w:val="24"/>
              </w:rPr>
              <w:t>xml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xml</w:t>
            </w:r>
            <w:proofErr w:type="spellEnd"/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CF1397">
              <w:rPr>
                <w:color w:val="000000"/>
                <w:sz w:val="24"/>
                <w:szCs w:val="24"/>
              </w:rPr>
              <w:t>doc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docx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odt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- для документов с текстовым содержанием, не включающим формулы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CF1397">
              <w:rPr>
                <w:color w:val="000000"/>
                <w:sz w:val="24"/>
                <w:szCs w:val="24"/>
              </w:rPr>
              <w:t>pdf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jpg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jpeg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png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bmp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tiff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CF1397">
              <w:rPr>
                <w:color w:val="000000"/>
                <w:sz w:val="24"/>
                <w:szCs w:val="24"/>
              </w:rPr>
              <w:t>zip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rar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– для сжатых документов в один файл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proofErr w:type="spellStart"/>
            <w:r w:rsidRPr="00CF1397">
              <w:rPr>
                <w:color w:val="000000"/>
                <w:sz w:val="24"/>
                <w:szCs w:val="24"/>
              </w:rPr>
              <w:t>sig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– для открепленной усиленной квалифицированной электронной подписи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 В случае, если оригиналы документов, прилагаемых к уведомлению об окончании строительства,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dpi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«оттенки серого» (при наличии в документе графических изображений, отличных от </w:t>
            </w:r>
            <w:r w:rsidRPr="00CF1397">
              <w:rPr>
                <w:color w:val="000000"/>
                <w:sz w:val="24"/>
                <w:szCs w:val="24"/>
              </w:rPr>
              <w:lastRenderedPageBreak/>
              <w:t>цветного графического изображения)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9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«цветной» или «режим полной цветопередачи» (при наличии в документе цветных графических изображений либо цветного текста)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 Документы, прилагаемые заявителем к уведомлению об окончании строительства,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II.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Сведения из ЕГРН об основных характеристиках и зарегистрированных правах на земельный участок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2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2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К(э)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III. Исчерпывающий перечень документов для исправления допущенных опечаток и (или) ошибок в уведомлении о соответствии (уведомлении о несоответствии)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1Б, 2Б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Заявление об исправлении допущенных опечаток и ошибок в уведомлении о соответствии, уведомлении об изменении параметров по форме Приложения 4  к настоящему Административному регламенту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1Б, 2Б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уведомлении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1Б, 2Б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уведомлении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proofErr w:type="gramStart"/>
            <w:r w:rsidRPr="00CF1397">
              <w:rPr>
                <w:color w:val="000000"/>
                <w:sz w:val="24"/>
                <w:szCs w:val="24"/>
              </w:rPr>
              <w:t>Д(</w:t>
            </w:r>
            <w:proofErr w:type="gramEnd"/>
            <w:r w:rsidRPr="00CF1397">
              <w:rPr>
                <w:color w:val="000000"/>
                <w:sz w:val="24"/>
                <w:szCs w:val="24"/>
              </w:rPr>
              <w:t>1)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CF1397">
              <w:rPr>
                <w:b/>
                <w:color w:val="000000"/>
                <w:sz w:val="24"/>
                <w:szCs w:val="24"/>
                <w:highlight w:val="white"/>
              </w:rPr>
              <w:t>IV. Исчерпывающий перечень документов для выдачи дубликата уведомления о соответствии (уведомления о несоответствии)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1В, 2В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Заявлением о выдаче дубликата уведомления по форме Приложения 6 к настоящему Административному регламенту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О(э) – 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П(з),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1В, 2В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ГБУ ЛО «МФЦ»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[Все],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Д(1)</w:t>
            </w:r>
          </w:p>
        </w:tc>
      </w:tr>
      <w:tr w:rsidR="00CF1397" w:rsidRPr="00CF1397" w:rsidTr="00A0300E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1В, 2В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уведомления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</w:t>
            </w:r>
            <w:r w:rsidRPr="00CF1397">
              <w:rPr>
                <w:color w:val="000000"/>
                <w:sz w:val="24"/>
                <w:szCs w:val="24"/>
              </w:rPr>
              <w:lastRenderedPageBreak/>
              <w:t>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lastRenderedPageBreak/>
              <w:t>ГБУ ЛО «МФЦ»;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О(э) –ЕПГУ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П(з)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proofErr w:type="gramStart"/>
            <w:r w:rsidRPr="00CF1397">
              <w:rPr>
                <w:color w:val="000000"/>
                <w:sz w:val="24"/>
                <w:szCs w:val="24"/>
              </w:rPr>
              <w:t>Д(</w:t>
            </w:r>
            <w:proofErr w:type="gramEnd"/>
            <w:r w:rsidRPr="00CF1397">
              <w:rPr>
                <w:color w:val="000000"/>
                <w:sz w:val="24"/>
                <w:szCs w:val="24"/>
              </w:rPr>
              <w:t>1)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</w:tbl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или отказа в предоставлении муниципальной услуги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Таблица № 3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7555"/>
        <w:gridCol w:w="1743"/>
      </w:tblGrid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Перечень оснований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F1397" w:rsidRPr="00CF1397" w:rsidTr="00A0300E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  <w:u w:val="single"/>
              </w:rPr>
              <w:t>Предмет обращения не регламентируется законодательством в рамках услуги</w:t>
            </w:r>
            <w:r w:rsidRPr="00CF1397">
              <w:rPr>
                <w:color w:val="000000"/>
                <w:sz w:val="24"/>
                <w:szCs w:val="24"/>
              </w:rPr>
              <w:t>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-представленные документы содержат подчистки и исправления текста;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- некорректное/недостоверное заполнение, а также отсутствие заполнения необходимых сведений для предоставления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Представленные документы утратили силу на день обращения за получением услуги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CF1397">
              <w:rPr>
                <w:color w:val="000000"/>
                <w:sz w:val="24"/>
                <w:szCs w:val="24"/>
                <w:highlight w:val="white"/>
              </w:rPr>
              <w:t>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Уведомление об окончании строительства и документы, указанные в пунктах 2 – 2.3 раздела I Таблицы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lastRenderedPageBreak/>
              <w:t>III. Исчерпывающий перечень оснований для отказа в предоставлении муниципальной услуги (исчерпывающий перечень оснований для направления заявителю уведомления о несоответствии)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Параметры построенного или реконструированного объекта индивидуального жилищного строительства или садового дома не соответствуют указанным в пункте 1 части 19 статьи 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IV. Исчерпывающий перечень оснований для возврата заявителю уведомления и прилагаемые к нему документы без рассмотрения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  <w:u w:val="single"/>
              </w:rPr>
              <w:t xml:space="preserve">Уведомление об окончании строительства оформлено не в соответствии с Административным регламентом, отсутствуют </w:t>
            </w:r>
            <w:r w:rsidRPr="00CF1397">
              <w:rPr>
                <w:color w:val="000000"/>
                <w:sz w:val="24"/>
                <w:szCs w:val="24"/>
                <w:u w:val="single"/>
              </w:rPr>
              <w:lastRenderedPageBreak/>
              <w:t>следующие сведения: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кадастровый номер земельного участка (при его наличии), адрес или описание местоположения земельного участка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почтовый адрес и (или) адрес электронной почты для связи с застройщиком;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сведения о параметрах построенного или реконструированного объекта индивидуального жилищного строительства или садового дома;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сведения об оплате государственной пошлины за осуществление государственной регистрации прав;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сведения о способе направления застройщику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lastRenderedPageBreak/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отсутствие документов, прилагаемых к уведомлению об окончании строительства в соответствии с пунктом 2.6 настоящего Административного регламента;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  <w:u w:val="single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Уведомление о планируемом строительстве ранее не направлялось (в том числе было возвращено застройщику в соответствии с частью 6 статьи 51.1 Градостроительного кодекса Российской Федерации).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CF1397" w:rsidRPr="00CF1397" w:rsidTr="00A0300E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V. Исчерпывающий перечень оснований для отказа в исправлении допущенных опечаток и (или) ошибок в уведомлении о соответствии (уведомлении о несоответствии)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1Б, 2Б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  <w:r w:rsidRPr="00CF1397">
              <w:rPr>
                <w:color w:val="000000"/>
                <w:sz w:val="24"/>
                <w:szCs w:val="24"/>
              </w:rPr>
              <w:t>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отсутствие факта допущения опечаток и ошибок в уведомлении о соответствии (уведомлении о несоответствии)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1Б, 2Б</w:t>
            </w:r>
          </w:p>
        </w:tc>
      </w:tr>
      <w:tr w:rsidR="00CF1397" w:rsidRPr="00CF1397" w:rsidTr="00A0300E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VI. Исчерпывающий перечень оснований для отказа в выдаче дубликата уведомления о соответствии (уведомления о несоответствии)</w:t>
            </w:r>
          </w:p>
        </w:tc>
      </w:tr>
      <w:tr w:rsidR="00CF1397" w:rsidRPr="00CF1397" w:rsidTr="00A0300E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1В, 2В</w:t>
            </w:r>
          </w:p>
        </w:tc>
      </w:tr>
    </w:tbl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lastRenderedPageBreak/>
        <w:t>Приложение 2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spacing w:line="57" w:lineRule="atLeast"/>
        <w:jc w:val="center"/>
        <w:rPr>
          <w:b/>
          <w:bCs/>
          <w:color w:val="000000"/>
          <w:sz w:val="24"/>
          <w:szCs w:val="24"/>
          <w:u w:val="single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bCs/>
          <w:color w:val="000000"/>
          <w:sz w:val="24"/>
          <w:szCs w:val="24"/>
          <w:u w:val="single"/>
        </w:rPr>
      </w:pPr>
      <w:r w:rsidRPr="00CF1397">
        <w:rPr>
          <w:b/>
          <w:color w:val="000000"/>
          <w:sz w:val="24"/>
          <w:szCs w:val="24"/>
          <w:u w:val="single"/>
        </w:rPr>
        <w:t>Формы запросов для предоставления муниципальной услуги.</w:t>
      </w:r>
    </w:p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</w:rPr>
      </w:pPr>
      <w:r w:rsidRPr="00CF1397">
        <w:rPr>
          <w:b/>
          <w:color w:val="000000"/>
          <w:sz w:val="24"/>
          <w:szCs w:val="24"/>
          <w:u w:val="single"/>
        </w:rPr>
        <w:t xml:space="preserve">Формы решений о предоставлении (отказе в предоставлении)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  <w:u w:val="single"/>
        </w:rPr>
        <w:t>муниципальной услуги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Приказом Минстроя России от 19.09.2018 № 591/</w:t>
      </w:r>
      <w:proofErr w:type="spellStart"/>
      <w:r w:rsidRPr="00CF1397">
        <w:rPr>
          <w:color w:val="000000"/>
          <w:sz w:val="24"/>
          <w:szCs w:val="24"/>
        </w:rPr>
        <w:t>пр</w:t>
      </w:r>
      <w:proofErr w:type="spellEnd"/>
      <w:r w:rsidRPr="00CF1397">
        <w:rPr>
          <w:color w:val="000000"/>
          <w:sz w:val="24"/>
          <w:szCs w:val="24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Форма уведомления о планируемых строительстве или реконструкции объекта индивидуального жилищного строительства или садового дома» (далее — Приказ № 591/</w:t>
      </w:r>
      <w:proofErr w:type="spellStart"/>
      <w:r w:rsidRPr="00CF1397">
        <w:rPr>
          <w:color w:val="000000"/>
          <w:sz w:val="24"/>
          <w:szCs w:val="24"/>
        </w:rPr>
        <w:t>пр</w:t>
      </w:r>
      <w:proofErr w:type="spellEnd"/>
      <w:r w:rsidRPr="00CF1397">
        <w:rPr>
          <w:color w:val="000000"/>
          <w:sz w:val="24"/>
          <w:szCs w:val="24"/>
        </w:rPr>
        <w:t>) утверждены:</w:t>
      </w: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- </w:t>
      </w:r>
      <w:r w:rsidRPr="00CF1397">
        <w:rPr>
          <w:b/>
          <w:color w:val="000000"/>
          <w:sz w:val="24"/>
          <w:szCs w:val="24"/>
        </w:rPr>
        <w:t xml:space="preserve">Форма </w:t>
      </w:r>
      <w:r w:rsidRPr="00CF1397">
        <w:rPr>
          <w:color w:val="000000"/>
          <w:sz w:val="24"/>
          <w:szCs w:val="24"/>
        </w:rPr>
        <w:t>уведомления об окончании строительства или реконструкции объекта индивидуального жилищного строительства или садового дома (Приложение № 5 к Приказу № 591/</w:t>
      </w:r>
      <w:proofErr w:type="spellStart"/>
      <w:r w:rsidRPr="00CF1397">
        <w:rPr>
          <w:color w:val="000000"/>
          <w:sz w:val="24"/>
          <w:szCs w:val="24"/>
        </w:rPr>
        <w:t>пр</w:t>
      </w:r>
      <w:proofErr w:type="spellEnd"/>
      <w:r w:rsidRPr="00CF1397">
        <w:rPr>
          <w:color w:val="000000"/>
          <w:sz w:val="24"/>
          <w:szCs w:val="24"/>
        </w:rPr>
        <w:t>);</w:t>
      </w: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- </w:t>
      </w:r>
      <w:r w:rsidRPr="00CF1397">
        <w:rPr>
          <w:b/>
          <w:color w:val="000000"/>
          <w:sz w:val="24"/>
          <w:szCs w:val="24"/>
        </w:rPr>
        <w:t xml:space="preserve">Форма </w:t>
      </w:r>
      <w:r w:rsidRPr="00CF1397">
        <w:rPr>
          <w:color w:val="000000"/>
          <w:sz w:val="24"/>
          <w:szCs w:val="24"/>
        </w:rPr>
        <w:t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 6 к Приказу № 591/</w:t>
      </w:r>
      <w:proofErr w:type="spellStart"/>
      <w:r w:rsidRPr="00CF1397">
        <w:rPr>
          <w:color w:val="000000"/>
          <w:sz w:val="24"/>
          <w:szCs w:val="24"/>
        </w:rPr>
        <w:t>пр</w:t>
      </w:r>
      <w:proofErr w:type="spellEnd"/>
      <w:r w:rsidRPr="00CF1397">
        <w:rPr>
          <w:color w:val="000000"/>
          <w:sz w:val="24"/>
          <w:szCs w:val="24"/>
        </w:rPr>
        <w:t>);</w:t>
      </w: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- </w:t>
      </w:r>
      <w:r w:rsidRPr="00CF1397">
        <w:rPr>
          <w:b/>
          <w:color w:val="000000"/>
          <w:sz w:val="24"/>
          <w:szCs w:val="24"/>
        </w:rPr>
        <w:t xml:space="preserve">Форма </w:t>
      </w:r>
      <w:r w:rsidRPr="00CF1397">
        <w:rPr>
          <w:color w:val="000000"/>
          <w:sz w:val="24"/>
          <w:szCs w:val="24"/>
        </w:rPr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(Приложению№ 7 к Приказу № 591/</w:t>
      </w:r>
      <w:proofErr w:type="spellStart"/>
      <w:r w:rsidRPr="00CF1397">
        <w:rPr>
          <w:color w:val="000000"/>
          <w:sz w:val="24"/>
          <w:szCs w:val="24"/>
        </w:rPr>
        <w:t>пр</w:t>
      </w:r>
      <w:proofErr w:type="spellEnd"/>
      <w:r w:rsidRPr="00CF1397">
        <w:rPr>
          <w:color w:val="000000"/>
          <w:sz w:val="24"/>
          <w:szCs w:val="24"/>
        </w:rPr>
        <w:t>);</w:t>
      </w:r>
    </w:p>
    <w:p w:rsidR="00CF1397" w:rsidRPr="00CF1397" w:rsidRDefault="00CF1397" w:rsidP="00CF1397">
      <w:pPr>
        <w:spacing w:line="57" w:lineRule="atLeast"/>
        <w:ind w:firstLine="709"/>
        <w:jc w:val="both"/>
        <w:rPr>
          <w:rFonts w:eastAsia="Calibri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jc w:val="right"/>
        <w:rPr>
          <w:sz w:val="24"/>
          <w:szCs w:val="24"/>
        </w:rPr>
      </w:pPr>
      <w:r w:rsidRPr="00CF1397">
        <w:rPr>
          <w:sz w:val="24"/>
          <w:szCs w:val="24"/>
        </w:rPr>
        <w:br w:type="page"/>
      </w:r>
      <w:r w:rsidRPr="00CF1397">
        <w:rPr>
          <w:color w:val="000000"/>
          <w:sz w:val="24"/>
          <w:szCs w:val="24"/>
        </w:rPr>
        <w:lastRenderedPageBreak/>
        <w:t>Приложение 3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ФОРМА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Кому _____________________________________________________</w:t>
      </w: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(фамилия, имя, отчество (последнее - при наличии) застройщика, ОГРНИП </w:t>
      </w: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>(для физического лица, зарегистрированного в качестве индивидуального</w:t>
      </w: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 предпринимателя) – для физического лица, полное наименование застройщика, 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ИНН*, ОГРН - для юридического лица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почтовый индекс и адрес, телефон, адрес электронной почты застройщика)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Р Е Ш Е Н И Е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 xml:space="preserve">об отказе в приеме документов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________________________________________________________________________________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(наименование уполномоченного на выдачу разрешений на строительство органа местного самоуправления)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В приеме документов для предоставления услуги "Направление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деятельности" Вам отказано по следующим основаниям:</w:t>
      </w:r>
    </w:p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065"/>
        <w:gridCol w:w="3450"/>
      </w:tblGrid>
      <w:tr w:rsidR="00CF1397" w:rsidRPr="00CF1397" w:rsidTr="00A0300E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 № пункта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Разъяснение причин отказа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 приеме документов</w:t>
            </w:r>
          </w:p>
        </w:tc>
      </w:tr>
      <w:tr w:rsidR="00CF1397" w:rsidRPr="00CF1397" w:rsidTr="00A0300E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1 раздела I Таблицы № 3 Приложения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CF1397" w:rsidRPr="00CF1397" w:rsidTr="00A0300E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2 раздела I Таблицы № 3 Приложения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CF1397" w:rsidRPr="00CF1397" w:rsidTr="00A0300E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2.1 раздела I Таблицы № 3 Приложения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Представленные документы утратили силу на момент обращения за услугой: документ, удостоверяющий личность; </w:t>
            </w:r>
            <w:r w:rsidRPr="00CF1397">
              <w:rPr>
                <w:color w:val="000000"/>
                <w:sz w:val="24"/>
                <w:szCs w:val="24"/>
              </w:rPr>
              <w:lastRenderedPageBreak/>
              <w:t>документ, удостоверяющий полномочия представителя заявителя, в случае обращения за предоставлением услуги указанным лицом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CF1397" w:rsidRPr="00CF1397" w:rsidTr="00A0300E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2.2 раздела I Таблицы № 3 Приложения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Разделом I.I. Таблицы № 2 Приложения 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2.3 раздела I Таблицы № 3 Приложения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</w:tbl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>Дополнительно информируем: ________________________________________________________________________________ _______________________________________________________________________________.</w:t>
      </w:r>
    </w:p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Приложение: ________________________________________________________________________________ _______________________________________________________________________________.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(прилагаются документы, представленные заявителем)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551"/>
        <w:gridCol w:w="1670"/>
        <w:gridCol w:w="656"/>
        <w:gridCol w:w="3357"/>
      </w:tblGrid>
      <w:tr w:rsidR="00CF1397" w:rsidRPr="00CF1397" w:rsidTr="00A0300E"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(фамилия, имя, отчество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(последнее - при наличии)</w:t>
            </w:r>
          </w:p>
        </w:tc>
      </w:tr>
    </w:tbl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Дата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>*Сведения об ИНН в отношении иностранного юридического лица не указываются.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jc w:val="right"/>
        <w:rPr>
          <w:sz w:val="24"/>
          <w:szCs w:val="24"/>
        </w:rPr>
      </w:pPr>
      <w:r w:rsidRPr="00CF1397">
        <w:rPr>
          <w:sz w:val="24"/>
          <w:szCs w:val="24"/>
        </w:rPr>
        <w:br w:type="page"/>
      </w:r>
      <w:r w:rsidRPr="00CF1397">
        <w:rPr>
          <w:color w:val="000000"/>
          <w:sz w:val="24"/>
          <w:szCs w:val="24"/>
        </w:rPr>
        <w:lastRenderedPageBreak/>
        <w:t>Приложение 4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ФОРМА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З А Я В Л Е Н И Е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об исправлении допущенных опечаток и ошибок в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уведомлении о соответствии построенных или реконструированных объекта индивидуального жилищного строительства или садового дома (уведомлении о несоответствии) требованиям законодательства о градостроительной деятельности *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(далее - уведомление)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"__" __________ 20___ г.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2925"/>
        <w:gridCol w:w="1793"/>
        <w:gridCol w:w="140"/>
        <w:gridCol w:w="3968"/>
      </w:tblGrid>
      <w:tr w:rsidR="00CF1397" w:rsidRPr="00CF1397" w:rsidTr="00A0300E">
        <w:tc>
          <w:tcPr>
            <w:tcW w:w="975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righ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75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righ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75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власти, органа исполнительной власти субъекта Российской Федерации, органа местного самоуправления)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Прошу исправить допущенную опечатку/ ошибку в уведомлении.</w:t>
            </w:r>
          </w:p>
        </w:tc>
      </w:tr>
      <w:tr w:rsidR="00CF1397" w:rsidRPr="00CF1397" w:rsidTr="00A0300E">
        <w:tc>
          <w:tcPr>
            <w:tcW w:w="975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rPr>
          <w:trHeight w:val="1206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75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b/>
                <w:color w:val="000000"/>
                <w:sz w:val="24"/>
                <w:szCs w:val="24"/>
              </w:rPr>
              <w:t>2. Сведения о выданном уведомлении, содержащем опечатку/ ошибку</w:t>
            </w: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Орган, выдавший уведомление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CF1397" w:rsidRPr="00CF1397" w:rsidTr="00A0300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</w:tbl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bCs/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bCs/>
          <w:color w:val="000000"/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3. Обоснование для внесения исправлений в уведомление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2275"/>
        <w:gridCol w:w="3024"/>
        <w:gridCol w:w="3683"/>
      </w:tblGrid>
      <w:tr w:rsidR="00CF1397" w:rsidRPr="00CF1397" w:rsidTr="00A0300E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Данные (сведения), указанные в уведомлении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Обоснование с указанием реквизита (-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ов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>) документа (-</w:t>
            </w:r>
            <w:proofErr w:type="spellStart"/>
            <w:r w:rsidRPr="00CF1397">
              <w:rPr>
                <w:color w:val="000000"/>
                <w:sz w:val="24"/>
                <w:szCs w:val="24"/>
              </w:rPr>
              <w:t>ов</w:t>
            </w:r>
            <w:proofErr w:type="spellEnd"/>
            <w:r w:rsidRPr="00CF1397">
              <w:rPr>
                <w:color w:val="000000"/>
                <w:sz w:val="24"/>
                <w:szCs w:val="24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CF1397" w:rsidRPr="00CF1397" w:rsidTr="00A0300E">
        <w:trPr>
          <w:trHeight w:val="462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</w:tbl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>Приложение: ____________________________________________________________________</w:t>
      </w:r>
    </w:p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Номер телефона и адрес электронной почты для связи: 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78"/>
        <w:gridCol w:w="2142"/>
        <w:gridCol w:w="78"/>
        <w:gridCol w:w="3014"/>
        <w:gridCol w:w="1417"/>
      </w:tblGrid>
      <w:tr w:rsidR="00CF1397" w:rsidRPr="00CF1397" w:rsidTr="00A0300E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выдать на бумажном носителе при личном обращении в  многофункциональный центр предоставления государственных и муниципальных услуг, расположенный по адресу: _______________________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направить на бумажном носителе на почтовый адрес: ____________________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7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CF1397" w:rsidRPr="00CF1397" w:rsidTr="00A0300E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Calibri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43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(фамилия, имя, отчество (последнее - при наличии)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</w:tbl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  <w:lang w:eastAsia="en-US"/>
        </w:rPr>
      </w:pPr>
      <w:r w:rsidRPr="00CF1397">
        <w:rPr>
          <w:sz w:val="24"/>
          <w:szCs w:val="24"/>
        </w:rPr>
        <w:br w:type="textWrapping" w:clear="all"/>
      </w:r>
      <w:r w:rsidRPr="00CF1397">
        <w:rPr>
          <w:color w:val="000000"/>
          <w:sz w:val="24"/>
          <w:szCs w:val="24"/>
        </w:rPr>
        <w:t>______________________________________________________________________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>* Нужное подчеркнуть</w:t>
      </w:r>
    </w:p>
    <w:p w:rsidR="00CF1397" w:rsidRPr="00CF1397" w:rsidRDefault="00CF1397" w:rsidP="00CF1397">
      <w:pPr>
        <w:ind w:left="120" w:right="120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jc w:val="right"/>
        <w:rPr>
          <w:sz w:val="24"/>
          <w:szCs w:val="24"/>
        </w:rPr>
      </w:pPr>
      <w:r w:rsidRPr="00CF1397">
        <w:rPr>
          <w:sz w:val="24"/>
          <w:szCs w:val="24"/>
        </w:rPr>
        <w:br w:type="page"/>
      </w:r>
      <w:r w:rsidRPr="00CF1397">
        <w:rPr>
          <w:color w:val="000000"/>
          <w:sz w:val="24"/>
          <w:szCs w:val="24"/>
        </w:rPr>
        <w:lastRenderedPageBreak/>
        <w:t>Приложение 5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ФОРМА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Кому____________________________________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(фамилия, имя, отчество (последнее - при наличии) заявителя, 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ОГРНИП (для физического лица, зарегистрированного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в качестве индивидуального предпринимателя) – для 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физического лица, полное наименование заявителя, ИНН*, 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ОГРН – для юридического лица,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почтовый индекс и адрес, телефон, адрес электронной почты)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Р Е Ш Е Н И Е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об отказе во внесении исправлений в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уведомление о соответствии (уведомление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(далее - уведомление)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both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________________________________________________________________________________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(наименование органа местного самоуправления)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по результатам рассмотрения заявления об исправлении допущенных опечаток и (или) ошибок в уведомлении от ________________ № _______________ принято решение об отказе во внесении исправлений в уведомление.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8"/>
        <w:gridCol w:w="4674"/>
        <w:gridCol w:w="3069"/>
      </w:tblGrid>
      <w:tr w:rsidR="00CF1397" w:rsidRPr="00CF1397" w:rsidTr="00A0300E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 № пункта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Наименование основания для отказа во внесении исправлений в соответствии с Административным регламентом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Разъяснение причин отказа во внесении исправлений в уведомление</w:t>
            </w:r>
          </w:p>
        </w:tc>
      </w:tr>
      <w:tr w:rsidR="00CF1397" w:rsidRPr="00CF1397" w:rsidTr="00A0300E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1 раздела V Таблицы № 3 Приложения 1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F1397" w:rsidRPr="00CF1397" w:rsidTr="00A0300E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пункт 2 раздела V Таблицы № 3 Приложения 1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отсутствие факта допущения опечаток и ошибок в уведомлении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Дополнительно информируем: 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________________________________________________________________________________</w:t>
      </w:r>
      <w:r w:rsidRPr="00CF1397">
        <w:rPr>
          <w:color w:val="000000"/>
          <w:sz w:val="24"/>
          <w:szCs w:val="24"/>
        </w:rPr>
        <w:br w:type="textWrapping" w:clear="all"/>
        <w:t xml:space="preserve"> _______________________________________________________________________________. 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lastRenderedPageBreak/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218"/>
        <w:gridCol w:w="2144"/>
        <w:gridCol w:w="218"/>
        <w:gridCol w:w="3806"/>
      </w:tblGrid>
      <w:tr w:rsidR="00CF1397" w:rsidRPr="00CF1397" w:rsidTr="00A0300E"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color w:val="000000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(фамилия, имя, отчество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(последнее - при наличии)</w:t>
            </w:r>
          </w:p>
        </w:tc>
      </w:tr>
    </w:tbl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Дата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 xml:space="preserve">*Сведения об ИНН в отношении иностранного юридического лица не указываются. 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>**Нужное подчеркнуть</w:t>
      </w: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>Приложение 6</w:t>
      </w:r>
    </w:p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ФОРМА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З А Я В Л Е Н И Е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о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 xml:space="preserve">(далее - уведомление) 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"__" __________ 20___ г.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CF1397" w:rsidRPr="00CF1397" w:rsidTr="00A0300E">
        <w:tc>
          <w:tcPr>
            <w:tcW w:w="93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righ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righ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(наименование уполномоченного органа местного самоуправления)</w:t>
            </w:r>
          </w:p>
        </w:tc>
      </w:tr>
    </w:tbl>
    <w:p w:rsidR="00CF1397" w:rsidRPr="00CF1397" w:rsidRDefault="00CF1397" w:rsidP="00CF1397">
      <w:pPr>
        <w:spacing w:line="57" w:lineRule="atLeast"/>
        <w:jc w:val="both"/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Прошу выдать дубликат уведомления. </w:t>
      </w:r>
    </w:p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3098"/>
        <w:gridCol w:w="1925"/>
        <w:gridCol w:w="342"/>
        <w:gridCol w:w="3451"/>
      </w:tblGrid>
      <w:tr w:rsidR="00CF1397" w:rsidRPr="00CF1397" w:rsidTr="00A0300E">
        <w:tc>
          <w:tcPr>
            <w:tcW w:w="963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96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2. Сведения о выданном уведомлении</w:t>
            </w: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Орган, выдавший уведомление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CF1397" w:rsidRPr="00CF1397" w:rsidTr="00A0300E"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</w:tbl>
    <w:p w:rsidR="00CF1397" w:rsidRPr="00CF1397" w:rsidRDefault="00CF1397" w:rsidP="00CF1397">
      <w:pPr>
        <w:spacing w:line="57" w:lineRule="atLeast"/>
        <w:rPr>
          <w:color w:val="000000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jc w:val="both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Приложение: ____________________________________________________________________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Номер телефона и адрес электронной почты для связи: 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3"/>
        <w:gridCol w:w="81"/>
        <w:gridCol w:w="2169"/>
        <w:gridCol w:w="77"/>
        <w:gridCol w:w="2687"/>
        <w:gridCol w:w="833"/>
      </w:tblGrid>
      <w:tr w:rsidR="00CF1397" w:rsidRPr="00CF1397" w:rsidTr="00A0300E">
        <w:tc>
          <w:tcPr>
            <w:tcW w:w="80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0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Выдать на бумажном носителе при личном обращении в  многофункциональный центр предоставления государственных и муниципальных услуг, расположенный по адресу: _____________________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0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89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CF1397" w:rsidRPr="00CF1397" w:rsidTr="00A0300E"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color w:val="000000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(фамилия, имя, отчество 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(последнее - при наличии)</w:t>
            </w:r>
          </w:p>
        </w:tc>
      </w:tr>
    </w:tbl>
    <w:p w:rsidR="00CF1397" w:rsidRPr="00CF1397" w:rsidRDefault="00CF1397" w:rsidP="00CF1397">
      <w:pPr>
        <w:rPr>
          <w:rFonts w:eastAsia="Calibri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>*Нужное подчеркнуть</w:t>
      </w: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rPr>
          <w:sz w:val="24"/>
          <w:szCs w:val="24"/>
        </w:rPr>
      </w:pPr>
    </w:p>
    <w:p w:rsidR="00CF1397" w:rsidRPr="00CF1397" w:rsidRDefault="00CF1397" w:rsidP="00CF1397">
      <w:pPr>
        <w:ind w:left="120" w:right="120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Приложение 7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к Административному регламенту</w:t>
      </w:r>
    </w:p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по предоставлению муниципальной услуги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ФОРМА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righ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Кому____________________________________________</w:t>
      </w:r>
    </w:p>
    <w:p w:rsidR="00CF1397" w:rsidRPr="00CF1397" w:rsidRDefault="00CF1397" w:rsidP="00CF1397">
      <w:pPr>
        <w:spacing w:line="57" w:lineRule="atLeast"/>
        <w:ind w:left="4819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(фамилия, имя, отчество (последнее - 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</w:t>
      </w:r>
    </w:p>
    <w:p w:rsidR="00CF1397" w:rsidRPr="00CF1397" w:rsidRDefault="00CF1397" w:rsidP="00CF1397">
      <w:pPr>
        <w:spacing w:line="57" w:lineRule="atLeast"/>
        <w:jc w:val="right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почтовый индекс и адрес, телефон, адрес электронной почты)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b/>
          <w:bCs/>
          <w:color w:val="000000"/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Р Е Ш Е Н И Е</w:t>
      </w:r>
      <w:r w:rsidRPr="00CF1397">
        <w:rPr>
          <w:b/>
          <w:color w:val="000000"/>
          <w:sz w:val="24"/>
          <w:szCs w:val="24"/>
        </w:rPr>
        <w:br/>
        <w:t>об отказе в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</w:rPr>
      </w:pPr>
      <w:r w:rsidRPr="00CF1397">
        <w:rPr>
          <w:b/>
          <w:color w:val="000000"/>
          <w:sz w:val="24"/>
          <w:szCs w:val="24"/>
        </w:rPr>
        <w:t>(далее - уведомление)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________________________________________________________________________________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>(наименование органа местного самоуправления)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по результатам рассмотрения заявления о выдаче дубликата уведомления 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от __________________ № _________________ 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                        (дата и номер регистрации)</w:t>
      </w:r>
    </w:p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принято решение об отказе в выдаче дубликата уведомления. 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2"/>
        <w:gridCol w:w="4712"/>
        <w:gridCol w:w="3226"/>
      </w:tblGrid>
      <w:tr w:rsidR="00CF1397" w:rsidRPr="00CF1397" w:rsidTr="00A0300E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 № пункта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Разъяснение причин отказа в выдаче дубликата уведомления</w:t>
            </w:r>
          </w:p>
        </w:tc>
      </w:tr>
      <w:tr w:rsidR="00CF1397" w:rsidRPr="00CF1397" w:rsidTr="00A0300E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раздел VI Таблицы № 3 Приложения 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both"/>
              <w:rPr>
                <w:rFonts w:eastAsia="Arial"/>
                <w:sz w:val="24"/>
                <w:szCs w:val="24"/>
              </w:rPr>
            </w:pPr>
            <w:r w:rsidRPr="00CF1397">
              <w:rPr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ind w:firstLine="709"/>
        <w:jc w:val="both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Вы вправе повторно обратиться с заявлением о выдаче дубликата уведомления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нарушения.</w:t>
      </w:r>
    </w:p>
    <w:p w:rsidR="00CF1397" w:rsidRPr="00CF1397" w:rsidRDefault="00CF1397" w:rsidP="00CF1397">
      <w:pPr>
        <w:spacing w:line="57" w:lineRule="atLeast"/>
        <w:ind w:firstLine="709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lastRenderedPageBreak/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both"/>
        <w:rPr>
          <w:color w:val="000000"/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Дополнительно информируем: </w:t>
      </w:r>
    </w:p>
    <w:p w:rsidR="00CF1397" w:rsidRPr="00CF1397" w:rsidRDefault="00CF1397" w:rsidP="00CF1397">
      <w:pPr>
        <w:spacing w:line="57" w:lineRule="atLeast"/>
        <w:jc w:val="both"/>
        <w:rPr>
          <w:sz w:val="24"/>
          <w:szCs w:val="24"/>
        </w:rPr>
      </w:pPr>
      <w:r w:rsidRPr="00CF1397">
        <w:rPr>
          <w:color w:val="000000"/>
          <w:sz w:val="24"/>
          <w:szCs w:val="24"/>
        </w:rPr>
        <w:t xml:space="preserve">_______________________________________________________________________________. </w:t>
      </w:r>
    </w:p>
    <w:p w:rsidR="00CF1397" w:rsidRPr="00CF1397" w:rsidRDefault="00CF1397" w:rsidP="00CF1397">
      <w:pPr>
        <w:spacing w:line="57" w:lineRule="atLeast"/>
        <w:jc w:val="center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(указывается информация,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а также иная дополнительная информация при наличии)</w:t>
      </w: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p w:rsidR="00CF1397" w:rsidRPr="00CF1397" w:rsidRDefault="00CF1397" w:rsidP="00CF1397">
      <w:pPr>
        <w:spacing w:line="57" w:lineRule="atLeast"/>
        <w:jc w:val="center"/>
        <w:rPr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218"/>
        <w:gridCol w:w="2144"/>
        <w:gridCol w:w="218"/>
        <w:gridCol w:w="3806"/>
      </w:tblGrid>
      <w:tr w:rsidR="00CF1397" w:rsidRPr="00CF1397" w:rsidTr="00A0300E"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CF1397" w:rsidRPr="00CF1397" w:rsidTr="00A0300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1397" w:rsidRPr="00CF1397" w:rsidRDefault="00CF1397" w:rsidP="00A0300E">
            <w:pPr>
              <w:spacing w:line="276" w:lineRule="atLeast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397" w:rsidRPr="00CF1397" w:rsidRDefault="00CF1397" w:rsidP="00A0300E">
            <w:pPr>
              <w:spacing w:line="276" w:lineRule="atLeast"/>
              <w:jc w:val="center"/>
              <w:rPr>
                <w:color w:val="000000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 xml:space="preserve">(фамилия, имя, отчество </w:t>
            </w:r>
          </w:p>
          <w:p w:rsidR="00CF1397" w:rsidRPr="00CF1397" w:rsidRDefault="00CF1397" w:rsidP="00A0300E">
            <w:pPr>
              <w:spacing w:line="276" w:lineRule="atLeast"/>
              <w:jc w:val="center"/>
              <w:rPr>
                <w:rFonts w:eastAsia="Arial"/>
                <w:sz w:val="24"/>
                <w:szCs w:val="24"/>
              </w:rPr>
            </w:pPr>
            <w:r w:rsidRPr="00CF1397">
              <w:rPr>
                <w:color w:val="000000"/>
                <w:sz w:val="24"/>
                <w:szCs w:val="24"/>
              </w:rPr>
              <w:t>(последнее - при наличии)</w:t>
            </w:r>
          </w:p>
        </w:tc>
      </w:tr>
    </w:tbl>
    <w:p w:rsidR="00CF1397" w:rsidRPr="00CF1397" w:rsidRDefault="00CF1397" w:rsidP="00CF1397">
      <w:pPr>
        <w:spacing w:line="57" w:lineRule="atLeast"/>
        <w:rPr>
          <w:color w:val="000000"/>
          <w:sz w:val="24"/>
          <w:szCs w:val="24"/>
          <w:lang w:eastAsia="en-US"/>
        </w:rPr>
      </w:pPr>
    </w:p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Дата</w:t>
      </w:r>
    </w:p>
    <w:p w:rsidR="00CF1397" w:rsidRPr="00CF1397" w:rsidRDefault="00CF1397" w:rsidP="00CF1397">
      <w:pPr>
        <w:spacing w:line="57" w:lineRule="atLeast"/>
        <w:rPr>
          <w:color w:val="000000"/>
          <w:sz w:val="24"/>
          <w:szCs w:val="24"/>
        </w:rPr>
      </w:pPr>
    </w:p>
    <w:p w:rsidR="00CF1397" w:rsidRPr="00CF1397" w:rsidRDefault="00CF1397" w:rsidP="00CF1397">
      <w:pPr>
        <w:spacing w:line="57" w:lineRule="atLeast"/>
        <w:rPr>
          <w:rFonts w:eastAsia="Calibri"/>
          <w:sz w:val="24"/>
          <w:szCs w:val="24"/>
        </w:rPr>
      </w:pPr>
      <w:r w:rsidRPr="00CF1397">
        <w:rPr>
          <w:color w:val="000000"/>
          <w:sz w:val="24"/>
          <w:szCs w:val="24"/>
        </w:rPr>
        <w:t>_________________________________________________________________________</w:t>
      </w:r>
    </w:p>
    <w:p w:rsidR="00CF1397" w:rsidRPr="00CF1397" w:rsidRDefault="00CF1397" w:rsidP="00CF1397">
      <w:pPr>
        <w:spacing w:line="57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>*Сведения об ИНН в отношении иностранного юридического лица не указываются.</w:t>
      </w:r>
    </w:p>
    <w:p w:rsidR="00CF1397" w:rsidRPr="00CF1397" w:rsidRDefault="00CF1397" w:rsidP="00CF1397">
      <w:pPr>
        <w:spacing w:line="199" w:lineRule="atLeast"/>
        <w:rPr>
          <w:sz w:val="24"/>
          <w:szCs w:val="24"/>
        </w:rPr>
      </w:pPr>
      <w:r w:rsidRPr="00CF1397">
        <w:rPr>
          <w:i/>
          <w:color w:val="000000"/>
          <w:sz w:val="24"/>
          <w:szCs w:val="24"/>
        </w:rPr>
        <w:t>**Нужное подчеркнуть</w:t>
      </w: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rPr>
          <w:sz w:val="24"/>
          <w:szCs w:val="24"/>
        </w:rPr>
      </w:pPr>
    </w:p>
    <w:p w:rsidR="00CF1397" w:rsidRPr="00CF1397" w:rsidRDefault="00CF1397" w:rsidP="00CF1397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762166" w:rsidRPr="00CF1397" w:rsidRDefault="00762166" w:rsidP="00762166">
      <w:pPr>
        <w:jc w:val="both"/>
        <w:rPr>
          <w:sz w:val="24"/>
          <w:szCs w:val="24"/>
        </w:rPr>
      </w:pPr>
    </w:p>
    <w:p w:rsidR="00762166" w:rsidRPr="00CF1397" w:rsidRDefault="00762166" w:rsidP="00762166">
      <w:pPr>
        <w:jc w:val="both"/>
        <w:rPr>
          <w:sz w:val="24"/>
          <w:szCs w:val="24"/>
        </w:rPr>
      </w:pPr>
    </w:p>
    <w:sectPr w:rsidR="00762166" w:rsidRPr="00CF1397" w:rsidSect="00DA7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BF7" w:rsidRDefault="00532BF7" w:rsidP="00762166">
      <w:r>
        <w:separator/>
      </w:r>
    </w:p>
  </w:endnote>
  <w:endnote w:type="continuationSeparator" w:id="0">
    <w:p w:rsidR="00532BF7" w:rsidRDefault="00532BF7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ohit Devanagar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F3" w:rsidRDefault="003D78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F3" w:rsidRDefault="003D78F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F3" w:rsidRDefault="003D78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BF7" w:rsidRDefault="00532BF7" w:rsidP="00762166">
      <w:r>
        <w:separator/>
      </w:r>
    </w:p>
  </w:footnote>
  <w:footnote w:type="continuationSeparator" w:id="0">
    <w:p w:rsidR="00532BF7" w:rsidRDefault="00532BF7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F3" w:rsidRDefault="003D78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F3" w:rsidRDefault="003D78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525"/>
    <w:multiLevelType w:val="hybridMultilevel"/>
    <w:tmpl w:val="491C1884"/>
    <w:lvl w:ilvl="0" w:tplc="EF54F1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3A7576"/>
    <w:multiLevelType w:val="multilevel"/>
    <w:tmpl w:val="18245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A17FF"/>
    <w:multiLevelType w:val="hybridMultilevel"/>
    <w:tmpl w:val="491C1884"/>
    <w:lvl w:ilvl="0" w:tplc="EF54F1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79F5"/>
    <w:multiLevelType w:val="hybridMultilevel"/>
    <w:tmpl w:val="D758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0F73F92"/>
    <w:multiLevelType w:val="hybridMultilevel"/>
    <w:tmpl w:val="516AB4BA"/>
    <w:lvl w:ilvl="0" w:tplc="91FC1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31F368D"/>
    <w:multiLevelType w:val="hybridMultilevel"/>
    <w:tmpl w:val="D758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11"/>
  </w:num>
  <w:num w:numId="12">
    <w:abstractNumId w:val="0"/>
  </w:num>
  <w:num w:numId="13">
    <w:abstractNumId w:val="1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d6db670d-ce03-4ea7-8bd1-51bc641769f7"/>
  </w:docVars>
  <w:rsids>
    <w:rsidRoot w:val="00F51AA8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478D1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3D78F3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2BF7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696D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CF1397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C2A9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51AA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8117C"/>
  <w15:docId w15:val="{431D4373-8624-4AA4-AA7A-A2389012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CF1397"/>
    <w:pPr>
      <w:keepNext/>
      <w:spacing w:line="360" w:lineRule="auto"/>
      <w:jc w:val="center"/>
      <w:outlineLvl w:val="0"/>
    </w:pPr>
    <w:rPr>
      <w:rFonts w:ascii="Tahoma" w:hAnsi="Tahoma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F13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397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397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397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397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qFormat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uiPriority w:val="9"/>
    <w:qFormat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qFormat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qFormat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link w:val="10"/>
    <w:uiPriority w:val="9"/>
    <w:qFormat/>
    <w:rsid w:val="00CF1397"/>
    <w:rPr>
      <w:rFonts w:ascii="Tahoma" w:eastAsia="Times New Roman" w:hAnsi="Tahoma"/>
      <w:b/>
      <w:sz w:val="28"/>
    </w:rPr>
  </w:style>
  <w:style w:type="character" w:customStyle="1" w:styleId="40">
    <w:name w:val="Заголовок 4 Знак"/>
    <w:link w:val="4"/>
    <w:uiPriority w:val="9"/>
    <w:qFormat/>
    <w:rsid w:val="00CF1397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qFormat/>
    <w:rsid w:val="00CF1397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qFormat/>
    <w:rsid w:val="00CF1397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qFormat/>
    <w:rsid w:val="00CF1397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semiHidden/>
    <w:qFormat/>
    <w:rsid w:val="00CF1397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9">
    <w:name w:val="Title"/>
    <w:basedOn w:val="a"/>
    <w:link w:val="21"/>
    <w:uiPriority w:val="10"/>
    <w:qFormat/>
    <w:rsid w:val="00CF1397"/>
    <w:pPr>
      <w:jc w:val="center"/>
    </w:pPr>
    <w:rPr>
      <w:sz w:val="28"/>
      <w:szCs w:val="24"/>
    </w:rPr>
  </w:style>
  <w:style w:type="character" w:customStyle="1" w:styleId="21">
    <w:name w:val="Заголовок Знак2"/>
    <w:link w:val="a9"/>
    <w:uiPriority w:val="10"/>
    <w:rsid w:val="00CF1397"/>
    <w:rPr>
      <w:rFonts w:ascii="Times New Roman" w:eastAsia="Times New Roman" w:hAnsi="Times New Roman"/>
      <w:sz w:val="28"/>
      <w:szCs w:val="24"/>
    </w:rPr>
  </w:style>
  <w:style w:type="paragraph" w:styleId="aa">
    <w:name w:val="Body Text"/>
    <w:basedOn w:val="a"/>
    <w:link w:val="ab"/>
    <w:rsid w:val="00CF1397"/>
    <w:pPr>
      <w:jc w:val="both"/>
    </w:pPr>
    <w:rPr>
      <w:sz w:val="28"/>
      <w:szCs w:val="24"/>
    </w:rPr>
  </w:style>
  <w:style w:type="character" w:customStyle="1" w:styleId="ab">
    <w:name w:val="Основной текст Знак"/>
    <w:link w:val="aa"/>
    <w:rsid w:val="00CF1397"/>
    <w:rPr>
      <w:rFonts w:ascii="Times New Roman" w:eastAsia="Times New Roman" w:hAnsi="Times New Roman"/>
      <w:sz w:val="28"/>
      <w:szCs w:val="24"/>
    </w:rPr>
  </w:style>
  <w:style w:type="paragraph" w:customStyle="1" w:styleId="ConsPlusNonformat">
    <w:name w:val="ConsPlusNonformat"/>
    <w:qFormat/>
    <w:rsid w:val="00CF139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c">
    <w:name w:val="page number"/>
    <w:basedOn w:val="a0"/>
    <w:uiPriority w:val="99"/>
    <w:rsid w:val="00CF1397"/>
  </w:style>
  <w:style w:type="paragraph" w:customStyle="1" w:styleId="ConsPlusNormal">
    <w:name w:val="ConsPlusNormal"/>
    <w:link w:val="ConsPlusNormal0"/>
    <w:rsid w:val="00CF139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rsid w:val="00CF1397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CF1397"/>
    <w:rPr>
      <w:b/>
      <w:bCs/>
    </w:rPr>
  </w:style>
  <w:style w:type="paragraph" w:customStyle="1" w:styleId="consplusnormal00">
    <w:name w:val="consplusnormal0"/>
    <w:basedOn w:val="a"/>
    <w:rsid w:val="00CF1397"/>
    <w:pPr>
      <w:spacing w:before="100" w:after="100"/>
      <w:ind w:firstLine="120"/>
    </w:pPr>
    <w:rPr>
      <w:rFonts w:ascii="Verdana" w:hAnsi="Verdana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F139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1">
    <w:name w:val="Текст сноски Знак"/>
    <w:link w:val="af0"/>
    <w:uiPriority w:val="99"/>
    <w:qFormat/>
    <w:rsid w:val="00CF1397"/>
    <w:rPr>
      <w:rFonts w:ascii="Arial" w:eastAsia="Times New Roman" w:hAnsi="Arial"/>
    </w:rPr>
  </w:style>
  <w:style w:type="character" w:styleId="af2">
    <w:name w:val="footnote reference"/>
    <w:unhideWhenUsed/>
    <w:rsid w:val="00CF1397"/>
    <w:rPr>
      <w:rFonts w:cs="Times New Roman"/>
      <w:vertAlign w:val="superscript"/>
    </w:rPr>
  </w:style>
  <w:style w:type="character" w:styleId="af3">
    <w:name w:val="annotation reference"/>
    <w:uiPriority w:val="99"/>
    <w:rsid w:val="00CF1397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CF1397"/>
  </w:style>
  <w:style w:type="character" w:customStyle="1" w:styleId="af5">
    <w:name w:val="Текст примечания Знак"/>
    <w:link w:val="af4"/>
    <w:uiPriority w:val="99"/>
    <w:rsid w:val="00CF1397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rsid w:val="00CF1397"/>
    <w:rPr>
      <w:b/>
      <w:bCs/>
    </w:rPr>
  </w:style>
  <w:style w:type="character" w:customStyle="1" w:styleId="af7">
    <w:name w:val="Тема примечания Знак"/>
    <w:link w:val="af6"/>
    <w:uiPriority w:val="99"/>
    <w:rsid w:val="00CF1397"/>
    <w:rPr>
      <w:rFonts w:ascii="Times New Roman" w:eastAsia="Times New Roman" w:hAnsi="Times New Roman"/>
      <w:b/>
      <w:bCs/>
    </w:rPr>
  </w:style>
  <w:style w:type="character" w:styleId="af8">
    <w:name w:val="Hyperlink"/>
    <w:uiPriority w:val="99"/>
    <w:rsid w:val="00CF1397"/>
    <w:rPr>
      <w:color w:val="0000FF"/>
      <w:u w:val="single"/>
    </w:rPr>
  </w:style>
  <w:style w:type="paragraph" w:styleId="af9">
    <w:name w:val="List Paragraph"/>
    <w:aliases w:val="ТЗ список,Абзац списка нумерованный"/>
    <w:basedOn w:val="a"/>
    <w:link w:val="afa"/>
    <w:uiPriority w:val="34"/>
    <w:qFormat/>
    <w:rsid w:val="00CF13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CF1397"/>
    <w:pPr>
      <w:numPr>
        <w:numId w:val="2"/>
      </w:numPr>
    </w:pPr>
  </w:style>
  <w:style w:type="paragraph" w:styleId="afb">
    <w:name w:val="No Spacing"/>
    <w:uiPriority w:val="1"/>
    <w:qFormat/>
    <w:rsid w:val="00CF1397"/>
    <w:rPr>
      <w:rFonts w:ascii="Times New Roman" w:eastAsia="Times New Roman" w:hAnsi="Times New Roman"/>
      <w:sz w:val="24"/>
      <w:szCs w:val="24"/>
    </w:rPr>
  </w:style>
  <w:style w:type="paragraph" w:customStyle="1" w:styleId="afc">
    <w:name w:val="Название проектного документа"/>
    <w:basedOn w:val="a"/>
    <w:rsid w:val="00CF1397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  <w:style w:type="paragraph" w:styleId="HTML">
    <w:name w:val="HTML Preformatted"/>
    <w:basedOn w:val="a"/>
    <w:link w:val="HTML0"/>
    <w:uiPriority w:val="99"/>
    <w:unhideWhenUsed/>
    <w:rsid w:val="00CF1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CF1397"/>
    <w:rPr>
      <w:rFonts w:ascii="Courier New" w:eastAsia="Times New Roman" w:hAnsi="Courier New"/>
    </w:rPr>
  </w:style>
  <w:style w:type="paragraph" w:customStyle="1" w:styleId="ConsPlusTitle">
    <w:name w:val="ConsPlusTitle"/>
    <w:rsid w:val="00CF13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">
    <w:name w:val="Heading"/>
    <w:rsid w:val="00CF139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CF1397"/>
    <w:rPr>
      <w:rFonts w:ascii="Arial" w:eastAsia="Times New Roman" w:hAnsi="Arial" w:cs="Arial"/>
    </w:rPr>
  </w:style>
  <w:style w:type="character" w:customStyle="1" w:styleId="afa">
    <w:name w:val="Абзац списка Знак"/>
    <w:aliases w:val="ТЗ список Знак,Абзац списка нумерованный Знак"/>
    <w:link w:val="af9"/>
    <w:uiPriority w:val="34"/>
    <w:qFormat/>
    <w:locked/>
    <w:rsid w:val="00CF1397"/>
    <w:rPr>
      <w:rFonts w:eastAsia="Times New Roman"/>
      <w:sz w:val="22"/>
      <w:szCs w:val="22"/>
    </w:rPr>
  </w:style>
  <w:style w:type="paragraph" w:customStyle="1" w:styleId="ConsNonformat">
    <w:name w:val="ConsNonformat"/>
    <w:rsid w:val="00CF1397"/>
    <w:pPr>
      <w:widowControl w:val="0"/>
      <w:ind w:right="19772"/>
    </w:pPr>
    <w:rPr>
      <w:rFonts w:ascii="Courier New" w:hAnsi="Courier New"/>
      <w:sz w:val="30"/>
    </w:rPr>
  </w:style>
  <w:style w:type="table" w:customStyle="1" w:styleId="TableGrid">
    <w:name w:val="TableGrid"/>
    <w:rsid w:val="00CF139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-serp-itemfrom">
    <w:name w:val="b-serp-item__from"/>
    <w:rsid w:val="00CF1397"/>
  </w:style>
  <w:style w:type="paragraph" w:styleId="afd">
    <w:name w:val="Revision"/>
    <w:hidden/>
    <w:uiPriority w:val="99"/>
    <w:semiHidden/>
    <w:rsid w:val="00CF1397"/>
    <w:rPr>
      <w:rFonts w:ascii="Times New Roman" w:eastAsia="Times New Roman" w:hAnsi="Times New Roman"/>
      <w:sz w:val="24"/>
      <w:szCs w:val="24"/>
    </w:rPr>
  </w:style>
  <w:style w:type="character" w:customStyle="1" w:styleId="afe">
    <w:name w:val="Ñðàâíåíèå ðåäàêöèé. Äîáàâëåííûé ôðàãìåíò"/>
    <w:rsid w:val="00CF1397"/>
    <w:rPr>
      <w:color w:val="000000"/>
      <w:shd w:val="clear" w:color="auto" w:fill="C1D7FF"/>
    </w:rPr>
  </w:style>
  <w:style w:type="table" w:styleId="aff">
    <w:name w:val="Table Grid"/>
    <w:basedOn w:val="a1"/>
    <w:uiPriority w:val="59"/>
    <w:rsid w:val="00CF139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extList">
    <w:name w:val="ConsPlusTextList"/>
    <w:rsid w:val="00CF139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f0">
    <w:name w:val="Plain Text"/>
    <w:basedOn w:val="a"/>
    <w:link w:val="aff1"/>
    <w:unhideWhenUsed/>
    <w:rsid w:val="00CF1397"/>
    <w:rPr>
      <w:rFonts w:ascii="Courier New" w:hAnsi="Courier New"/>
    </w:rPr>
  </w:style>
  <w:style w:type="character" w:customStyle="1" w:styleId="aff1">
    <w:name w:val="Текст Знак"/>
    <w:link w:val="aff0"/>
    <w:rsid w:val="00CF1397"/>
    <w:rPr>
      <w:rFonts w:ascii="Courier New" w:eastAsia="Times New Roman" w:hAnsi="Courier New"/>
    </w:rPr>
  </w:style>
  <w:style w:type="character" w:customStyle="1" w:styleId="s103">
    <w:name w:val="s_103"/>
    <w:rsid w:val="00CF1397"/>
    <w:rPr>
      <w:b/>
      <w:bCs/>
      <w:color w:val="000080"/>
    </w:rPr>
  </w:style>
  <w:style w:type="numbering" w:customStyle="1" w:styleId="110">
    <w:name w:val="Стиль11"/>
    <w:rsid w:val="00CF1397"/>
  </w:style>
  <w:style w:type="numbering" w:customStyle="1" w:styleId="12">
    <w:name w:val="Стиль12"/>
    <w:rsid w:val="00CF1397"/>
  </w:style>
  <w:style w:type="numbering" w:customStyle="1" w:styleId="13">
    <w:name w:val="Стиль13"/>
    <w:rsid w:val="00CF1397"/>
  </w:style>
  <w:style w:type="paragraph" w:customStyle="1" w:styleId="14">
    <w:name w:val="Текст сноски1"/>
    <w:basedOn w:val="a"/>
    <w:next w:val="af0"/>
    <w:uiPriority w:val="99"/>
    <w:rsid w:val="00CF1397"/>
    <w:pPr>
      <w:autoSpaceDE w:val="0"/>
      <w:autoSpaceDN w:val="0"/>
    </w:p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CF1397"/>
    <w:rPr>
      <w:rFonts w:ascii="Verdana" w:eastAsia="Times New Roman" w:hAnsi="Verdana"/>
      <w:color w:val="333366"/>
      <w:sz w:val="12"/>
      <w:szCs w:val="12"/>
    </w:rPr>
  </w:style>
  <w:style w:type="paragraph" w:customStyle="1" w:styleId="1-21">
    <w:name w:val="Средняя сетка 1 - Акцент 21"/>
    <w:basedOn w:val="a"/>
    <w:uiPriority w:val="34"/>
    <w:qFormat/>
    <w:rsid w:val="00CF13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2">
    <w:name w:val="FollowedHyperlink"/>
    <w:uiPriority w:val="99"/>
    <w:rsid w:val="00CF1397"/>
    <w:rPr>
      <w:color w:val="800080"/>
      <w:u w:val="single"/>
    </w:rPr>
  </w:style>
  <w:style w:type="paragraph" w:customStyle="1" w:styleId="aff3">
    <w:name w:val="Знак Знак Знак Знак"/>
    <w:basedOn w:val="a"/>
    <w:rsid w:val="00CF139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Абзац списка1"/>
    <w:basedOn w:val="a"/>
    <w:rsid w:val="00CF1397"/>
    <w:pPr>
      <w:ind w:left="720"/>
    </w:pPr>
    <w:rPr>
      <w:sz w:val="24"/>
    </w:rPr>
  </w:style>
  <w:style w:type="paragraph" w:customStyle="1" w:styleId="-11">
    <w:name w:val="Цветная заливка - Акцент 11"/>
    <w:hidden/>
    <w:uiPriority w:val="71"/>
    <w:rsid w:val="00CF1397"/>
    <w:rPr>
      <w:rFonts w:ascii="Times New Roman" w:eastAsia="Times New Roman" w:hAnsi="Times New Roman"/>
      <w:sz w:val="24"/>
      <w:szCs w:val="24"/>
    </w:rPr>
  </w:style>
  <w:style w:type="character" w:customStyle="1" w:styleId="16">
    <w:name w:val="Тема примечания Знак1"/>
    <w:uiPriority w:val="99"/>
    <w:locked/>
    <w:rsid w:val="00CF1397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CF139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2">
    <w:name w:val="Body Text Indent 2"/>
    <w:basedOn w:val="a"/>
    <w:link w:val="23"/>
    <w:rsid w:val="00CF1397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CF139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CF1397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f5">
    <w:name w:val="endnote text"/>
    <w:basedOn w:val="a"/>
    <w:link w:val="aff6"/>
    <w:uiPriority w:val="99"/>
    <w:rsid w:val="00CF1397"/>
  </w:style>
  <w:style w:type="character" w:customStyle="1" w:styleId="aff6">
    <w:name w:val="Текст концевой сноски Знак"/>
    <w:link w:val="aff5"/>
    <w:uiPriority w:val="99"/>
    <w:qFormat/>
    <w:rsid w:val="00CF1397"/>
    <w:rPr>
      <w:rFonts w:ascii="Times New Roman" w:eastAsia="Times New Roman" w:hAnsi="Times New Roman"/>
    </w:rPr>
  </w:style>
  <w:style w:type="character" w:styleId="aff7">
    <w:name w:val="endnote reference"/>
    <w:rsid w:val="00CF1397"/>
    <w:rPr>
      <w:vertAlign w:val="superscript"/>
    </w:rPr>
  </w:style>
  <w:style w:type="paragraph" w:customStyle="1" w:styleId="P16">
    <w:name w:val="P16"/>
    <w:basedOn w:val="a"/>
    <w:hidden/>
    <w:rsid w:val="00CF1397"/>
    <w:pPr>
      <w:widowControl w:val="0"/>
      <w:adjustRightInd w:val="0"/>
      <w:jc w:val="center"/>
      <w:textAlignment w:val="baseline"/>
    </w:pPr>
    <w:rPr>
      <w:rFonts w:eastAsia="SimSun1"/>
      <w:b/>
      <w:sz w:val="24"/>
    </w:rPr>
  </w:style>
  <w:style w:type="paragraph" w:customStyle="1" w:styleId="P59">
    <w:name w:val="P59"/>
    <w:basedOn w:val="a"/>
    <w:hidden/>
    <w:rsid w:val="00CF1397"/>
    <w:pPr>
      <w:widowControl w:val="0"/>
      <w:tabs>
        <w:tab w:val="left" w:pos="-3420"/>
      </w:tabs>
      <w:adjustRightInd w:val="0"/>
      <w:jc w:val="center"/>
      <w:textAlignment w:val="baseline"/>
    </w:pPr>
    <w:rPr>
      <w:sz w:val="24"/>
    </w:rPr>
  </w:style>
  <w:style w:type="paragraph" w:customStyle="1" w:styleId="P61">
    <w:name w:val="P61"/>
    <w:basedOn w:val="a"/>
    <w:hidden/>
    <w:rsid w:val="00CF1397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</w:rPr>
  </w:style>
  <w:style w:type="paragraph" w:customStyle="1" w:styleId="P103">
    <w:name w:val="P103"/>
    <w:basedOn w:val="a"/>
    <w:hidden/>
    <w:rsid w:val="00CF1397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 w:val="24"/>
    </w:rPr>
  </w:style>
  <w:style w:type="character" w:customStyle="1" w:styleId="T3">
    <w:name w:val="T3"/>
    <w:hidden/>
    <w:rsid w:val="00CF1397"/>
    <w:rPr>
      <w:sz w:val="24"/>
    </w:rPr>
  </w:style>
  <w:style w:type="paragraph" w:styleId="31">
    <w:name w:val="Body Text Indent 3"/>
    <w:basedOn w:val="a"/>
    <w:link w:val="32"/>
    <w:rsid w:val="00CF139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F1397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CF139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F13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8">
    <w:name w:val="МУ Обычный стиль"/>
    <w:basedOn w:val="a"/>
    <w:autoRedefine/>
    <w:rsid w:val="00CF139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CF1397"/>
  </w:style>
  <w:style w:type="paragraph" w:customStyle="1" w:styleId="81">
    <w:name w:val="Стиль8"/>
    <w:basedOn w:val="a"/>
    <w:rsid w:val="00CF1397"/>
    <w:rPr>
      <w:rFonts w:eastAsia="Calibri"/>
      <w:noProof/>
      <w:sz w:val="28"/>
      <w:szCs w:val="28"/>
    </w:rPr>
  </w:style>
  <w:style w:type="character" w:customStyle="1" w:styleId="aff9">
    <w:name w:val="Заголовок Знак"/>
    <w:uiPriority w:val="10"/>
    <w:qFormat/>
    <w:rsid w:val="00CF1397"/>
    <w:rPr>
      <w:rFonts w:ascii="Calibri Light" w:hAnsi="Calibri Light"/>
      <w:b/>
      <w:bCs/>
      <w:kern w:val="28"/>
      <w:sz w:val="32"/>
      <w:szCs w:val="32"/>
    </w:rPr>
  </w:style>
  <w:style w:type="character" w:styleId="affa">
    <w:name w:val="Emphasis"/>
    <w:qFormat/>
    <w:rsid w:val="00CF1397"/>
    <w:rPr>
      <w:i/>
      <w:iCs/>
    </w:rPr>
  </w:style>
  <w:style w:type="character" w:customStyle="1" w:styleId="17">
    <w:name w:val="Заголовок Знак1"/>
    <w:uiPriority w:val="10"/>
    <w:rsid w:val="00CF13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0">
    <w:name w:val="msonormal"/>
    <w:basedOn w:val="a"/>
    <w:rsid w:val="00CF1397"/>
    <w:pPr>
      <w:spacing w:before="100" w:beforeAutospacing="1" w:after="100" w:afterAutospacing="1"/>
    </w:pPr>
    <w:rPr>
      <w:sz w:val="24"/>
      <w:szCs w:val="24"/>
    </w:rPr>
  </w:style>
  <w:style w:type="paragraph" w:styleId="18">
    <w:name w:val="index 1"/>
    <w:basedOn w:val="a"/>
    <w:next w:val="a"/>
    <w:autoRedefine/>
    <w:uiPriority w:val="99"/>
    <w:unhideWhenUsed/>
    <w:rsid w:val="00CF1397"/>
    <w:pPr>
      <w:ind w:left="220" w:hanging="220"/>
    </w:pPr>
    <w:rPr>
      <w:rFonts w:ascii="Arial" w:eastAsia="Arial" w:hAnsi="Arial"/>
      <w:sz w:val="22"/>
      <w:szCs w:val="22"/>
      <w:lang w:eastAsia="en-US"/>
    </w:rPr>
  </w:style>
  <w:style w:type="paragraph" w:styleId="19">
    <w:name w:val="toc 1"/>
    <w:basedOn w:val="a"/>
    <w:next w:val="a"/>
    <w:autoRedefine/>
    <w:uiPriority w:val="39"/>
    <w:unhideWhenUsed/>
    <w:rsid w:val="00CF1397"/>
    <w:pPr>
      <w:spacing w:after="57" w:line="276" w:lineRule="auto"/>
    </w:pPr>
    <w:rPr>
      <w:rFonts w:ascii="Arial" w:eastAsia="Arial" w:hAnsi="Arial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CF1397"/>
    <w:pPr>
      <w:spacing w:after="57" w:line="276" w:lineRule="auto"/>
      <w:ind w:left="283"/>
    </w:pPr>
    <w:rPr>
      <w:rFonts w:ascii="Arial" w:eastAsia="Arial" w:hAnsi="Arial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39"/>
    <w:unhideWhenUsed/>
    <w:rsid w:val="00CF1397"/>
    <w:pPr>
      <w:spacing w:after="57" w:line="276" w:lineRule="auto"/>
      <w:ind w:left="567"/>
    </w:pPr>
    <w:rPr>
      <w:rFonts w:ascii="Arial" w:eastAsia="Arial" w:hAnsi="Arial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CF1397"/>
    <w:pPr>
      <w:spacing w:after="57" w:line="276" w:lineRule="auto"/>
      <w:ind w:left="850"/>
    </w:pPr>
    <w:rPr>
      <w:rFonts w:ascii="Arial" w:eastAsia="Arial" w:hAnsi="Arial"/>
      <w:sz w:val="22"/>
      <w:szCs w:val="22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CF1397"/>
    <w:pPr>
      <w:spacing w:after="57" w:line="276" w:lineRule="auto"/>
      <w:ind w:left="1134"/>
    </w:pPr>
    <w:rPr>
      <w:rFonts w:ascii="Arial" w:eastAsia="Arial" w:hAnsi="Arial"/>
      <w:sz w:val="22"/>
      <w:szCs w:val="22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CF1397"/>
    <w:pPr>
      <w:spacing w:after="57" w:line="276" w:lineRule="auto"/>
      <w:ind w:left="1417"/>
    </w:pPr>
    <w:rPr>
      <w:rFonts w:ascii="Arial" w:eastAsia="Arial" w:hAnsi="Arial"/>
      <w:sz w:val="22"/>
      <w:szCs w:val="22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CF1397"/>
    <w:pPr>
      <w:spacing w:after="57" w:line="276" w:lineRule="auto"/>
      <w:ind w:left="1701"/>
    </w:pPr>
    <w:rPr>
      <w:rFonts w:ascii="Arial" w:eastAsia="Arial" w:hAnsi="Arial"/>
      <w:sz w:val="22"/>
      <w:szCs w:val="22"/>
      <w:lang w:eastAsia="en-US"/>
    </w:rPr>
  </w:style>
  <w:style w:type="paragraph" w:styleId="82">
    <w:name w:val="toc 8"/>
    <w:basedOn w:val="a"/>
    <w:next w:val="a"/>
    <w:autoRedefine/>
    <w:uiPriority w:val="39"/>
    <w:unhideWhenUsed/>
    <w:rsid w:val="00CF1397"/>
    <w:pPr>
      <w:spacing w:after="57" w:line="276" w:lineRule="auto"/>
      <w:ind w:left="1984"/>
    </w:pPr>
    <w:rPr>
      <w:rFonts w:ascii="Arial" w:eastAsia="Arial" w:hAnsi="Arial"/>
      <w:sz w:val="22"/>
      <w:szCs w:val="22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CF1397"/>
    <w:pPr>
      <w:spacing w:after="57" w:line="276" w:lineRule="auto"/>
      <w:ind w:left="2268"/>
    </w:pPr>
    <w:rPr>
      <w:rFonts w:ascii="Arial" w:eastAsia="Arial" w:hAnsi="Arial"/>
      <w:sz w:val="22"/>
      <w:szCs w:val="22"/>
      <w:lang w:eastAsia="en-US"/>
    </w:rPr>
  </w:style>
  <w:style w:type="paragraph" w:styleId="affb">
    <w:name w:val="index heading"/>
    <w:basedOn w:val="a9"/>
    <w:unhideWhenUsed/>
    <w:rsid w:val="00CF1397"/>
    <w:pPr>
      <w:spacing w:before="300" w:after="200" w:line="276" w:lineRule="auto"/>
      <w:contextualSpacing/>
      <w:jc w:val="left"/>
    </w:pPr>
    <w:rPr>
      <w:rFonts w:ascii="Arial" w:eastAsia="Arial" w:hAnsi="Arial"/>
      <w:sz w:val="48"/>
      <w:szCs w:val="48"/>
      <w:lang w:eastAsia="en-US"/>
    </w:rPr>
  </w:style>
  <w:style w:type="character" w:customStyle="1" w:styleId="affc">
    <w:name w:val="Название объекта Знак"/>
    <w:link w:val="affd"/>
    <w:uiPriority w:val="35"/>
    <w:semiHidden/>
    <w:qFormat/>
    <w:locked/>
    <w:rsid w:val="00CF1397"/>
    <w:rPr>
      <w:b/>
      <w:bCs/>
      <w:color w:val="5B9BD5"/>
      <w:sz w:val="18"/>
      <w:szCs w:val="18"/>
    </w:rPr>
  </w:style>
  <w:style w:type="paragraph" w:styleId="affd">
    <w:name w:val="caption"/>
    <w:basedOn w:val="a"/>
    <w:next w:val="a"/>
    <w:link w:val="affc"/>
    <w:uiPriority w:val="35"/>
    <w:semiHidden/>
    <w:unhideWhenUsed/>
    <w:qFormat/>
    <w:rsid w:val="00CF1397"/>
    <w:pPr>
      <w:spacing w:after="200" w:line="276" w:lineRule="auto"/>
    </w:pPr>
    <w:rPr>
      <w:rFonts w:ascii="Calibri" w:eastAsia="Calibri" w:hAnsi="Calibri"/>
      <w:b/>
      <w:bCs/>
      <w:color w:val="5B9BD5"/>
      <w:sz w:val="18"/>
      <w:szCs w:val="18"/>
    </w:rPr>
  </w:style>
  <w:style w:type="paragraph" w:styleId="affe">
    <w:name w:val="table of figures"/>
    <w:basedOn w:val="a"/>
    <w:next w:val="a"/>
    <w:uiPriority w:val="99"/>
    <w:unhideWhenUsed/>
    <w:rsid w:val="00CF1397"/>
    <w:pPr>
      <w:spacing w:line="276" w:lineRule="auto"/>
    </w:pPr>
    <w:rPr>
      <w:rFonts w:ascii="Arial" w:eastAsia="Arial" w:hAnsi="Arial"/>
      <w:sz w:val="22"/>
      <w:szCs w:val="22"/>
      <w:lang w:eastAsia="en-US"/>
    </w:rPr>
  </w:style>
  <w:style w:type="paragraph" w:styleId="afff">
    <w:name w:val="List"/>
    <w:basedOn w:val="aa"/>
    <w:unhideWhenUsed/>
    <w:rsid w:val="00CF1397"/>
    <w:pPr>
      <w:spacing w:after="140" w:line="276" w:lineRule="auto"/>
      <w:jc w:val="left"/>
    </w:pPr>
    <w:rPr>
      <w:rFonts w:ascii="Arial" w:eastAsia="Arial" w:hAnsi="Arial" w:cs="Lohit Devanagari"/>
      <w:sz w:val="22"/>
      <w:szCs w:val="22"/>
      <w:lang w:eastAsia="en-US"/>
    </w:rPr>
  </w:style>
  <w:style w:type="paragraph" w:styleId="afff0">
    <w:name w:val="Subtitle"/>
    <w:basedOn w:val="a"/>
    <w:next w:val="a"/>
    <w:link w:val="afff1"/>
    <w:uiPriority w:val="11"/>
    <w:qFormat/>
    <w:rsid w:val="00CF1397"/>
    <w:pPr>
      <w:spacing w:before="200" w:after="200" w:line="276" w:lineRule="auto"/>
    </w:pPr>
    <w:rPr>
      <w:rFonts w:ascii="Arial" w:eastAsia="Arial" w:hAnsi="Arial"/>
      <w:sz w:val="24"/>
      <w:szCs w:val="24"/>
      <w:lang w:eastAsia="en-US"/>
    </w:rPr>
  </w:style>
  <w:style w:type="character" w:customStyle="1" w:styleId="afff1">
    <w:name w:val="Подзаголовок Знак"/>
    <w:link w:val="afff0"/>
    <w:uiPriority w:val="11"/>
    <w:qFormat/>
    <w:rsid w:val="00CF1397"/>
    <w:rPr>
      <w:rFonts w:ascii="Arial" w:eastAsia="Arial" w:hAnsi="Arial"/>
      <w:sz w:val="24"/>
      <w:szCs w:val="24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CF1397"/>
    <w:pPr>
      <w:spacing w:after="200" w:line="276" w:lineRule="auto"/>
      <w:ind w:left="720" w:right="720"/>
    </w:pPr>
    <w:rPr>
      <w:rFonts w:ascii="Arial" w:eastAsia="Arial" w:hAnsi="Arial"/>
      <w:i/>
      <w:sz w:val="22"/>
      <w:szCs w:val="22"/>
      <w:lang w:eastAsia="en-US"/>
    </w:rPr>
  </w:style>
  <w:style w:type="character" w:customStyle="1" w:styleId="26">
    <w:name w:val="Цитата 2 Знак"/>
    <w:link w:val="25"/>
    <w:uiPriority w:val="29"/>
    <w:qFormat/>
    <w:rsid w:val="00CF1397"/>
    <w:rPr>
      <w:rFonts w:ascii="Arial" w:eastAsia="Arial" w:hAnsi="Arial"/>
      <w:i/>
      <w:sz w:val="22"/>
      <w:szCs w:val="22"/>
      <w:lang w:eastAsia="en-US"/>
    </w:rPr>
  </w:style>
  <w:style w:type="paragraph" w:styleId="afff2">
    <w:name w:val="Intense Quote"/>
    <w:basedOn w:val="a"/>
    <w:next w:val="a"/>
    <w:link w:val="afff3"/>
    <w:uiPriority w:val="30"/>
    <w:qFormat/>
    <w:rsid w:val="00CF13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Arial" w:eastAsia="Arial" w:hAnsi="Arial"/>
      <w:i/>
      <w:sz w:val="22"/>
      <w:szCs w:val="22"/>
      <w:lang w:eastAsia="en-US"/>
    </w:rPr>
  </w:style>
  <w:style w:type="character" w:customStyle="1" w:styleId="afff3">
    <w:name w:val="Выделенная цитата Знак"/>
    <w:link w:val="afff2"/>
    <w:uiPriority w:val="30"/>
    <w:qFormat/>
    <w:rsid w:val="00CF1397"/>
    <w:rPr>
      <w:rFonts w:ascii="Arial" w:eastAsia="Arial" w:hAnsi="Arial"/>
      <w:i/>
      <w:sz w:val="22"/>
      <w:szCs w:val="22"/>
      <w:shd w:val="clear" w:color="auto" w:fill="F2F2F2"/>
      <w:lang w:eastAsia="en-US"/>
    </w:rPr>
  </w:style>
  <w:style w:type="paragraph" w:styleId="afff4">
    <w:name w:val="TOC Heading"/>
    <w:uiPriority w:val="39"/>
    <w:semiHidden/>
    <w:unhideWhenUsed/>
    <w:qFormat/>
    <w:rsid w:val="00CF1397"/>
    <w:pPr>
      <w:spacing w:after="200" w:line="276" w:lineRule="auto"/>
    </w:pPr>
    <w:rPr>
      <w:rFonts w:ascii="Arial" w:eastAsia="Arial" w:hAnsi="Arial"/>
      <w:sz w:val="22"/>
      <w:szCs w:val="22"/>
      <w:lang w:eastAsia="en-US"/>
    </w:rPr>
  </w:style>
  <w:style w:type="paragraph" w:customStyle="1" w:styleId="afff5">
    <w:name w:val="Колонтитул"/>
    <w:basedOn w:val="a"/>
    <w:qFormat/>
    <w:rsid w:val="00CF1397"/>
    <w:pPr>
      <w:spacing w:after="200" w:line="276" w:lineRule="auto"/>
    </w:pPr>
    <w:rPr>
      <w:rFonts w:ascii="Arial" w:eastAsia="Arial" w:hAnsi="Arial"/>
      <w:sz w:val="22"/>
      <w:szCs w:val="22"/>
      <w:lang w:eastAsia="en-US"/>
    </w:rPr>
  </w:style>
  <w:style w:type="paragraph" w:customStyle="1" w:styleId="Standard">
    <w:name w:val="Standard"/>
    <w:qFormat/>
    <w:rsid w:val="00CF1397"/>
    <w:pP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character" w:customStyle="1" w:styleId="afff6">
    <w:name w:val="Символ сноски"/>
    <w:uiPriority w:val="99"/>
    <w:qFormat/>
    <w:rsid w:val="00CF1397"/>
    <w:rPr>
      <w:vertAlign w:val="superscript"/>
    </w:rPr>
  </w:style>
  <w:style w:type="character" w:customStyle="1" w:styleId="afff7">
    <w:name w:val="Символ концевой сноски"/>
    <w:uiPriority w:val="99"/>
    <w:semiHidden/>
    <w:qFormat/>
    <w:rsid w:val="00CF1397"/>
    <w:rPr>
      <w:vertAlign w:val="superscript"/>
    </w:rPr>
  </w:style>
  <w:style w:type="character" w:customStyle="1" w:styleId="1a">
    <w:name w:val="Подзаголовок Знак1"/>
    <w:uiPriority w:val="11"/>
    <w:rsid w:val="00CF1397"/>
    <w:rPr>
      <w:rFonts w:ascii="Arial" w:eastAsia="Times New Roman" w:hAnsi="Arial" w:cs="Arial" w:hint="default"/>
      <w:color w:val="5A5A5A"/>
      <w:spacing w:val="15"/>
    </w:rPr>
  </w:style>
  <w:style w:type="character" w:customStyle="1" w:styleId="210">
    <w:name w:val="Цитата 2 Знак1"/>
    <w:uiPriority w:val="29"/>
    <w:rsid w:val="00CF1397"/>
    <w:rPr>
      <w:i/>
      <w:iCs/>
      <w:color w:val="404040"/>
    </w:rPr>
  </w:style>
  <w:style w:type="character" w:customStyle="1" w:styleId="1b">
    <w:name w:val="Выделенная цитата Знак1"/>
    <w:uiPriority w:val="30"/>
    <w:rsid w:val="00CF1397"/>
    <w:rPr>
      <w:i/>
      <w:iCs/>
      <w:color w:val="5B9BD5"/>
    </w:rPr>
  </w:style>
  <w:style w:type="character" w:customStyle="1" w:styleId="1c">
    <w:name w:val="Верхний колонтитул Знак1"/>
    <w:uiPriority w:val="99"/>
    <w:semiHidden/>
    <w:rsid w:val="00CF1397"/>
  </w:style>
  <w:style w:type="character" w:customStyle="1" w:styleId="1d">
    <w:name w:val="Нижний колонтитул Знак1"/>
    <w:uiPriority w:val="99"/>
    <w:semiHidden/>
    <w:rsid w:val="00CF1397"/>
  </w:style>
  <w:style w:type="character" w:customStyle="1" w:styleId="1e">
    <w:name w:val="Текст сноски Знак1"/>
    <w:uiPriority w:val="99"/>
    <w:semiHidden/>
    <w:rsid w:val="00CF1397"/>
    <w:rPr>
      <w:sz w:val="20"/>
      <w:szCs w:val="20"/>
    </w:rPr>
  </w:style>
  <w:style w:type="character" w:customStyle="1" w:styleId="1f">
    <w:name w:val="Текст концевой сноски Знак1"/>
    <w:uiPriority w:val="99"/>
    <w:semiHidden/>
    <w:rsid w:val="00CF1397"/>
    <w:rPr>
      <w:sz w:val="20"/>
      <w:szCs w:val="20"/>
    </w:rPr>
  </w:style>
  <w:style w:type="table" w:customStyle="1" w:styleId="111">
    <w:name w:val="Таблица простая 11"/>
    <w:basedOn w:val="a1"/>
    <w:uiPriority w:val="59"/>
    <w:rsid w:val="00CF1397"/>
    <w:rPr>
      <w:rFonts w:ascii="Arial" w:eastAsia="Arial" w:hAnsi="Arial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  <w:szCs w:val="22"/>
      </w:r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211">
    <w:name w:val="Таблица простая 21"/>
    <w:basedOn w:val="a1"/>
    <w:uiPriority w:val="59"/>
    <w:rsid w:val="00CF1397"/>
    <w:rPr>
      <w:rFonts w:ascii="Arial" w:eastAsia="Arial" w:hAnsi="Arial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  <w:szCs w:val="22"/>
      </w:rPr>
      <w:tblPr/>
      <w:tcPr>
        <w:shd w:val="clear" w:color="auto" w:fill="FFFFFF"/>
      </w:tcPr>
    </w:tblStylePr>
    <w:tblStylePr w:type="band1Horz">
      <w:rPr>
        <w:sz w:val="22"/>
        <w:szCs w:val="22"/>
      </w:rPr>
      <w:tblPr/>
      <w:tcPr>
        <w:shd w:val="clear" w:color="auto" w:fill="FFFFFF"/>
      </w:tcPr>
    </w:tblStylePr>
  </w:style>
  <w:style w:type="table" w:customStyle="1" w:styleId="410">
    <w:name w:val="Таблица простая 4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FFF"/>
      </w:tcPr>
    </w:tblStylePr>
    <w:tblStylePr w:type="band1Horz">
      <w:rPr>
        <w:sz w:val="22"/>
        <w:szCs w:val="22"/>
      </w:rPr>
      <w:tblPr/>
      <w:tcPr>
        <w:shd w:val="clear" w:color="auto" w:fill="FFFFFF"/>
      </w:tcPr>
    </w:tblStylePr>
  </w:style>
  <w:style w:type="table" w:customStyle="1" w:styleId="510">
    <w:name w:val="Таблица простая 5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FFFFF"/>
      </w:tcPr>
    </w:tblStylePr>
    <w:tblStylePr w:type="band1Horz">
      <w:rPr>
        <w:sz w:val="22"/>
        <w:szCs w:val="22"/>
      </w:rPr>
      <w:tblPr/>
      <w:tcPr>
        <w:shd w:val="clear" w:color="auto" w:fill="FFFFFF"/>
      </w:tcPr>
    </w:tblStylePr>
  </w:style>
  <w:style w:type="table" w:customStyle="1" w:styleId="-110">
    <w:name w:val="Таблица-сетка 1 светл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-21">
    <w:name w:val="Таблица-сетка 2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/>
      </w:tcPr>
    </w:tblStylePr>
    <w:tblStylePr w:type="band1Horz">
      <w:rPr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CBCBCB"/>
      </w:tcPr>
    </w:tblStylePr>
    <w:tblStylePr w:type="band1Horz">
      <w:rPr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/>
      </w:tcPr>
    </w:tblStylePr>
    <w:tblStylePr w:type="band1Horz">
      <w:rPr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b/>
        <w:sz w:val="22"/>
        <w:szCs w:val="22"/>
      </w:rPr>
      <w:tblPr/>
      <w:tcPr>
        <w:shd w:val="clear" w:color="auto" w:fill="000000"/>
      </w:tcPr>
    </w:tblStylePr>
    <w:tblStylePr w:type="lastCol">
      <w:rPr>
        <w:b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7F7F7F"/>
        <w:sz w:val="22"/>
        <w:szCs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auto" w:fill="auto"/>
      </w:tcPr>
    </w:tblStylePr>
    <w:tblStylePr w:type="lastCol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FFF"/>
      </w:tcPr>
    </w:tblStylePr>
    <w:tblStylePr w:type="band1Horz">
      <w:rPr>
        <w:color w:val="7F7F7F"/>
        <w:sz w:val="22"/>
        <w:szCs w:val="22"/>
      </w:rPr>
      <w:tblPr/>
      <w:tcPr>
        <w:shd w:val="clear" w:color="auto" w:fill="FFFFFF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-111">
    <w:name w:val="Список-таблица 1 светл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BFBFBF"/>
      </w:tcPr>
    </w:tblStylePr>
    <w:tblStylePr w:type="band1Horz">
      <w:rPr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  <w:szCs w:val="22"/>
      </w:rPr>
      <w:tblPr/>
      <w:tcPr>
        <w:shd w:val="clear" w:color="auto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  <w:szCs w:val="22"/>
      </w:rPr>
      <w:tblPr/>
      <w:tcPr>
        <w:shd w:val="clear" w:color="auto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BFBFBF"/>
      </w:tcPr>
    </w:tblStylePr>
    <w:tblStylePr w:type="band1Horz">
      <w:rPr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000000"/>
          <w:bottom w:val="single" w:sz="12" w:space="0" w:color="FFFFFF"/>
        </w:tcBorders>
        <w:shd w:val="clear" w:color="auto" w:fill="7F7F7F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7F7F7F"/>
        <w:sz w:val="22"/>
        <w:szCs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auto" w:fill="auto"/>
      </w:tcPr>
    </w:tblStylePr>
    <w:tblStylePr w:type="lastCol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CF1397"/>
    <w:rPr>
      <w:rFonts w:ascii="Arial" w:eastAsia="Arial" w:hAnsi="Arial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</w:rPr>
      <w:tblPr/>
      <w:tcPr>
        <w:tcBorders>
          <w:bottom w:val="single" w:sz="12" w:space="0" w:color="5B9BD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</w:rPr>
      <w:tblPr/>
      <w:tcPr>
        <w:tcBorders>
          <w:bottom w:val="single" w:sz="12" w:space="0" w:color="ED7D3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</w:rPr>
      <w:tblPr/>
      <w:tcPr>
        <w:tcBorders>
          <w:bottom w:val="single" w:sz="12" w:space="0" w:color="A5A5A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</w:rPr>
      <w:tblPr/>
      <w:tcPr>
        <w:tcBorders>
          <w:bottom w:val="single" w:sz="12" w:space="0" w:color="FFC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</w:rPr>
      <w:tblPr/>
      <w:tcPr>
        <w:tcBorders>
          <w:bottom w:val="single" w:sz="12" w:space="0" w:color="4472C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</w:rPr>
      <w:tblPr/>
      <w:tcPr>
        <w:tcBorders>
          <w:bottom w:val="single" w:sz="12" w:space="0" w:color="70AD47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</w:tcPr>
    </w:tblStylePr>
  </w:style>
  <w:style w:type="table" w:customStyle="1" w:styleId="GridTable2-Accent1">
    <w:name w:val="Grid Table 2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5B9BD5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DEAF6"/>
      </w:tcPr>
    </w:tblStylePr>
    <w:tblStylePr w:type="band1Horz">
      <w:rPr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ED7D31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BE5D6"/>
      </w:tcPr>
    </w:tblStylePr>
    <w:tblStylePr w:type="band1Horz">
      <w:rPr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CECEC"/>
      </w:tcPr>
    </w:tblStylePr>
    <w:tblStylePr w:type="band1Horz">
      <w:rPr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FFC000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2CB"/>
      </w:tcPr>
    </w:tblStylePr>
    <w:tblStylePr w:type="band1Horz">
      <w:rPr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8E2F3"/>
      </w:tcPr>
    </w:tblStylePr>
    <w:tblStylePr w:type="band1Horz">
      <w:rPr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1EFD8"/>
      </w:tcPr>
    </w:tblStylePr>
    <w:tblStylePr w:type="band1Horz">
      <w:rPr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3-Accent1">
    <w:name w:val="Grid Table 3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DEAF6"/>
      </w:tcPr>
    </w:tblStylePr>
    <w:tblStylePr w:type="band1Horz">
      <w:rPr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BE5D6"/>
      </w:tcPr>
    </w:tblStylePr>
    <w:tblStylePr w:type="band1Horz">
      <w:rPr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CECEC"/>
      </w:tcPr>
    </w:tblStylePr>
    <w:tblStylePr w:type="band1Horz">
      <w:rPr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FF2CB"/>
      </w:tcPr>
    </w:tblStylePr>
    <w:tblStylePr w:type="band1Horz">
      <w:rPr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8E2F3"/>
      </w:tcPr>
    </w:tblStylePr>
    <w:tblStylePr w:type="band1Horz">
      <w:rPr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1EFD8"/>
      </w:tcPr>
    </w:tblStylePr>
    <w:tblStylePr w:type="band1Horz">
      <w:rPr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4-Accent1">
    <w:name w:val="Grid Table 4 - Accent 1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auto" w:fill="68A2D8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EEBF6"/>
      </w:tcPr>
    </w:tblStylePr>
    <w:tblStylePr w:type="band1Horz">
      <w:rPr>
        <w:sz w:val="22"/>
        <w:szCs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</w:tcBorders>
        <w:shd w:val="clear" w:color="auto" w:fill="F4B184"/>
      </w:tcPr>
    </w:tblStylePr>
    <w:tblStylePr w:type="lastRow">
      <w:rPr>
        <w:b/>
      </w:rPr>
      <w:tblPr/>
      <w:tcPr>
        <w:tcBorders>
          <w:top w:val="single" w:sz="4" w:space="0" w:color="ED7D3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BE5D6"/>
      </w:tcPr>
    </w:tblStylePr>
    <w:tblStylePr w:type="band1Horz">
      <w:rPr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CECEC"/>
      </w:tcPr>
    </w:tblStylePr>
    <w:tblStylePr w:type="band1Horz">
      <w:rPr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tcBorders>
        <w:shd w:val="clear" w:color="auto" w:fill="FFD865"/>
      </w:tcPr>
    </w:tblStylePr>
    <w:tblStylePr w:type="lastRow">
      <w:rPr>
        <w:b/>
      </w:rPr>
      <w:tblPr/>
      <w:tcPr>
        <w:tcBorders>
          <w:top w:val="single" w:sz="4" w:space="0" w:color="FFC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2CB"/>
      </w:tcPr>
    </w:tblStylePr>
    <w:tblStylePr w:type="band1Horz">
      <w:rPr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8E2F3"/>
      </w:tcPr>
    </w:tblStylePr>
    <w:tblStylePr w:type="band1Horz">
      <w:rPr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1EFD8"/>
      </w:tcPr>
    </w:tblStylePr>
    <w:tblStylePr w:type="band1Horz">
      <w:rPr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5Dark-Accent1">
    <w:name w:val="Grid Table 5 Dark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b/>
        <w:sz w:val="22"/>
        <w:szCs w:val="22"/>
      </w:rPr>
      <w:tblPr/>
      <w:tcPr>
        <w:shd w:val="clear" w:color="auto" w:fill="5B9BD5"/>
      </w:tcPr>
    </w:tblStylePr>
    <w:tblStylePr w:type="lastCol">
      <w:rPr>
        <w:b/>
        <w:sz w:val="22"/>
        <w:szCs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ED7D3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b/>
        <w:sz w:val="22"/>
        <w:szCs w:val="22"/>
      </w:rPr>
      <w:tblPr/>
      <w:tcPr>
        <w:shd w:val="clear" w:color="auto" w:fill="ED7D31"/>
      </w:tcPr>
    </w:tblStylePr>
    <w:tblStylePr w:type="lastCol">
      <w:rPr>
        <w:b/>
        <w:sz w:val="22"/>
        <w:szCs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A5A5A5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b/>
        <w:sz w:val="22"/>
        <w:szCs w:val="22"/>
      </w:rPr>
      <w:tblPr/>
      <w:tcPr>
        <w:shd w:val="clear" w:color="auto" w:fill="A5A5A5"/>
      </w:tcPr>
    </w:tblStylePr>
    <w:tblStylePr w:type="lastCol">
      <w:rPr>
        <w:b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FFC000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b/>
        <w:sz w:val="22"/>
        <w:szCs w:val="22"/>
      </w:rPr>
      <w:tblPr/>
      <w:tcPr>
        <w:shd w:val="clear" w:color="auto" w:fill="FFC000"/>
      </w:tcPr>
    </w:tblStylePr>
    <w:tblStylePr w:type="lastCol">
      <w:rPr>
        <w:b/>
        <w:sz w:val="22"/>
        <w:szCs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4472C4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b/>
        <w:sz w:val="22"/>
        <w:szCs w:val="22"/>
      </w:rPr>
      <w:tblPr/>
      <w:tcPr>
        <w:shd w:val="clear" w:color="auto" w:fill="4472C4"/>
      </w:tcPr>
    </w:tblStylePr>
    <w:tblStylePr w:type="lastCol">
      <w:rPr>
        <w:b/>
        <w:sz w:val="22"/>
        <w:szCs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  <w:szCs w:val="22"/>
      </w:rPr>
      <w:tblPr/>
      <w:tcPr>
        <w:shd w:val="clear" w:color="auto" w:fill="70AD47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b/>
        <w:sz w:val="22"/>
        <w:szCs w:val="22"/>
      </w:rPr>
      <w:tblPr/>
      <w:tcPr>
        <w:shd w:val="clear" w:color="auto" w:fill="70AD47"/>
      </w:tcPr>
    </w:tblStylePr>
    <w:tblStylePr w:type="lastCol">
      <w:rPr>
        <w:b/>
        <w:sz w:val="22"/>
        <w:szCs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">
    <w:name w:val="Grid Table 6 Colorful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color w:val="ACCCEA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ED7D31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C000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color w:val="25417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color w:val="254175"/>
        <w:sz w:val="22"/>
        <w:szCs w:val="22"/>
      </w:rPr>
      <w:tblPr/>
      <w:tcPr>
        <w:shd w:val="clear" w:color="auto" w:fill="E1EFD8"/>
      </w:tcPr>
    </w:tblStylePr>
    <w:tblStylePr w:type="band2Horz">
      <w:rPr>
        <w:color w:val="25417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ACCCEA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i/>
        <w:color w:val="ACCCEA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/>
      </w:tcPr>
    </w:tblStylePr>
    <w:tblStylePr w:type="band1Horz">
      <w:rPr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color w:val="ACCCEA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F4B184"/>
        <w:sz w:val="22"/>
        <w:szCs w:val="22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/>
        </w:tcBorders>
        <w:shd w:val="clear" w:color="auto" w:fill="auto"/>
      </w:tcPr>
    </w:tblStylePr>
    <w:tblStylePr w:type="lastCol">
      <w:rPr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ED7D3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  <w:tblStylePr w:type="band1Horz">
      <w:rPr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i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/>
      </w:tcPr>
    </w:tblStylePr>
    <w:tblStylePr w:type="band1Horz">
      <w:rPr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FFD865"/>
        <w:sz w:val="22"/>
        <w:szCs w:val="22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/>
        </w:tcBorders>
        <w:shd w:val="clear" w:color="auto" w:fill="auto"/>
      </w:tcPr>
    </w:tblStylePr>
    <w:tblStylePr w:type="lastCol">
      <w:rPr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C00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/>
      </w:tcPr>
    </w:tblStylePr>
    <w:tblStylePr w:type="band1Horz">
      <w:rPr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b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254175"/>
        <w:sz w:val="22"/>
        <w:szCs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auto" w:fill="auto"/>
      </w:tcPr>
    </w:tblStylePr>
    <w:tblStylePr w:type="lastCol">
      <w:rPr>
        <w:i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/>
      </w:tcPr>
    </w:tblStylePr>
    <w:tblStylePr w:type="band1Horz">
      <w:rPr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color w:val="25417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b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  <w:shd w:val="clear" w:color="auto" w:fill="FFFFFF"/>
      </w:tcPr>
    </w:tblStylePr>
    <w:tblStylePr w:type="lastRow">
      <w:rPr>
        <w:b/>
        <w:color w:val="416429"/>
        <w:sz w:val="22"/>
        <w:szCs w:val="22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/>
        </w:tcBorders>
        <w:shd w:val="clear" w:color="auto" w:fill="auto"/>
      </w:tcPr>
    </w:tblStylePr>
    <w:tblStylePr w:type="lastCol">
      <w:rPr>
        <w:i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70AD4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/>
      </w:tcPr>
    </w:tblStylePr>
    <w:tblStylePr w:type="band1Horz">
      <w:rPr>
        <w:color w:val="416429"/>
        <w:sz w:val="22"/>
        <w:szCs w:val="22"/>
      </w:rPr>
      <w:tblPr/>
      <w:tcPr>
        <w:shd w:val="clear" w:color="auto" w:fill="E1EFD8"/>
      </w:tcPr>
    </w:tblStylePr>
    <w:tblStylePr w:type="band2Horz">
      <w:rPr>
        <w:color w:val="416429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">
    <w:name w:val="List Table 2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5E5F4"/>
      </w:tcPr>
    </w:tblStylePr>
    <w:tblStylePr w:type="band1Horz">
      <w:rPr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ED7D31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ED7D31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FADECB"/>
      </w:tcPr>
    </w:tblStylePr>
    <w:tblStylePr w:type="band1Horz">
      <w:rPr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E8E8E8"/>
      </w:tcPr>
    </w:tblStylePr>
    <w:tblStylePr w:type="band1Horz">
      <w:rPr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FFC000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C000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FFEFBF"/>
      </w:tcPr>
    </w:tblStylePr>
    <w:tblStylePr w:type="band1Horz">
      <w:rPr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4472C4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4472C4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CFDBF0"/>
      </w:tcPr>
    </w:tblStylePr>
    <w:tblStylePr w:type="band1Horz">
      <w:rPr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b/>
        <w:sz w:val="22"/>
        <w:szCs w:val="22"/>
      </w:rPr>
      <w:tblPr/>
      <w:tcPr>
        <w:tcBorders>
          <w:top w:val="single" w:sz="4" w:space="0" w:color="70AD47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70AD47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AEBCF"/>
      </w:tcPr>
    </w:tblStylePr>
    <w:tblStylePr w:type="band1Horz">
      <w:rPr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3-Accent1">
    <w:name w:val="List Table 3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sz w:val="22"/>
        <w:szCs w:val="22"/>
      </w:rPr>
      <w:tblPr/>
      <w:tcPr>
        <w:shd w:val="clear" w:color="auto" w:fill="5B9BD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b/>
        <w:sz w:val="22"/>
        <w:szCs w:val="22"/>
      </w:rPr>
      <w:tblPr/>
      <w:tcPr>
        <w:shd w:val="clear" w:color="auto" w:fill="F4B18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ED7D31"/>
          <w:bottom w:val="single" w:sz="4" w:space="0" w:color="ED7D31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b/>
        <w:sz w:val="22"/>
        <w:szCs w:val="22"/>
      </w:rPr>
      <w:tblPr/>
      <w:tcPr>
        <w:shd w:val="clear" w:color="auto" w:fill="C9C9C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A5A5A5"/>
          <w:bottom w:val="single" w:sz="4" w:space="0" w:color="A5A5A5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b/>
        <w:sz w:val="22"/>
        <w:szCs w:val="22"/>
      </w:rPr>
      <w:tblPr/>
      <w:tcPr>
        <w:shd w:val="clear" w:color="auto" w:fill="FFD86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FC000"/>
          <w:bottom w:val="single" w:sz="4" w:space="0" w:color="FFC000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b/>
        <w:sz w:val="22"/>
        <w:szCs w:val="22"/>
      </w:rPr>
      <w:tblPr/>
      <w:tcPr>
        <w:shd w:val="clear" w:color="auto" w:fill="8DA9D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b/>
        <w:sz w:val="22"/>
        <w:szCs w:val="22"/>
      </w:rPr>
      <w:tblPr/>
      <w:tcPr>
        <w:shd w:val="clear" w:color="auto" w:fill="A9D08E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70AD47"/>
          <w:bottom w:val="single" w:sz="4" w:space="0" w:color="70AD47"/>
        </w:tcBorders>
      </w:tcPr>
    </w:tblStylePr>
  </w:style>
  <w:style w:type="table" w:customStyle="1" w:styleId="ListTable4-Accent1">
    <w:name w:val="List Table 4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b/>
        <w:sz w:val="22"/>
        <w:szCs w:val="22"/>
      </w:rPr>
      <w:tblPr/>
      <w:tcPr>
        <w:shd w:val="clear" w:color="auto" w:fill="5B9BD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5E5F4"/>
      </w:tcPr>
    </w:tblStylePr>
    <w:tblStylePr w:type="band1Horz">
      <w:rPr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b/>
        <w:sz w:val="22"/>
        <w:szCs w:val="22"/>
      </w:rPr>
      <w:tblPr/>
      <w:tcPr>
        <w:shd w:val="clear" w:color="auto" w:fill="ED7D3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ADECB"/>
      </w:tcPr>
    </w:tblStylePr>
    <w:tblStylePr w:type="band1Horz">
      <w:rPr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b/>
        <w:sz w:val="22"/>
        <w:szCs w:val="22"/>
      </w:rPr>
      <w:tblPr/>
      <w:tcPr>
        <w:shd w:val="clear" w:color="auto" w:fill="A5A5A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8E8E8"/>
      </w:tcPr>
    </w:tblStylePr>
    <w:tblStylePr w:type="band1Horz">
      <w:rPr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b/>
        <w:sz w:val="22"/>
        <w:szCs w:val="22"/>
      </w:rPr>
      <w:tblPr/>
      <w:tcPr>
        <w:shd w:val="clear" w:color="auto" w:fill="FFC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EFBF"/>
      </w:tcPr>
    </w:tblStylePr>
    <w:tblStylePr w:type="band1Horz">
      <w:rPr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b/>
        <w:sz w:val="22"/>
        <w:szCs w:val="22"/>
      </w:rPr>
      <w:tblPr/>
      <w:tcPr>
        <w:shd w:val="clear" w:color="auto" w:fill="4472C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FDBF0"/>
      </w:tcPr>
    </w:tblStylePr>
    <w:tblStylePr w:type="band1Horz">
      <w:rPr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b/>
        <w:sz w:val="22"/>
        <w:szCs w:val="22"/>
      </w:rPr>
      <w:tblPr/>
      <w:tcPr>
        <w:shd w:val="clear" w:color="auto" w:fill="70AD4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BCF"/>
      </w:tcPr>
    </w:tblStylePr>
    <w:tblStylePr w:type="band1Horz">
      <w:rPr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5Dark-Accent1">
    <w:name w:val="List Table 5 Dark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F4B184"/>
        <w:left w:val="single" w:sz="36" w:space="0" w:color="F4B184"/>
        <w:bottom w:val="single" w:sz="36" w:space="0" w:color="F4B184"/>
        <w:right w:val="single" w:sz="36" w:space="0" w:color="F4B184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ED7D31"/>
          <w:bottom w:val="single" w:sz="12" w:space="0" w:color="FFFFFF"/>
        </w:tcBorders>
        <w:shd w:val="clear" w:color="auto" w:fill="F4B184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ED7D31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ED7D31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C9C9C9"/>
        <w:left w:val="single" w:sz="36" w:space="0" w:color="C9C9C9"/>
        <w:bottom w:val="single" w:sz="36" w:space="0" w:color="C9C9C9"/>
        <w:right w:val="single" w:sz="36" w:space="0" w:color="C9C9C9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A5A5A5"/>
          <w:bottom w:val="single" w:sz="12" w:space="0" w:color="FFFFFF"/>
        </w:tcBorders>
        <w:shd w:val="clear" w:color="auto" w:fill="C9C9C9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A5A5A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5A5A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FFD865"/>
        <w:left w:val="single" w:sz="36" w:space="0" w:color="FFD865"/>
        <w:bottom w:val="single" w:sz="36" w:space="0" w:color="FFD865"/>
        <w:right w:val="single" w:sz="36" w:space="0" w:color="FFD865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FFC000"/>
          <w:bottom w:val="single" w:sz="12" w:space="0" w:color="FFFFFF"/>
        </w:tcBorders>
        <w:shd w:val="clear" w:color="auto" w:fill="FFD865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FFC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FC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8DA9DB"/>
        <w:left w:val="single" w:sz="36" w:space="0" w:color="8DA9DB"/>
        <w:bottom w:val="single" w:sz="36" w:space="0" w:color="8DA9DB"/>
        <w:right w:val="single" w:sz="36" w:space="0" w:color="8DA9DB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4472C4"/>
          <w:bottom w:val="single" w:sz="12" w:space="0" w:color="FFFFFF"/>
        </w:tcBorders>
        <w:shd w:val="clear" w:color="auto" w:fill="8DA9DB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</w:tblPr>
    <w:tblStylePr w:type="firstRow">
      <w:rPr>
        <w:b/>
        <w:color w:val="FFFFFF"/>
        <w:sz w:val="22"/>
        <w:szCs w:val="22"/>
      </w:rPr>
      <w:tblPr/>
      <w:tcPr>
        <w:tcBorders>
          <w:top w:val="single" w:sz="36" w:space="0" w:color="70AD47"/>
          <w:bottom w:val="single" w:sz="12" w:space="0" w:color="FFFFFF"/>
        </w:tcBorders>
        <w:shd w:val="clear" w:color="auto" w:fill="A9D08E"/>
      </w:tcPr>
    </w:tblStylePr>
    <w:tblStylePr w:type="lastRow">
      <w:rPr>
        <w:b/>
        <w:color w:val="FFFFFF"/>
        <w:sz w:val="22"/>
        <w:szCs w:val="22"/>
      </w:rPr>
    </w:tblStylePr>
    <w:tblStylePr w:type="firstCol">
      <w:rPr>
        <w:b/>
        <w:color w:val="FFFFFF"/>
        <w:sz w:val="22"/>
        <w:szCs w:val="22"/>
      </w:rPr>
      <w:tblPr/>
      <w:tcPr>
        <w:tcBorders>
          <w:left w:val="single" w:sz="36" w:space="0" w:color="70AD47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0AD47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1">
    <w:name w:val="List Table 6 Colorful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color w:val="245A8D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ED7D31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C000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color w:val="8DA9DB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color w:val="A9D08E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245A8D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i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/>
      </w:tcPr>
    </w:tblStylePr>
    <w:tblStylePr w:type="band1Horz">
      <w:rPr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color w:val="245A8D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F4B184"/>
        <w:sz w:val="22"/>
        <w:szCs w:val="22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/>
        </w:tcBorders>
        <w:shd w:val="clear" w:color="auto" w:fill="auto"/>
      </w:tcPr>
    </w:tblStylePr>
    <w:tblStylePr w:type="lastCol">
      <w:rPr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ED7D3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/>
      </w:tcPr>
    </w:tblStylePr>
    <w:tblStylePr w:type="band1Horz">
      <w:rPr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C9C9C9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  <w:tblStylePr w:type="band1Horz">
      <w:rPr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FFD865"/>
        <w:sz w:val="22"/>
        <w:szCs w:val="22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/>
        </w:tcBorders>
        <w:shd w:val="clear" w:color="auto" w:fill="auto"/>
      </w:tcPr>
    </w:tblStylePr>
    <w:tblStylePr w:type="lastCol">
      <w:rPr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C00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/>
      </w:tcPr>
    </w:tblStylePr>
    <w:tblStylePr w:type="band1Horz">
      <w:rPr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8DA9DB"/>
        <w:sz w:val="22"/>
        <w:szCs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auto" w:fill="auto"/>
      </w:tcPr>
    </w:tblStylePr>
    <w:tblStylePr w:type="lastCol">
      <w:rPr>
        <w:i/>
        <w:color w:val="8DA9DB"/>
        <w:sz w:val="22"/>
        <w:szCs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/>
      </w:tcPr>
    </w:tblStylePr>
    <w:tblStylePr w:type="band1Horz">
      <w:rPr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color w:val="8DA9DB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  <w:shd w:val="clear" w:color="auto" w:fill="FFFFFF"/>
      </w:tcPr>
    </w:tblStylePr>
    <w:tblStylePr w:type="lastRow">
      <w:rPr>
        <w:i/>
        <w:color w:val="A9D08E"/>
        <w:sz w:val="22"/>
        <w:szCs w:val="22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/>
        </w:tcBorders>
        <w:shd w:val="clear" w:color="auto" w:fill="auto"/>
      </w:tcPr>
    </w:tblStylePr>
    <w:tblStylePr w:type="lastCol">
      <w:rPr>
        <w:i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70AD4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/>
      </w:tcPr>
    </w:tblStylePr>
    <w:tblStylePr w:type="band1Horz">
      <w:rPr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color w:val="A9D08E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7F7F7F"/>
      </w:tcPr>
    </w:tblStylePr>
    <w:tblStylePr w:type="lastRow">
      <w:rPr>
        <w:sz w:val="22"/>
        <w:szCs w:val="22"/>
      </w:rPr>
      <w:tblPr/>
      <w:tcPr>
        <w:shd w:val="clear" w:color="auto" w:fill="7F7F7F"/>
      </w:tcPr>
    </w:tblStylePr>
    <w:tblStylePr w:type="firstCol">
      <w:rPr>
        <w:sz w:val="22"/>
        <w:szCs w:val="22"/>
      </w:rPr>
      <w:tblPr/>
      <w:tcPr>
        <w:shd w:val="clear" w:color="auto" w:fill="7F7F7F"/>
      </w:tcPr>
    </w:tblStylePr>
    <w:tblStylePr w:type="lastCol">
      <w:rPr>
        <w:sz w:val="22"/>
        <w:szCs w:val="22"/>
      </w:rPr>
      <w:tblPr/>
      <w:tcPr>
        <w:shd w:val="clear" w:color="auto" w:fill="7F7F7F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/>
      </w:tcPr>
    </w:tblStylePr>
  </w:style>
  <w:style w:type="table" w:customStyle="1" w:styleId="Lined-Accent1">
    <w:name w:val="Lined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68A2D8"/>
      </w:tcPr>
    </w:tblStylePr>
    <w:tblStylePr w:type="lastRow">
      <w:rPr>
        <w:sz w:val="22"/>
        <w:szCs w:val="22"/>
      </w:rPr>
      <w:tblPr/>
      <w:tcPr>
        <w:shd w:val="clear" w:color="auto" w:fill="68A2D8"/>
      </w:tcPr>
    </w:tblStylePr>
    <w:tblStylePr w:type="firstCol">
      <w:rPr>
        <w:sz w:val="22"/>
        <w:szCs w:val="22"/>
      </w:rPr>
      <w:tblPr/>
      <w:tcPr>
        <w:shd w:val="clear" w:color="auto" w:fill="68A2D8"/>
      </w:tcPr>
    </w:tblStylePr>
    <w:tblStylePr w:type="lastCol">
      <w:rPr>
        <w:sz w:val="22"/>
        <w:szCs w:val="22"/>
      </w:rPr>
      <w:tblPr/>
      <w:tcPr>
        <w:shd w:val="clear" w:color="auto" w:fill="68A2D8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BDFF1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F4B184"/>
      </w:tcPr>
    </w:tblStylePr>
    <w:tblStylePr w:type="lastRow">
      <w:rPr>
        <w:sz w:val="22"/>
        <w:szCs w:val="22"/>
      </w:rPr>
      <w:tblPr/>
      <w:tcPr>
        <w:shd w:val="clear" w:color="auto" w:fill="F4B184"/>
      </w:tcPr>
    </w:tblStylePr>
    <w:tblStylePr w:type="firstCol">
      <w:rPr>
        <w:sz w:val="22"/>
        <w:szCs w:val="22"/>
      </w:rPr>
      <w:tblPr/>
      <w:tcPr>
        <w:shd w:val="clear" w:color="auto" w:fill="F4B184"/>
      </w:tcPr>
    </w:tblStylePr>
    <w:tblStylePr w:type="lastCol">
      <w:rPr>
        <w:sz w:val="22"/>
        <w:szCs w:val="22"/>
      </w:rPr>
      <w:tblPr/>
      <w:tcPr>
        <w:shd w:val="clear" w:color="auto" w:fill="F4B184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BE5D6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A5A5A5"/>
      </w:tcPr>
    </w:tblStylePr>
    <w:tblStylePr w:type="lastRow">
      <w:rPr>
        <w:sz w:val="22"/>
        <w:szCs w:val="22"/>
      </w:rPr>
      <w:tblPr/>
      <w:tcPr>
        <w:shd w:val="clear" w:color="auto" w:fill="A5A5A5"/>
      </w:tcPr>
    </w:tblStylePr>
    <w:tblStylePr w:type="firstCol">
      <w:rPr>
        <w:sz w:val="22"/>
        <w:szCs w:val="22"/>
      </w:rPr>
      <w:tblPr/>
      <w:tcPr>
        <w:shd w:val="clear" w:color="auto" w:fill="A5A5A5"/>
      </w:tcPr>
    </w:tblStylePr>
    <w:tblStylePr w:type="lastCol">
      <w:rPr>
        <w:sz w:val="22"/>
        <w:szCs w:val="22"/>
      </w:rPr>
      <w:tblPr/>
      <w:tcPr>
        <w:shd w:val="clear" w:color="auto" w:fill="A5A5A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CECEC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FFD865"/>
      </w:tcPr>
    </w:tblStylePr>
    <w:tblStylePr w:type="lastRow">
      <w:rPr>
        <w:sz w:val="22"/>
        <w:szCs w:val="22"/>
      </w:rPr>
      <w:tblPr/>
      <w:tcPr>
        <w:shd w:val="clear" w:color="auto" w:fill="FFD865"/>
      </w:tcPr>
    </w:tblStylePr>
    <w:tblStylePr w:type="firstCol">
      <w:rPr>
        <w:sz w:val="22"/>
        <w:szCs w:val="22"/>
      </w:rPr>
      <w:tblPr/>
      <w:tcPr>
        <w:shd w:val="clear" w:color="auto" w:fill="FFD865"/>
      </w:tcPr>
    </w:tblStylePr>
    <w:tblStylePr w:type="lastCol">
      <w:rPr>
        <w:sz w:val="22"/>
        <w:szCs w:val="22"/>
      </w:rPr>
      <w:tblPr/>
      <w:tcPr>
        <w:shd w:val="clear" w:color="auto" w:fill="FFD86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2CB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4472C4"/>
      </w:tcPr>
    </w:tblStylePr>
    <w:tblStylePr w:type="lastRow">
      <w:rPr>
        <w:sz w:val="22"/>
        <w:szCs w:val="22"/>
      </w:rPr>
      <w:tblPr/>
      <w:tcPr>
        <w:shd w:val="clear" w:color="auto" w:fill="4472C4"/>
      </w:tcPr>
    </w:tblStylePr>
    <w:tblStylePr w:type="firstCol">
      <w:rPr>
        <w:sz w:val="22"/>
        <w:szCs w:val="22"/>
      </w:rPr>
      <w:tblPr/>
      <w:tcPr>
        <w:shd w:val="clear" w:color="auto" w:fill="4472C4"/>
      </w:tcPr>
    </w:tblStylePr>
    <w:tblStylePr w:type="lastCol">
      <w:rPr>
        <w:sz w:val="22"/>
        <w:szCs w:val="22"/>
      </w:rPr>
      <w:tblPr/>
      <w:tcPr>
        <w:shd w:val="clear" w:color="auto" w:fill="4472C4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8E2F3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</w:tblPr>
    <w:tblStylePr w:type="firstRow">
      <w:rPr>
        <w:sz w:val="22"/>
        <w:szCs w:val="22"/>
      </w:rPr>
      <w:tblPr/>
      <w:tcPr>
        <w:shd w:val="clear" w:color="auto" w:fill="70AD47"/>
      </w:tcPr>
    </w:tblStylePr>
    <w:tblStylePr w:type="lastRow">
      <w:rPr>
        <w:sz w:val="22"/>
        <w:szCs w:val="22"/>
      </w:rPr>
      <w:tblPr/>
      <w:tcPr>
        <w:shd w:val="clear" w:color="auto" w:fill="70AD47"/>
      </w:tcPr>
    </w:tblStylePr>
    <w:tblStylePr w:type="firstCol">
      <w:rPr>
        <w:sz w:val="22"/>
        <w:szCs w:val="22"/>
      </w:rPr>
      <w:tblPr/>
      <w:tcPr>
        <w:shd w:val="clear" w:color="auto" w:fill="70AD47"/>
      </w:tcPr>
    </w:tblStylePr>
    <w:tblStylePr w:type="lastCol">
      <w:rPr>
        <w:sz w:val="22"/>
        <w:szCs w:val="22"/>
      </w:rPr>
      <w:tblPr/>
      <w:tcPr>
        <w:shd w:val="clear" w:color="auto" w:fill="70AD4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1EFD8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  <w:szCs w:val="22"/>
      </w:rPr>
      <w:tblPr/>
      <w:tcPr>
        <w:shd w:val="clear" w:color="auto" w:fill="7F7F7F"/>
      </w:tcPr>
    </w:tblStylePr>
    <w:tblStylePr w:type="lastRow">
      <w:rPr>
        <w:sz w:val="22"/>
        <w:szCs w:val="22"/>
      </w:rPr>
      <w:tblPr/>
      <w:tcPr>
        <w:shd w:val="clear" w:color="auto" w:fill="7F7F7F"/>
      </w:tcPr>
    </w:tblStylePr>
    <w:tblStylePr w:type="firstCol">
      <w:rPr>
        <w:sz w:val="22"/>
        <w:szCs w:val="22"/>
      </w:rPr>
      <w:tblPr/>
      <w:tcPr>
        <w:shd w:val="clear" w:color="auto" w:fill="7F7F7F"/>
      </w:tcPr>
    </w:tblStylePr>
    <w:tblStylePr w:type="lastCol">
      <w:rPr>
        <w:sz w:val="22"/>
        <w:szCs w:val="22"/>
      </w:rPr>
      <w:tblPr/>
      <w:tcPr>
        <w:shd w:val="clear" w:color="auto" w:fill="7F7F7F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sz w:val="22"/>
        <w:szCs w:val="22"/>
      </w:rPr>
      <w:tblPr/>
      <w:tcPr>
        <w:shd w:val="clear" w:color="auto" w:fill="68A2D8"/>
      </w:tcPr>
    </w:tblStylePr>
    <w:tblStylePr w:type="lastRow">
      <w:rPr>
        <w:sz w:val="22"/>
        <w:szCs w:val="22"/>
      </w:rPr>
      <w:tblPr/>
      <w:tcPr>
        <w:shd w:val="clear" w:color="auto" w:fill="68A2D8"/>
      </w:tcPr>
    </w:tblStylePr>
    <w:tblStylePr w:type="firstCol">
      <w:rPr>
        <w:sz w:val="22"/>
        <w:szCs w:val="22"/>
      </w:rPr>
      <w:tblPr/>
      <w:tcPr>
        <w:shd w:val="clear" w:color="auto" w:fill="68A2D8"/>
      </w:tcPr>
    </w:tblStylePr>
    <w:tblStylePr w:type="lastCol">
      <w:rPr>
        <w:sz w:val="22"/>
        <w:szCs w:val="22"/>
      </w:rPr>
      <w:tblPr/>
      <w:tcPr>
        <w:shd w:val="clear" w:color="auto" w:fill="68A2D8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BDFF1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ED7D31"/>
        <w:insideV w:val="single" w:sz="4" w:space="0" w:color="ED7D31"/>
      </w:tblBorders>
    </w:tblPr>
    <w:tblStylePr w:type="firstRow">
      <w:rPr>
        <w:sz w:val="22"/>
        <w:szCs w:val="22"/>
      </w:rPr>
      <w:tblPr/>
      <w:tcPr>
        <w:shd w:val="clear" w:color="auto" w:fill="F4B184"/>
      </w:tcPr>
    </w:tblStylePr>
    <w:tblStylePr w:type="lastRow">
      <w:rPr>
        <w:sz w:val="22"/>
        <w:szCs w:val="22"/>
      </w:rPr>
      <w:tblPr/>
      <w:tcPr>
        <w:shd w:val="clear" w:color="auto" w:fill="F4B184"/>
      </w:tcPr>
    </w:tblStylePr>
    <w:tblStylePr w:type="firstCol">
      <w:rPr>
        <w:sz w:val="22"/>
        <w:szCs w:val="22"/>
      </w:rPr>
      <w:tblPr/>
      <w:tcPr>
        <w:shd w:val="clear" w:color="auto" w:fill="F4B184"/>
      </w:tcPr>
    </w:tblStylePr>
    <w:tblStylePr w:type="lastCol">
      <w:rPr>
        <w:sz w:val="22"/>
        <w:szCs w:val="22"/>
      </w:rPr>
      <w:tblPr/>
      <w:tcPr>
        <w:shd w:val="clear" w:color="auto" w:fill="F4B184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BE5D6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sz w:val="22"/>
        <w:szCs w:val="22"/>
      </w:rPr>
      <w:tblPr/>
      <w:tcPr>
        <w:shd w:val="clear" w:color="auto" w:fill="A5A5A5"/>
      </w:tcPr>
    </w:tblStylePr>
    <w:tblStylePr w:type="lastRow">
      <w:rPr>
        <w:sz w:val="22"/>
        <w:szCs w:val="22"/>
      </w:rPr>
      <w:tblPr/>
      <w:tcPr>
        <w:shd w:val="clear" w:color="auto" w:fill="A5A5A5"/>
      </w:tcPr>
    </w:tblStylePr>
    <w:tblStylePr w:type="firstCol">
      <w:rPr>
        <w:sz w:val="22"/>
        <w:szCs w:val="22"/>
      </w:rPr>
      <w:tblPr/>
      <w:tcPr>
        <w:shd w:val="clear" w:color="auto" w:fill="A5A5A5"/>
      </w:tcPr>
    </w:tblStylePr>
    <w:tblStylePr w:type="lastCol">
      <w:rPr>
        <w:sz w:val="22"/>
        <w:szCs w:val="22"/>
      </w:rPr>
      <w:tblPr/>
      <w:tcPr>
        <w:shd w:val="clear" w:color="auto" w:fill="A5A5A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CECEC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</w:tblPr>
    <w:tblStylePr w:type="firstRow">
      <w:rPr>
        <w:sz w:val="22"/>
        <w:szCs w:val="22"/>
      </w:rPr>
      <w:tblPr/>
      <w:tcPr>
        <w:shd w:val="clear" w:color="auto" w:fill="FFD865"/>
      </w:tcPr>
    </w:tblStylePr>
    <w:tblStylePr w:type="lastRow">
      <w:rPr>
        <w:sz w:val="22"/>
        <w:szCs w:val="22"/>
      </w:rPr>
      <w:tblPr/>
      <w:tcPr>
        <w:shd w:val="clear" w:color="auto" w:fill="FFD865"/>
      </w:tcPr>
    </w:tblStylePr>
    <w:tblStylePr w:type="firstCol">
      <w:rPr>
        <w:sz w:val="22"/>
        <w:szCs w:val="22"/>
      </w:rPr>
      <w:tblPr/>
      <w:tcPr>
        <w:shd w:val="clear" w:color="auto" w:fill="FFD865"/>
      </w:tcPr>
    </w:tblStylePr>
    <w:tblStylePr w:type="lastCol">
      <w:rPr>
        <w:sz w:val="22"/>
        <w:szCs w:val="22"/>
      </w:rPr>
      <w:tblPr/>
      <w:tcPr>
        <w:shd w:val="clear" w:color="auto" w:fill="FFD86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2CB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sz w:val="22"/>
        <w:szCs w:val="22"/>
      </w:rPr>
      <w:tblPr/>
      <w:tcPr>
        <w:shd w:val="clear" w:color="auto" w:fill="4472C4"/>
      </w:tcPr>
    </w:tblStylePr>
    <w:tblStylePr w:type="lastRow">
      <w:rPr>
        <w:sz w:val="22"/>
        <w:szCs w:val="22"/>
      </w:rPr>
      <w:tblPr/>
      <w:tcPr>
        <w:shd w:val="clear" w:color="auto" w:fill="4472C4"/>
      </w:tcPr>
    </w:tblStylePr>
    <w:tblStylePr w:type="firstCol">
      <w:rPr>
        <w:sz w:val="22"/>
        <w:szCs w:val="22"/>
      </w:rPr>
      <w:tblPr/>
      <w:tcPr>
        <w:shd w:val="clear" w:color="auto" w:fill="4472C4"/>
      </w:tcPr>
    </w:tblStylePr>
    <w:tblStylePr w:type="lastCol">
      <w:rPr>
        <w:sz w:val="22"/>
        <w:szCs w:val="22"/>
      </w:rPr>
      <w:tblPr/>
      <w:tcPr>
        <w:shd w:val="clear" w:color="auto" w:fill="4472C4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8E2F3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sz w:val="22"/>
        <w:szCs w:val="22"/>
      </w:rPr>
      <w:tblPr/>
      <w:tcPr>
        <w:shd w:val="clear" w:color="auto" w:fill="70AD47"/>
      </w:tcPr>
    </w:tblStylePr>
    <w:tblStylePr w:type="lastRow">
      <w:rPr>
        <w:sz w:val="22"/>
        <w:szCs w:val="22"/>
      </w:rPr>
      <w:tblPr/>
      <w:tcPr>
        <w:shd w:val="clear" w:color="auto" w:fill="70AD47"/>
      </w:tcPr>
    </w:tblStylePr>
    <w:tblStylePr w:type="firstCol">
      <w:rPr>
        <w:sz w:val="22"/>
        <w:szCs w:val="22"/>
      </w:rPr>
      <w:tblPr/>
      <w:tcPr>
        <w:shd w:val="clear" w:color="auto" w:fill="70AD47"/>
      </w:tcPr>
    </w:tblStylePr>
    <w:tblStylePr w:type="lastCol">
      <w:rPr>
        <w:sz w:val="22"/>
        <w:szCs w:val="22"/>
      </w:rPr>
      <w:tblPr/>
      <w:tcPr>
        <w:shd w:val="clear" w:color="auto" w:fill="70AD4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1EFD8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5B9BD5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5B9BD5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5B9BD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</w:tcPr>
    </w:tblStylePr>
  </w:style>
  <w:style w:type="table" w:customStyle="1" w:styleId="Bordered-Accent2">
    <w:name w:val="Bordered - Accent 2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ED7D3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ED7D3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ED7D3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</w:tcBorders>
      </w:tcPr>
    </w:tblStylePr>
  </w:style>
  <w:style w:type="table" w:customStyle="1" w:styleId="Bordered-Accent3">
    <w:name w:val="Bordered - Accent 3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A5A5A5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A5A5A5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A5A5A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</w:tcPr>
    </w:tblStylePr>
  </w:style>
  <w:style w:type="table" w:customStyle="1" w:styleId="Bordered-Accent4">
    <w:name w:val="Bordered - Accent 4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FFC000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FFC000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FFC000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</w:tcBorders>
      </w:tcPr>
    </w:tblStylePr>
  </w:style>
  <w:style w:type="table" w:customStyle="1" w:styleId="Bordered-Accent5">
    <w:name w:val="Bordered - Accent 5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4472C4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4472C4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4472C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</w:tcPr>
    </w:tblStylePr>
  </w:style>
  <w:style w:type="table" w:customStyle="1" w:styleId="Bordered-Accent6">
    <w:name w:val="Bordered - Accent 6"/>
    <w:basedOn w:val="a1"/>
    <w:uiPriority w:val="99"/>
    <w:rsid w:val="00CF1397"/>
    <w:rPr>
      <w:rFonts w:ascii="Arial" w:eastAsia="Arial" w:hAnsi="Arial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sz w:val="22"/>
        <w:szCs w:val="22"/>
      </w:rPr>
      <w:tblPr/>
      <w:tcPr>
        <w:tcBorders>
          <w:bottom w:val="single" w:sz="12" w:space="0" w:color="70AD47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70AD47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70AD47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e5c953a4-1ebc-4999-a203-45eddd1f2b6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e5c953a4-1ebc-4999-a203-45eddd1f2b61.dot</Template>
  <TotalTime>0</TotalTime>
  <Pages>29</Pages>
  <Words>8576</Words>
  <Characters>48888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57350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2026-08-12T08:50:00Z</cp:lastPrinted>
  <dcterms:created xsi:type="dcterms:W3CDTF">2026-08-14T11:25:00Z</dcterms:created>
  <dcterms:modified xsi:type="dcterms:W3CDTF">2026-08-14T12:11:00Z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d6db670d-ce03-4ea7-8bd1-51bc641769f7</vt:lpwstr>
  </property>
</Properties>
</file>