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BA702D"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BA702D"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762166" w:rsidRDefault="009F2909" w:rsidP="009F2909">
      <w:pPr>
        <w:rPr>
          <w:sz w:val="24"/>
        </w:rPr>
      </w:pPr>
      <w:r>
        <w:rPr>
          <w:sz w:val="24"/>
        </w:rPr>
        <w:t xml:space="preserve">                                               </w:t>
      </w:r>
      <w:r w:rsidR="00494556">
        <w:rPr>
          <w:sz w:val="24"/>
        </w:rPr>
        <w:t xml:space="preserve">         </w:t>
      </w:r>
      <w:r>
        <w:rPr>
          <w:sz w:val="24"/>
        </w:rPr>
        <w:t xml:space="preserve"> </w:t>
      </w:r>
      <w:r w:rsidR="00762166">
        <w:rPr>
          <w:sz w:val="24"/>
        </w:rPr>
        <w:t xml:space="preserve">от </w:t>
      </w:r>
      <w:r w:rsidR="00494556">
        <w:rPr>
          <w:sz w:val="24"/>
        </w:rPr>
        <w:t>06/08/2026 № 2328</w:t>
      </w:r>
    </w:p>
    <w:p w:rsidR="00762166" w:rsidRDefault="00762166" w:rsidP="00762166">
      <w:pPr>
        <w:jc w:val="both"/>
        <w:rPr>
          <w:sz w:val="24"/>
        </w:rPr>
      </w:pPr>
    </w:p>
    <w:tbl>
      <w:tblPr>
        <w:tblW w:w="0" w:type="auto"/>
        <w:tblLook w:val="04A0" w:firstRow="1" w:lastRow="0" w:firstColumn="1" w:lastColumn="0" w:noHBand="0" w:noVBand="1"/>
      </w:tblPr>
      <w:tblGrid>
        <w:gridCol w:w="5353"/>
      </w:tblGrid>
      <w:tr w:rsidR="008B075B" w:rsidTr="008B075B">
        <w:tc>
          <w:tcPr>
            <w:tcW w:w="5353" w:type="dxa"/>
          </w:tcPr>
          <w:p w:rsidR="008B075B" w:rsidRPr="008B075B" w:rsidRDefault="008B075B" w:rsidP="008B075B">
            <w:pPr>
              <w:jc w:val="both"/>
              <w:rPr>
                <w:sz w:val="24"/>
              </w:rPr>
            </w:pPr>
            <w:r w:rsidRPr="008B075B">
              <w:rPr>
                <w:sz w:val="24"/>
                <w:szCs w:val="24"/>
              </w:rPr>
              <w:t xml:space="preserve">О внесении изменений в постановление администрации </w:t>
            </w:r>
            <w:proofErr w:type="spellStart"/>
            <w:r w:rsidRPr="008B075B">
              <w:rPr>
                <w:sz w:val="24"/>
                <w:szCs w:val="24"/>
              </w:rPr>
              <w:t>Сосновоборского</w:t>
            </w:r>
            <w:proofErr w:type="spellEnd"/>
            <w:r w:rsidRPr="008B075B">
              <w:rPr>
                <w:sz w:val="24"/>
                <w:szCs w:val="24"/>
              </w:rPr>
              <w:t xml:space="preserve"> городского округа от </w:t>
            </w:r>
            <w:r w:rsidRPr="008B075B">
              <w:rPr>
                <w:sz w:val="24"/>
              </w:rPr>
              <w:t>27.04.2026 № 1291 «</w:t>
            </w:r>
            <w:r w:rsidRPr="008B075B">
              <w:rPr>
                <w:bCs/>
                <w:sz w:val="24"/>
                <w:szCs w:val="24"/>
              </w:rPr>
              <w:t>Об утверждении административного регламента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Pr="008B075B">
              <w:rPr>
                <w:b/>
                <w:bCs/>
                <w:sz w:val="24"/>
                <w:szCs w:val="24"/>
              </w:rPr>
              <w:t>»»</w:t>
            </w:r>
          </w:p>
        </w:tc>
      </w:tr>
    </w:tbl>
    <w:p w:rsidR="008B075B" w:rsidRDefault="008B075B" w:rsidP="008B075B">
      <w:pPr>
        <w:jc w:val="both"/>
        <w:rPr>
          <w:sz w:val="24"/>
          <w:szCs w:val="24"/>
        </w:rPr>
      </w:pPr>
    </w:p>
    <w:p w:rsidR="008B075B" w:rsidRDefault="008B075B" w:rsidP="008B075B">
      <w:pPr>
        <w:jc w:val="both"/>
        <w:rPr>
          <w:sz w:val="24"/>
          <w:szCs w:val="24"/>
        </w:rPr>
      </w:pPr>
    </w:p>
    <w:p w:rsidR="008B075B" w:rsidRDefault="008B075B" w:rsidP="008B075B">
      <w:pPr>
        <w:jc w:val="both"/>
        <w:rPr>
          <w:sz w:val="24"/>
          <w:szCs w:val="24"/>
        </w:rPr>
      </w:pPr>
    </w:p>
    <w:p w:rsidR="008B075B" w:rsidRPr="00EB3951" w:rsidRDefault="008B075B" w:rsidP="008B075B">
      <w:pPr>
        <w:autoSpaceDE w:val="0"/>
        <w:autoSpaceDN w:val="0"/>
        <w:adjustRightInd w:val="0"/>
        <w:ind w:firstLine="709"/>
        <w:jc w:val="both"/>
        <w:rPr>
          <w:rFonts w:eastAsia="Calibri"/>
          <w:sz w:val="24"/>
          <w:szCs w:val="24"/>
          <w:lang w:eastAsia="en-US"/>
        </w:rPr>
      </w:pPr>
      <w:r w:rsidRPr="0042768F">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w:t>
      </w:r>
      <w:r w:rsidRPr="00EB3951">
        <w:rPr>
          <w:rFonts w:eastAsia="Calibri"/>
          <w:sz w:val="24"/>
          <w:szCs w:val="24"/>
          <w:lang w:eastAsia="en-US"/>
        </w:rPr>
        <w:t xml:space="preserve">распоряжением Правительства Ленинградской области от 28.12.2015 № 585-р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w:t>
      </w:r>
      <w:r w:rsidRPr="00EB3951">
        <w:rPr>
          <w:sz w:val="24"/>
          <w:szCs w:val="24"/>
        </w:rPr>
        <w:t xml:space="preserve"> протокол</w:t>
      </w:r>
      <w:r>
        <w:rPr>
          <w:sz w:val="24"/>
          <w:szCs w:val="24"/>
        </w:rPr>
        <w:t>ом</w:t>
      </w:r>
      <w:r w:rsidRPr="00EB3951">
        <w:rPr>
          <w:sz w:val="24"/>
          <w:szCs w:val="24"/>
        </w:rPr>
        <w:t xml:space="preserve"> № 05.2-03-17/2026 от 23.06.2026 </w:t>
      </w:r>
      <w:r w:rsidRPr="00EB3951">
        <w:rPr>
          <w:bCs/>
          <w:sz w:val="24"/>
          <w:szCs w:val="24"/>
        </w:rPr>
        <w:t>заседания комиссии по повышению качества и доступности предоставления государственных и муниципальны</w:t>
      </w:r>
      <w:r>
        <w:rPr>
          <w:bCs/>
          <w:sz w:val="24"/>
          <w:szCs w:val="24"/>
        </w:rPr>
        <w:t xml:space="preserve">х услуг в Ленинградской области, </w:t>
      </w:r>
      <w:r w:rsidRPr="0042768F">
        <w:rPr>
          <w:sz w:val="24"/>
          <w:szCs w:val="24"/>
        </w:rPr>
        <w:t xml:space="preserve">Уставом муниципального образования </w:t>
      </w:r>
      <w:proofErr w:type="spellStart"/>
      <w:r w:rsidRPr="0042768F">
        <w:rPr>
          <w:sz w:val="24"/>
          <w:szCs w:val="24"/>
        </w:rPr>
        <w:t>Сосновоборский</w:t>
      </w:r>
      <w:proofErr w:type="spellEnd"/>
      <w:r w:rsidRPr="0042768F">
        <w:rPr>
          <w:sz w:val="24"/>
          <w:szCs w:val="24"/>
        </w:rPr>
        <w:t xml:space="preserve"> городской округ, администрация </w:t>
      </w:r>
      <w:proofErr w:type="spellStart"/>
      <w:r w:rsidRPr="0042768F">
        <w:rPr>
          <w:sz w:val="24"/>
          <w:szCs w:val="24"/>
        </w:rPr>
        <w:t>Сосновоборского</w:t>
      </w:r>
      <w:proofErr w:type="spellEnd"/>
      <w:r w:rsidRPr="0042768F">
        <w:rPr>
          <w:sz w:val="24"/>
          <w:szCs w:val="24"/>
        </w:rPr>
        <w:t xml:space="preserve"> городского округа </w:t>
      </w:r>
      <w:r w:rsidRPr="0042768F">
        <w:rPr>
          <w:b/>
          <w:bCs/>
          <w:sz w:val="24"/>
          <w:szCs w:val="24"/>
        </w:rPr>
        <w:t xml:space="preserve">п о с </w:t>
      </w:r>
      <w:proofErr w:type="gramStart"/>
      <w:r w:rsidRPr="0042768F">
        <w:rPr>
          <w:b/>
          <w:bCs/>
          <w:sz w:val="24"/>
          <w:szCs w:val="24"/>
        </w:rPr>
        <w:t>т</w:t>
      </w:r>
      <w:proofErr w:type="gramEnd"/>
      <w:r w:rsidRPr="0042768F">
        <w:rPr>
          <w:b/>
          <w:bCs/>
          <w:sz w:val="24"/>
          <w:szCs w:val="24"/>
        </w:rPr>
        <w:t xml:space="preserve"> а н о в л я е т:</w:t>
      </w:r>
    </w:p>
    <w:p w:rsidR="008B075B" w:rsidRPr="00E54AF5" w:rsidRDefault="008B075B" w:rsidP="008B075B">
      <w:pPr>
        <w:tabs>
          <w:tab w:val="left" w:pos="1134"/>
        </w:tabs>
        <w:ind w:firstLine="709"/>
        <w:jc w:val="both"/>
        <w:rPr>
          <w:sz w:val="24"/>
          <w:szCs w:val="24"/>
        </w:rPr>
      </w:pPr>
    </w:p>
    <w:p w:rsidR="008B075B" w:rsidRDefault="008B075B" w:rsidP="008B075B">
      <w:pPr>
        <w:pStyle w:val="Default"/>
        <w:ind w:firstLine="709"/>
        <w:jc w:val="both"/>
        <w:rPr>
          <w:bCs/>
        </w:rPr>
      </w:pPr>
      <w:r>
        <w:t>1.</w:t>
      </w:r>
      <w:r w:rsidRPr="00E54AF5">
        <w:t xml:space="preserve"> Утвердить прилагаемые изменения, которые вносятся в постановление </w:t>
      </w:r>
      <w:r w:rsidRPr="00AC5DC8">
        <w:t xml:space="preserve">администрации </w:t>
      </w:r>
      <w:proofErr w:type="spellStart"/>
      <w:r w:rsidRPr="00AC5DC8">
        <w:t>Сосновоборского</w:t>
      </w:r>
      <w:proofErr w:type="spellEnd"/>
      <w:r w:rsidRPr="00AC5DC8">
        <w:t xml:space="preserve"> городского округа от</w:t>
      </w:r>
      <w:r>
        <w:t xml:space="preserve"> 27.04.2026 № 1291 «</w:t>
      </w:r>
      <w:r w:rsidRPr="00CD4F9B">
        <w:rPr>
          <w:bCs/>
        </w:rPr>
        <w:t>Об утверждении административного регламента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8B075B" w:rsidRPr="00E54AF5" w:rsidRDefault="008B075B" w:rsidP="008B075B">
      <w:pPr>
        <w:pStyle w:val="Default"/>
        <w:ind w:firstLine="709"/>
        <w:jc w:val="both"/>
      </w:pPr>
    </w:p>
    <w:p w:rsidR="008B075B" w:rsidRPr="00E54AF5" w:rsidRDefault="008B075B" w:rsidP="008B075B">
      <w:pPr>
        <w:tabs>
          <w:tab w:val="left" w:pos="993"/>
        </w:tabs>
        <w:ind w:firstLine="709"/>
        <w:jc w:val="both"/>
        <w:rPr>
          <w:sz w:val="24"/>
          <w:szCs w:val="24"/>
        </w:rPr>
      </w:pPr>
      <w:r w:rsidRPr="00E54AF5">
        <w:rPr>
          <w:sz w:val="24"/>
          <w:szCs w:val="24"/>
        </w:rPr>
        <w:t>2. Общему отделу администрации обнародовать настоящее постановление на электронном сайте городской газеты «Маяк».</w:t>
      </w:r>
    </w:p>
    <w:p w:rsidR="008B075B" w:rsidRDefault="008B075B" w:rsidP="008B075B">
      <w:pPr>
        <w:tabs>
          <w:tab w:val="left" w:pos="993"/>
        </w:tabs>
        <w:ind w:firstLine="709"/>
        <w:jc w:val="both"/>
        <w:rPr>
          <w:sz w:val="24"/>
          <w:szCs w:val="24"/>
        </w:rPr>
      </w:pPr>
      <w:r w:rsidRPr="00E54AF5">
        <w:rPr>
          <w:sz w:val="24"/>
          <w:szCs w:val="24"/>
        </w:rPr>
        <w:lastRenderedPageBreak/>
        <w:t xml:space="preserve">3. Отделу по связям с общественностью (пресс-центр) разместить настоящее постановление на официальном сайте </w:t>
      </w:r>
      <w:proofErr w:type="spellStart"/>
      <w:r w:rsidRPr="00E54AF5">
        <w:rPr>
          <w:sz w:val="24"/>
          <w:szCs w:val="24"/>
        </w:rPr>
        <w:t>Сосновоборского</w:t>
      </w:r>
      <w:proofErr w:type="spellEnd"/>
      <w:r w:rsidRPr="00E54AF5">
        <w:rPr>
          <w:sz w:val="24"/>
          <w:szCs w:val="24"/>
        </w:rPr>
        <w:t xml:space="preserve"> городского округа.</w:t>
      </w:r>
    </w:p>
    <w:p w:rsidR="008B075B" w:rsidRPr="00E54AF5" w:rsidRDefault="008B075B" w:rsidP="008B075B">
      <w:pPr>
        <w:tabs>
          <w:tab w:val="left" w:pos="993"/>
        </w:tabs>
        <w:ind w:firstLine="709"/>
        <w:jc w:val="both"/>
        <w:rPr>
          <w:sz w:val="24"/>
          <w:szCs w:val="24"/>
        </w:rPr>
      </w:pPr>
    </w:p>
    <w:p w:rsidR="008B075B" w:rsidRDefault="008B075B" w:rsidP="008B075B">
      <w:pPr>
        <w:tabs>
          <w:tab w:val="left" w:pos="993"/>
        </w:tabs>
        <w:ind w:firstLine="709"/>
        <w:jc w:val="both"/>
        <w:rPr>
          <w:sz w:val="24"/>
          <w:szCs w:val="24"/>
        </w:rPr>
      </w:pPr>
      <w:r w:rsidRPr="00E54AF5">
        <w:rPr>
          <w:sz w:val="24"/>
          <w:szCs w:val="24"/>
        </w:rPr>
        <w:t>4. Настоящее постановление вступает в силу со дня официального обнародования.</w:t>
      </w:r>
    </w:p>
    <w:p w:rsidR="008B075B" w:rsidRPr="00E54AF5" w:rsidRDefault="008B075B" w:rsidP="008B075B">
      <w:pPr>
        <w:tabs>
          <w:tab w:val="left" w:pos="993"/>
        </w:tabs>
        <w:ind w:firstLine="709"/>
        <w:jc w:val="both"/>
        <w:rPr>
          <w:sz w:val="24"/>
          <w:szCs w:val="24"/>
        </w:rPr>
      </w:pPr>
    </w:p>
    <w:p w:rsidR="008B075B" w:rsidRPr="00E54AF5" w:rsidRDefault="008B075B" w:rsidP="008B075B">
      <w:pPr>
        <w:tabs>
          <w:tab w:val="left" w:pos="993"/>
        </w:tabs>
        <w:ind w:firstLine="709"/>
        <w:jc w:val="both"/>
        <w:rPr>
          <w:sz w:val="24"/>
          <w:szCs w:val="24"/>
        </w:rPr>
      </w:pPr>
      <w:r w:rsidRPr="00E54AF5">
        <w:rPr>
          <w:sz w:val="24"/>
          <w:szCs w:val="24"/>
        </w:rPr>
        <w:t xml:space="preserve">5. Контроль за исполнением настоящего постановления </w:t>
      </w:r>
      <w:r>
        <w:rPr>
          <w:sz w:val="24"/>
          <w:szCs w:val="24"/>
        </w:rPr>
        <w:t>оставляю за собой.</w:t>
      </w:r>
    </w:p>
    <w:p w:rsidR="008B075B" w:rsidRDefault="008B075B" w:rsidP="008B075B">
      <w:pPr>
        <w:jc w:val="both"/>
        <w:rPr>
          <w:sz w:val="24"/>
          <w:szCs w:val="24"/>
        </w:rPr>
      </w:pPr>
    </w:p>
    <w:p w:rsidR="008B075B" w:rsidRDefault="008B075B" w:rsidP="008B075B">
      <w:pPr>
        <w:jc w:val="both"/>
        <w:rPr>
          <w:sz w:val="24"/>
          <w:szCs w:val="24"/>
        </w:rPr>
      </w:pPr>
    </w:p>
    <w:p w:rsidR="008B075B" w:rsidRDefault="008B075B" w:rsidP="008B075B">
      <w:pPr>
        <w:jc w:val="both"/>
        <w:rPr>
          <w:sz w:val="24"/>
          <w:szCs w:val="24"/>
        </w:rPr>
      </w:pPr>
    </w:p>
    <w:p w:rsidR="008B075B" w:rsidRDefault="008B075B" w:rsidP="008B075B">
      <w:pPr>
        <w:jc w:val="both"/>
        <w:rPr>
          <w:sz w:val="24"/>
          <w:szCs w:val="24"/>
        </w:rPr>
      </w:pPr>
      <w:r>
        <w:rPr>
          <w:sz w:val="24"/>
          <w:szCs w:val="24"/>
        </w:rPr>
        <w:t>Первый заместитель главы</w:t>
      </w:r>
      <w:r w:rsidRPr="00E54AF5">
        <w:rPr>
          <w:sz w:val="24"/>
          <w:szCs w:val="24"/>
        </w:rPr>
        <w:t xml:space="preserve"> </w:t>
      </w:r>
      <w:r>
        <w:rPr>
          <w:sz w:val="24"/>
          <w:szCs w:val="24"/>
        </w:rPr>
        <w:t>администрации</w:t>
      </w:r>
    </w:p>
    <w:p w:rsidR="008B075B" w:rsidRPr="00E54AF5" w:rsidRDefault="008B075B" w:rsidP="008B075B">
      <w:pPr>
        <w:jc w:val="both"/>
        <w:rPr>
          <w:sz w:val="24"/>
          <w:szCs w:val="24"/>
        </w:rPr>
      </w:pPr>
      <w:proofErr w:type="spellStart"/>
      <w:r w:rsidRPr="00E54AF5">
        <w:rPr>
          <w:sz w:val="24"/>
          <w:szCs w:val="24"/>
        </w:rPr>
        <w:t>Сосновоборского</w:t>
      </w:r>
      <w:proofErr w:type="spellEnd"/>
      <w:r w:rsidRPr="00E54AF5">
        <w:rPr>
          <w:sz w:val="24"/>
          <w:szCs w:val="24"/>
        </w:rPr>
        <w:t xml:space="preserve"> гор</w:t>
      </w:r>
      <w:r>
        <w:rPr>
          <w:sz w:val="24"/>
          <w:szCs w:val="24"/>
        </w:rPr>
        <w:t>одского округа</w:t>
      </w:r>
      <w:r>
        <w:rPr>
          <w:sz w:val="24"/>
          <w:szCs w:val="24"/>
        </w:rPr>
        <w:tab/>
      </w:r>
      <w:r>
        <w:rPr>
          <w:sz w:val="24"/>
          <w:szCs w:val="24"/>
        </w:rPr>
        <w:tab/>
      </w:r>
      <w:r>
        <w:rPr>
          <w:sz w:val="24"/>
          <w:szCs w:val="24"/>
        </w:rPr>
        <w:tab/>
      </w:r>
      <w:r>
        <w:rPr>
          <w:sz w:val="24"/>
          <w:szCs w:val="24"/>
        </w:rPr>
        <w:tab/>
        <w:t xml:space="preserve">                             С.Г. Лютиков</w:t>
      </w:r>
    </w:p>
    <w:p w:rsidR="008B075B" w:rsidRPr="00CD4F9B" w:rsidRDefault="008B075B" w:rsidP="008B075B">
      <w:pPr>
        <w:rPr>
          <w:sz w:val="24"/>
          <w:szCs w:val="24"/>
        </w:rPr>
      </w:pPr>
    </w:p>
    <w:p w:rsidR="008B075B" w:rsidRPr="00CD4F9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rPr>
          <w:sz w:val="24"/>
          <w:szCs w:val="24"/>
        </w:rPr>
      </w:pPr>
    </w:p>
    <w:p w:rsidR="008B075B" w:rsidRDefault="008B075B" w:rsidP="008B075B">
      <w:pPr>
        <w:jc w:val="both"/>
        <w:rPr>
          <w:sz w:val="24"/>
        </w:rPr>
      </w:pPr>
    </w:p>
    <w:p w:rsidR="008B075B" w:rsidRDefault="008B075B" w:rsidP="008B075B">
      <w:pPr>
        <w:jc w:val="both"/>
        <w:rPr>
          <w:sz w:val="24"/>
        </w:rPr>
      </w:pPr>
    </w:p>
    <w:p w:rsidR="008B075B" w:rsidRDefault="008B075B" w:rsidP="008B075B">
      <w:pPr>
        <w:jc w:val="both"/>
        <w:rPr>
          <w:sz w:val="24"/>
        </w:rPr>
      </w:pPr>
    </w:p>
    <w:p w:rsidR="008B075B" w:rsidRDefault="008B075B" w:rsidP="008B075B">
      <w:pPr>
        <w:jc w:val="both"/>
        <w:rPr>
          <w:sz w:val="24"/>
        </w:rPr>
      </w:pPr>
    </w:p>
    <w:p w:rsidR="008B075B" w:rsidRDefault="008B075B" w:rsidP="008B075B">
      <w:pPr>
        <w:jc w:val="both"/>
        <w:rPr>
          <w:sz w:val="24"/>
        </w:rPr>
      </w:pPr>
    </w:p>
    <w:p w:rsidR="008B075B" w:rsidRDefault="008B075B" w:rsidP="008B075B">
      <w:pPr>
        <w:jc w:val="both"/>
        <w:rPr>
          <w:sz w:val="24"/>
        </w:rPr>
      </w:pPr>
    </w:p>
    <w:p w:rsidR="008B075B" w:rsidRPr="00E54AF5" w:rsidRDefault="008B075B" w:rsidP="008B075B">
      <w:pPr>
        <w:jc w:val="right"/>
        <w:rPr>
          <w:bCs/>
          <w:sz w:val="24"/>
          <w:szCs w:val="24"/>
        </w:rPr>
      </w:pPr>
      <w:bookmarkStart w:id="0" w:name="_GoBack"/>
      <w:bookmarkEnd w:id="0"/>
      <w:r w:rsidRPr="00E54AF5">
        <w:rPr>
          <w:bCs/>
          <w:sz w:val="24"/>
          <w:szCs w:val="24"/>
        </w:rPr>
        <w:lastRenderedPageBreak/>
        <w:t>УТВЕРЖДЕНЫ</w:t>
      </w:r>
    </w:p>
    <w:p w:rsidR="008B075B" w:rsidRPr="00E54AF5" w:rsidRDefault="008B075B" w:rsidP="008B075B">
      <w:pPr>
        <w:widowControl w:val="0"/>
        <w:tabs>
          <w:tab w:val="left" w:pos="142"/>
          <w:tab w:val="left" w:pos="284"/>
        </w:tabs>
        <w:autoSpaceDE w:val="0"/>
        <w:autoSpaceDN w:val="0"/>
        <w:adjustRightInd w:val="0"/>
        <w:ind w:left="-567"/>
        <w:jc w:val="right"/>
        <w:outlineLvl w:val="0"/>
        <w:rPr>
          <w:bCs/>
          <w:sz w:val="24"/>
          <w:szCs w:val="24"/>
        </w:rPr>
      </w:pPr>
      <w:r w:rsidRPr="00E54AF5">
        <w:rPr>
          <w:bCs/>
          <w:sz w:val="24"/>
          <w:szCs w:val="24"/>
        </w:rPr>
        <w:t xml:space="preserve"> постановлением администрации</w:t>
      </w:r>
    </w:p>
    <w:p w:rsidR="008B075B" w:rsidRPr="00E54AF5" w:rsidRDefault="008B075B" w:rsidP="008B075B">
      <w:pPr>
        <w:widowControl w:val="0"/>
        <w:tabs>
          <w:tab w:val="left" w:pos="142"/>
          <w:tab w:val="left" w:pos="284"/>
        </w:tabs>
        <w:autoSpaceDE w:val="0"/>
        <w:autoSpaceDN w:val="0"/>
        <w:adjustRightInd w:val="0"/>
        <w:ind w:left="-567"/>
        <w:jc w:val="right"/>
        <w:outlineLvl w:val="0"/>
        <w:rPr>
          <w:bCs/>
          <w:sz w:val="24"/>
          <w:szCs w:val="24"/>
        </w:rPr>
      </w:pPr>
      <w:proofErr w:type="spellStart"/>
      <w:r w:rsidRPr="00E54AF5">
        <w:rPr>
          <w:bCs/>
          <w:sz w:val="24"/>
          <w:szCs w:val="24"/>
        </w:rPr>
        <w:t>Сосновоборского</w:t>
      </w:r>
      <w:proofErr w:type="spellEnd"/>
      <w:r w:rsidRPr="00E54AF5">
        <w:rPr>
          <w:bCs/>
          <w:sz w:val="24"/>
          <w:szCs w:val="24"/>
        </w:rPr>
        <w:t xml:space="preserve"> городского округа </w:t>
      </w:r>
    </w:p>
    <w:p w:rsidR="008B075B" w:rsidRPr="00E54AF5" w:rsidRDefault="008B075B" w:rsidP="008B075B">
      <w:pPr>
        <w:widowControl w:val="0"/>
        <w:tabs>
          <w:tab w:val="left" w:pos="142"/>
          <w:tab w:val="left" w:pos="284"/>
        </w:tabs>
        <w:autoSpaceDE w:val="0"/>
        <w:autoSpaceDN w:val="0"/>
        <w:adjustRightInd w:val="0"/>
        <w:ind w:left="-567"/>
        <w:jc w:val="right"/>
        <w:outlineLvl w:val="0"/>
        <w:rPr>
          <w:bCs/>
          <w:sz w:val="24"/>
          <w:szCs w:val="24"/>
        </w:rPr>
      </w:pPr>
      <w:r w:rsidRPr="00E54AF5">
        <w:rPr>
          <w:bCs/>
          <w:sz w:val="24"/>
          <w:szCs w:val="24"/>
        </w:rPr>
        <w:t xml:space="preserve">от </w:t>
      </w:r>
      <w:r w:rsidR="00494556">
        <w:rPr>
          <w:bCs/>
          <w:sz w:val="24"/>
          <w:szCs w:val="24"/>
        </w:rPr>
        <w:t>06/08/2026 № 2328</w:t>
      </w:r>
    </w:p>
    <w:p w:rsidR="008B075B" w:rsidRPr="00E54AF5" w:rsidRDefault="008B075B" w:rsidP="008B075B">
      <w:pPr>
        <w:widowControl w:val="0"/>
        <w:tabs>
          <w:tab w:val="left" w:pos="142"/>
          <w:tab w:val="left" w:pos="284"/>
        </w:tabs>
        <w:autoSpaceDE w:val="0"/>
        <w:autoSpaceDN w:val="0"/>
        <w:adjustRightInd w:val="0"/>
        <w:ind w:left="-567"/>
        <w:jc w:val="right"/>
        <w:outlineLvl w:val="0"/>
        <w:rPr>
          <w:bCs/>
          <w:sz w:val="24"/>
          <w:szCs w:val="24"/>
        </w:rPr>
      </w:pPr>
    </w:p>
    <w:p w:rsidR="008B075B" w:rsidRPr="00E54AF5" w:rsidRDefault="008B075B" w:rsidP="008B075B">
      <w:pPr>
        <w:widowControl w:val="0"/>
        <w:tabs>
          <w:tab w:val="left" w:pos="142"/>
          <w:tab w:val="left" w:pos="284"/>
        </w:tabs>
        <w:autoSpaceDE w:val="0"/>
        <w:autoSpaceDN w:val="0"/>
        <w:adjustRightInd w:val="0"/>
        <w:ind w:left="-567"/>
        <w:jc w:val="right"/>
        <w:outlineLvl w:val="0"/>
        <w:rPr>
          <w:bCs/>
          <w:sz w:val="24"/>
          <w:szCs w:val="24"/>
        </w:rPr>
      </w:pPr>
      <w:r w:rsidRPr="00E54AF5">
        <w:rPr>
          <w:bCs/>
          <w:sz w:val="24"/>
          <w:szCs w:val="24"/>
        </w:rPr>
        <w:t>(Приложение)</w:t>
      </w:r>
    </w:p>
    <w:p w:rsidR="008B075B" w:rsidRDefault="008B075B" w:rsidP="008B075B">
      <w:pPr>
        <w:jc w:val="center"/>
        <w:rPr>
          <w:sz w:val="24"/>
          <w:szCs w:val="24"/>
        </w:rPr>
      </w:pPr>
    </w:p>
    <w:p w:rsidR="008B075B" w:rsidRPr="00E54AF5" w:rsidRDefault="008B075B" w:rsidP="008B075B">
      <w:pPr>
        <w:jc w:val="center"/>
        <w:rPr>
          <w:sz w:val="24"/>
          <w:szCs w:val="24"/>
        </w:rPr>
      </w:pPr>
    </w:p>
    <w:p w:rsidR="008B075B" w:rsidRPr="00E54AF5" w:rsidRDefault="008B075B" w:rsidP="008B075B">
      <w:pPr>
        <w:jc w:val="center"/>
        <w:rPr>
          <w:sz w:val="24"/>
          <w:szCs w:val="24"/>
        </w:rPr>
      </w:pPr>
      <w:r w:rsidRPr="00E54AF5">
        <w:rPr>
          <w:sz w:val="24"/>
          <w:szCs w:val="24"/>
        </w:rPr>
        <w:t>Изменения,</w:t>
      </w:r>
    </w:p>
    <w:p w:rsidR="008B075B" w:rsidRDefault="008B075B" w:rsidP="008B075B">
      <w:pPr>
        <w:jc w:val="center"/>
        <w:rPr>
          <w:b/>
          <w:bCs/>
          <w:sz w:val="24"/>
          <w:szCs w:val="24"/>
        </w:rPr>
      </w:pPr>
      <w:r w:rsidRPr="00E54AF5">
        <w:rPr>
          <w:sz w:val="24"/>
          <w:szCs w:val="24"/>
        </w:rPr>
        <w:t xml:space="preserve">которые вносятся в постановление администрации </w:t>
      </w:r>
      <w:proofErr w:type="spellStart"/>
      <w:r w:rsidRPr="00E54AF5">
        <w:rPr>
          <w:sz w:val="24"/>
          <w:szCs w:val="24"/>
        </w:rPr>
        <w:t>Сосновоборского</w:t>
      </w:r>
      <w:proofErr w:type="spellEnd"/>
      <w:r w:rsidRPr="00E54AF5">
        <w:rPr>
          <w:sz w:val="24"/>
          <w:szCs w:val="24"/>
        </w:rPr>
        <w:t xml:space="preserve"> городского округа </w:t>
      </w:r>
      <w:r w:rsidRPr="00AC5DC8">
        <w:rPr>
          <w:sz w:val="24"/>
          <w:szCs w:val="24"/>
        </w:rPr>
        <w:t>от</w:t>
      </w:r>
      <w:r>
        <w:rPr>
          <w:sz w:val="24"/>
          <w:szCs w:val="24"/>
        </w:rPr>
        <w:t xml:space="preserve"> </w:t>
      </w:r>
      <w:r>
        <w:rPr>
          <w:sz w:val="24"/>
        </w:rPr>
        <w:t>27.04.2026 № 1291 «</w:t>
      </w:r>
      <w:r w:rsidRPr="00C3745D">
        <w:rPr>
          <w:bCs/>
          <w:sz w:val="24"/>
          <w:szCs w:val="24"/>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Pr="006240D3">
        <w:rPr>
          <w:b/>
          <w:bCs/>
          <w:sz w:val="24"/>
          <w:szCs w:val="24"/>
        </w:rPr>
        <w:t>»</w:t>
      </w:r>
    </w:p>
    <w:p w:rsidR="008B075B" w:rsidRDefault="008B075B" w:rsidP="008B075B">
      <w:pPr>
        <w:jc w:val="center"/>
        <w:rPr>
          <w:b/>
          <w:bCs/>
          <w:sz w:val="24"/>
          <w:szCs w:val="24"/>
        </w:rPr>
      </w:pPr>
    </w:p>
    <w:p w:rsidR="008B075B" w:rsidRPr="001E4E82" w:rsidRDefault="008B075B" w:rsidP="008B075B">
      <w:pPr>
        <w:jc w:val="center"/>
        <w:rPr>
          <w:color w:val="000000"/>
          <w:sz w:val="23"/>
          <w:szCs w:val="23"/>
        </w:rPr>
      </w:pPr>
    </w:p>
    <w:p w:rsidR="008B075B" w:rsidRDefault="008B075B" w:rsidP="008B075B">
      <w:pPr>
        <w:ind w:firstLine="709"/>
        <w:jc w:val="both"/>
        <w:outlineLvl w:val="0"/>
        <w:rPr>
          <w:color w:val="000000"/>
          <w:sz w:val="24"/>
          <w:szCs w:val="24"/>
        </w:rPr>
      </w:pPr>
      <w:r w:rsidRPr="001E4E82">
        <w:rPr>
          <w:color w:val="000000"/>
          <w:sz w:val="24"/>
          <w:szCs w:val="24"/>
        </w:rPr>
        <w:t>1) Изложить приложение «</w:t>
      </w:r>
      <w:r>
        <w:rPr>
          <w:color w:val="000000"/>
          <w:sz w:val="24"/>
          <w:szCs w:val="24"/>
          <w:lang w:val="en-US"/>
        </w:rPr>
        <w:t>IV</w:t>
      </w:r>
      <w:r>
        <w:rPr>
          <w:color w:val="000000"/>
          <w:sz w:val="24"/>
          <w:szCs w:val="24"/>
        </w:rPr>
        <w:t xml:space="preserve">. </w:t>
      </w:r>
      <w:r w:rsidRPr="001E4E82">
        <w:rPr>
          <w:rFonts w:eastAsia="Calibri"/>
          <w:sz w:val="24"/>
          <w:szCs w:val="24"/>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Pr="001E4E82">
        <w:rPr>
          <w:rFonts w:eastAsia="Calibri"/>
          <w:b/>
          <w:sz w:val="24"/>
          <w:szCs w:val="24"/>
          <w:lang w:eastAsia="en-US"/>
        </w:rPr>
        <w:t xml:space="preserve"> </w:t>
      </w:r>
      <w:r w:rsidRPr="001E4E82">
        <w:rPr>
          <w:rFonts w:eastAsia="Calibri"/>
          <w:sz w:val="24"/>
          <w:szCs w:val="24"/>
          <w:lang w:eastAsia="en-US"/>
        </w:rPr>
        <w:t>Таблица № 3»</w:t>
      </w:r>
      <w:r w:rsidRPr="001E4E82">
        <w:rPr>
          <w:rFonts w:eastAsia="Calibri"/>
          <w:b/>
          <w:sz w:val="24"/>
          <w:szCs w:val="24"/>
          <w:lang w:eastAsia="en-US"/>
        </w:rPr>
        <w:t xml:space="preserve"> </w:t>
      </w:r>
      <w:r w:rsidRPr="001E4E82">
        <w:rPr>
          <w:color w:val="000000"/>
          <w:sz w:val="24"/>
          <w:szCs w:val="24"/>
        </w:rPr>
        <w:t>административного регламента в новой редакции согласно приложению.</w:t>
      </w:r>
    </w:p>
    <w:p w:rsidR="008B075B" w:rsidRDefault="008B075B" w:rsidP="008B075B">
      <w:pPr>
        <w:ind w:firstLine="709"/>
        <w:jc w:val="both"/>
        <w:outlineLvl w:val="0"/>
        <w:rPr>
          <w:rFonts w:eastAsia="Calibri"/>
          <w:lang w:eastAsia="en-US"/>
        </w:rPr>
      </w:pPr>
    </w:p>
    <w:p w:rsidR="008B075B" w:rsidRDefault="008B075B" w:rsidP="008B075B">
      <w:pPr>
        <w:ind w:firstLine="709"/>
        <w:jc w:val="right"/>
        <w:outlineLvl w:val="0"/>
        <w:rPr>
          <w:rFonts w:eastAsia="Calibri"/>
          <w:lang w:eastAsia="en-US"/>
        </w:rPr>
      </w:pPr>
      <w:r w:rsidRPr="00965E01">
        <w:rPr>
          <w:rFonts w:eastAsia="Calibri"/>
          <w:lang w:eastAsia="en-US"/>
        </w:rPr>
        <w:t>Приложени</w:t>
      </w:r>
      <w:r>
        <w:rPr>
          <w:rFonts w:eastAsia="Calibri"/>
          <w:lang w:eastAsia="en-US"/>
        </w:rPr>
        <w:t>е к административному регламенту</w:t>
      </w:r>
      <w:r w:rsidRPr="00965E01">
        <w:rPr>
          <w:rFonts w:eastAsia="Calibri"/>
          <w:lang w:eastAsia="en-US"/>
        </w:rPr>
        <w:t xml:space="preserve"> </w:t>
      </w:r>
    </w:p>
    <w:p w:rsidR="008B075B" w:rsidRDefault="008B075B" w:rsidP="008B075B">
      <w:pPr>
        <w:ind w:firstLine="709"/>
        <w:jc w:val="right"/>
        <w:outlineLvl w:val="0"/>
        <w:rPr>
          <w:bCs/>
        </w:rPr>
      </w:pPr>
      <w:r w:rsidRPr="00965E01">
        <w:rPr>
          <w:rFonts w:eastAsia="Calibri"/>
          <w:lang w:eastAsia="en-US"/>
        </w:rPr>
        <w:t>по предоставлению муниципальной услуги «</w:t>
      </w:r>
      <w:r w:rsidRPr="00965E01">
        <w:t>«</w:t>
      </w:r>
      <w:r w:rsidRPr="00965E01">
        <w:rPr>
          <w:bCs/>
        </w:rPr>
        <w:t xml:space="preserve">Предоставление гражданину </w:t>
      </w:r>
    </w:p>
    <w:p w:rsidR="008B075B" w:rsidRDefault="008B075B" w:rsidP="008B075B">
      <w:pPr>
        <w:ind w:firstLine="709"/>
        <w:jc w:val="right"/>
        <w:outlineLvl w:val="0"/>
        <w:rPr>
          <w:bCs/>
        </w:rPr>
      </w:pPr>
      <w:r w:rsidRPr="00965E01">
        <w:rPr>
          <w:bCs/>
        </w:rPr>
        <w:t xml:space="preserve">в собственность бесплатно земельного участка, </w:t>
      </w:r>
    </w:p>
    <w:p w:rsidR="008B075B" w:rsidRDefault="008B075B" w:rsidP="008B075B">
      <w:pPr>
        <w:ind w:firstLine="709"/>
        <w:jc w:val="right"/>
        <w:outlineLvl w:val="0"/>
        <w:rPr>
          <w:bCs/>
        </w:rPr>
      </w:pPr>
      <w:r w:rsidRPr="00965E01">
        <w:rPr>
          <w:bCs/>
        </w:rPr>
        <w:t xml:space="preserve">находящегося в муниципальной собственности </w:t>
      </w:r>
    </w:p>
    <w:p w:rsidR="008B075B" w:rsidRDefault="008B075B" w:rsidP="008B075B">
      <w:pPr>
        <w:ind w:firstLine="709"/>
        <w:jc w:val="right"/>
        <w:outlineLvl w:val="0"/>
        <w:rPr>
          <w:bCs/>
        </w:rPr>
      </w:pPr>
      <w:r w:rsidRPr="00965E01">
        <w:rPr>
          <w:bCs/>
        </w:rPr>
        <w:t xml:space="preserve">(государственная собственность на который не разграничена), </w:t>
      </w:r>
    </w:p>
    <w:p w:rsidR="008B075B" w:rsidRDefault="008B075B" w:rsidP="008B075B">
      <w:pPr>
        <w:ind w:firstLine="709"/>
        <w:jc w:val="right"/>
        <w:outlineLvl w:val="0"/>
        <w:rPr>
          <w:bCs/>
        </w:rPr>
      </w:pPr>
      <w:r w:rsidRPr="00965E01">
        <w:rPr>
          <w:bCs/>
        </w:rPr>
        <w:t xml:space="preserve">на котором расположен гараж, являющийся объектом </w:t>
      </w:r>
    </w:p>
    <w:p w:rsidR="008B075B" w:rsidRDefault="008B075B" w:rsidP="008B075B">
      <w:pPr>
        <w:ind w:firstLine="709"/>
        <w:jc w:val="right"/>
        <w:outlineLvl w:val="0"/>
        <w:rPr>
          <w:bCs/>
        </w:rPr>
      </w:pPr>
      <w:r w:rsidRPr="00965E01">
        <w:rPr>
          <w:bCs/>
        </w:rPr>
        <w:t xml:space="preserve">капитального строительства и возведенный до дня введения </w:t>
      </w:r>
    </w:p>
    <w:p w:rsidR="008B075B" w:rsidRPr="00965E01" w:rsidRDefault="008B075B" w:rsidP="008B075B">
      <w:pPr>
        <w:ind w:firstLine="709"/>
        <w:jc w:val="right"/>
        <w:outlineLvl w:val="0"/>
        <w:rPr>
          <w:rFonts w:eastAsia="Calibri"/>
          <w:lang w:eastAsia="en-US"/>
        </w:rPr>
      </w:pPr>
      <w:r w:rsidRPr="00965E01">
        <w:rPr>
          <w:bCs/>
        </w:rPr>
        <w:t>в действие Градостроительного кодекса Российской Федерации</w:t>
      </w:r>
      <w:r w:rsidRPr="00965E01">
        <w:rPr>
          <w:b/>
          <w:bCs/>
        </w:rPr>
        <w:t>»</w:t>
      </w:r>
    </w:p>
    <w:p w:rsidR="008B075B" w:rsidRPr="001E4E82" w:rsidRDefault="008B075B" w:rsidP="008B075B">
      <w:pPr>
        <w:ind w:firstLine="709"/>
        <w:jc w:val="both"/>
        <w:outlineLvl w:val="0"/>
        <w:rPr>
          <w:rFonts w:eastAsia="Calibri"/>
          <w:lang w:eastAsia="en-US"/>
        </w:rPr>
      </w:pPr>
    </w:p>
    <w:p w:rsidR="008B075B" w:rsidRPr="001E4E82" w:rsidRDefault="008B075B" w:rsidP="008B075B">
      <w:pPr>
        <w:spacing w:after="200" w:line="276" w:lineRule="auto"/>
        <w:ind w:left="360"/>
        <w:jc w:val="center"/>
        <w:outlineLvl w:val="0"/>
        <w:rPr>
          <w:rFonts w:eastAsia="Calibri"/>
          <w:b/>
          <w:sz w:val="24"/>
          <w:szCs w:val="24"/>
          <w:lang w:eastAsia="en-US"/>
        </w:rPr>
      </w:pPr>
      <w:r>
        <w:rPr>
          <w:rFonts w:eastAsia="Calibri"/>
          <w:b/>
          <w:sz w:val="24"/>
          <w:szCs w:val="24"/>
          <w:lang w:val="en-US" w:eastAsia="en-US"/>
        </w:rPr>
        <w:t>IV</w:t>
      </w:r>
      <w:r>
        <w:rPr>
          <w:rFonts w:eastAsia="Calibri"/>
          <w:b/>
          <w:sz w:val="24"/>
          <w:szCs w:val="24"/>
          <w:lang w:eastAsia="en-US"/>
        </w:rPr>
        <w:t xml:space="preserve">. </w:t>
      </w:r>
      <w:r w:rsidRPr="001E4E82">
        <w:rPr>
          <w:rFonts w:eastAsia="Calibri"/>
          <w:b/>
          <w:sz w:val="24"/>
          <w:szCs w:val="24"/>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B075B" w:rsidRPr="001E4E82" w:rsidRDefault="008B075B" w:rsidP="008B075B">
      <w:pPr>
        <w:ind w:firstLine="709"/>
        <w:jc w:val="right"/>
        <w:outlineLvl w:val="0"/>
        <w:rPr>
          <w:rFonts w:eastAsia="Calibri"/>
          <w:sz w:val="24"/>
          <w:szCs w:val="24"/>
          <w:lang w:eastAsia="en-US"/>
        </w:rPr>
      </w:pPr>
      <w:r w:rsidRPr="001E4E82">
        <w:rPr>
          <w:rFonts w:eastAsia="Calibri"/>
          <w:sz w:val="24"/>
          <w:szCs w:val="24"/>
          <w:lang w:eastAsia="en-US"/>
        </w:rPr>
        <w:t>Таблица № 3</w:t>
      </w:r>
    </w:p>
    <w:p w:rsidR="008B075B" w:rsidRPr="001E4E82" w:rsidRDefault="008B075B" w:rsidP="008B075B">
      <w:pPr>
        <w:ind w:firstLine="709"/>
        <w:jc w:val="both"/>
        <w:outlineLvl w:val="0"/>
        <w:rPr>
          <w:rFonts w:eastAsia="Calibri"/>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04"/>
        <w:gridCol w:w="2268"/>
      </w:tblGrid>
      <w:tr w:rsidR="008B075B" w:rsidTr="008B075B">
        <w:tc>
          <w:tcPr>
            <w:tcW w:w="675" w:type="dxa"/>
            <w:vAlign w:val="center"/>
          </w:tcPr>
          <w:p w:rsidR="008B075B" w:rsidRPr="008B075B" w:rsidRDefault="008B075B" w:rsidP="008B075B">
            <w:pPr>
              <w:ind w:firstLine="709"/>
              <w:jc w:val="center"/>
              <w:outlineLvl w:val="0"/>
              <w:rPr>
                <w:rFonts w:eastAsia="Calibri"/>
                <w:lang w:eastAsia="en-US"/>
              </w:rPr>
            </w:pPr>
            <w:r w:rsidRPr="008B075B">
              <w:rPr>
                <w:rFonts w:eastAsia="Calibri"/>
                <w:lang w:eastAsia="en-US"/>
              </w:rPr>
              <w:t>№ п/п</w:t>
            </w:r>
          </w:p>
        </w:tc>
        <w:tc>
          <w:tcPr>
            <w:tcW w:w="6804"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Перечень оснований</w:t>
            </w:r>
          </w:p>
        </w:tc>
        <w:tc>
          <w:tcPr>
            <w:tcW w:w="2268"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Идентификатор категорий (признаков) заявителей</w:t>
            </w:r>
          </w:p>
        </w:tc>
      </w:tr>
      <w:tr w:rsidR="008B075B" w:rsidTr="008B075B">
        <w:tc>
          <w:tcPr>
            <w:tcW w:w="9747" w:type="dxa"/>
            <w:gridSpan w:val="3"/>
            <w:vAlign w:val="center"/>
          </w:tcPr>
          <w:p w:rsidR="008B075B" w:rsidRPr="008B075B" w:rsidRDefault="008B075B" w:rsidP="008B075B">
            <w:pPr>
              <w:ind w:firstLine="709"/>
              <w:jc w:val="center"/>
              <w:outlineLvl w:val="0"/>
              <w:rPr>
                <w:rFonts w:eastAsia="Calibri"/>
                <w:lang w:eastAsia="en-US"/>
              </w:rPr>
            </w:pPr>
            <w:r w:rsidRPr="008B075B">
              <w:rPr>
                <w:rFonts w:eastAsia="Calibri"/>
                <w:lang w:eastAsia="en-US"/>
              </w:rPr>
              <w:t xml:space="preserve">Исчерпывающий перечень оснований для отказа в приеме заявления и документов, необходимых для предоставления </w:t>
            </w:r>
            <w:r>
              <w:t>муниципальной</w:t>
            </w:r>
            <w:r w:rsidRPr="008B075B">
              <w:rPr>
                <w:rFonts w:eastAsia="Calibri"/>
                <w:lang w:eastAsia="en-US"/>
              </w:rPr>
              <w:t xml:space="preserve"> услуги</w:t>
            </w: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Заявление подано лицом, не уполномоченным на осуществление таких действий.</w:t>
            </w:r>
          </w:p>
        </w:tc>
        <w:tc>
          <w:tcPr>
            <w:tcW w:w="2268" w:type="dxa"/>
            <w:vAlign w:val="center"/>
          </w:tcPr>
          <w:p w:rsidR="008B075B" w:rsidRPr="008B075B" w:rsidRDefault="008B075B" w:rsidP="008B075B">
            <w:pPr>
              <w:jc w:val="center"/>
              <w:outlineLvl w:val="0"/>
              <w:rPr>
                <w:rFonts w:eastAsia="Calibri"/>
                <w:highlight w:val="yellow"/>
                <w:lang w:eastAsia="en-US"/>
              </w:rPr>
            </w:pPr>
            <w:r w:rsidRPr="008B075B">
              <w:rPr>
                <w:rFonts w:eastAsia="Calibri"/>
                <w:lang w:eastAsia="en-US"/>
              </w:rPr>
              <w:t>1А-5А</w:t>
            </w: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2</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268"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1А-5А</w:t>
            </w: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3</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Заявление на получение услуги оформлено не в соответствии с административным регламентом.</w:t>
            </w:r>
          </w:p>
        </w:tc>
        <w:tc>
          <w:tcPr>
            <w:tcW w:w="2268"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1А-5А</w:t>
            </w:r>
          </w:p>
        </w:tc>
      </w:tr>
      <w:tr w:rsidR="008B075B" w:rsidTr="008B075B">
        <w:tc>
          <w:tcPr>
            <w:tcW w:w="9747" w:type="dxa"/>
            <w:gridSpan w:val="3"/>
            <w:vAlign w:val="center"/>
          </w:tcPr>
          <w:p w:rsidR="008B075B" w:rsidRPr="008B075B" w:rsidRDefault="008B075B" w:rsidP="008B075B">
            <w:pPr>
              <w:ind w:firstLine="709"/>
              <w:jc w:val="center"/>
              <w:outlineLvl w:val="0"/>
              <w:rPr>
                <w:rFonts w:eastAsia="Calibri"/>
                <w:highlight w:val="yellow"/>
                <w:lang w:eastAsia="en-US"/>
              </w:rPr>
            </w:pPr>
            <w:r w:rsidRPr="008B075B">
              <w:rPr>
                <w:rFonts w:eastAsia="Calibri"/>
                <w:lang w:eastAsia="en-US"/>
              </w:rPr>
              <w:t>Исчерпывающий перечень оснований для приостановления предоставления муниципальной услуги</w:t>
            </w: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9747" w:type="dxa"/>
            <w:gridSpan w:val="3"/>
            <w:vAlign w:val="center"/>
          </w:tcPr>
          <w:p w:rsidR="008B075B" w:rsidRPr="008B075B" w:rsidRDefault="008B075B" w:rsidP="008B075B">
            <w:pPr>
              <w:ind w:firstLine="709"/>
              <w:jc w:val="center"/>
              <w:outlineLvl w:val="0"/>
              <w:rPr>
                <w:rFonts w:eastAsia="Calibri"/>
                <w:highlight w:val="yellow"/>
                <w:lang w:eastAsia="en-US"/>
              </w:rPr>
            </w:pPr>
            <w:r w:rsidRPr="008B075B">
              <w:rPr>
                <w:rFonts w:eastAsia="Calibri"/>
                <w:lang w:eastAsia="en-US"/>
              </w:rPr>
              <w:t>Исчерпывающий перечень оснований для отказа в предоставлении муниципальной услуги</w:t>
            </w:r>
          </w:p>
        </w:tc>
      </w:tr>
      <w:tr w:rsidR="008B075B" w:rsidTr="008B075B">
        <w:trPr>
          <w:trHeight w:val="165"/>
        </w:trPr>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Отсутствие права на предоставление муниципальной услуги:</w:t>
            </w:r>
          </w:p>
        </w:tc>
        <w:tc>
          <w:tcPr>
            <w:tcW w:w="2268"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1А-5А</w:t>
            </w: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lastRenderedPageBreak/>
              <w:t>1)</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2)</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3)</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4)</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5)</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6)</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7)</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lastRenderedPageBreak/>
              <w:t>8)</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9)</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10)</w:t>
            </w:r>
          </w:p>
        </w:tc>
        <w:tc>
          <w:tcPr>
            <w:tcW w:w="6804" w:type="dxa"/>
          </w:tcPr>
          <w:p w:rsidR="008B075B" w:rsidRPr="008B075B" w:rsidRDefault="008B075B" w:rsidP="008B075B">
            <w:pPr>
              <w:ind w:firstLine="709"/>
              <w:jc w:val="both"/>
              <w:outlineLvl w:val="0"/>
              <w:rPr>
                <w:rFonts w:eastAsia="Calibri"/>
                <w:lang w:eastAsia="en-US"/>
              </w:rPr>
            </w:pPr>
            <w:r w:rsidRPr="008B075B">
              <w:rPr>
                <w:rFonts w:eastAsia="Calibri"/>
                <w:lang w:eastAsia="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11)</w:t>
            </w:r>
          </w:p>
        </w:tc>
        <w:tc>
          <w:tcPr>
            <w:tcW w:w="6804" w:type="dxa"/>
          </w:tcPr>
          <w:p w:rsidR="008B075B" w:rsidRPr="008B075B" w:rsidRDefault="008B075B" w:rsidP="008B075B">
            <w:pPr>
              <w:jc w:val="both"/>
              <w:outlineLvl w:val="0"/>
              <w:rPr>
                <w:rFonts w:eastAsia="Calibri"/>
                <w:lang w:eastAsia="en-US"/>
              </w:rPr>
            </w:pPr>
            <w:r w:rsidRPr="008B075B">
              <w:rPr>
                <w:rFonts w:eastAsia="Calibri"/>
                <w:lang w:eastAsia="en-US"/>
              </w:rPr>
              <w:t xml:space="preserve">указанный в заявлении о предоставлении земельного участка земельный участок в соответствии с </w:t>
            </w:r>
            <w:r w:rsidRPr="008B075B">
              <w:rPr>
                <w:rFonts w:eastAsia="Calibri"/>
                <w:color w:val="000000"/>
                <w:lang w:eastAsia="en-US"/>
              </w:rPr>
              <w:t>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12)</w:t>
            </w:r>
          </w:p>
        </w:tc>
        <w:tc>
          <w:tcPr>
            <w:tcW w:w="6804" w:type="dxa"/>
          </w:tcPr>
          <w:p w:rsidR="008B075B" w:rsidRPr="008B075B" w:rsidRDefault="008B075B" w:rsidP="008B075B">
            <w:pPr>
              <w:jc w:val="both"/>
              <w:rPr>
                <w:rFonts w:eastAsia="Calibri"/>
                <w:color w:val="FF0000"/>
                <w:lang w:eastAsia="en-US"/>
              </w:rPr>
            </w:pPr>
            <w:r w:rsidRPr="008B075B">
              <w:rPr>
                <w:rFonts w:eastAsia="Calibri"/>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Pr="008B075B">
              <w:rPr>
                <w:rFonts w:eastAsia="Calibri"/>
                <w:lang w:eastAsia="en-US"/>
              </w:rPr>
              <w:t xml:space="preserve">, </w:t>
            </w:r>
            <w:r w:rsidRPr="008B075B">
              <w:rPr>
                <w:rFonts w:eastAsia="Calibri"/>
                <w:color w:val="000000"/>
                <w:lang w:eastAsia="en-US"/>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13)</w:t>
            </w:r>
          </w:p>
        </w:tc>
        <w:tc>
          <w:tcPr>
            <w:tcW w:w="6804" w:type="dxa"/>
          </w:tcPr>
          <w:p w:rsidR="008B075B" w:rsidRPr="008B075B" w:rsidRDefault="008B075B" w:rsidP="008B075B">
            <w:pPr>
              <w:widowControl w:val="0"/>
              <w:ind w:firstLine="743"/>
              <w:jc w:val="both"/>
              <w:rPr>
                <w:rFonts w:eastAsia="Calibri"/>
              </w:rPr>
            </w:pPr>
            <w:r w:rsidRPr="008B075B">
              <w:rPr>
                <w:rFonts w:eastAsia="Calibri"/>
              </w:rPr>
              <w:t>предоставление земельного участка на заявленном виде прав не допускается;</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14)</w:t>
            </w:r>
          </w:p>
        </w:tc>
        <w:tc>
          <w:tcPr>
            <w:tcW w:w="6804" w:type="dxa"/>
          </w:tcPr>
          <w:p w:rsidR="008B075B" w:rsidRPr="008B075B" w:rsidRDefault="008B075B" w:rsidP="008B075B">
            <w:pPr>
              <w:widowControl w:val="0"/>
              <w:ind w:firstLine="743"/>
              <w:jc w:val="both"/>
              <w:rPr>
                <w:rFonts w:eastAsia="Calibri"/>
              </w:rPr>
            </w:pPr>
            <w:r w:rsidRPr="008B075B">
              <w:rPr>
                <w:rFonts w:eastAsia="Calibri"/>
              </w:rPr>
              <w:t>указанный в заявлении о предоставлении земельного участка земельный участок не отнесен к определенной категории земель;</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15)</w:t>
            </w:r>
          </w:p>
        </w:tc>
        <w:tc>
          <w:tcPr>
            <w:tcW w:w="6804" w:type="dxa"/>
          </w:tcPr>
          <w:p w:rsidR="008B075B" w:rsidRPr="001137FC" w:rsidRDefault="008B075B" w:rsidP="008B075B">
            <w:pPr>
              <w:widowControl w:val="0"/>
              <w:ind w:firstLine="743"/>
              <w:jc w:val="both"/>
            </w:pPr>
            <w:r w:rsidRPr="001137FC">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16)</w:t>
            </w:r>
          </w:p>
        </w:tc>
        <w:tc>
          <w:tcPr>
            <w:tcW w:w="6804" w:type="dxa"/>
          </w:tcPr>
          <w:p w:rsidR="008B075B" w:rsidRPr="008B075B" w:rsidRDefault="008B075B" w:rsidP="008B075B">
            <w:pPr>
              <w:widowControl w:val="0"/>
              <w:ind w:firstLine="743"/>
              <w:jc w:val="both"/>
              <w:rPr>
                <w:rFonts w:eastAsia="Calibri"/>
              </w:rPr>
            </w:pPr>
            <w:r w:rsidRPr="008B075B">
              <w:rPr>
                <w:rFonts w:eastAsia="Calibri"/>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lastRenderedPageBreak/>
              <w:t>17)</w:t>
            </w:r>
          </w:p>
        </w:tc>
        <w:tc>
          <w:tcPr>
            <w:tcW w:w="6804" w:type="dxa"/>
          </w:tcPr>
          <w:p w:rsidR="008B075B" w:rsidRPr="008B075B" w:rsidRDefault="008B075B" w:rsidP="008B075B">
            <w:pPr>
              <w:ind w:firstLine="743"/>
              <w:jc w:val="both"/>
              <w:rPr>
                <w:rFonts w:eastAsia="Calibri"/>
              </w:rPr>
            </w:pPr>
            <w:r w:rsidRPr="008B075B">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18)</w:t>
            </w:r>
          </w:p>
        </w:tc>
        <w:tc>
          <w:tcPr>
            <w:tcW w:w="6804" w:type="dxa"/>
          </w:tcPr>
          <w:p w:rsidR="008B075B" w:rsidRPr="008B075B" w:rsidRDefault="008B075B" w:rsidP="008B075B">
            <w:pPr>
              <w:widowControl w:val="0"/>
              <w:ind w:firstLine="743"/>
              <w:jc w:val="both"/>
              <w:rPr>
                <w:rFonts w:eastAsia="Calibri"/>
              </w:rPr>
            </w:pPr>
            <w:r w:rsidRPr="008B075B">
              <w:rPr>
                <w:rFonts w:eastAsia="Calibri"/>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19)</w:t>
            </w:r>
          </w:p>
        </w:tc>
        <w:tc>
          <w:tcPr>
            <w:tcW w:w="6804" w:type="dxa"/>
          </w:tcPr>
          <w:p w:rsidR="008B075B" w:rsidRPr="008B075B" w:rsidRDefault="008B075B" w:rsidP="008B075B">
            <w:pPr>
              <w:ind w:firstLine="743"/>
              <w:jc w:val="both"/>
              <w:rPr>
                <w:rFonts w:eastAsia="Calibri"/>
              </w:rPr>
            </w:pPr>
            <w:r w:rsidRPr="008B075B">
              <w:rPr>
                <w:rFonts w:eastAsia="Calibri"/>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2268" w:type="dxa"/>
            <w:vAlign w:val="center"/>
          </w:tcPr>
          <w:p w:rsidR="008B075B" w:rsidRPr="008B075B" w:rsidRDefault="008B075B" w:rsidP="008B075B">
            <w:pPr>
              <w:jc w:val="center"/>
              <w:outlineLvl w:val="0"/>
              <w:rPr>
                <w:rFonts w:eastAsia="Calibri"/>
                <w:lang w:eastAsia="en-US"/>
              </w:rPr>
            </w:pPr>
          </w:p>
        </w:tc>
      </w:tr>
      <w:tr w:rsidR="008B075B" w:rsidTr="008B075B">
        <w:tc>
          <w:tcPr>
            <w:tcW w:w="675" w:type="dxa"/>
            <w:vAlign w:val="center"/>
          </w:tcPr>
          <w:p w:rsidR="008B075B" w:rsidRPr="008B075B" w:rsidRDefault="008B075B" w:rsidP="008B075B">
            <w:pPr>
              <w:jc w:val="center"/>
              <w:outlineLvl w:val="0"/>
              <w:rPr>
                <w:rFonts w:eastAsia="Calibri"/>
                <w:lang w:eastAsia="en-US"/>
              </w:rPr>
            </w:pPr>
            <w:r w:rsidRPr="008B075B">
              <w:rPr>
                <w:rFonts w:eastAsia="Calibri"/>
                <w:lang w:eastAsia="en-US"/>
              </w:rPr>
              <w:t>20)</w:t>
            </w:r>
          </w:p>
        </w:tc>
        <w:tc>
          <w:tcPr>
            <w:tcW w:w="6804" w:type="dxa"/>
          </w:tcPr>
          <w:p w:rsidR="008B075B" w:rsidRPr="008B075B" w:rsidRDefault="008B075B" w:rsidP="008B075B">
            <w:pPr>
              <w:ind w:firstLine="743"/>
              <w:jc w:val="both"/>
              <w:rPr>
                <w:rFonts w:eastAsia="Calibri"/>
              </w:rPr>
            </w:pPr>
            <w:r w:rsidRPr="008B075B">
              <w:rPr>
                <w:rFonts w:eastAsia="Calibri"/>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2268" w:type="dxa"/>
            <w:vAlign w:val="center"/>
          </w:tcPr>
          <w:p w:rsidR="008B075B" w:rsidRPr="008B075B" w:rsidRDefault="008B075B" w:rsidP="008B075B">
            <w:pPr>
              <w:jc w:val="center"/>
              <w:outlineLvl w:val="0"/>
              <w:rPr>
                <w:rFonts w:eastAsia="Calibri"/>
                <w:lang w:eastAsia="en-US"/>
              </w:rPr>
            </w:pPr>
          </w:p>
        </w:tc>
      </w:tr>
    </w:tbl>
    <w:p w:rsidR="008B075B" w:rsidRPr="001E4E82" w:rsidRDefault="008B075B" w:rsidP="008B075B">
      <w:pPr>
        <w:ind w:firstLine="709"/>
        <w:jc w:val="both"/>
        <w:outlineLvl w:val="0"/>
        <w:rPr>
          <w:rFonts w:eastAsia="Calibri"/>
          <w:lang w:eastAsia="en-US"/>
        </w:rPr>
      </w:pPr>
    </w:p>
    <w:p w:rsidR="008B075B" w:rsidRPr="00703EF0" w:rsidRDefault="008B075B" w:rsidP="008B075B">
      <w:pPr>
        <w:rPr>
          <w:sz w:val="24"/>
          <w:szCs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sectPr w:rsidR="00762166" w:rsidSect="00DA7219">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02D" w:rsidRDefault="00BA702D" w:rsidP="00762166">
      <w:r>
        <w:separator/>
      </w:r>
    </w:p>
  </w:endnote>
  <w:endnote w:type="continuationSeparator" w:id="0">
    <w:p w:rsidR="00BA702D" w:rsidRDefault="00BA702D"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556" w:rsidRDefault="0049455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556" w:rsidRDefault="0049455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556" w:rsidRDefault="004945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02D" w:rsidRDefault="00BA702D" w:rsidP="00762166">
      <w:r>
        <w:separator/>
      </w:r>
    </w:p>
  </w:footnote>
  <w:footnote w:type="continuationSeparator" w:id="0">
    <w:p w:rsidR="00BA702D" w:rsidRDefault="00BA702D"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556" w:rsidRDefault="0049455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556" w:rsidRDefault="004945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62423524-193e-41d2-b429-41066ba18b1a"/>
  </w:docVars>
  <w:rsids>
    <w:rsidRoot w:val="00722EA6"/>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C3C18"/>
    <w:rsid w:val="003D5A56"/>
    <w:rsid w:val="003D610E"/>
    <w:rsid w:val="00425E4E"/>
    <w:rsid w:val="004442B1"/>
    <w:rsid w:val="00455CF7"/>
    <w:rsid w:val="00456157"/>
    <w:rsid w:val="00481632"/>
    <w:rsid w:val="00494556"/>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2EA6"/>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95D88"/>
    <w:rsid w:val="008A75E6"/>
    <w:rsid w:val="008B075B"/>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A702D"/>
    <w:rsid w:val="00BC03B4"/>
    <w:rsid w:val="00BC3893"/>
    <w:rsid w:val="00BD6501"/>
    <w:rsid w:val="00C27AB4"/>
    <w:rsid w:val="00C33ECE"/>
    <w:rsid w:val="00C70BE4"/>
    <w:rsid w:val="00C75FBD"/>
    <w:rsid w:val="00C877C2"/>
    <w:rsid w:val="00C97A22"/>
    <w:rsid w:val="00CA506A"/>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0A272C-CE2F-44CE-8E0C-3795212E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table" w:styleId="a9">
    <w:name w:val="Table Grid"/>
    <w:basedOn w:val="a1"/>
    <w:uiPriority w:val="59"/>
    <w:rsid w:val="008B07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075B"/>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ppData\Local\Temp\bdttmp\97a72e96-d93d-4f43-aaaa-20b9bffbb8c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97a72e96-d93d-4f43-aaaa-20b9bffbb8c8.dot</Template>
  <TotalTime>1</TotalTime>
  <Pages>6</Pages>
  <Words>2161</Words>
  <Characters>12319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cp:lastModifiedBy>  </cp:lastModifiedBy>
  <cp:revision>3</cp:revision>
  <cp:lastPrinted>2026-08-06T09:44:00Z</cp:lastPrinted>
  <dcterms:created xsi:type="dcterms:W3CDTF">2026-08-07T10:26:00Z</dcterms:created>
  <dcterms:modified xsi:type="dcterms:W3CDTF">2026-08-07T10:31:00Z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62423524-193e-41d2-b429-41066ba18b1a</vt:lpwstr>
  </property>
</Properties>
</file>