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6A2" w:rsidRPr="00F04D47" w:rsidRDefault="00B616A5" w:rsidP="0068337D">
      <w:pPr>
        <w:pStyle w:val="a3"/>
        <w:rPr>
          <w:color w:val="000000" w:themeColor="text1"/>
        </w:rPr>
      </w:pPr>
      <w:r w:rsidRPr="00F04D47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3580765</wp:posOffset>
                </wp:positionH>
                <wp:positionV relativeFrom="margin">
                  <wp:posOffset>-419735</wp:posOffset>
                </wp:positionV>
                <wp:extent cx="2540000" cy="228600"/>
                <wp:effectExtent l="0" t="0" r="0" b="0"/>
                <wp:wrapNone/>
                <wp:docPr id="5" name="AryanRegNFirst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36F5" w:rsidRPr="003D24A1" w:rsidRDefault="006036F5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ryanRegNFirstP" o:spid="_x0000_s1026" style="position:absolute;left:0;text-align:left;margin-left:281.95pt;margin-top:-33.05pt;width:20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" filled="f" stroked="f">
                <v:textbox inset="0,0,0,0">
                  <w:txbxContent>
                    <w:p w:rsidR="006036F5" w:rsidRPr="003D24A1" w:rsidRDefault="006036F5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9F5253" w:rsidRPr="00F04D47" w:rsidRDefault="009F5253" w:rsidP="0068337D">
      <w:pPr>
        <w:pStyle w:val="a3"/>
        <w:rPr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color w:val="000000" w:themeColor="text1"/>
        </w:rPr>
      </w:pPr>
      <w:r w:rsidRPr="00F04D47">
        <w:rPr>
          <w:b/>
          <w:color w:val="000000" w:themeColor="text1"/>
        </w:rPr>
        <w:t xml:space="preserve">Администрация </w:t>
      </w:r>
    </w:p>
    <w:p w:rsidR="009F53B1" w:rsidRPr="00F04D47" w:rsidRDefault="009F53B1" w:rsidP="0068337D">
      <w:pPr>
        <w:pStyle w:val="a3"/>
        <w:jc w:val="center"/>
        <w:rPr>
          <w:b/>
          <w:color w:val="000000" w:themeColor="text1"/>
        </w:rPr>
      </w:pPr>
      <w:r w:rsidRPr="00F04D47">
        <w:rPr>
          <w:b/>
          <w:color w:val="000000" w:themeColor="text1"/>
        </w:rPr>
        <w:t>Сосновоборского городского округа</w:t>
      </w: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color w:val="000000" w:themeColor="text1"/>
        </w:rPr>
      </w:pP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  <w:r w:rsidRPr="003854B4">
        <w:rPr>
          <w:rFonts w:cs="Times New Roman"/>
          <w:b/>
          <w:bCs/>
          <w:color w:val="auto"/>
        </w:rPr>
        <w:t>ИТОГИ</w:t>
      </w: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  <w:r w:rsidRPr="003854B4">
        <w:rPr>
          <w:rFonts w:cs="Times New Roman"/>
          <w:b/>
          <w:bCs/>
          <w:color w:val="auto"/>
        </w:rPr>
        <w:t>социально-экономического развития</w:t>
      </w: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  <w:r w:rsidRPr="003854B4">
        <w:rPr>
          <w:rFonts w:cs="Times New Roman"/>
          <w:b/>
          <w:bCs/>
          <w:color w:val="auto"/>
        </w:rPr>
        <w:t>Сосновоборского городского округа</w:t>
      </w: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>з</w:t>
      </w:r>
      <w:r w:rsidRPr="003854B4">
        <w:rPr>
          <w:rFonts w:cs="Times New Roman"/>
          <w:b/>
          <w:bCs/>
          <w:color w:val="auto"/>
        </w:rPr>
        <w:t>а</w:t>
      </w:r>
      <w:r>
        <w:rPr>
          <w:rFonts w:cs="Times New Roman"/>
          <w:b/>
          <w:bCs/>
          <w:color w:val="auto"/>
        </w:rPr>
        <w:t xml:space="preserve"> 1 полугодие </w:t>
      </w:r>
      <w:r w:rsidRPr="003854B4">
        <w:rPr>
          <w:rFonts w:cs="Times New Roman"/>
          <w:b/>
          <w:bCs/>
          <w:color w:val="auto"/>
        </w:rPr>
        <w:t>202</w:t>
      </w:r>
      <w:r>
        <w:rPr>
          <w:rFonts w:cs="Times New Roman"/>
          <w:b/>
          <w:bCs/>
          <w:color w:val="auto"/>
        </w:rPr>
        <w:t>6</w:t>
      </w:r>
      <w:r w:rsidRPr="003854B4">
        <w:rPr>
          <w:rFonts w:cs="Times New Roman"/>
          <w:b/>
          <w:bCs/>
          <w:color w:val="auto"/>
        </w:rPr>
        <w:t xml:space="preserve"> год</w:t>
      </w:r>
      <w:r>
        <w:rPr>
          <w:rFonts w:cs="Times New Roman"/>
          <w:b/>
          <w:bCs/>
          <w:color w:val="auto"/>
        </w:rPr>
        <w:t>а</w:t>
      </w: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</w:p>
    <w:p w:rsidR="003854B4" w:rsidRPr="003854B4" w:rsidRDefault="003854B4" w:rsidP="003854B4">
      <w:pPr>
        <w:ind w:firstLine="0"/>
        <w:jc w:val="center"/>
        <w:rPr>
          <w:rFonts w:cs="Times New Roman"/>
          <w:b/>
          <w:bCs/>
          <w:color w:val="auto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2A5E60" w:rsidRPr="00F04D47" w:rsidRDefault="002A5E60" w:rsidP="0068337D">
      <w:pPr>
        <w:pStyle w:val="a3"/>
        <w:jc w:val="center"/>
        <w:rPr>
          <w:b/>
          <w:bCs/>
          <w:color w:val="000000" w:themeColor="text1"/>
        </w:rPr>
      </w:pPr>
    </w:p>
    <w:p w:rsidR="002A5E60" w:rsidRPr="00F04D47" w:rsidRDefault="002A5E60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</w:p>
    <w:p w:rsidR="009F53B1" w:rsidRPr="00F04D47" w:rsidRDefault="009F53B1" w:rsidP="0068337D">
      <w:pPr>
        <w:pStyle w:val="a3"/>
        <w:jc w:val="center"/>
        <w:rPr>
          <w:b/>
          <w:bCs/>
          <w:color w:val="000000" w:themeColor="text1"/>
        </w:rPr>
      </w:pPr>
      <w:r w:rsidRPr="00F04D47">
        <w:rPr>
          <w:b/>
          <w:bCs/>
          <w:color w:val="000000" w:themeColor="text1"/>
        </w:rPr>
        <w:t>202</w:t>
      </w:r>
      <w:r w:rsidR="00473ACC" w:rsidRPr="00F04D47">
        <w:rPr>
          <w:b/>
          <w:bCs/>
          <w:color w:val="000000" w:themeColor="text1"/>
        </w:rPr>
        <w:t>6</w:t>
      </w:r>
    </w:p>
    <w:p w:rsidR="007C632E" w:rsidRPr="00F04D47" w:rsidRDefault="007C632E" w:rsidP="0068337D">
      <w:pPr>
        <w:pStyle w:val="a3"/>
        <w:rPr>
          <w:color w:val="000000" w:themeColor="text1"/>
        </w:rPr>
      </w:pPr>
    </w:p>
    <w:p w:rsidR="007C632E" w:rsidRPr="00F04D47" w:rsidRDefault="007C632E" w:rsidP="0068337D">
      <w:pPr>
        <w:pStyle w:val="a3"/>
        <w:rPr>
          <w:color w:val="000000" w:themeColor="text1"/>
        </w:rPr>
      </w:pPr>
    </w:p>
    <w:p w:rsidR="004C6078" w:rsidRPr="00F04D47" w:rsidRDefault="004C6078" w:rsidP="00ED7C23">
      <w:pPr>
        <w:pStyle w:val="25"/>
        <w:rPr>
          <w:noProof/>
          <w:color w:val="000000" w:themeColor="text1"/>
        </w:rPr>
      </w:pPr>
    </w:p>
    <w:p w:rsidR="00560269" w:rsidRPr="00F04D47" w:rsidRDefault="00560269" w:rsidP="0068337D">
      <w:pPr>
        <w:pStyle w:val="a3"/>
        <w:rPr>
          <w:color w:val="000000" w:themeColor="text1"/>
        </w:rPr>
      </w:pPr>
    </w:p>
    <w:p w:rsidR="00473ACC" w:rsidRPr="00F04D47" w:rsidRDefault="00473ACC" w:rsidP="0068337D">
      <w:pPr>
        <w:pStyle w:val="a3"/>
        <w:rPr>
          <w:color w:val="000000" w:themeColor="text1"/>
        </w:rPr>
      </w:pPr>
    </w:p>
    <w:sdt>
      <w:sdtPr>
        <w:rPr>
          <w:rFonts w:ascii="Times New Roman" w:eastAsia="Calibri" w:hAnsi="Times New Roman" w:cs="Calibri"/>
          <w:b w:val="0"/>
          <w:bCs w:val="0"/>
          <w:color w:val="000000" w:themeColor="text1"/>
          <w:sz w:val="24"/>
          <w:szCs w:val="24"/>
        </w:rPr>
        <w:id w:val="828630379"/>
        <w:docPartObj>
          <w:docPartGallery w:val="Table of Contents"/>
          <w:docPartUnique/>
        </w:docPartObj>
      </w:sdtPr>
      <w:sdtEndPr/>
      <w:sdtContent>
        <w:p w:rsidR="00155F4E" w:rsidRPr="00197134" w:rsidRDefault="00155F4E">
          <w:pPr>
            <w:pStyle w:val="afff1"/>
            <w:rPr>
              <w:rFonts w:ascii="Times New Roman" w:hAnsi="Times New Roman"/>
              <w:color w:val="000000" w:themeColor="text1"/>
            </w:rPr>
          </w:pPr>
          <w:r w:rsidRPr="00197134">
            <w:rPr>
              <w:rFonts w:ascii="Times New Roman" w:hAnsi="Times New Roman"/>
              <w:color w:val="000000" w:themeColor="text1"/>
            </w:rPr>
            <w:t>Оглавление</w:t>
          </w:r>
        </w:p>
        <w:p w:rsidR="00DF0171" w:rsidRDefault="00155F4E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F04D47">
            <w:rPr>
              <w:color w:val="000000" w:themeColor="text1"/>
            </w:rPr>
            <w:fldChar w:fldCharType="begin"/>
          </w:r>
          <w:r w:rsidRPr="00F04D47">
            <w:rPr>
              <w:color w:val="000000" w:themeColor="text1"/>
            </w:rPr>
            <w:instrText xml:space="preserve"> TOC \o "1-3" \h \z \u </w:instrText>
          </w:r>
          <w:r w:rsidRPr="00F04D47">
            <w:rPr>
              <w:color w:val="000000" w:themeColor="text1"/>
            </w:rPr>
            <w:fldChar w:fldCharType="separate"/>
          </w:r>
          <w:hyperlink w:anchor="_Toc239418536" w:history="1">
            <w:r w:rsidR="00DF0171" w:rsidRPr="007D7FE4">
              <w:rPr>
                <w:rStyle w:val="af3"/>
              </w:rPr>
              <w:t>1. Экономическое развитие</w:t>
            </w:r>
            <w:r w:rsidR="00DF0171">
              <w:rPr>
                <w:webHidden/>
              </w:rPr>
              <w:tab/>
            </w:r>
            <w:r w:rsidR="00DF0171">
              <w:rPr>
                <w:webHidden/>
              </w:rPr>
              <w:fldChar w:fldCharType="begin"/>
            </w:r>
            <w:r w:rsidR="00DF0171">
              <w:rPr>
                <w:webHidden/>
              </w:rPr>
              <w:instrText xml:space="preserve"> PAGEREF _Toc239418536 \h </w:instrText>
            </w:r>
            <w:r w:rsidR="00DF0171">
              <w:rPr>
                <w:webHidden/>
              </w:rPr>
            </w:r>
            <w:r w:rsidR="00DF0171">
              <w:rPr>
                <w:webHidden/>
              </w:rPr>
              <w:fldChar w:fldCharType="separate"/>
            </w:r>
            <w:r w:rsidR="00DF0171">
              <w:rPr>
                <w:webHidden/>
              </w:rPr>
              <w:t>3</w:t>
            </w:r>
            <w:r w:rsidR="00DF0171">
              <w:rPr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37" w:history="1">
            <w:r w:rsidR="00DF0171" w:rsidRPr="007D7FE4">
              <w:rPr>
                <w:rStyle w:val="af3"/>
                <w:noProof/>
              </w:rPr>
              <w:t>1.1. Демография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_Toc239418537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4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tabs>
              <w:tab w:val="left" w:pos="72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38" w:history="1">
            <w:r w:rsidR="00DF0171" w:rsidRPr="007D7FE4">
              <w:rPr>
                <w:rStyle w:val="af3"/>
                <w:noProof/>
              </w:rPr>
              <w:t>1.2.</w:t>
            </w:r>
            <w:r w:rsidR="00DF017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F0171" w:rsidRPr="007D7FE4">
              <w:rPr>
                <w:rStyle w:val="af3"/>
                <w:noProof/>
              </w:rPr>
              <w:t>Промышленность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_Toc239418538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4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39" w:history="1">
            <w:r w:rsidR="00DF0171" w:rsidRPr="007D7FE4">
              <w:rPr>
                <w:rStyle w:val="af3"/>
                <w:noProof/>
              </w:rPr>
              <w:t>1.3. Инвестиции, строительство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_Toc239418539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5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0" w:history="1">
            <w:r w:rsidR="00DF0171" w:rsidRPr="007D7FE4">
              <w:rPr>
                <w:rStyle w:val="af3"/>
                <w:noProof/>
              </w:rPr>
              <w:t>1.4. Транспорт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_Toc239418540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6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1" w:history="1">
            <w:r w:rsidR="00DF0171" w:rsidRPr="007D7FE4">
              <w:rPr>
                <w:rStyle w:val="af3"/>
                <w:noProof/>
              </w:rPr>
              <w:t>1.4. Потребительский рынок товаров и услуг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_Toc239418541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7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2" w:history="1">
            <w:r w:rsidR="00DF0171" w:rsidRPr="007D7FE4">
              <w:rPr>
                <w:rStyle w:val="af3"/>
                <w:noProof/>
              </w:rPr>
              <w:t>1.5. Малое и среднее предпринимательство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_Toc239418542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8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3" w:history="1">
            <w:r w:rsidR="00DF0171" w:rsidRPr="007D7FE4">
              <w:rPr>
                <w:rStyle w:val="af3"/>
                <w:noProof/>
              </w:rPr>
              <w:t>1.7. Рынок труда и занятость населения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_Toc239418543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11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4" w:history="1">
            <w:r w:rsidR="00DF0171" w:rsidRPr="007D7FE4">
              <w:rPr>
                <w:rStyle w:val="af3"/>
                <w:noProof/>
              </w:rPr>
              <w:t>1.8. Поступления в бюджетную систему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_Toc239418544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13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18545" w:history="1">
            <w:r w:rsidR="00DF0171" w:rsidRPr="007D7FE4">
              <w:rPr>
                <w:rStyle w:val="af3"/>
              </w:rPr>
              <w:t>2. Градостроительство и землепользование</w:t>
            </w:r>
            <w:r w:rsidR="00DF0171">
              <w:rPr>
                <w:webHidden/>
              </w:rPr>
              <w:tab/>
            </w:r>
            <w:r w:rsidR="00DF0171">
              <w:rPr>
                <w:webHidden/>
              </w:rPr>
              <w:fldChar w:fldCharType="begin"/>
            </w:r>
            <w:r w:rsidR="00DF0171">
              <w:rPr>
                <w:webHidden/>
              </w:rPr>
              <w:instrText xml:space="preserve"> PAGEREF _Toc239418545 \h </w:instrText>
            </w:r>
            <w:r w:rsidR="00DF0171">
              <w:rPr>
                <w:webHidden/>
              </w:rPr>
            </w:r>
            <w:r w:rsidR="00DF0171">
              <w:rPr>
                <w:webHidden/>
              </w:rPr>
              <w:fldChar w:fldCharType="separate"/>
            </w:r>
            <w:r w:rsidR="00DF0171">
              <w:rPr>
                <w:webHidden/>
              </w:rPr>
              <w:t>14</w:t>
            </w:r>
            <w:r w:rsidR="00DF0171">
              <w:rPr>
                <w:webHidden/>
              </w:rPr>
              <w:fldChar w:fldCharType="end"/>
            </w:r>
          </w:hyperlink>
        </w:p>
        <w:p w:rsidR="00DF0171" w:rsidRDefault="00EC4539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18546" w:history="1">
            <w:r w:rsidR="00DF0171" w:rsidRPr="007D7FE4">
              <w:rPr>
                <w:rStyle w:val="af3"/>
              </w:rPr>
              <w:t>3. Социальная сфера</w:t>
            </w:r>
            <w:r w:rsidR="00DF0171">
              <w:rPr>
                <w:webHidden/>
              </w:rPr>
              <w:tab/>
            </w:r>
            <w:r w:rsidR="00DF0171">
              <w:rPr>
                <w:webHidden/>
              </w:rPr>
              <w:fldChar w:fldCharType="begin"/>
            </w:r>
            <w:r w:rsidR="00DF0171">
              <w:rPr>
                <w:webHidden/>
              </w:rPr>
              <w:instrText xml:space="preserve"> PAGEREF _Toc239418546 \h </w:instrText>
            </w:r>
            <w:r w:rsidR="00DF0171">
              <w:rPr>
                <w:webHidden/>
              </w:rPr>
            </w:r>
            <w:r w:rsidR="00DF0171">
              <w:rPr>
                <w:webHidden/>
              </w:rPr>
              <w:fldChar w:fldCharType="separate"/>
            </w:r>
            <w:r w:rsidR="00DF0171">
              <w:rPr>
                <w:webHidden/>
              </w:rPr>
              <w:t>15</w:t>
            </w:r>
            <w:r w:rsidR="00DF0171">
              <w:rPr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7" w:history="1">
            <w:r w:rsidR="00DF0171" w:rsidRPr="007D7FE4">
              <w:rPr>
                <w:rStyle w:val="af3"/>
                <w:noProof/>
              </w:rPr>
              <w:t>3.1. Образование.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_Toc239418547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15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8" w:history="1">
            <w:r w:rsidR="00DF0171" w:rsidRPr="007D7FE4">
              <w:rPr>
                <w:rStyle w:val="af3"/>
                <w:noProof/>
              </w:rPr>
              <w:t>3.2. Социальная защита населения. Здравоохранение.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_Toc239418548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22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49" w:history="1">
            <w:r w:rsidR="00DF0171" w:rsidRPr="007D7FE4">
              <w:rPr>
                <w:rStyle w:val="af3"/>
                <w:noProof/>
              </w:rPr>
              <w:t>3.3. Культура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_Toc239418549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25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0" w:history="1">
            <w:r w:rsidR="00DF0171" w:rsidRPr="007D7FE4">
              <w:rPr>
                <w:rStyle w:val="af3"/>
                <w:noProof/>
              </w:rPr>
              <w:t>3.4. Физическая культура и спорт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_Toc239418550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26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1" w:history="1">
            <w:r w:rsidR="00DF0171" w:rsidRPr="007D7FE4">
              <w:rPr>
                <w:rStyle w:val="af3"/>
                <w:noProof/>
              </w:rPr>
              <w:t>3.5. Молодёжная политика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_Toc239418551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29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2" w:history="1">
            <w:r w:rsidR="00DF0171" w:rsidRPr="007D7FE4">
              <w:rPr>
                <w:rStyle w:val="af3"/>
                <w:noProof/>
              </w:rPr>
              <w:t>4. Жилищно-коммунальное хозяйство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_Toc239418552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32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3" w:history="1">
            <w:r w:rsidR="00DF0171" w:rsidRPr="007D7FE4">
              <w:rPr>
                <w:rStyle w:val="af3"/>
                <w:noProof/>
              </w:rPr>
              <w:t>5. Улучшение жилищных условий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_Toc239418553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39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4" w:history="1">
            <w:r w:rsidR="00DF0171" w:rsidRPr="007D7FE4">
              <w:rPr>
                <w:rStyle w:val="af3"/>
                <w:noProof/>
              </w:rPr>
              <w:t>6. Управление муниципальным имуществом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_Toc239418554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44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5" w:history="1">
            <w:r w:rsidR="00DF0171" w:rsidRPr="007D7FE4">
              <w:rPr>
                <w:rStyle w:val="af3"/>
                <w:noProof/>
              </w:rPr>
              <w:t>7. Внешнее благоустройство и дорожное хозяйство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_Toc239418555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49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6" w:history="1">
            <w:r w:rsidR="00DF0171" w:rsidRPr="007D7FE4">
              <w:rPr>
                <w:rStyle w:val="af3"/>
                <w:noProof/>
              </w:rPr>
              <w:t>8. Природопользование и экологическая безопасность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_Toc239418556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50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DF0171" w:rsidRDefault="00EC4539">
          <w:pPr>
            <w:pStyle w:val="25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418557" w:history="1">
            <w:r w:rsidR="00DF0171" w:rsidRPr="007D7FE4">
              <w:rPr>
                <w:rStyle w:val="af3"/>
                <w:noProof/>
              </w:rPr>
              <w:t>9. Правопорядок и безопасность</w:t>
            </w:r>
            <w:r w:rsidR="00DF0171">
              <w:rPr>
                <w:noProof/>
                <w:webHidden/>
              </w:rPr>
              <w:tab/>
            </w:r>
            <w:r w:rsidR="00DF0171">
              <w:rPr>
                <w:noProof/>
                <w:webHidden/>
              </w:rPr>
              <w:fldChar w:fldCharType="begin"/>
            </w:r>
            <w:r w:rsidR="00DF0171">
              <w:rPr>
                <w:noProof/>
                <w:webHidden/>
              </w:rPr>
              <w:instrText xml:space="preserve"> PAGEREF _Toc239418557 \h </w:instrText>
            </w:r>
            <w:r w:rsidR="00DF0171">
              <w:rPr>
                <w:noProof/>
                <w:webHidden/>
              </w:rPr>
            </w:r>
            <w:r w:rsidR="00DF0171">
              <w:rPr>
                <w:noProof/>
                <w:webHidden/>
              </w:rPr>
              <w:fldChar w:fldCharType="separate"/>
            </w:r>
            <w:r w:rsidR="00DF0171">
              <w:rPr>
                <w:noProof/>
                <w:webHidden/>
              </w:rPr>
              <w:t>51</w:t>
            </w:r>
            <w:r w:rsidR="00DF0171">
              <w:rPr>
                <w:noProof/>
                <w:webHidden/>
              </w:rPr>
              <w:fldChar w:fldCharType="end"/>
            </w:r>
          </w:hyperlink>
        </w:p>
        <w:p w:rsidR="00155F4E" w:rsidRPr="00F04D47" w:rsidRDefault="00155F4E">
          <w:pPr>
            <w:rPr>
              <w:color w:val="000000" w:themeColor="text1"/>
            </w:rPr>
          </w:pPr>
          <w:r w:rsidRPr="00F04D47">
            <w:rPr>
              <w:b/>
              <w:bCs/>
              <w:color w:val="000000" w:themeColor="text1"/>
            </w:rPr>
            <w:fldChar w:fldCharType="end"/>
          </w:r>
        </w:p>
      </w:sdtContent>
    </w:sdt>
    <w:p w:rsidR="00473ACC" w:rsidRPr="00F04D47" w:rsidRDefault="00473ACC" w:rsidP="0068337D">
      <w:pPr>
        <w:pStyle w:val="a3"/>
        <w:rPr>
          <w:color w:val="000000" w:themeColor="text1"/>
        </w:rPr>
      </w:pPr>
    </w:p>
    <w:p w:rsidR="007D1884" w:rsidRPr="006036F5" w:rsidRDefault="007D1884" w:rsidP="007D1884">
      <w:pPr>
        <w:pStyle w:val="3"/>
        <w:pageBreakBefore/>
        <w:rPr>
          <w:color w:val="000000" w:themeColor="text1"/>
          <w:sz w:val="28"/>
          <w:szCs w:val="28"/>
        </w:rPr>
      </w:pPr>
      <w:bookmarkStart w:id="0" w:name="_Toc239418536"/>
      <w:bookmarkStart w:id="1" w:name="_Toc64038186"/>
      <w:bookmarkStart w:id="2" w:name="_Toc65767818"/>
      <w:r w:rsidRPr="006036F5">
        <w:rPr>
          <w:color w:val="000000" w:themeColor="text1"/>
        </w:rPr>
        <w:lastRenderedPageBreak/>
        <w:t>1. Экономическое развитие</w:t>
      </w:r>
      <w:bookmarkEnd w:id="0"/>
      <w:r w:rsidRPr="006036F5">
        <w:rPr>
          <w:color w:val="000000" w:themeColor="text1"/>
        </w:rPr>
        <w:t xml:space="preserve">                                                                       </w: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По итогам 1 полугодия 2026 года оборот крупных и средних предприятий составил 99 млрд. 64 млн. руб. По сравнению с уровнем, достигнутым в аналогичном периоде 2025 года, наблюдается рост на 8,6 %:</w:t>
      </w:r>
    </w:p>
    <w:p w:rsidR="007D1884" w:rsidRPr="00E044BA" w:rsidRDefault="007D1884" w:rsidP="007D1884">
      <w:pPr>
        <w:ind w:firstLine="0"/>
        <w:rPr>
          <w:rFonts w:cs="Times New Roman"/>
          <w:color w:val="auto"/>
        </w:rPr>
      </w:pPr>
    </w:p>
    <w:bookmarkStart w:id="3" w:name="_MON_1767788717"/>
    <w:bookmarkEnd w:id="3"/>
    <w:p w:rsidR="007D1884" w:rsidRPr="00E044BA" w:rsidRDefault="007200E4" w:rsidP="007D1884">
      <w:pPr>
        <w:ind w:right="1614" w:firstLine="0"/>
        <w:rPr>
          <w:rFonts w:cs="Times New Roman"/>
          <w:color w:val="auto"/>
        </w:rPr>
      </w:pPr>
      <w:r w:rsidRPr="00E044BA">
        <w:rPr>
          <w:noProof/>
          <w:color w:val="auto"/>
          <w:sz w:val="28"/>
          <w:szCs w:val="28"/>
        </w:rPr>
        <w:object w:dxaOrig="10150" w:dyaOrig="3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75pt;height:181.5pt" o:ole="">
            <v:imagedata r:id="rId8" o:title=""/>
            <o:lock v:ext="edit" aspectratio="f"/>
          </v:shape>
          <o:OLEObject Type="Embed" ProgID="Excel.Sheet.8" ShapeID="_x0000_i1025" DrawAspect="Content" ObjectID="_1851497614" r:id="rId9">
            <o:FieldCodes>\s</o:FieldCodes>
          </o:OLEObject>
        </w:objec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Динамика объема производства за 6 месяцев 2026 года к уровню соответствующего периода прошлого года в разрезе отраслей носит разнонаправленный характер. </w: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Увеличение отмечено в сферах: «торговля оптовая и розничная, …» - на 47,4 %; «транспортировка и хранение» - на 38,6 %; «обеспечение электроэнергией, газом и паром» - рост на 25,4 % по сравнению с уровнем, достигнутым в 1 полугодии 2025 года; «деятельность гостиниц и предприятий общественного питания» - на 15,7 %.</w: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Отмечено снижение оборота в сферах: «строительство» - на 54,8 %, «обрабатывающие производства» - на 11,5%, «водоотведение, организация сбора и утилизация отходов» - рост на 4,6 %.</w:t>
      </w:r>
    </w:p>
    <w:p w:rsidR="007D1884" w:rsidRPr="006036F5" w:rsidRDefault="007D1884" w:rsidP="007D1884">
      <w:pPr>
        <w:pStyle w:val="a7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6036F5">
        <w:rPr>
          <w:rFonts w:ascii="Times New Roman" w:hAnsi="Times New Roman" w:cs="Times New Roman"/>
          <w:color w:val="000000" w:themeColor="text1"/>
        </w:rPr>
        <w:t>Ленинградская АЭС - крупнейшая атомная станция в России по установленной мощности (4437 МВт) и единственная, где действуют энергоблоки двух разных типов— канальные уран-графитовые и водо-водяные. В настоящее время в работе два блока с реакторами РБМК-1000 и два блока с реакторами ВВЭР-1200. Часть станции с энергоблоками ВВЭР называют также ЛАЭС-2. В 2021 году было принято решение о строительстве второй очереди ЛАЭС-2 - еще двух энергоблоков с реакторами ВВЭР-1200.</w:t>
      </w:r>
    </w:p>
    <w:p w:rsidR="007D1884" w:rsidRPr="006036F5" w:rsidRDefault="007D1884" w:rsidP="007D1884">
      <w:pPr>
        <w:pStyle w:val="a7"/>
        <w:shd w:val="clear" w:color="auto" w:fill="FFFFFF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6036F5">
        <w:rPr>
          <w:rFonts w:ascii="Times New Roman" w:hAnsi="Times New Roman" w:cs="Times New Roman"/>
          <w:color w:val="000000" w:themeColor="text1"/>
        </w:rPr>
        <w:t>Станция обеспечивает более 55% энергопотребления Санкт-Петербурга и Ленинградской области. В энергетическом балансе всего Северо-Западного региона на долю Ленинградской АЭС приходится 30%.</w:t>
      </w:r>
    </w:p>
    <w:p w:rsidR="007D1884" w:rsidRPr="006036F5" w:rsidRDefault="007D1884" w:rsidP="007D1884">
      <w:pPr>
        <w:textAlignment w:val="baseline"/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>За счет эксплуатации энергоблоков осуществляется теплоснабжение города Сосновый Бор и его промышленной площадки.</w:t>
      </w:r>
    </w:p>
    <w:p w:rsidR="007D1884" w:rsidRPr="006036F5" w:rsidRDefault="007D1884" w:rsidP="007D1884">
      <w:pPr>
        <w:ind w:firstLine="851"/>
        <w:textAlignment w:val="baseline"/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 xml:space="preserve">В структуре оборота по видам экономической деятельности в городском округе преобладает энергетика – 68,8 %, оптовая и розничная торговля – </w:t>
      </w:r>
      <w:r w:rsidR="006036F5">
        <w:rPr>
          <w:rFonts w:eastAsia="Times New Roman" w:cs="Times New Roman"/>
          <w:color w:val="000000" w:themeColor="text1"/>
          <w:lang w:eastAsia="ru-RU"/>
        </w:rPr>
        <w:t xml:space="preserve">11,6 %, строительство – 7,6 %, </w:t>
      </w:r>
      <w:r w:rsidRPr="006036F5">
        <w:rPr>
          <w:rFonts w:eastAsia="Times New Roman" w:cs="Times New Roman"/>
          <w:color w:val="000000" w:themeColor="text1"/>
          <w:lang w:eastAsia="ru-RU"/>
        </w:rPr>
        <w:t>обрабатывающие производства – 5,3 %, транспортировка и хранение – 1,6 %, научные исследования и разработки – 1,1</w:t>
      </w:r>
      <w:r w:rsidR="006036F5">
        <w:rPr>
          <w:rFonts w:eastAsia="Times New Roman" w:cs="Times New Roman"/>
          <w:color w:val="000000" w:themeColor="text1"/>
          <w:lang w:eastAsia="ru-RU"/>
        </w:rPr>
        <w:t xml:space="preserve"> % </w:t>
      </w:r>
      <w:r w:rsidRPr="006036F5">
        <w:rPr>
          <w:rFonts w:eastAsia="Times New Roman" w:cs="Times New Roman"/>
          <w:color w:val="000000" w:themeColor="text1"/>
          <w:lang w:eastAsia="ru-RU"/>
        </w:rPr>
        <w:t>и прочие.</w:t>
      </w:r>
    </w:p>
    <w:p w:rsidR="007D1884" w:rsidRPr="006036F5" w:rsidRDefault="007D1884" w:rsidP="007D1884">
      <w:pPr>
        <w:ind w:firstLine="851"/>
        <w:textAlignment w:val="baseline"/>
        <w:rPr>
          <w:rFonts w:eastAsia="Times New Roman" w:cs="Times New Roman"/>
          <w:color w:val="000000" w:themeColor="text1"/>
          <w:lang w:eastAsia="ru-RU"/>
        </w:rPr>
      </w:pPr>
    </w:p>
    <w:p w:rsidR="007D1884" w:rsidRPr="00E044BA" w:rsidRDefault="007D1884" w:rsidP="007D1884">
      <w:pPr>
        <w:ind w:firstLine="425"/>
        <w:jc w:val="center"/>
        <w:rPr>
          <w:rFonts w:eastAsiaTheme="minorHAnsi" w:cs="Times New Roman"/>
          <w:color w:val="auto"/>
        </w:rPr>
      </w:pPr>
      <w:r w:rsidRPr="00E044BA">
        <w:rPr>
          <w:rFonts w:eastAsiaTheme="minorHAnsi" w:cs="Times New Roman"/>
          <w:color w:val="auto"/>
        </w:rPr>
        <w:t>Структура объема продукции крупных и средних предприятий округа</w:t>
      </w:r>
    </w:p>
    <w:p w:rsidR="007D1884" w:rsidRDefault="007D1884" w:rsidP="007D1884">
      <w:pPr>
        <w:ind w:firstLine="425"/>
        <w:jc w:val="center"/>
        <w:rPr>
          <w:rFonts w:eastAsiaTheme="minorHAnsi" w:cs="Times New Roman"/>
          <w:color w:val="auto"/>
        </w:rPr>
      </w:pPr>
      <w:r w:rsidRPr="00E044BA">
        <w:rPr>
          <w:rFonts w:eastAsiaTheme="minorHAnsi" w:cs="Times New Roman"/>
          <w:color w:val="auto"/>
        </w:rPr>
        <w:t xml:space="preserve">за </w:t>
      </w:r>
      <w:r>
        <w:rPr>
          <w:rFonts w:eastAsiaTheme="minorHAnsi" w:cs="Times New Roman"/>
          <w:color w:val="auto"/>
        </w:rPr>
        <w:t>1 полугодие 2026 года</w:t>
      </w:r>
      <w:r w:rsidRPr="00E044BA">
        <w:rPr>
          <w:rFonts w:eastAsiaTheme="minorHAnsi" w:cs="Times New Roman"/>
          <w:color w:val="auto"/>
        </w:rPr>
        <w:t xml:space="preserve"> представлена на диаграмме:</w:t>
      </w:r>
    </w:p>
    <w:p w:rsidR="007D1884" w:rsidRDefault="007D1884" w:rsidP="007D1884">
      <w:pPr>
        <w:ind w:firstLine="425"/>
        <w:jc w:val="center"/>
        <w:rPr>
          <w:rFonts w:eastAsiaTheme="minorHAnsi" w:cs="Times New Roman"/>
          <w:color w:val="auto"/>
        </w:rPr>
      </w:pPr>
    </w:p>
    <w:p w:rsidR="007D1884" w:rsidRPr="00E044BA" w:rsidRDefault="007D1884" w:rsidP="007D1884">
      <w:pPr>
        <w:ind w:firstLine="851"/>
        <w:textAlignment w:val="baseline"/>
        <w:rPr>
          <w:rFonts w:eastAsia="Times New Roman" w:cs="Times New Roman"/>
          <w:color w:val="auto"/>
          <w:lang w:eastAsia="ru-RU"/>
        </w:rPr>
      </w:pPr>
    </w:p>
    <w:p w:rsidR="007D1884" w:rsidRPr="00E044BA" w:rsidRDefault="007D1884" w:rsidP="007D1884">
      <w:pPr>
        <w:ind w:left="-426" w:firstLine="426"/>
        <w:jc w:val="center"/>
        <w:textAlignment w:val="baseline"/>
        <w:rPr>
          <w:rFonts w:eastAsia="Times New Roman" w:cs="Times New Roman"/>
          <w:color w:val="auto"/>
          <w:lang w:eastAsia="ru-RU"/>
        </w:rPr>
      </w:pPr>
      <w:r>
        <w:rPr>
          <w:noProof/>
          <w:color w:val="auto"/>
          <w:lang w:eastAsia="ru-RU"/>
        </w:rPr>
        <w:lastRenderedPageBreak/>
        <w:drawing>
          <wp:inline distT="0" distB="0" distL="0" distR="0" wp14:anchorId="6E37CD04" wp14:editId="6DC10949">
            <wp:extent cx="4917600" cy="2174040"/>
            <wp:effectExtent l="0" t="0" r="16510" b="1714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D1884" w:rsidRPr="006036F5" w:rsidRDefault="007D1884" w:rsidP="007D1884">
      <w:pPr>
        <w:ind w:firstLine="851"/>
        <w:textAlignment w:val="baseline"/>
        <w:rPr>
          <w:rFonts w:eastAsia="Times New Roman" w:cs="Times New Roman"/>
          <w:color w:val="000000" w:themeColor="text1"/>
          <w:lang w:eastAsia="ru-RU"/>
        </w:rPr>
      </w:pPr>
    </w:p>
    <w:p w:rsidR="007D1884" w:rsidRPr="006036F5" w:rsidRDefault="007D1884" w:rsidP="007D1884">
      <w:pPr>
        <w:ind w:firstLine="851"/>
        <w:textAlignment w:val="baseline"/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 xml:space="preserve"> Объем отгруженных товаров собственного производства, выполненных работ и услуг собственными силами крупных и средних предприятий города в 1 полугодии 2026 года составил 86 млрд. 821 млн. руб. или 111,7 % к уровню 6 месяцев предыдущего года.</w: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Структура </w:t>
      </w:r>
      <w:r w:rsidRPr="006036F5">
        <w:rPr>
          <w:rFonts w:cs="Times New Roman"/>
          <w:bCs/>
          <w:color w:val="000000" w:themeColor="text1"/>
        </w:rPr>
        <w:t>отгруженных товаров собственного производства</w:t>
      </w:r>
      <w:r w:rsidRPr="006036F5">
        <w:rPr>
          <w:rFonts w:cs="Times New Roman"/>
          <w:color w:val="000000" w:themeColor="text1"/>
        </w:rPr>
        <w:t>, выполненных работ и услуг собственными силами аналогична структуре оборота, за исключением торговли, удельный вес собственных услуг которой в общем объеме продукции, работ и услуг округа незначителен.</w:t>
      </w:r>
    </w:p>
    <w:p w:rsidR="007D1884" w:rsidRPr="006036F5" w:rsidRDefault="007D1884" w:rsidP="007D1884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В отчетном периоде не анализируются показатели сферы «сельское хозяйство» в связи с отсутствием сельскохозяйственных товаропроизводителей, относящихся к категории «крупные и средние предприятия».</w:t>
      </w:r>
    </w:p>
    <w:p w:rsidR="007D1884" w:rsidRPr="006036F5" w:rsidRDefault="007D1884" w:rsidP="007D1884">
      <w:pPr>
        <w:ind w:firstLine="495"/>
        <w:textAlignment w:val="baseline"/>
        <w:outlineLvl w:val="3"/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Округ обеспечен сетью услуг телефонии, в том числе крупнейших операторов мобильной связи, кабельным телевидением и развитым доступом в Интернет. Действуют 4 отделения почтовой связи, которые подчинены Кингисеппскому районному узлу связи.</w:t>
      </w:r>
    </w:p>
    <w:p w:rsidR="00A42209" w:rsidRPr="006036F5" w:rsidRDefault="00A42209" w:rsidP="00A36EB2">
      <w:pPr>
        <w:rPr>
          <w:color w:val="000000" w:themeColor="text1"/>
        </w:rPr>
      </w:pPr>
    </w:p>
    <w:p w:rsidR="00A42209" w:rsidRPr="006036F5" w:rsidRDefault="00A42209" w:rsidP="00A42209">
      <w:pPr>
        <w:pStyle w:val="2"/>
        <w:rPr>
          <w:color w:val="000000" w:themeColor="text1"/>
        </w:rPr>
      </w:pPr>
      <w:bookmarkStart w:id="4" w:name="_Toc162267771"/>
      <w:bookmarkStart w:id="5" w:name="_Toc213413436"/>
      <w:bookmarkStart w:id="6" w:name="_Toc239418537"/>
      <w:r w:rsidRPr="006036F5">
        <w:rPr>
          <w:color w:val="000000" w:themeColor="text1"/>
        </w:rPr>
        <w:t>1.1. Демография</w:t>
      </w:r>
      <w:bookmarkEnd w:id="4"/>
      <w:bookmarkEnd w:id="5"/>
      <w:bookmarkEnd w:id="6"/>
    </w:p>
    <w:p w:rsidR="008A17F2" w:rsidRPr="006036F5" w:rsidRDefault="008A17F2" w:rsidP="008A17F2">
      <w:pPr>
        <w:rPr>
          <w:color w:val="000000" w:themeColor="text1"/>
        </w:rPr>
      </w:pPr>
      <w:r w:rsidRPr="006036F5">
        <w:rPr>
          <w:color w:val="000000" w:themeColor="text1"/>
        </w:rPr>
        <w:t xml:space="preserve">В настоящее время в соответствии с ч. 10 ст. 5 Федерального закона от 29 ноября 2007 г. № 282-ФЗ «Об официальном статистическом учете и системе государственной статистики в Российской Федерации» предоставление и распространение отдельных показателей демографической статистики, в том числе численности населения, временно приостановлено. </w:t>
      </w:r>
    </w:p>
    <w:p w:rsidR="008A17F2" w:rsidRPr="006036F5" w:rsidRDefault="008A17F2" w:rsidP="008A17F2">
      <w:pPr>
        <w:rPr>
          <w:color w:val="000000" w:themeColor="text1"/>
        </w:rPr>
      </w:pPr>
    </w:p>
    <w:p w:rsidR="004A2557" w:rsidRPr="006036F5" w:rsidRDefault="004A2557" w:rsidP="00335CF7">
      <w:pPr>
        <w:pStyle w:val="2"/>
        <w:numPr>
          <w:ilvl w:val="1"/>
          <w:numId w:val="49"/>
        </w:numPr>
        <w:ind w:left="0" w:firstLine="0"/>
        <w:rPr>
          <w:color w:val="000000" w:themeColor="text1"/>
        </w:rPr>
      </w:pPr>
      <w:bookmarkStart w:id="7" w:name="_Toc162267772"/>
      <w:bookmarkStart w:id="8" w:name="_Toc235690682"/>
      <w:bookmarkStart w:id="9" w:name="_Toc239418538"/>
      <w:r w:rsidRPr="006036F5">
        <w:rPr>
          <w:color w:val="000000" w:themeColor="text1"/>
        </w:rPr>
        <w:t>Промышленность</w:t>
      </w:r>
      <w:bookmarkEnd w:id="7"/>
      <w:bookmarkEnd w:id="8"/>
      <w:bookmarkEnd w:id="9"/>
    </w:p>
    <w:p w:rsidR="004A2557" w:rsidRPr="006036F5" w:rsidRDefault="004A2557" w:rsidP="004A2557">
      <w:pPr>
        <w:rPr>
          <w:rFonts w:cs="Times New Roman"/>
          <w:color w:val="000000" w:themeColor="text1"/>
        </w:rPr>
      </w:pP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bCs/>
          <w:color w:val="000000" w:themeColor="text1"/>
        </w:rPr>
        <w:t xml:space="preserve">Объем отгруженных товаров </w:t>
      </w:r>
      <w:r w:rsidRPr="006036F5">
        <w:rPr>
          <w:rFonts w:cs="Times New Roman"/>
          <w:color w:val="000000" w:themeColor="text1"/>
        </w:rPr>
        <w:t>собственного производства по основному виду деятельности промышленных предприятий</w:t>
      </w:r>
      <w:r w:rsidRPr="006036F5">
        <w:rPr>
          <w:rFonts w:cs="Times New Roman"/>
          <w:bCs/>
          <w:color w:val="000000" w:themeColor="text1"/>
        </w:rPr>
        <w:t xml:space="preserve"> за 1 полугодие 2026 года</w:t>
      </w:r>
      <w:r w:rsidRPr="006036F5">
        <w:rPr>
          <w:rFonts w:cs="Times New Roman"/>
          <w:color w:val="000000" w:themeColor="text1"/>
        </w:rPr>
        <w:t xml:space="preserve"> составил 72 млрд. 332 млн. руб. или 120,0 % к уровню 1 полугодия предыдущего года.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Динамика объема отгруженных товаров по видам экономической деятельности показана на диаграмме: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</w:p>
    <w:p w:rsidR="004A2557" w:rsidRPr="00E044BA" w:rsidRDefault="004A2557" w:rsidP="004A2557">
      <w:pPr>
        <w:ind w:firstLine="0"/>
        <w:jc w:val="center"/>
        <w:rPr>
          <w:rFonts w:cs="Times New Roman"/>
          <w:color w:val="auto"/>
        </w:rPr>
      </w:pPr>
      <w:r w:rsidRPr="00E044BA">
        <w:rPr>
          <w:rFonts w:cs="Times New Roman"/>
          <w:noProof/>
          <w:color w:val="auto"/>
          <w:lang w:eastAsia="ru-RU"/>
        </w:rPr>
        <w:drawing>
          <wp:inline distT="0" distB="0" distL="0" distR="0" wp14:anchorId="218E3905" wp14:editId="682E4643">
            <wp:extent cx="6162675" cy="1684655"/>
            <wp:effectExtent l="0" t="0" r="0" b="0"/>
            <wp:docPr id="2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A2557" w:rsidRPr="00E044BA" w:rsidRDefault="004A2557" w:rsidP="004A2557">
      <w:pPr>
        <w:rPr>
          <w:rFonts w:cs="Times New Roman"/>
          <w:color w:val="auto"/>
        </w:rPr>
      </w:pPr>
    </w:p>
    <w:p w:rsidR="004A2557" w:rsidRPr="00247004" w:rsidRDefault="004A2557" w:rsidP="004A2557">
      <w:pPr>
        <w:rPr>
          <w:rFonts w:cs="Times New Roman"/>
          <w:color w:val="FFFFFF" w:themeColor="background1"/>
          <w14:textFill>
            <w14:noFill/>
          </w14:textFill>
        </w:rPr>
      </w:pP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lastRenderedPageBreak/>
        <w:t xml:space="preserve">В виде экономической деятельности </w:t>
      </w:r>
      <w:r w:rsidRPr="006036F5">
        <w:rPr>
          <w:rFonts w:cs="Times New Roman"/>
          <w:bCs/>
          <w:color w:val="000000" w:themeColor="text1"/>
        </w:rPr>
        <w:t>«обеспечение электрической энергией, газом и паром»</w:t>
      </w:r>
      <w:r w:rsidRPr="006036F5">
        <w:rPr>
          <w:rFonts w:cs="Times New Roman"/>
          <w:color w:val="000000" w:themeColor="text1"/>
        </w:rPr>
        <w:t xml:space="preserve"> представлены сводные данные по 3 организациям, относящиеся к категории «крупные и средние предприятия», объем отгруженных товаров собственного производства, которых за 1 полугодие 2026 года составил 67 млрд. 748 млн. руб., что больше на 25,1 % уровня января- июня прошлого года и соответствует почти 94 % от общего объема промышленной продукции округа.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В виде деятельности </w:t>
      </w:r>
      <w:r w:rsidRPr="006036F5">
        <w:rPr>
          <w:rFonts w:cs="Times New Roman"/>
          <w:bCs/>
          <w:color w:val="000000" w:themeColor="text1"/>
        </w:rPr>
        <w:t xml:space="preserve">«Обрабатывающие производства» </w:t>
      </w:r>
      <w:r w:rsidRPr="006036F5">
        <w:rPr>
          <w:rFonts w:cs="Times New Roman"/>
          <w:color w:val="000000" w:themeColor="text1"/>
        </w:rPr>
        <w:t>функционирует 8 предприятий, относящихся к категории «крупные и средние», объем отгруженной продукции которых составил 3 млрд. 745 млн. руб., что на 28,7 % меньше уровня 1 полугодия 2025 года, в том числе в сфере производство машин и оборудования - 89,3 %.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В виде деятельности «обрабатывающие производства» предприятия осуществляют производство: насосного и кранового оборудования, изготовление металлоконструкций, механических моющих средств из поролона, абразива, вискозы и целлюлозы; бетона и раствора товарного, песка строительного.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По виду деятельности «Водоснабжение; водоотведение, организация сбора и утилизации отходов, деятельность по ликвидации загрязнений» объем отгруженной промышленной продукции по итогам 1 полугодия 2026 года составил 880 млн. руб., что на 4,6 % меньше уровня, достигнутого в соответствующем периоде 2025 года. Снижение отмечено в сфере «Сбор, обработка и утилизация отходов; обработка вторичного сырья» -  на 36,0 %.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Среднесписочная численность работников и среднемесячная заработная плата по крупным и средним организациям, осуществляющим деятельность в промышленном производстве, в 1 полугодии 2026 года характеризуются следующими данными:</w:t>
      </w:r>
    </w:p>
    <w:p w:rsidR="004A2557" w:rsidRPr="00E044BA" w:rsidRDefault="004A2557" w:rsidP="004A2557">
      <w:pPr>
        <w:rPr>
          <w:rFonts w:cs="Times New Roman"/>
          <w:color w:val="auto"/>
        </w:rPr>
      </w:pPr>
    </w:p>
    <w:tbl>
      <w:tblPr>
        <w:tblW w:w="9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1386"/>
        <w:gridCol w:w="1134"/>
        <w:gridCol w:w="1134"/>
        <w:gridCol w:w="1023"/>
        <w:gridCol w:w="1418"/>
      </w:tblGrid>
      <w:tr w:rsidR="004A2557" w:rsidRPr="00E044BA" w:rsidTr="006013DC">
        <w:trPr>
          <w:cantSplit/>
          <w:trHeight w:val="507"/>
          <w:jc w:val="center"/>
        </w:trPr>
        <w:tc>
          <w:tcPr>
            <w:tcW w:w="3712" w:type="dxa"/>
            <w:vMerge w:val="restart"/>
            <w:vAlign w:val="center"/>
          </w:tcPr>
          <w:p w:rsidR="004A2557" w:rsidRPr="00E044BA" w:rsidRDefault="004A2557" w:rsidP="006013DC">
            <w:pPr>
              <w:ind w:firstLine="0"/>
              <w:jc w:val="right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Вид экономической деятельности</w:t>
            </w:r>
          </w:p>
        </w:tc>
        <w:tc>
          <w:tcPr>
            <w:tcW w:w="2520" w:type="dxa"/>
            <w:gridSpan w:val="2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Среднесписочная численность</w:t>
            </w:r>
          </w:p>
        </w:tc>
        <w:tc>
          <w:tcPr>
            <w:tcW w:w="3575" w:type="dxa"/>
            <w:gridSpan w:val="3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Среднемесячная заработная плата списочного состава</w:t>
            </w:r>
          </w:p>
        </w:tc>
      </w:tr>
      <w:tr w:rsidR="004A2557" w:rsidRPr="00E044BA" w:rsidTr="006013DC">
        <w:trPr>
          <w:cantSplit/>
          <w:trHeight w:val="148"/>
          <w:jc w:val="center"/>
        </w:trPr>
        <w:tc>
          <w:tcPr>
            <w:tcW w:w="3712" w:type="dxa"/>
            <w:vMerge/>
            <w:vAlign w:val="center"/>
          </w:tcPr>
          <w:p w:rsidR="004A2557" w:rsidRPr="00E044BA" w:rsidRDefault="004A2557" w:rsidP="006013DC">
            <w:pPr>
              <w:ind w:firstLine="0"/>
              <w:rPr>
                <w:rFonts w:cs="Times New Roman"/>
                <w:color w:val="auto"/>
              </w:rPr>
            </w:pPr>
          </w:p>
        </w:tc>
        <w:tc>
          <w:tcPr>
            <w:tcW w:w="1386" w:type="dxa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 полугодие2026</w:t>
            </w:r>
            <w:r w:rsidRPr="00E044BA">
              <w:rPr>
                <w:rFonts w:cs="Times New Roman"/>
                <w:color w:val="auto"/>
              </w:rPr>
              <w:t xml:space="preserve"> г., 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чел.</w:t>
            </w:r>
          </w:p>
        </w:tc>
        <w:tc>
          <w:tcPr>
            <w:tcW w:w="1134" w:type="dxa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% к уровню</w:t>
            </w:r>
            <w:r>
              <w:rPr>
                <w:rFonts w:cs="Times New Roman"/>
                <w:color w:val="auto"/>
              </w:rPr>
              <w:t xml:space="preserve"> 1 пол.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202</w:t>
            </w:r>
            <w:r>
              <w:rPr>
                <w:rFonts w:cs="Times New Roman"/>
                <w:color w:val="auto"/>
              </w:rPr>
              <w:t>5</w:t>
            </w:r>
            <w:r w:rsidRPr="00E044BA">
              <w:rPr>
                <w:rFonts w:cs="Times New Roman"/>
                <w:color w:val="auto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4A2557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 полугодие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2026</w:t>
            </w:r>
            <w:r w:rsidRPr="00E044BA">
              <w:rPr>
                <w:rFonts w:cs="Times New Roman"/>
                <w:color w:val="auto"/>
              </w:rPr>
              <w:t xml:space="preserve"> г., 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чел.</w:t>
            </w:r>
          </w:p>
        </w:tc>
        <w:tc>
          <w:tcPr>
            <w:tcW w:w="1023" w:type="dxa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% к уровню</w:t>
            </w:r>
            <w:r>
              <w:rPr>
                <w:rFonts w:cs="Times New Roman"/>
                <w:color w:val="auto"/>
              </w:rPr>
              <w:t xml:space="preserve"> 1 пол.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202</w:t>
            </w:r>
            <w:r>
              <w:rPr>
                <w:rFonts w:cs="Times New Roman"/>
                <w:color w:val="auto"/>
              </w:rPr>
              <w:t>5</w:t>
            </w:r>
            <w:r w:rsidRPr="00E044BA">
              <w:rPr>
                <w:rFonts w:cs="Times New Roman"/>
                <w:color w:val="auto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>% к среднему уровню</w:t>
            </w:r>
          </w:p>
          <w:p w:rsidR="004A2557" w:rsidRPr="00E044BA" w:rsidRDefault="004A2557" w:rsidP="006013DC">
            <w:pPr>
              <w:ind w:firstLine="0"/>
              <w:jc w:val="center"/>
              <w:rPr>
                <w:rFonts w:cs="Times New Roman"/>
                <w:color w:val="auto"/>
              </w:rPr>
            </w:pPr>
            <w:r w:rsidRPr="00E044BA">
              <w:rPr>
                <w:rFonts w:cs="Times New Roman"/>
                <w:color w:val="auto"/>
              </w:rPr>
              <w:t xml:space="preserve"> по городу</w:t>
            </w:r>
          </w:p>
        </w:tc>
      </w:tr>
      <w:tr w:rsidR="004A2557" w:rsidRPr="00E044BA" w:rsidTr="006013DC">
        <w:trPr>
          <w:cantSplit/>
          <w:trHeight w:val="784"/>
          <w:jc w:val="center"/>
        </w:trPr>
        <w:tc>
          <w:tcPr>
            <w:tcW w:w="3712" w:type="dxa"/>
            <w:vAlign w:val="center"/>
          </w:tcPr>
          <w:p w:rsidR="004A2557" w:rsidRPr="006036F5" w:rsidRDefault="004A2557" w:rsidP="006013DC">
            <w:pPr>
              <w:ind w:firstLine="0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386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6420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100,1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185345,1</w:t>
            </w:r>
          </w:p>
        </w:tc>
        <w:tc>
          <w:tcPr>
            <w:tcW w:w="1023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113,5</w:t>
            </w:r>
          </w:p>
        </w:tc>
        <w:tc>
          <w:tcPr>
            <w:tcW w:w="1418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121,7</w:t>
            </w:r>
          </w:p>
        </w:tc>
      </w:tr>
      <w:tr w:rsidR="004A2557" w:rsidRPr="00E044BA" w:rsidTr="006013DC">
        <w:trPr>
          <w:cantSplit/>
          <w:jc w:val="center"/>
        </w:trPr>
        <w:tc>
          <w:tcPr>
            <w:tcW w:w="3712" w:type="dxa"/>
            <w:vAlign w:val="center"/>
          </w:tcPr>
          <w:p w:rsidR="004A2557" w:rsidRPr="006036F5" w:rsidRDefault="004A2557" w:rsidP="006013DC">
            <w:pPr>
              <w:ind w:firstLine="0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Обрабатывающие производства</w:t>
            </w:r>
          </w:p>
        </w:tc>
        <w:tc>
          <w:tcPr>
            <w:tcW w:w="1386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1614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89,9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163422</w:t>
            </w:r>
          </w:p>
        </w:tc>
        <w:tc>
          <w:tcPr>
            <w:tcW w:w="1023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116,8</w:t>
            </w:r>
          </w:p>
        </w:tc>
        <w:tc>
          <w:tcPr>
            <w:tcW w:w="1418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107,3</w:t>
            </w:r>
          </w:p>
        </w:tc>
      </w:tr>
      <w:tr w:rsidR="004A2557" w:rsidRPr="00E044BA" w:rsidTr="006013DC">
        <w:trPr>
          <w:cantSplit/>
          <w:jc w:val="center"/>
        </w:trPr>
        <w:tc>
          <w:tcPr>
            <w:tcW w:w="3712" w:type="dxa"/>
            <w:vAlign w:val="center"/>
          </w:tcPr>
          <w:p w:rsidR="004A2557" w:rsidRPr="006036F5" w:rsidRDefault="004A2557" w:rsidP="006013DC">
            <w:pPr>
              <w:ind w:firstLine="0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86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651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95,3</w:t>
            </w:r>
          </w:p>
        </w:tc>
        <w:tc>
          <w:tcPr>
            <w:tcW w:w="1134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107219,4</w:t>
            </w:r>
          </w:p>
        </w:tc>
        <w:tc>
          <w:tcPr>
            <w:tcW w:w="1023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107,3</w:t>
            </w:r>
          </w:p>
        </w:tc>
        <w:tc>
          <w:tcPr>
            <w:tcW w:w="1418" w:type="dxa"/>
            <w:vAlign w:val="center"/>
          </w:tcPr>
          <w:p w:rsidR="004A2557" w:rsidRPr="006036F5" w:rsidRDefault="004A2557" w:rsidP="006013DC">
            <w:pPr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6036F5">
              <w:rPr>
                <w:rFonts w:cs="Times New Roman"/>
                <w:color w:val="000000" w:themeColor="text1"/>
              </w:rPr>
              <w:t>70,4</w:t>
            </w:r>
          </w:p>
        </w:tc>
      </w:tr>
    </w:tbl>
    <w:p w:rsidR="004A2557" w:rsidRPr="00E044BA" w:rsidRDefault="004A2557" w:rsidP="004A2557">
      <w:pPr>
        <w:rPr>
          <w:rFonts w:cs="Times New Roman"/>
          <w:color w:val="auto"/>
        </w:rPr>
      </w:pPr>
    </w:p>
    <w:p w:rsidR="004A2557" w:rsidRPr="006036F5" w:rsidRDefault="004A2557" w:rsidP="004A2557">
      <w:pPr>
        <w:rPr>
          <w:rFonts w:cs="Times New Roman"/>
          <w:bCs/>
          <w:color w:val="000000" w:themeColor="text1"/>
        </w:rPr>
      </w:pPr>
      <w:r w:rsidRPr="006036F5">
        <w:rPr>
          <w:rFonts w:cs="Times New Roman"/>
          <w:color w:val="000000" w:themeColor="text1"/>
        </w:rPr>
        <w:t>Среднесписочная численность работников крупных и средних предприятий промышленности составила 8685 ч</w:t>
      </w:r>
      <w:r w:rsidRPr="006036F5">
        <w:rPr>
          <w:rFonts w:cs="Times New Roman"/>
          <w:bCs/>
          <w:color w:val="000000" w:themeColor="text1"/>
        </w:rPr>
        <w:t>ел</w:t>
      </w:r>
      <w:r w:rsidRPr="006036F5">
        <w:rPr>
          <w:rFonts w:cs="Times New Roman"/>
          <w:color w:val="000000" w:themeColor="text1"/>
        </w:rPr>
        <w:t xml:space="preserve">. 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Рост заработной платы в промышленности и ее уровень существенно различается по отраслям: заработная плата в производстве электроэнергии на 21,7 % превышает среднюю зарплату по городу; в обрабатывающих производствах - на 7,3 %; в сфере «Водоснабжение, …, деятельность по ликвидации загрязнений» - ниже на 29,6 %.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</w:p>
    <w:p w:rsidR="0097673E" w:rsidRPr="006036F5" w:rsidRDefault="0097673E" w:rsidP="0097673E">
      <w:pPr>
        <w:pStyle w:val="2"/>
        <w:rPr>
          <w:color w:val="000000" w:themeColor="text1"/>
        </w:rPr>
      </w:pPr>
      <w:bookmarkStart w:id="10" w:name="_Toc127804081"/>
      <w:bookmarkStart w:id="11" w:name="_Toc213413438"/>
      <w:bookmarkStart w:id="12" w:name="_Toc239418539"/>
      <w:r w:rsidRPr="006036F5">
        <w:rPr>
          <w:color w:val="000000" w:themeColor="text1"/>
        </w:rPr>
        <w:t>1.3. Инвестиции, строительство</w:t>
      </w:r>
      <w:bookmarkEnd w:id="10"/>
      <w:bookmarkEnd w:id="11"/>
      <w:bookmarkEnd w:id="12"/>
    </w:p>
    <w:p w:rsidR="0097673E" w:rsidRPr="006036F5" w:rsidRDefault="0097673E" w:rsidP="0097673E">
      <w:pPr>
        <w:rPr>
          <w:rFonts w:cs="Times New Roman"/>
          <w:color w:val="000000" w:themeColor="text1"/>
        </w:rPr>
      </w:pP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bCs/>
          <w:color w:val="000000" w:themeColor="text1"/>
        </w:rPr>
        <w:t xml:space="preserve">Инвестиции </w:t>
      </w:r>
      <w:r w:rsidRPr="006036F5">
        <w:rPr>
          <w:rFonts w:cs="Times New Roman"/>
          <w:color w:val="000000" w:themeColor="text1"/>
        </w:rPr>
        <w:t>в основной капитал за 1-е полугодие 2026 года по крупным и средним организациям-инвесторам составили 20 273,8</w:t>
      </w:r>
      <w:r w:rsidR="00880F1A" w:rsidRPr="006036F5">
        <w:rPr>
          <w:rFonts w:cs="Times New Roman"/>
          <w:color w:val="000000" w:themeColor="text1"/>
        </w:rPr>
        <w:t xml:space="preserve"> </w:t>
      </w:r>
      <w:r w:rsidRPr="006036F5">
        <w:rPr>
          <w:rFonts w:cs="Times New Roman"/>
          <w:color w:val="000000" w:themeColor="text1"/>
        </w:rPr>
        <w:t xml:space="preserve">млн. руб., что представляет собой увеличение </w:t>
      </w:r>
      <w:r w:rsidR="00880F1A" w:rsidRPr="006036F5">
        <w:rPr>
          <w:rFonts w:cs="Times New Roman"/>
          <w:color w:val="000000" w:themeColor="text1"/>
        </w:rPr>
        <w:t>в полтора раза</w:t>
      </w:r>
      <w:r w:rsidR="00171C4A" w:rsidRPr="006036F5">
        <w:rPr>
          <w:rFonts w:cs="Times New Roman"/>
          <w:color w:val="000000" w:themeColor="text1"/>
        </w:rPr>
        <w:t xml:space="preserve"> (159,4 %)</w:t>
      </w:r>
      <w:r w:rsidR="00880F1A" w:rsidRPr="006036F5">
        <w:rPr>
          <w:rFonts w:cs="Times New Roman"/>
          <w:color w:val="000000" w:themeColor="text1"/>
        </w:rPr>
        <w:t xml:space="preserve"> </w:t>
      </w:r>
      <w:r w:rsidRPr="006036F5">
        <w:rPr>
          <w:rFonts w:cs="Times New Roman"/>
          <w:color w:val="000000" w:themeColor="text1"/>
        </w:rPr>
        <w:t xml:space="preserve">по сравнению с </w:t>
      </w:r>
      <w:r w:rsidR="00171C4A" w:rsidRPr="006036F5">
        <w:rPr>
          <w:rFonts w:cs="Times New Roman"/>
          <w:color w:val="000000" w:themeColor="text1"/>
        </w:rPr>
        <w:t>аналогичным периодом</w:t>
      </w:r>
      <w:r w:rsidRPr="006036F5">
        <w:rPr>
          <w:rFonts w:cs="Times New Roman"/>
          <w:color w:val="000000" w:themeColor="text1"/>
        </w:rPr>
        <w:t xml:space="preserve"> 2025 год</w:t>
      </w:r>
      <w:r w:rsidR="00171C4A" w:rsidRPr="006036F5">
        <w:rPr>
          <w:rFonts w:cs="Times New Roman"/>
          <w:color w:val="000000" w:themeColor="text1"/>
        </w:rPr>
        <w:t>а</w:t>
      </w:r>
      <w:r w:rsidRPr="006036F5">
        <w:rPr>
          <w:rFonts w:cs="Times New Roman"/>
          <w:color w:val="000000" w:themeColor="text1"/>
        </w:rPr>
        <w:t>.</w:t>
      </w: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По общему объему инвестиций Сосновоборский городской округ на протяжении ряда лет занимает лидирующие позиции в области.</w:t>
      </w:r>
    </w:p>
    <w:p w:rsidR="0097673E" w:rsidRPr="00775F2B" w:rsidRDefault="0097673E" w:rsidP="0097673E">
      <w:pPr>
        <w:rPr>
          <w:rFonts w:cs="Times New Roman"/>
          <w:color w:val="auto"/>
        </w:rPr>
      </w:pPr>
      <w:r w:rsidRPr="00775F2B">
        <w:rPr>
          <w:rFonts w:cs="Times New Roman"/>
          <w:noProof/>
          <w:color w:val="auto"/>
          <w:lang w:eastAsia="ru-RU"/>
        </w:rPr>
        <w:lastRenderedPageBreak/>
        <w:drawing>
          <wp:inline distT="0" distB="0" distL="0" distR="0" wp14:anchorId="7375042E" wp14:editId="6B2E46DA">
            <wp:extent cx="4681182" cy="2155640"/>
            <wp:effectExtent l="0" t="0" r="0" b="0"/>
            <wp:docPr id="3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7673E" w:rsidRPr="00775F2B" w:rsidRDefault="0097673E" w:rsidP="0097673E">
      <w:pPr>
        <w:ind w:firstLine="0"/>
        <w:rPr>
          <w:rFonts w:cs="Times New Roman"/>
          <w:color w:val="auto"/>
        </w:rPr>
      </w:pP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В структуре инвестиций по-прежнему будут доминировать вложения в производственные отрасли, занимающие более 90% от общего объёма инвестиций в округе. При этом основная доля этих инвестиций приходится на АО «Концерн Росэнергоатом», которое осуществляет инвестиционные проекты в Сосновоборском городском округе, направленные на модернизацию Ленинградской атомной станции и строительство новых энергоблоков.</w:t>
      </w:r>
    </w:p>
    <w:p w:rsidR="0097673E" w:rsidRPr="006036F5" w:rsidRDefault="0097673E" w:rsidP="00880F1A">
      <w:pPr>
        <w:rPr>
          <w:rFonts w:cs="Times New Roman"/>
          <w:color w:val="000000" w:themeColor="text1"/>
          <w:spacing w:val="-5"/>
          <w:bdr w:val="none" w:sz="0" w:space="0" w:color="auto" w:frame="1"/>
        </w:rPr>
      </w:pP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За отчётный </w:t>
      </w:r>
      <w:r w:rsidR="00880F1A"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период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 в округе было введено в эксплуатацию </w:t>
      </w:r>
      <w:r w:rsidR="00171C4A"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19,3</w:t>
      </w:r>
      <w:r w:rsidRPr="006036F5">
        <w:rPr>
          <w:rStyle w:val="sc-fhsyak"/>
          <w:rFonts w:cs="Times New Roman"/>
          <w:bCs/>
          <w:color w:val="000000" w:themeColor="text1"/>
          <w:spacing w:val="-5"/>
          <w:bdr w:val="none" w:sz="0" w:space="0" w:color="auto" w:frame="1"/>
        </w:rPr>
        <w:t xml:space="preserve"> тыс. кв. м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 жилой площади, что составляет </w:t>
      </w:r>
      <w:r w:rsidR="009974F7"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меньше на 5,8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 </w:t>
      </w:r>
      <w:r w:rsidRPr="006036F5">
        <w:rPr>
          <w:rStyle w:val="sc-fhsyak"/>
          <w:rFonts w:cs="Times New Roman"/>
          <w:bCs/>
          <w:color w:val="000000" w:themeColor="text1"/>
          <w:spacing w:val="-5"/>
          <w:bdr w:val="none" w:sz="0" w:space="0" w:color="auto" w:frame="1"/>
        </w:rPr>
        <w:t>% от уровня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 </w:t>
      </w:r>
      <w:r w:rsidR="00171C4A"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перового полугодия 2025 года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. Количество введённых квартир составило </w:t>
      </w:r>
      <w:r w:rsidR="00171C4A"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>160</w:t>
      </w:r>
      <w:r w:rsidRPr="006036F5">
        <w:rPr>
          <w:rStyle w:val="sc-fhsyak"/>
          <w:rFonts w:cs="Times New Roman"/>
          <w:bCs/>
          <w:color w:val="000000" w:themeColor="text1"/>
          <w:spacing w:val="-5"/>
          <w:bdr w:val="none" w:sz="0" w:space="0" w:color="auto" w:frame="1"/>
        </w:rPr>
        <w:t xml:space="preserve"> единицу</w:t>
      </w:r>
      <w:r w:rsidRPr="006036F5">
        <w:rPr>
          <w:rStyle w:val="sc-fhsyak"/>
          <w:rFonts w:cs="Times New Roman"/>
          <w:color w:val="000000" w:themeColor="text1"/>
          <w:spacing w:val="-5"/>
          <w:bdr w:val="none" w:sz="0" w:space="0" w:color="auto" w:frame="1"/>
        </w:rPr>
        <w:t xml:space="preserve">. </w:t>
      </w: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Строительный комплекс городского округа за </w:t>
      </w:r>
      <w:r w:rsidR="00171C4A" w:rsidRPr="006036F5">
        <w:rPr>
          <w:rFonts w:cs="Times New Roman"/>
          <w:color w:val="000000" w:themeColor="text1"/>
        </w:rPr>
        <w:t>январь-июнь 2026</w:t>
      </w:r>
      <w:r w:rsidRPr="006036F5">
        <w:rPr>
          <w:rFonts w:cs="Times New Roman"/>
          <w:color w:val="000000" w:themeColor="text1"/>
        </w:rPr>
        <w:t xml:space="preserve"> года </w:t>
      </w:r>
      <w:r w:rsidR="009974F7" w:rsidRPr="006036F5">
        <w:rPr>
          <w:rFonts w:cs="Times New Roman"/>
          <w:color w:val="000000" w:themeColor="text1"/>
        </w:rPr>
        <w:t>показал незначительное снижение</w:t>
      </w:r>
      <w:r w:rsidRPr="006036F5">
        <w:rPr>
          <w:rFonts w:cs="Times New Roman"/>
          <w:color w:val="000000" w:themeColor="text1"/>
        </w:rPr>
        <w:t xml:space="preserve"> объем</w:t>
      </w:r>
      <w:r w:rsidR="009974F7" w:rsidRPr="006036F5">
        <w:rPr>
          <w:rFonts w:cs="Times New Roman"/>
          <w:color w:val="000000" w:themeColor="text1"/>
        </w:rPr>
        <w:t>а</w:t>
      </w:r>
      <w:r w:rsidRPr="006036F5">
        <w:rPr>
          <w:rFonts w:cs="Times New Roman"/>
          <w:color w:val="000000" w:themeColor="text1"/>
        </w:rPr>
        <w:t xml:space="preserve"> выполненных работ по виду деятельности «Строительство» до </w:t>
      </w:r>
      <w:r w:rsidR="009974F7" w:rsidRPr="006036F5">
        <w:rPr>
          <w:rFonts w:cs="Times New Roman"/>
          <w:color w:val="000000" w:themeColor="text1"/>
        </w:rPr>
        <w:t>7 </w:t>
      </w:r>
      <w:r w:rsidR="00171C4A" w:rsidRPr="006036F5">
        <w:rPr>
          <w:rFonts w:cs="Times New Roman"/>
          <w:color w:val="000000" w:themeColor="text1"/>
        </w:rPr>
        <w:t>94</w:t>
      </w:r>
      <w:r w:rsidR="009974F7" w:rsidRPr="006036F5">
        <w:rPr>
          <w:rFonts w:cs="Times New Roman"/>
          <w:color w:val="000000" w:themeColor="text1"/>
        </w:rPr>
        <w:t>0,0 млн. руб.</w:t>
      </w: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Динамика объема работ в строительстве представлена на диаграмме:</w:t>
      </w:r>
    </w:p>
    <w:p w:rsidR="0097673E" w:rsidRPr="00775F2B" w:rsidRDefault="0097673E" w:rsidP="0097673E">
      <w:pPr>
        <w:rPr>
          <w:rFonts w:cs="Times New Roman"/>
          <w:color w:val="auto"/>
        </w:rPr>
      </w:pPr>
    </w:p>
    <w:p w:rsidR="0097673E" w:rsidRPr="00DD6D4C" w:rsidRDefault="0097673E" w:rsidP="0097673E">
      <w:pPr>
        <w:rPr>
          <w:rFonts w:cs="Times New Roman"/>
        </w:rPr>
      </w:pPr>
      <w:r w:rsidRPr="00DD6D4C">
        <w:rPr>
          <w:rFonts w:cs="Times New Roman"/>
          <w:noProof/>
          <w:lang w:eastAsia="ru-RU"/>
        </w:rPr>
        <w:drawing>
          <wp:inline distT="0" distB="0" distL="0" distR="0" wp14:anchorId="696119FF" wp14:editId="4D2F2EC4">
            <wp:extent cx="5500370" cy="2445385"/>
            <wp:effectExtent l="0" t="0" r="0" b="0"/>
            <wp:docPr id="4" name="Объект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Среднесписочная численность работников крупных и средних предприятий сферы строительство за </w:t>
      </w:r>
      <w:r w:rsidR="00A96F3F" w:rsidRPr="006036F5">
        <w:rPr>
          <w:rFonts w:cs="Times New Roman"/>
          <w:color w:val="000000" w:themeColor="text1"/>
        </w:rPr>
        <w:t>первое полугодие 2026</w:t>
      </w:r>
      <w:r w:rsidRPr="006036F5">
        <w:rPr>
          <w:rFonts w:cs="Times New Roman"/>
          <w:color w:val="000000" w:themeColor="text1"/>
        </w:rPr>
        <w:t xml:space="preserve"> год</w:t>
      </w:r>
      <w:r w:rsidR="00A96F3F" w:rsidRPr="006036F5">
        <w:rPr>
          <w:rFonts w:cs="Times New Roman"/>
          <w:color w:val="000000" w:themeColor="text1"/>
        </w:rPr>
        <w:t>а</w:t>
      </w:r>
      <w:r w:rsidRPr="006036F5">
        <w:rPr>
          <w:rFonts w:cs="Times New Roman"/>
          <w:color w:val="000000" w:themeColor="text1"/>
        </w:rPr>
        <w:t xml:space="preserve"> составил</w:t>
      </w:r>
      <w:r w:rsidR="00A96F3F" w:rsidRPr="006036F5">
        <w:rPr>
          <w:rFonts w:cs="Times New Roman"/>
          <w:color w:val="000000" w:themeColor="text1"/>
        </w:rPr>
        <w:t xml:space="preserve">а </w:t>
      </w:r>
      <w:r w:rsidR="00DD6D4C" w:rsidRPr="006036F5">
        <w:rPr>
          <w:rFonts w:cs="Times New Roman"/>
          <w:color w:val="000000" w:themeColor="text1"/>
        </w:rPr>
        <w:t>3409</w:t>
      </w:r>
      <w:r w:rsidRPr="006036F5">
        <w:rPr>
          <w:rFonts w:cs="Times New Roman"/>
          <w:color w:val="000000" w:themeColor="text1"/>
        </w:rPr>
        <w:t xml:space="preserve"> человек. </w:t>
      </w:r>
    </w:p>
    <w:p w:rsidR="0097673E" w:rsidRPr="006036F5" w:rsidRDefault="0097673E" w:rsidP="0097673E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Среднемесячная заработная плата работников крупных и средних строительных организаций </w:t>
      </w:r>
      <w:r w:rsidR="00DD6D4C" w:rsidRPr="006036F5">
        <w:rPr>
          <w:rFonts w:cs="Times New Roman"/>
          <w:color w:val="000000" w:themeColor="text1"/>
        </w:rPr>
        <w:t>за первое полугодие 2026 года составила 179 719,10</w:t>
      </w:r>
      <w:r w:rsidRPr="006036F5">
        <w:rPr>
          <w:rFonts w:cs="Times New Roman"/>
          <w:color w:val="000000" w:themeColor="text1"/>
        </w:rPr>
        <w:t xml:space="preserve"> руб., что выше среднего уровня заработной платы по крупным и с</w:t>
      </w:r>
      <w:r w:rsidR="00DD6D4C" w:rsidRPr="006036F5">
        <w:rPr>
          <w:rFonts w:cs="Times New Roman"/>
          <w:color w:val="000000" w:themeColor="text1"/>
        </w:rPr>
        <w:t>редним предприятиям города на 19,9</w:t>
      </w:r>
      <w:r w:rsidRPr="006036F5">
        <w:rPr>
          <w:rFonts w:cs="Times New Roman"/>
          <w:color w:val="000000" w:themeColor="text1"/>
        </w:rPr>
        <w:t xml:space="preserve"> %.</w:t>
      </w:r>
    </w:p>
    <w:p w:rsidR="0097673E" w:rsidRPr="00775F2B" w:rsidRDefault="0097673E" w:rsidP="0097673E">
      <w:pPr>
        <w:rPr>
          <w:rFonts w:cs="Times New Roman"/>
          <w:color w:val="auto"/>
        </w:rPr>
      </w:pPr>
    </w:p>
    <w:p w:rsidR="0097673E" w:rsidRPr="00E044BA" w:rsidRDefault="0097673E" w:rsidP="004A2557">
      <w:pPr>
        <w:rPr>
          <w:rFonts w:cs="Times New Roman"/>
          <w:color w:val="auto"/>
        </w:rPr>
      </w:pPr>
    </w:p>
    <w:p w:rsidR="004A2557" w:rsidRDefault="004A2557" w:rsidP="004A2557">
      <w:pPr>
        <w:pStyle w:val="2"/>
        <w:ind w:left="495"/>
        <w:jc w:val="both"/>
      </w:pPr>
    </w:p>
    <w:p w:rsidR="004A2557" w:rsidRPr="00E044BA" w:rsidRDefault="004A2557" w:rsidP="004A2557">
      <w:pPr>
        <w:pStyle w:val="2"/>
        <w:ind w:left="720"/>
      </w:pPr>
      <w:bookmarkStart w:id="13" w:name="_Toc235690683"/>
      <w:bookmarkStart w:id="14" w:name="_Toc239418540"/>
      <w:r>
        <w:t>1.</w:t>
      </w:r>
      <w:r w:rsidR="0097673E">
        <w:t>4</w:t>
      </w:r>
      <w:r>
        <w:t xml:space="preserve">. </w:t>
      </w:r>
      <w:r w:rsidRPr="00E044BA">
        <w:t>Транспорт</w:t>
      </w:r>
      <w:bookmarkEnd w:id="13"/>
      <w:bookmarkEnd w:id="14"/>
    </w:p>
    <w:p w:rsidR="004A2557" w:rsidRPr="00E044BA" w:rsidRDefault="004A2557" w:rsidP="004A2557">
      <w:pPr>
        <w:rPr>
          <w:color w:val="auto"/>
        </w:rPr>
      </w:pPr>
    </w:p>
    <w:p w:rsidR="004A2557" w:rsidRPr="006036F5" w:rsidRDefault="004A2557" w:rsidP="004A2557">
      <w:pPr>
        <w:pStyle w:val="ae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6F5">
        <w:rPr>
          <w:rFonts w:ascii="Times New Roman" w:hAnsi="Times New Roman"/>
          <w:color w:val="000000" w:themeColor="text1"/>
          <w:sz w:val="24"/>
          <w:szCs w:val="24"/>
        </w:rPr>
        <w:t>Город имеет развитое пассажирское, грузовое железнодорожное и автомобильное транспортное сообщение, а также морские причалы для небольших судов, использующиеся для доставки крупногабаритного оборудования морским путем.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lastRenderedPageBreak/>
        <w:t xml:space="preserve">Городской округ пересекает железнодорожная магистраль Санкт-Петербург– Ораниенбаум – Калище. Участок железной дороги однопутный, электрифицированный (тяга электровозная).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На территории городского округа расположены две железнодорожные станции: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- платформа 80 км;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- Калище.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В южном направлении от станции Калище расположены ответвления железной дороги для обеспечения промышленной зоны города железнодорожным транспортом. </w:t>
      </w:r>
    </w:p>
    <w:p w:rsidR="004A2557" w:rsidRPr="006036F5" w:rsidRDefault="004A2557" w:rsidP="004A2557">
      <w:pPr>
        <w:rPr>
          <w:rFonts w:cs="Times New Roman"/>
          <w:iCs/>
          <w:color w:val="000000" w:themeColor="text1"/>
        </w:rPr>
      </w:pPr>
      <w:r w:rsidRPr="006036F5">
        <w:rPr>
          <w:rFonts w:cs="Times New Roman"/>
          <w:color w:val="000000" w:themeColor="text1"/>
        </w:rPr>
        <w:t>Автодороги федерального значения на территории муниципального образования Сосновоборский городской округ отсутствуют.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Транспортный каркас сформирован участком автомобильной дороги </w:t>
      </w:r>
      <w:r w:rsidRPr="006036F5">
        <w:rPr>
          <w:rFonts w:cs="Times New Roman"/>
          <w:color w:val="000000" w:themeColor="text1"/>
          <w:shd w:val="clear" w:color="auto" w:fill="FFFFFF"/>
        </w:rPr>
        <w:t>общего пользования регионального значения Ленинградской области Санкт-Петербург – Ручьи (автодорога 41А-007)</w:t>
      </w:r>
      <w:r w:rsidRPr="006036F5">
        <w:rPr>
          <w:rFonts w:cs="Times New Roman"/>
          <w:color w:val="000000" w:themeColor="text1"/>
        </w:rPr>
        <w:t xml:space="preserve"> и автодорогами местного значения.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Протяженность автомобильных дорог общего пользования местного значения муниципального образования Сосновоборский городской округ на конец 2025 года составила 72,47 км, в том числе 61,08 км с твердым покрытием. В границах округа находится 57 единиц автомобильных дорог.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 xml:space="preserve">В муниципальной собственности находятся 6 мостов, в том числе 3 автодорожных железобетонных моста и 3 пешеходных металлических. </w:t>
      </w:r>
    </w:p>
    <w:p w:rsidR="004A2557" w:rsidRPr="006036F5" w:rsidRDefault="004A2557" w:rsidP="004A2557">
      <w:pPr>
        <w:rPr>
          <w:rFonts w:cs="Times New Roman"/>
          <w:color w:val="000000" w:themeColor="text1"/>
        </w:rPr>
      </w:pPr>
      <w:r w:rsidRPr="006036F5">
        <w:rPr>
          <w:rFonts w:cs="Times New Roman"/>
          <w:color w:val="000000" w:themeColor="text1"/>
        </w:rPr>
        <w:t>В целом улично-дорожная сеть находится в удовлетворительном состоянии.</w:t>
      </w:r>
    </w:p>
    <w:p w:rsidR="004A2557" w:rsidRPr="006036F5" w:rsidRDefault="004A2557" w:rsidP="004A2557">
      <w:pPr>
        <w:ind w:firstLine="0"/>
        <w:textAlignment w:val="baseline"/>
        <w:outlineLvl w:val="3"/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ab/>
        <w:t>Регулярные перевозки транспортом общего пользования по муниципальным маршрутам на территории Сосновоборского городского округа в течение 1 полугодия 2026 года осуществлялись ООО «Ленинградская АЭС-Авто» и ООО «ЭлесТранс» в соответствии с муниципальными контрактами, заключёнными по результатам аукционов в электронной форме и запроса котировок в электронной форме.</w:t>
      </w:r>
    </w:p>
    <w:p w:rsidR="004A2557" w:rsidRPr="006036F5" w:rsidRDefault="004A2557" w:rsidP="004A2557">
      <w:pPr>
        <w:tabs>
          <w:tab w:val="left" w:pos="426"/>
        </w:tabs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>В настоящее время пассажирские перевозки на территории Сосновоборского городского округа осуществляются по 15 маршрутам.</w:t>
      </w:r>
    </w:p>
    <w:p w:rsidR="004A2557" w:rsidRPr="006036F5" w:rsidRDefault="004A2557" w:rsidP="004A2557">
      <w:pPr>
        <w:tabs>
          <w:tab w:val="left" w:pos="426"/>
        </w:tabs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>За 1 полугодие 2026 года перевозчиками по муниципальным маршрутам перевезено более 365 750 пассажиров, выполнено порядка 37 189 рейсов.</w:t>
      </w:r>
    </w:p>
    <w:p w:rsidR="004A2557" w:rsidRPr="006036F5" w:rsidRDefault="004A2557" w:rsidP="004A2557">
      <w:pPr>
        <w:tabs>
          <w:tab w:val="left" w:pos="426"/>
        </w:tabs>
        <w:rPr>
          <w:rFonts w:eastAsia="Times New Roman" w:cs="Times New Roman"/>
          <w:color w:val="000000" w:themeColor="text1"/>
          <w:lang w:eastAsia="ru-RU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>С 2020 года полномочия по установлению тарифа за проезд пассажиров переданы на уровень субъекта.</w:t>
      </w:r>
    </w:p>
    <w:p w:rsidR="004A2557" w:rsidRPr="006036F5" w:rsidRDefault="004A2557" w:rsidP="004A2557">
      <w:pPr>
        <w:tabs>
          <w:tab w:val="left" w:pos="426"/>
        </w:tabs>
        <w:rPr>
          <w:color w:val="000000" w:themeColor="text1"/>
        </w:rPr>
      </w:pPr>
      <w:r w:rsidRPr="006036F5">
        <w:rPr>
          <w:rFonts w:eastAsia="Times New Roman" w:cs="Times New Roman"/>
          <w:color w:val="000000" w:themeColor="text1"/>
          <w:lang w:eastAsia="ru-RU"/>
        </w:rPr>
        <w:t>В течение 2026 года действует установленный Комитетом по тарифам и ценовой политике Ленинградской области единый тариф – в размере 38 рубля на пассажирские перевозки по всей территории Сосновоборского городского округа.</w:t>
      </w:r>
    </w:p>
    <w:p w:rsidR="004A2557" w:rsidRPr="006036F5" w:rsidRDefault="004A2557" w:rsidP="00A42209">
      <w:pPr>
        <w:ind w:firstLine="708"/>
        <w:rPr>
          <w:rFonts w:eastAsia="Times New Roman" w:cs="Times New Roman"/>
          <w:color w:val="000000" w:themeColor="text1"/>
          <w:lang w:eastAsia="ru-RU"/>
        </w:rPr>
      </w:pPr>
    </w:p>
    <w:p w:rsidR="00663BC1" w:rsidRPr="00A6026E" w:rsidRDefault="00663BC1" w:rsidP="00663BC1">
      <w:pPr>
        <w:pStyle w:val="2"/>
      </w:pPr>
      <w:bookmarkStart w:id="15" w:name="_Toc64038190"/>
      <w:bookmarkStart w:id="16" w:name="_Toc65767822"/>
      <w:bookmarkStart w:id="17" w:name="_Toc127804084"/>
      <w:bookmarkStart w:id="18" w:name="_Toc235690684"/>
      <w:bookmarkStart w:id="19" w:name="_Toc239418541"/>
      <w:r w:rsidRPr="00A6026E">
        <w:t>1.4. Потребительский рынок</w:t>
      </w:r>
      <w:bookmarkEnd w:id="15"/>
      <w:bookmarkEnd w:id="16"/>
      <w:bookmarkEnd w:id="17"/>
      <w:r w:rsidRPr="00A6026E">
        <w:t xml:space="preserve"> товаров и услуг</w:t>
      </w:r>
      <w:bookmarkEnd w:id="18"/>
      <w:bookmarkEnd w:id="19"/>
    </w:p>
    <w:p w:rsidR="00663BC1" w:rsidRPr="00E044BA" w:rsidRDefault="00663BC1" w:rsidP="00663BC1">
      <w:pPr>
        <w:rPr>
          <w:rFonts w:cs="Times New Roman"/>
          <w:color w:val="auto"/>
        </w:rPr>
      </w:pPr>
    </w:p>
    <w:p w:rsidR="00D46A37" w:rsidRPr="007B5478" w:rsidRDefault="00D46A37" w:rsidP="00D46A37">
      <w:pPr>
        <w:rPr>
          <w:rFonts w:cs="Times New Roman"/>
          <w:color w:val="auto"/>
        </w:rPr>
      </w:pPr>
      <w:r w:rsidRPr="007B5478">
        <w:rPr>
          <w:rFonts w:cs="Times New Roman"/>
          <w:color w:val="auto"/>
        </w:rPr>
        <w:t>Система потребительского рынка товаров и услуг – одна из важнейших и наиболее развивающихся отраслей городского округа, призванная стабильно и на высоком уровне обеспечивать жителей городского округа товарами и услугами. Потребительский рынок городского округа характеризуется как стабильный и устойчивый, имеющий достаточно высокую степень товарного насыщения.</w:t>
      </w:r>
    </w:p>
    <w:p w:rsidR="000658EA" w:rsidRDefault="000658EA" w:rsidP="000658EA">
      <w:pPr>
        <w:tabs>
          <w:tab w:val="left" w:pos="3986"/>
          <w:tab w:val="left" w:pos="6638"/>
        </w:tabs>
        <w:rPr>
          <w:rFonts w:cs="Times New Roman"/>
          <w:color w:val="auto"/>
        </w:rPr>
      </w:pPr>
      <w:r w:rsidRPr="00007B5F">
        <w:rPr>
          <w:rFonts w:cs="Times New Roman"/>
          <w:color w:val="auto"/>
        </w:rPr>
        <w:t>По состоянию на 01.07.2026г. на территории городск</w:t>
      </w:r>
      <w:r>
        <w:rPr>
          <w:rFonts w:cs="Times New Roman"/>
          <w:color w:val="auto"/>
        </w:rPr>
        <w:t>ого округа функционировало 318</w:t>
      </w:r>
      <w:r w:rsidRPr="00007B5F"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стационарных </w:t>
      </w:r>
      <w:r w:rsidRPr="00007B5F">
        <w:rPr>
          <w:rFonts w:cs="Times New Roman"/>
          <w:color w:val="auto"/>
        </w:rPr>
        <w:t>объектов розничной торговли и</w:t>
      </w:r>
      <w:r>
        <w:rPr>
          <w:rFonts w:cs="Times New Roman"/>
          <w:color w:val="auto"/>
        </w:rPr>
        <w:t xml:space="preserve"> 136 нестационарных</w:t>
      </w:r>
      <w:r w:rsidRPr="00007B5F">
        <w:rPr>
          <w:rFonts w:cs="Times New Roman"/>
          <w:color w:val="auto"/>
        </w:rPr>
        <w:t xml:space="preserve"> торговых об</w:t>
      </w:r>
      <w:r>
        <w:rPr>
          <w:rFonts w:cs="Times New Roman"/>
          <w:color w:val="auto"/>
        </w:rPr>
        <w:t>ъектов</w:t>
      </w:r>
      <w:r w:rsidRPr="00007B5F">
        <w:rPr>
          <w:rFonts w:cs="Times New Roman"/>
          <w:color w:val="auto"/>
        </w:rPr>
        <w:t>. Общая торговая площадь торговых объектов составила 63,5 тыс. кв.м.</w:t>
      </w:r>
    </w:p>
    <w:p w:rsidR="00D46A37" w:rsidRPr="00A6026E" w:rsidRDefault="000658EA" w:rsidP="000658EA">
      <w:pPr>
        <w:tabs>
          <w:tab w:val="left" w:pos="3986"/>
          <w:tab w:val="left" w:pos="6638"/>
        </w:tabs>
        <w:rPr>
          <w:rFonts w:cs="Times New Roman"/>
          <w:color w:val="auto"/>
        </w:rPr>
      </w:pPr>
      <w:r w:rsidRPr="00A6026E">
        <w:rPr>
          <w:rFonts w:cs="Times New Roman"/>
          <w:color w:val="auto"/>
        </w:rPr>
        <w:t>О</w:t>
      </w:r>
      <w:r w:rsidR="00D46A37" w:rsidRPr="00A6026E">
        <w:rPr>
          <w:rFonts w:cs="Times New Roman"/>
          <w:color w:val="auto"/>
        </w:rPr>
        <w:t>беспеченность населения городского округа площадью</w:t>
      </w:r>
      <w:r w:rsidRPr="00A6026E">
        <w:rPr>
          <w:rFonts w:cs="Times New Roman"/>
          <w:color w:val="auto"/>
        </w:rPr>
        <w:t xml:space="preserve"> (количеством)</w:t>
      </w:r>
      <w:r w:rsidR="00D46A37" w:rsidRPr="00A6026E">
        <w:rPr>
          <w:rFonts w:cs="Times New Roman"/>
          <w:color w:val="auto"/>
        </w:rPr>
        <w:t xml:space="preserve"> стационарных </w:t>
      </w:r>
      <w:r w:rsidR="00A6026E" w:rsidRPr="00A6026E">
        <w:rPr>
          <w:rFonts w:cs="Times New Roman"/>
          <w:color w:val="auto"/>
        </w:rPr>
        <w:t xml:space="preserve">и нестационарных </w:t>
      </w:r>
      <w:r w:rsidR="00D46A37" w:rsidRPr="00A6026E">
        <w:rPr>
          <w:rFonts w:cs="Times New Roman"/>
          <w:color w:val="auto"/>
        </w:rPr>
        <w:t>торговых объектов на 1</w:t>
      </w:r>
      <w:r w:rsidRPr="00A6026E">
        <w:rPr>
          <w:rFonts w:cs="Times New Roman"/>
          <w:color w:val="auto"/>
        </w:rPr>
        <w:t>0</w:t>
      </w:r>
      <w:r w:rsidR="00A6026E" w:rsidRPr="00A6026E">
        <w:rPr>
          <w:rFonts w:cs="Times New Roman"/>
          <w:color w:val="auto"/>
        </w:rPr>
        <w:t xml:space="preserve">000 человек </w:t>
      </w:r>
      <w:r w:rsidR="00D46A37" w:rsidRPr="00A6026E">
        <w:rPr>
          <w:rFonts w:cs="Times New Roman"/>
          <w:color w:val="auto"/>
        </w:rPr>
        <w:t>составила</w:t>
      </w:r>
      <w:r w:rsidR="00A6026E" w:rsidRPr="00A6026E">
        <w:rPr>
          <w:rFonts w:cs="Times New Roman"/>
          <w:color w:val="auto"/>
        </w:rPr>
        <w:t xml:space="preserve"> </w:t>
      </w:r>
      <w:r w:rsidRPr="00A6026E">
        <w:rPr>
          <w:rFonts w:cs="Times New Roman"/>
          <w:color w:val="auto"/>
        </w:rPr>
        <w:t>85%</w:t>
      </w:r>
      <w:r w:rsidR="00A6026E" w:rsidRPr="00A6026E">
        <w:rPr>
          <w:rFonts w:cs="Times New Roman"/>
          <w:color w:val="auto"/>
        </w:rPr>
        <w:t xml:space="preserve"> и 234% соответственно</w:t>
      </w:r>
      <w:r w:rsidRPr="00A6026E">
        <w:rPr>
          <w:rFonts w:cs="Times New Roman"/>
          <w:color w:val="auto"/>
        </w:rPr>
        <w:t xml:space="preserve"> </w:t>
      </w:r>
      <w:r w:rsidR="00D46A37" w:rsidRPr="00A6026E">
        <w:rPr>
          <w:rFonts w:cs="Times New Roman"/>
          <w:color w:val="auto"/>
        </w:rPr>
        <w:t>от установленного</w:t>
      </w:r>
      <w:r w:rsidRPr="00A6026E">
        <w:rPr>
          <w:rFonts w:cs="Times New Roman"/>
          <w:color w:val="auto"/>
        </w:rPr>
        <w:t xml:space="preserve"> до 01.03.2028г.</w:t>
      </w:r>
      <w:r w:rsidR="00D46A37" w:rsidRPr="00A6026E">
        <w:rPr>
          <w:rFonts w:cs="Times New Roman"/>
          <w:color w:val="auto"/>
        </w:rPr>
        <w:t xml:space="preserve"> норматива для Сос</w:t>
      </w:r>
      <w:r w:rsidR="00362A2D" w:rsidRPr="00A6026E">
        <w:rPr>
          <w:rFonts w:cs="Times New Roman"/>
          <w:color w:val="auto"/>
        </w:rPr>
        <w:t>новоборского городского округа.</w:t>
      </w:r>
    </w:p>
    <w:p w:rsidR="00D46A37" w:rsidRPr="007B5478" w:rsidRDefault="00D46A37" w:rsidP="00D46A37">
      <w:pPr>
        <w:tabs>
          <w:tab w:val="left" w:pos="3986"/>
          <w:tab w:val="left" w:pos="6638"/>
        </w:tabs>
        <w:rPr>
          <w:rFonts w:cs="Times New Roman"/>
          <w:color w:val="auto"/>
        </w:rPr>
      </w:pPr>
      <w:r w:rsidRPr="007B5478">
        <w:rPr>
          <w:rFonts w:cs="Times New Roman"/>
          <w:color w:val="auto"/>
        </w:rPr>
        <w:t>Потребительский рынок городского округа представлен такими современными торговыми форматами как супермаркеты, универсальные, специализированные продовольственные и непродовольственные магазины, магазины у дома. На территории городского округа действует более 20 торговых сетей, крупнейшими из которых являются</w:t>
      </w:r>
      <w:r w:rsidR="005F290D">
        <w:rPr>
          <w:rFonts w:cs="Times New Roman"/>
          <w:color w:val="auto"/>
        </w:rPr>
        <w:t>:</w:t>
      </w:r>
      <w:r w:rsidRPr="007B5478">
        <w:rPr>
          <w:rFonts w:cs="Times New Roman"/>
          <w:color w:val="auto"/>
        </w:rPr>
        <w:t xml:space="preserve"> «Магнит» (12 магазинов), «Дикси» (11 магазинов), «Верный» (7 магазинов), «Пятерочка» (4 магазина), «Перекресток» (2 магазина), </w:t>
      </w:r>
      <w:r w:rsidRPr="007B5478">
        <w:rPr>
          <w:rFonts w:cs="Times New Roman"/>
          <w:color w:val="auto"/>
        </w:rPr>
        <w:lastRenderedPageBreak/>
        <w:t>«Лента» (2 магазина), «Вимос» (1 магазин), «Св</w:t>
      </w:r>
      <w:r w:rsidR="007B5478">
        <w:rPr>
          <w:rFonts w:cs="Times New Roman"/>
          <w:color w:val="auto"/>
        </w:rPr>
        <w:t>етофор» (1 магазин), «Красное</w:t>
      </w:r>
      <w:r w:rsidR="00362A2D" w:rsidRPr="00362A2D">
        <w:rPr>
          <w:rFonts w:cs="Times New Roman"/>
          <w:color w:val="auto"/>
        </w:rPr>
        <w:t>&amp;</w:t>
      </w:r>
      <w:r w:rsidRPr="007B5478">
        <w:rPr>
          <w:rFonts w:cs="Times New Roman"/>
          <w:color w:val="auto"/>
        </w:rPr>
        <w:t>Белое» (9 магазинов), «</w:t>
      </w:r>
      <w:r w:rsidRPr="007B5478">
        <w:rPr>
          <w:rFonts w:cs="Times New Roman"/>
          <w:color w:val="auto"/>
          <w:lang w:val="en-US"/>
        </w:rPr>
        <w:t>Fix</w:t>
      </w:r>
      <w:r w:rsidR="00362A2D" w:rsidRPr="00362A2D">
        <w:rPr>
          <w:rFonts w:cs="Times New Roman"/>
          <w:color w:val="auto"/>
        </w:rPr>
        <w:t xml:space="preserve"> </w:t>
      </w:r>
      <w:r w:rsidRPr="007B5478">
        <w:rPr>
          <w:rFonts w:cs="Times New Roman"/>
          <w:color w:val="auto"/>
          <w:lang w:val="en-US"/>
        </w:rPr>
        <w:t>Price</w:t>
      </w:r>
      <w:r w:rsidR="00007B5F">
        <w:rPr>
          <w:rFonts w:cs="Times New Roman"/>
          <w:color w:val="auto"/>
        </w:rPr>
        <w:t>» (4 магазина</w:t>
      </w:r>
      <w:r w:rsidRPr="007B5478">
        <w:rPr>
          <w:rFonts w:cs="Times New Roman"/>
          <w:color w:val="auto"/>
        </w:rPr>
        <w:t xml:space="preserve">), «Магнит Косметик» </w:t>
      </w:r>
      <w:r w:rsidR="00362A2D">
        <w:rPr>
          <w:rFonts w:cs="Times New Roman"/>
          <w:color w:val="auto"/>
        </w:rPr>
        <w:t>(4 магазина), «Улыбка Радуги» (2</w:t>
      </w:r>
      <w:r w:rsidRPr="007B5478">
        <w:rPr>
          <w:rFonts w:cs="Times New Roman"/>
          <w:color w:val="auto"/>
        </w:rPr>
        <w:t xml:space="preserve"> магазина), «Доброцен» (1 магазин), «Семишагоф</w:t>
      </w:r>
      <w:r w:rsidR="007B5478" w:rsidRPr="007B5478">
        <w:rPr>
          <w:rFonts w:cs="Times New Roman"/>
          <w:color w:val="auto"/>
        </w:rPr>
        <w:t>ф</w:t>
      </w:r>
      <w:r w:rsidRPr="007B5478">
        <w:rPr>
          <w:rFonts w:cs="Times New Roman"/>
          <w:color w:val="auto"/>
        </w:rPr>
        <w:t>»</w:t>
      </w:r>
      <w:r w:rsidR="007B5478" w:rsidRPr="007B5478">
        <w:rPr>
          <w:rFonts w:cs="Times New Roman"/>
          <w:color w:val="auto"/>
        </w:rPr>
        <w:t xml:space="preserve"> (1 магазин), «Монетка» (1 магазин), «</w:t>
      </w:r>
      <w:r w:rsidR="007B5478" w:rsidRPr="007B5478">
        <w:rPr>
          <w:rFonts w:cs="Times New Roman"/>
          <w:color w:val="auto"/>
          <w:lang w:val="en-US"/>
        </w:rPr>
        <w:t>DNS</w:t>
      </w:r>
      <w:r w:rsidR="009443D0">
        <w:rPr>
          <w:rFonts w:cs="Times New Roman"/>
          <w:color w:val="auto"/>
        </w:rPr>
        <w:t>-цифровой» (2 магазина), «Детский мир</w:t>
      </w:r>
      <w:r w:rsidR="009443D0" w:rsidRPr="007B5478">
        <w:rPr>
          <w:rFonts w:cs="Times New Roman"/>
          <w:color w:val="auto"/>
        </w:rPr>
        <w:t>» (1 магазин)</w:t>
      </w:r>
      <w:r w:rsidR="009443D0">
        <w:rPr>
          <w:rFonts w:cs="Times New Roman"/>
          <w:color w:val="auto"/>
        </w:rPr>
        <w:t>.</w:t>
      </w:r>
    </w:p>
    <w:p w:rsidR="00D46A37" w:rsidRPr="007B3404" w:rsidRDefault="00D46A37" w:rsidP="00D46A37">
      <w:pPr>
        <w:tabs>
          <w:tab w:val="left" w:pos="3986"/>
          <w:tab w:val="left" w:pos="6638"/>
        </w:tabs>
        <w:rPr>
          <w:rFonts w:cs="Times New Roman"/>
          <w:color w:val="auto"/>
        </w:rPr>
      </w:pPr>
      <w:r w:rsidRPr="007B3404">
        <w:rPr>
          <w:rFonts w:cs="Times New Roman"/>
          <w:color w:val="auto"/>
        </w:rPr>
        <w:t xml:space="preserve">За </w:t>
      </w:r>
      <w:r w:rsidRPr="007B3404">
        <w:rPr>
          <w:rFonts w:cs="Times New Roman"/>
          <w:color w:val="auto"/>
          <w:lang w:val="en-US"/>
        </w:rPr>
        <w:t>I</w:t>
      </w:r>
      <w:r w:rsidRPr="007B3404">
        <w:rPr>
          <w:rFonts w:cs="Times New Roman"/>
          <w:color w:val="auto"/>
        </w:rPr>
        <w:t xml:space="preserve"> полугодие 2026 года оборот розничной торговли по крупным и средним предприятиям составил</w:t>
      </w:r>
      <w:r w:rsidR="00007B5F" w:rsidRPr="007B3404">
        <w:rPr>
          <w:rFonts w:cs="Times New Roman"/>
          <w:color w:val="auto"/>
        </w:rPr>
        <w:t xml:space="preserve"> 8662,0 млн. руб.</w:t>
      </w:r>
      <w:r w:rsidR="0057580F">
        <w:rPr>
          <w:rFonts w:cs="Times New Roman"/>
          <w:color w:val="auto"/>
        </w:rPr>
        <w:t xml:space="preserve">, что на </w:t>
      </w:r>
      <w:r w:rsidR="00007B5F" w:rsidRPr="007B3404">
        <w:rPr>
          <w:rFonts w:cs="Times New Roman"/>
          <w:color w:val="auto"/>
        </w:rPr>
        <w:t>7,6</w:t>
      </w:r>
      <w:r w:rsidR="0057580F">
        <w:rPr>
          <w:rFonts w:cs="Times New Roman"/>
          <w:color w:val="auto"/>
        </w:rPr>
        <w:t xml:space="preserve"> % больше уровня</w:t>
      </w:r>
      <w:r w:rsidRPr="007B3404">
        <w:rPr>
          <w:rFonts w:cs="Times New Roman"/>
          <w:color w:val="auto"/>
        </w:rPr>
        <w:t xml:space="preserve"> </w:t>
      </w:r>
      <w:r w:rsidR="00362A2D" w:rsidRPr="007B3404">
        <w:rPr>
          <w:rFonts w:cs="Times New Roman"/>
          <w:color w:val="auto"/>
          <w:lang w:val="en-US"/>
        </w:rPr>
        <w:t>I</w:t>
      </w:r>
      <w:r w:rsidR="0057580F">
        <w:rPr>
          <w:rFonts w:cs="Times New Roman"/>
          <w:color w:val="auto"/>
        </w:rPr>
        <w:t xml:space="preserve"> полугодия</w:t>
      </w:r>
      <w:r w:rsidR="00007B5F" w:rsidRPr="007B3404">
        <w:rPr>
          <w:rFonts w:cs="Times New Roman"/>
          <w:color w:val="auto"/>
        </w:rPr>
        <w:t xml:space="preserve"> </w:t>
      </w:r>
      <w:r w:rsidR="00B66A53" w:rsidRPr="007B3404">
        <w:rPr>
          <w:rFonts w:cs="Times New Roman"/>
          <w:color w:val="auto"/>
        </w:rPr>
        <w:t>2025</w:t>
      </w:r>
      <w:r w:rsidRPr="007B3404">
        <w:rPr>
          <w:rFonts w:cs="Times New Roman"/>
          <w:color w:val="auto"/>
        </w:rPr>
        <w:t xml:space="preserve"> года. В расчете на одного жителя оборот р</w:t>
      </w:r>
      <w:r w:rsidR="00007B5F" w:rsidRPr="007B3404">
        <w:rPr>
          <w:rFonts w:cs="Times New Roman"/>
          <w:color w:val="auto"/>
        </w:rPr>
        <w:t>озничной торговли составил 135,5</w:t>
      </w:r>
      <w:r w:rsidRPr="007B3404">
        <w:rPr>
          <w:rFonts w:cs="Times New Roman"/>
          <w:color w:val="auto"/>
        </w:rPr>
        <w:t xml:space="preserve"> тыс.</w:t>
      </w:r>
      <w:r w:rsidR="00362A2D" w:rsidRPr="007B3404">
        <w:rPr>
          <w:rFonts w:cs="Times New Roman"/>
          <w:color w:val="auto"/>
        </w:rPr>
        <w:t xml:space="preserve"> </w:t>
      </w:r>
      <w:r w:rsidRPr="007B3404">
        <w:rPr>
          <w:rFonts w:cs="Times New Roman"/>
          <w:color w:val="auto"/>
        </w:rPr>
        <w:t>руб.</w:t>
      </w:r>
    </w:p>
    <w:p w:rsidR="00D46A37" w:rsidRPr="005F290D" w:rsidRDefault="00D46A37" w:rsidP="00D46A37">
      <w:pPr>
        <w:tabs>
          <w:tab w:val="left" w:pos="3986"/>
          <w:tab w:val="left" w:pos="6638"/>
        </w:tabs>
        <w:rPr>
          <w:rFonts w:cs="Times New Roman"/>
          <w:color w:val="auto"/>
        </w:rPr>
      </w:pPr>
      <w:r w:rsidRPr="005F290D">
        <w:rPr>
          <w:rFonts w:cs="Times New Roman"/>
          <w:color w:val="auto"/>
        </w:rPr>
        <w:t>Сеть предприятий общ</w:t>
      </w:r>
      <w:r w:rsidR="00362A2D" w:rsidRPr="005F290D">
        <w:rPr>
          <w:rFonts w:cs="Times New Roman"/>
          <w:color w:val="auto"/>
        </w:rPr>
        <w:t>ественного питания на 01.07.2026</w:t>
      </w:r>
      <w:r w:rsidRPr="005F290D">
        <w:rPr>
          <w:rFonts w:cs="Times New Roman"/>
          <w:color w:val="auto"/>
        </w:rPr>
        <w:t>г. насчитывала</w:t>
      </w:r>
      <w:r w:rsidR="005F290D" w:rsidRPr="005F290D">
        <w:rPr>
          <w:rFonts w:cs="Times New Roman"/>
          <w:color w:val="auto"/>
        </w:rPr>
        <w:t xml:space="preserve"> 98</w:t>
      </w:r>
      <w:r w:rsidRPr="005F290D">
        <w:rPr>
          <w:rFonts w:cs="Times New Roman"/>
          <w:color w:val="auto"/>
        </w:rPr>
        <w:t xml:space="preserve"> объектов с общ</w:t>
      </w:r>
      <w:r w:rsidR="005F290D" w:rsidRPr="005F290D">
        <w:rPr>
          <w:rFonts w:cs="Times New Roman"/>
          <w:color w:val="auto"/>
        </w:rPr>
        <w:t>им числом посадочных мест – 8407</w:t>
      </w:r>
      <w:r w:rsidRPr="005F290D">
        <w:rPr>
          <w:rFonts w:cs="Times New Roman"/>
          <w:color w:val="auto"/>
        </w:rPr>
        <w:t xml:space="preserve"> мест. Из общего количества предприятий общественного п</w:t>
      </w:r>
      <w:r w:rsidR="005F290D" w:rsidRPr="005F290D">
        <w:rPr>
          <w:rFonts w:cs="Times New Roman"/>
          <w:color w:val="auto"/>
        </w:rPr>
        <w:t>итания 73</w:t>
      </w:r>
      <w:r w:rsidRPr="005F290D">
        <w:rPr>
          <w:rFonts w:cs="Times New Roman"/>
          <w:color w:val="auto"/>
        </w:rPr>
        <w:t xml:space="preserve"> объект</w:t>
      </w:r>
      <w:r w:rsidR="005F290D" w:rsidRPr="005F290D">
        <w:rPr>
          <w:rFonts w:cs="Times New Roman"/>
          <w:color w:val="auto"/>
        </w:rPr>
        <w:t>а</w:t>
      </w:r>
      <w:r w:rsidRPr="005F290D">
        <w:rPr>
          <w:rFonts w:cs="Times New Roman"/>
          <w:color w:val="auto"/>
        </w:rPr>
        <w:t xml:space="preserve"> (обще</w:t>
      </w:r>
      <w:r w:rsidR="005F290D" w:rsidRPr="005F290D">
        <w:rPr>
          <w:rFonts w:cs="Times New Roman"/>
          <w:color w:val="auto"/>
        </w:rPr>
        <w:t>е количество посадочных мест 467</w:t>
      </w:r>
      <w:r w:rsidRPr="005F290D">
        <w:rPr>
          <w:rFonts w:cs="Times New Roman"/>
          <w:color w:val="auto"/>
        </w:rPr>
        <w:t xml:space="preserve">0) относятся к общедоступной сети. Закрытая сеть предприятий </w:t>
      </w:r>
      <w:r w:rsidR="00362A2D" w:rsidRPr="005F290D">
        <w:rPr>
          <w:rFonts w:cs="Times New Roman"/>
          <w:color w:val="auto"/>
        </w:rPr>
        <w:t>общественного питания составила 25 объектов</w:t>
      </w:r>
      <w:r w:rsidRPr="005F290D">
        <w:rPr>
          <w:rFonts w:cs="Times New Roman"/>
          <w:color w:val="auto"/>
        </w:rPr>
        <w:t xml:space="preserve"> на 3737 посадочных места.</w:t>
      </w:r>
    </w:p>
    <w:p w:rsidR="00D46A37" w:rsidRPr="00650473" w:rsidRDefault="00D46A37" w:rsidP="00D46A37">
      <w:pPr>
        <w:tabs>
          <w:tab w:val="left" w:pos="3986"/>
          <w:tab w:val="left" w:pos="6638"/>
        </w:tabs>
        <w:rPr>
          <w:rFonts w:eastAsia="Times New Roman" w:cs="Times New Roman"/>
          <w:color w:val="auto"/>
        </w:rPr>
      </w:pPr>
      <w:r w:rsidRPr="00650473">
        <w:rPr>
          <w:color w:val="auto"/>
        </w:rPr>
        <w:t xml:space="preserve">Оборот общественного питания по крупным и средним отчитывающимся организациям за </w:t>
      </w:r>
      <w:r w:rsidRPr="00650473">
        <w:rPr>
          <w:color w:val="auto"/>
          <w:lang w:val="en-US"/>
        </w:rPr>
        <w:t>I</w:t>
      </w:r>
      <w:r w:rsidR="00362A2D" w:rsidRPr="00650473">
        <w:rPr>
          <w:color w:val="auto"/>
        </w:rPr>
        <w:t xml:space="preserve"> полугодие 2026</w:t>
      </w:r>
      <w:r w:rsidRPr="00650473">
        <w:rPr>
          <w:color w:val="auto"/>
        </w:rPr>
        <w:t xml:space="preserve"> год составил</w:t>
      </w:r>
      <w:r w:rsidR="008A1338" w:rsidRPr="00650473">
        <w:rPr>
          <w:color w:val="auto"/>
        </w:rPr>
        <w:t xml:space="preserve"> 181,0 </w:t>
      </w:r>
      <w:r w:rsidRPr="00650473">
        <w:rPr>
          <w:color w:val="auto"/>
        </w:rPr>
        <w:t>млн. руб.</w:t>
      </w:r>
      <w:r w:rsidR="00A6026E">
        <w:rPr>
          <w:color w:val="auto"/>
        </w:rPr>
        <w:t>,</w:t>
      </w:r>
      <w:r w:rsidRPr="00650473">
        <w:rPr>
          <w:color w:val="auto"/>
        </w:rPr>
        <w:t xml:space="preserve"> что на </w:t>
      </w:r>
      <w:r w:rsidR="008A1338" w:rsidRPr="00650473">
        <w:rPr>
          <w:color w:val="auto"/>
        </w:rPr>
        <w:t>0,1 % больше</w:t>
      </w:r>
      <w:r w:rsidR="00B66A53" w:rsidRPr="00650473">
        <w:rPr>
          <w:color w:val="auto"/>
        </w:rPr>
        <w:t xml:space="preserve"> чем в I полугодии 2025</w:t>
      </w:r>
      <w:r w:rsidRPr="00650473">
        <w:rPr>
          <w:color w:val="auto"/>
        </w:rPr>
        <w:t xml:space="preserve"> года.</w:t>
      </w:r>
    </w:p>
    <w:p w:rsidR="00D46A37" w:rsidRPr="00650473" w:rsidRDefault="00D46A37" w:rsidP="00683A0F">
      <w:pPr>
        <w:pStyle w:val="a3"/>
        <w:ind w:firstLine="709"/>
      </w:pPr>
      <w:r w:rsidRPr="00650473">
        <w:t xml:space="preserve">Объем реализации платных услуг населению в </w:t>
      </w:r>
      <w:r w:rsidRPr="00650473">
        <w:rPr>
          <w:szCs w:val="28"/>
          <w:lang w:val="en-US"/>
        </w:rPr>
        <w:t>I</w:t>
      </w:r>
      <w:r w:rsidR="00683A0F" w:rsidRPr="00650473">
        <w:rPr>
          <w:szCs w:val="28"/>
        </w:rPr>
        <w:t xml:space="preserve"> полугодии 2026</w:t>
      </w:r>
      <w:r w:rsidRPr="00650473">
        <w:rPr>
          <w:szCs w:val="28"/>
        </w:rPr>
        <w:t xml:space="preserve"> года </w:t>
      </w:r>
      <w:r w:rsidR="0057580F" w:rsidRPr="00650473">
        <w:t>составил</w:t>
      </w:r>
      <w:r w:rsidR="0057580F" w:rsidRPr="00650473">
        <w:rPr>
          <w:szCs w:val="28"/>
        </w:rPr>
        <w:t xml:space="preserve"> 774,1</w:t>
      </w:r>
      <w:r w:rsidRPr="00650473">
        <w:t xml:space="preserve"> млн.</w:t>
      </w:r>
      <w:r w:rsidR="00683A0F" w:rsidRPr="00650473">
        <w:t xml:space="preserve"> </w:t>
      </w:r>
      <w:r w:rsidRPr="00650473">
        <w:t xml:space="preserve">руб., что на </w:t>
      </w:r>
      <w:r w:rsidR="0057580F" w:rsidRPr="00650473">
        <w:rPr>
          <w:szCs w:val="28"/>
        </w:rPr>
        <w:t xml:space="preserve">14,1 </w:t>
      </w:r>
      <w:r w:rsidRPr="00650473">
        <w:t xml:space="preserve">% больше, чем в </w:t>
      </w:r>
      <w:r w:rsidRPr="00650473">
        <w:rPr>
          <w:szCs w:val="28"/>
          <w:lang w:val="en-US"/>
        </w:rPr>
        <w:t>I</w:t>
      </w:r>
      <w:r w:rsidR="00B66A53" w:rsidRPr="00650473">
        <w:rPr>
          <w:szCs w:val="28"/>
        </w:rPr>
        <w:t xml:space="preserve"> полугодии 2025</w:t>
      </w:r>
      <w:r w:rsidRPr="00650473">
        <w:rPr>
          <w:szCs w:val="28"/>
        </w:rPr>
        <w:t xml:space="preserve"> года</w:t>
      </w:r>
      <w:r w:rsidRPr="00650473">
        <w:t>.</w:t>
      </w:r>
    </w:p>
    <w:p w:rsidR="004A2557" w:rsidRPr="00650473" w:rsidRDefault="00D46A37" w:rsidP="00D46A37">
      <w:pPr>
        <w:ind w:firstLine="708"/>
        <w:rPr>
          <w:rFonts w:eastAsia="Times New Roman" w:cs="Times New Roman"/>
          <w:color w:val="auto"/>
          <w:lang w:eastAsia="ru-RU"/>
        </w:rPr>
      </w:pPr>
      <w:r w:rsidRPr="00650473">
        <w:rPr>
          <w:rFonts w:cs="Times New Roman"/>
          <w:color w:val="auto"/>
        </w:rPr>
        <w:t>Сеть предприятий быт</w:t>
      </w:r>
      <w:r w:rsidR="00362A2D" w:rsidRPr="00650473">
        <w:rPr>
          <w:rFonts w:cs="Times New Roman"/>
          <w:color w:val="auto"/>
        </w:rPr>
        <w:t>ового обслуживания на 01.07.2026г.</w:t>
      </w:r>
      <w:r w:rsidRPr="00650473">
        <w:rPr>
          <w:rFonts w:cs="Times New Roman"/>
          <w:color w:val="auto"/>
        </w:rPr>
        <w:t xml:space="preserve"> составила</w:t>
      </w:r>
      <w:r w:rsidR="0027455B">
        <w:rPr>
          <w:rFonts w:cs="Times New Roman"/>
          <w:color w:val="auto"/>
        </w:rPr>
        <w:t xml:space="preserve"> 191 объект</w:t>
      </w:r>
      <w:r w:rsidRPr="00650473">
        <w:rPr>
          <w:rFonts w:cs="Times New Roman"/>
          <w:color w:val="auto"/>
        </w:rPr>
        <w:t>.</w:t>
      </w:r>
    </w:p>
    <w:p w:rsidR="004A2557" w:rsidRPr="00650473" w:rsidRDefault="004A2557" w:rsidP="00A42209">
      <w:pPr>
        <w:ind w:firstLine="708"/>
        <w:rPr>
          <w:rFonts w:eastAsia="Times New Roman" w:cs="Times New Roman"/>
          <w:color w:val="auto"/>
          <w:lang w:eastAsia="ru-RU"/>
        </w:rPr>
      </w:pPr>
    </w:p>
    <w:p w:rsidR="00A36EB2" w:rsidRDefault="000E6843" w:rsidP="000E6843">
      <w:pPr>
        <w:pStyle w:val="2"/>
        <w:rPr>
          <w:color w:val="000000" w:themeColor="text1"/>
        </w:rPr>
      </w:pPr>
      <w:bookmarkStart w:id="20" w:name="_Toc237005731"/>
      <w:bookmarkStart w:id="21" w:name="_Toc239418542"/>
      <w:r w:rsidRPr="00F04D47">
        <w:rPr>
          <w:color w:val="000000" w:themeColor="text1"/>
        </w:rPr>
        <w:t>1.</w:t>
      </w:r>
      <w:r w:rsidR="00A42209">
        <w:rPr>
          <w:color w:val="000000" w:themeColor="text1"/>
        </w:rPr>
        <w:t>5</w:t>
      </w:r>
      <w:r w:rsidRPr="00F04D47">
        <w:rPr>
          <w:color w:val="000000" w:themeColor="text1"/>
        </w:rPr>
        <w:t xml:space="preserve">. </w:t>
      </w:r>
      <w:bookmarkStart w:id="22" w:name="_Toc64038192"/>
      <w:bookmarkStart w:id="23" w:name="_Toc65767824"/>
      <w:bookmarkStart w:id="24" w:name="_Toc127804086"/>
      <w:bookmarkStart w:id="25" w:name="_Toc213413443"/>
      <w:bookmarkEnd w:id="1"/>
      <w:bookmarkEnd w:id="2"/>
      <w:r>
        <w:rPr>
          <w:color w:val="000000" w:themeColor="text1"/>
        </w:rPr>
        <w:t>Малое и среднее предпринимательство</w:t>
      </w:r>
      <w:bookmarkEnd w:id="20"/>
      <w:bookmarkEnd w:id="21"/>
    </w:p>
    <w:p w:rsidR="000E6843" w:rsidRPr="000E6843" w:rsidRDefault="000E6843" w:rsidP="000E6843">
      <w:pPr>
        <w:rPr>
          <w:noProof/>
          <w:color w:val="auto"/>
          <w:lang w:eastAsia="ru-RU"/>
        </w:rPr>
      </w:pPr>
      <w:r w:rsidRPr="000E6843">
        <w:rPr>
          <w:rFonts w:cs="Times New Roman"/>
          <w:color w:val="auto"/>
        </w:rPr>
        <w:t>Развитие предпринимательства на территории Сосновоборского городского округа остается одним из основных направлений повышения социальной стабильности, обеспечения экономического роста.</w:t>
      </w:r>
      <w:r w:rsidRPr="000E6843">
        <w:rPr>
          <w:noProof/>
          <w:color w:val="auto"/>
          <w:lang w:eastAsia="ru-RU"/>
        </w:rPr>
        <w:t xml:space="preserve"> 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color w:val="auto"/>
        </w:rPr>
        <w:t>По данным Единого реестра субъектов малого и среднего предпринимательства Федеральной налоговой службы России по состоянию на 10.07.2026 года на территории Сосновоборского городского округа зарегистрировано всего 2071 СМП, в том числе: 11</w:t>
      </w:r>
      <w:r w:rsidRPr="000E6843">
        <w:rPr>
          <w:color w:val="auto"/>
          <w:lang w:val="en-US"/>
        </w:rPr>
        <w:t> </w:t>
      </w:r>
      <w:r w:rsidRPr="000E6843">
        <w:rPr>
          <w:color w:val="auto"/>
        </w:rPr>
        <w:t>средних предприятий, 63 малых организаций, 470 микропредприятий и 1527 индивидуальных предпринимателей.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color w:val="auto"/>
        </w:rPr>
        <w:t>В структуре СМП Сосновоборского городского округа по видам экономической деятельности на 01.07.2026 года основными (1341 СМП, 64,8%) являются: торговля оптовая и розничная; ремонт автотранспортных средств и мотоциклов – 534 СМП (25,8%); строительство – 235 СМП (11,3%); деятельность по операциям с недвижимым имуществом – 225 СМП (10,9%); деятельность профессиональная, научная и техническая – 194 СМП (9,4%); обрабатывающие производства – 153 СМП (7,4%). Остальные субъекты малого предпринимательства по видам экономической деятельности составляют 730 СМП (35,2%).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color w:val="auto"/>
        </w:rPr>
        <w:t xml:space="preserve">Объемы поступлений по специальным налоговым режимам в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 xml:space="preserve"> полугодии 2026 года составили 249,907 млн. рублей или 110,6 % к уровню поступлений в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 xml:space="preserve"> полугодии 2025 года.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Недоимка в бюджет городского округа по налогам на совокупный доход по состоянию на 01.07.2026 года составила 9,6 млн. рублей.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 xml:space="preserve">На территории округа разработана и реализуется муниципальная программа </w:t>
      </w:r>
      <w:r w:rsidRPr="000E6843">
        <w:rPr>
          <w:b/>
          <w:color w:val="auto"/>
        </w:rPr>
        <w:t>«Стимулирование экономической активности малого и среднего предпринимательства в Сосновоборском городском округе до 2030 года»</w:t>
      </w:r>
      <w:r w:rsidRPr="000E6843">
        <w:rPr>
          <w:color w:val="auto"/>
        </w:rPr>
        <w:t xml:space="preserve">. 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b/>
          <w:color w:val="auto"/>
        </w:rPr>
        <w:t>Инфраструктура поддержки и развития</w:t>
      </w:r>
      <w:r w:rsidRPr="000E6843">
        <w:rPr>
          <w:rFonts w:cs="Times New Roman"/>
          <w:color w:val="auto"/>
        </w:rPr>
        <w:t xml:space="preserve"> субъектов малого и среднего предпринимательства включает 2 организации: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а) Сосновоборский муниципальный Фонд поддержки предпринимательства (далее – Фонд), в т.ч. Сосновоборский бизнес-инкубатор офисного и производственного назначений;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rFonts w:cs="Times New Roman"/>
          <w:color w:val="auto"/>
        </w:rPr>
        <w:t xml:space="preserve">б) </w:t>
      </w:r>
      <w:r w:rsidRPr="000E6843">
        <w:rPr>
          <w:color w:val="auto"/>
        </w:rPr>
        <w:t>Муниципальное бюджетное образовательное учреждение дополнительного образования «Центр развития творчества» (далее - МБОУДО «ЦРТ»).</w:t>
      </w:r>
    </w:p>
    <w:p w:rsidR="000E6843" w:rsidRPr="000E6843" w:rsidRDefault="00EC4539" w:rsidP="000E6843">
      <w:pPr>
        <w:rPr>
          <w:rFonts w:eastAsia="Times New Roman" w:cs="Times New Roman"/>
          <w:color w:val="auto"/>
          <w:lang w:eastAsia="ru-RU"/>
        </w:rPr>
      </w:pPr>
      <w:hyperlink r:id="rId14" w:history="1">
        <w:r w:rsidR="000E6843" w:rsidRPr="000E6843">
          <w:rPr>
            <w:rFonts w:eastAsia="Times New Roman" w:cs="Times New Roman"/>
            <w:bCs/>
            <w:color w:val="auto"/>
            <w:lang w:eastAsia="ru-RU"/>
          </w:rPr>
          <w:t>Фонд поддержки малого предпринимательства</w:t>
        </w:r>
      </w:hyperlink>
      <w:r w:rsidR="000E6843" w:rsidRPr="000E6843">
        <w:rPr>
          <w:rFonts w:eastAsia="Times New Roman" w:cs="Times New Roman"/>
          <w:color w:val="auto"/>
          <w:lang w:eastAsia="ru-RU"/>
        </w:rPr>
        <w:t xml:space="preserve"> осуществляет информационную, консультационную и имущественную поддержку развития малого и среднего предпринимательства в муниципальном образовании Сосновоборский городской округ Ленинградской области.</w:t>
      </w:r>
    </w:p>
    <w:p w:rsidR="000E6843" w:rsidRPr="000E6843" w:rsidRDefault="00EC4539" w:rsidP="000E6843">
      <w:pPr>
        <w:rPr>
          <w:rFonts w:eastAsia="Times New Roman" w:cs="Times New Roman"/>
          <w:color w:val="auto"/>
          <w:lang w:eastAsia="ru-RU"/>
        </w:rPr>
      </w:pPr>
      <w:hyperlink r:id="rId15" w:history="1">
        <w:r w:rsidR="000E6843" w:rsidRPr="000E6843">
          <w:rPr>
            <w:rFonts w:eastAsia="Times New Roman" w:cs="Times New Roman"/>
            <w:bCs/>
            <w:color w:val="auto"/>
            <w:lang w:eastAsia="ru-RU"/>
          </w:rPr>
          <w:t>Бизнес-инкубатор</w:t>
        </w:r>
      </w:hyperlink>
      <w:r w:rsidR="000E6843" w:rsidRPr="000E6843">
        <w:rPr>
          <w:rFonts w:eastAsia="Times New Roman" w:cs="Times New Roman"/>
          <w:color w:val="auto"/>
          <w:lang w:eastAsia="ru-RU"/>
        </w:rPr>
        <w:t> офисного и производственного назначений позволяет разместить на льготных условиях начинающих предпринимателей и предпринимателей, открывающих новые направления деятельности, и получить комплекс дополнительных услуг.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 xml:space="preserve">МБОУДО «ЦРТ» продолжает </w:t>
      </w:r>
      <w:r w:rsidRPr="000E6843">
        <w:rPr>
          <w:color w:val="auto"/>
        </w:rPr>
        <w:t>обучение основам предпринимательства учащихся старших классов школ города.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 xml:space="preserve">Субъектам малого бизнеса </w:t>
      </w:r>
      <w:r w:rsidRPr="000E6843">
        <w:rPr>
          <w:rFonts w:cs="Times New Roman"/>
          <w:b/>
          <w:color w:val="auto"/>
        </w:rPr>
        <w:t>оказываются следующие виды поддержки</w:t>
      </w:r>
      <w:r w:rsidRPr="000E6843">
        <w:rPr>
          <w:rFonts w:cs="Times New Roman"/>
          <w:color w:val="auto"/>
        </w:rPr>
        <w:t>: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-консультационная, образовательная, организационно-методическая и информационная поддержка;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-имущественная поддержка;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-финансовая поддержка;</w:t>
      </w:r>
    </w:p>
    <w:p w:rsid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>-участие субъектов малого предпринимательства в размещении муниципального заказа.</w:t>
      </w:r>
    </w:p>
    <w:p w:rsidR="000E6843" w:rsidRPr="000E6843" w:rsidRDefault="000E6843" w:rsidP="000E6843">
      <w:pPr>
        <w:rPr>
          <w:rFonts w:cs="Times New Roman"/>
          <w:color w:val="auto"/>
        </w:rPr>
      </w:pP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b/>
          <w:color w:val="auto"/>
        </w:rPr>
        <w:t>1. Консультационная, образовательная, организационно-методическая и информационная поддержка.</w:t>
      </w:r>
      <w:r w:rsidRPr="000E6843">
        <w:rPr>
          <w:rFonts w:cs="Times New Roman"/>
          <w:color w:val="auto"/>
        </w:rPr>
        <w:t xml:space="preserve"> Предприниматели имеют возможность бесплатного доступа к консультационным, бухгалтерским, юридическим и иным услугам, связанным с осуществлением предпринимательской деятельности.</w:t>
      </w:r>
    </w:p>
    <w:p w:rsidR="000E6843" w:rsidRPr="000E6843" w:rsidRDefault="000E6843" w:rsidP="000E6843">
      <w:pPr>
        <w:shd w:val="clear" w:color="auto" w:fill="FFFFFF"/>
        <w:rPr>
          <w:rFonts w:cs="Times New Roman"/>
          <w:color w:val="auto"/>
        </w:rPr>
      </w:pPr>
      <w:r w:rsidRPr="000E6843">
        <w:rPr>
          <w:rFonts w:cs="Times New Roman"/>
          <w:b/>
          <w:color w:val="auto"/>
        </w:rPr>
        <w:t>Фондом</w:t>
      </w:r>
      <w:r w:rsidRPr="000E6843">
        <w:rPr>
          <w:rFonts w:cs="Times New Roman"/>
          <w:color w:val="auto"/>
        </w:rPr>
        <w:t xml:space="preserve"> регулярно оказывается консультационная, организационно-методическая и информационная поддержка субъектам малого предпринимательства, самозанятым гражданам и физическим лицам по вопросам организации и ведения предпринимательской деятельности.</w:t>
      </w:r>
    </w:p>
    <w:p w:rsidR="000E6843" w:rsidRPr="000E6843" w:rsidRDefault="000E6843" w:rsidP="000E6843">
      <w:pPr>
        <w:shd w:val="clear" w:color="auto" w:fill="FFFFFF"/>
        <w:rPr>
          <w:color w:val="auto"/>
          <w:shd w:val="clear" w:color="auto" w:fill="FFFF00"/>
        </w:rPr>
      </w:pPr>
      <w:r w:rsidRPr="000E6843">
        <w:rPr>
          <w:rFonts w:cs="Times New Roman"/>
          <w:color w:val="auto"/>
        </w:rPr>
        <w:t xml:space="preserve">В течение I полугодия 2026 года всего было </w:t>
      </w:r>
      <w:r w:rsidRPr="000E6843">
        <w:rPr>
          <w:color w:val="auto"/>
        </w:rPr>
        <w:t>1547 </w:t>
      </w:r>
      <w:r w:rsidRPr="000E6843">
        <w:rPr>
          <w:rFonts w:cs="Times New Roman"/>
          <w:color w:val="auto"/>
        </w:rPr>
        <w:t>обращений. Фондом проведены курсы «Введение в предпринимательство» (2 группы, 22 чел.). На регулярной основе осуществляется постоянная информационная поддержка субъектов МСП</w:t>
      </w:r>
      <w:r w:rsidRPr="000E6843">
        <w:rPr>
          <w:color w:val="auto"/>
        </w:rPr>
        <w:t xml:space="preserve">, самозанятых граждан (https://sbor.ru/economy/inform, </w:t>
      </w:r>
      <w:hyperlink r:id="rId16" w:history="1">
        <w:r w:rsidRPr="000E6843">
          <w:rPr>
            <w:color w:val="auto"/>
          </w:rPr>
          <w:t>https://vk.com/fond47</w:t>
        </w:r>
      </w:hyperlink>
      <w:r w:rsidRPr="000E6843">
        <w:rPr>
          <w:color w:val="auto"/>
        </w:rPr>
        <w:t>, https://sbor.813.ru/).</w:t>
      </w:r>
    </w:p>
    <w:p w:rsidR="000E6843" w:rsidRPr="000E6843" w:rsidRDefault="000E6843" w:rsidP="000E6843">
      <w:pPr>
        <w:rPr>
          <w:color w:val="auto"/>
          <w:shd w:val="clear" w:color="auto" w:fill="FFFFFF"/>
        </w:rPr>
      </w:pPr>
      <w:r w:rsidRPr="000E6843">
        <w:rPr>
          <w:color w:val="auto"/>
        </w:rPr>
        <w:t>Фондом проведены праздничное мероприятие, посвященное Дню Российского предпринимательства», бизнес-форум в рамках празднования Дня российского предпринимательства, семинар, направленный на поддержание самозанятых граждан - плательщиков налога на профессиональный доход (индивидуальных предпринимателей и физических лиц).</w:t>
      </w:r>
    </w:p>
    <w:p w:rsidR="000E6843" w:rsidRPr="000E6843" w:rsidRDefault="000E6843" w:rsidP="000E6843">
      <w:pPr>
        <w:shd w:val="clear" w:color="auto" w:fill="FFFFFF"/>
        <w:rPr>
          <w:color w:val="auto"/>
        </w:rPr>
      </w:pPr>
      <w:r w:rsidRPr="000E6843">
        <w:rPr>
          <w:color w:val="auto"/>
        </w:rPr>
        <w:t xml:space="preserve">Кроме того, Фондом организовано выполнение работ, услуг по проведению сбора информации об объектах потребительского рынка на территории г. Сосновый Бор (в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> полугодии 2026 года обследовано 564 объекта потребительского рынка).</w:t>
      </w:r>
    </w:p>
    <w:p w:rsidR="000E6843" w:rsidRPr="000E6843" w:rsidRDefault="000E6843" w:rsidP="000E6843">
      <w:pPr>
        <w:autoSpaceDE w:val="0"/>
        <w:autoSpaceDN w:val="0"/>
        <w:adjustRightInd w:val="0"/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 xml:space="preserve">В рамках комплексного подхода к поддержке малого предпринимательства в целях обучения молодежи предпринимательству по дополнительной общеразвивающей программе «Основы бизнес-планирования» </w:t>
      </w:r>
      <w:r w:rsidRPr="000E6843">
        <w:rPr>
          <w:color w:val="auto"/>
        </w:rPr>
        <w:t xml:space="preserve">в </w:t>
      </w:r>
      <w:r w:rsidRPr="000E6843">
        <w:rPr>
          <w:rFonts w:eastAsia="Times New Roman" w:cs="Times New Roman"/>
          <w:b/>
          <w:color w:val="auto"/>
          <w:lang w:eastAsia="ru-RU"/>
        </w:rPr>
        <w:t>МБОУДО «ЦРТ»</w:t>
      </w:r>
      <w:r w:rsidRPr="000E6843">
        <w:rPr>
          <w:rFonts w:eastAsia="Times New Roman" w:cs="Times New Roman"/>
          <w:color w:val="auto"/>
          <w:lang w:eastAsia="ru-RU"/>
        </w:rPr>
        <w:t xml:space="preserve"> </w:t>
      </w:r>
      <w:r w:rsidRPr="000E6843">
        <w:rPr>
          <w:color w:val="auto"/>
        </w:rPr>
        <w:t xml:space="preserve">в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 xml:space="preserve"> полугодии 2026 года обучено 20 человек.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 </w:t>
      </w:r>
      <w:r w:rsidRPr="000E6843">
        <w:rPr>
          <w:rFonts w:cs="Times New Roman"/>
          <w:b/>
          <w:color w:val="auto"/>
        </w:rPr>
        <w:t>администрацией</w:t>
      </w:r>
      <w:r w:rsidRPr="000E6843">
        <w:rPr>
          <w:rFonts w:cs="Times New Roman"/>
          <w:color w:val="auto"/>
        </w:rPr>
        <w:t xml:space="preserve"> городского округа создан координационный совет по вопросам развития малого и среднего предпринимательства на территории Сосновоборского городского округа. В</w:t>
      </w:r>
      <w:r w:rsidRPr="000E6843">
        <w:rPr>
          <w:color w:val="auto"/>
        </w:rPr>
        <w:t xml:space="preserve">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 xml:space="preserve"> полугодии 2026 года </w:t>
      </w:r>
      <w:r w:rsidRPr="000E6843">
        <w:rPr>
          <w:rFonts w:cs="Times New Roman"/>
          <w:color w:val="auto"/>
        </w:rPr>
        <w:t>состоялось 6 заседаний Координационного совета.</w:t>
      </w:r>
    </w:p>
    <w:p w:rsidR="000E6843" w:rsidRPr="000E6843" w:rsidRDefault="000E6843" w:rsidP="000E6843">
      <w:pPr>
        <w:rPr>
          <w:rFonts w:cs="Times New Roman"/>
          <w:color w:val="auto"/>
        </w:rPr>
      </w:pPr>
      <w:r w:rsidRPr="000E6843">
        <w:rPr>
          <w:rFonts w:cs="Times New Roman"/>
          <w:color w:val="auto"/>
        </w:rPr>
        <w:t xml:space="preserve">На официальном сайте города Сосновый Бор в разделе «Экономика/ Поддержка малого и среднего предпринимательства» регулярно размещается информация по вопросам предпринимательства. </w:t>
      </w:r>
    </w:p>
    <w:p w:rsidR="000E6843" w:rsidRPr="000E6843" w:rsidRDefault="000E6843" w:rsidP="000E6843">
      <w:pPr>
        <w:rPr>
          <w:rFonts w:cs="Times New Roman"/>
          <w:b/>
          <w:color w:val="auto"/>
          <w:highlight w:val="yellow"/>
        </w:rPr>
      </w:pPr>
    </w:p>
    <w:p w:rsidR="000E6843" w:rsidRPr="000E6843" w:rsidRDefault="000E6843" w:rsidP="000E6843">
      <w:pPr>
        <w:rPr>
          <w:rFonts w:cs="Times New Roman"/>
          <w:b/>
          <w:color w:val="auto"/>
        </w:rPr>
      </w:pPr>
      <w:r w:rsidRPr="000E6843">
        <w:rPr>
          <w:rFonts w:cs="Times New Roman"/>
          <w:b/>
          <w:color w:val="auto"/>
        </w:rPr>
        <w:t>2. Имущественная поддержка.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По состоянию на 01.07.2026 года субъектам малого и среднего предпринимательства (включая ИП и самозанятых) передано в аренду 6 142,76 кв.м., что на 4,2% больше данного показателя в отчетном периоде 2025 года (5 879,13 кв.м.). Общее количество субъектов МСП и самозанятых, арендующих объекты муниципального нежилого фонда, уменьшилось на 16,2% и составило 57 субъектов.</w:t>
      </w:r>
    </w:p>
    <w:p w:rsidR="000E6843" w:rsidRPr="000E6843" w:rsidRDefault="000E6843" w:rsidP="000E6843">
      <w:pPr>
        <w:rPr>
          <w:rFonts w:eastAsia="Times New Roman" w:cs="Times New Roman"/>
          <w:bCs/>
          <w:color w:val="auto"/>
          <w:lang w:eastAsia="ru-RU"/>
        </w:rPr>
      </w:pPr>
      <w:r w:rsidRPr="000E6843">
        <w:rPr>
          <w:rFonts w:eastAsia="Times New Roman" w:cs="Times New Roman"/>
          <w:bCs/>
          <w:color w:val="auto"/>
          <w:lang w:eastAsia="ru-RU"/>
        </w:rPr>
        <w:t xml:space="preserve">Количество субъектов МСП, которым предоставлена льгота по арендной плате, уменьшилось на 20,9% и составило 34 субъекта. 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bCs/>
          <w:color w:val="auto"/>
          <w:lang w:eastAsia="ru-RU"/>
        </w:rPr>
        <w:t xml:space="preserve">Сумма льготы таким субъектам за 1 полугодие 2026 года составила </w:t>
      </w:r>
      <w:r>
        <w:rPr>
          <w:rFonts w:eastAsia="Times New Roman" w:cs="Times New Roman"/>
          <w:color w:val="auto"/>
          <w:lang w:eastAsia="ru-RU"/>
        </w:rPr>
        <w:t>711,</w:t>
      </w:r>
      <w:r w:rsidRPr="000E6843">
        <w:rPr>
          <w:rFonts w:eastAsia="Times New Roman" w:cs="Times New Roman"/>
          <w:color w:val="auto"/>
          <w:lang w:eastAsia="ru-RU"/>
        </w:rPr>
        <w:t xml:space="preserve">56400 </w:t>
      </w:r>
      <w:r>
        <w:rPr>
          <w:rFonts w:eastAsia="Times New Roman" w:cs="Times New Roman"/>
          <w:color w:val="auto"/>
          <w:lang w:eastAsia="ru-RU"/>
        </w:rPr>
        <w:t xml:space="preserve">тыс. </w:t>
      </w:r>
      <w:r w:rsidRPr="000E6843">
        <w:rPr>
          <w:rFonts w:eastAsia="Times New Roman" w:cs="Times New Roman"/>
          <w:color w:val="auto"/>
          <w:lang w:eastAsia="ru-RU"/>
        </w:rPr>
        <w:t xml:space="preserve">руб., что на 18,5% меньше суммы льгот, предоставленной в отчетном периоде 2025 года. 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Из них:</w:t>
      </w:r>
    </w:p>
    <w:p w:rsidR="000E6843" w:rsidRPr="000E6843" w:rsidRDefault="000E6843" w:rsidP="000E6843">
      <w:pPr>
        <w:numPr>
          <w:ilvl w:val="0"/>
          <w:numId w:val="4"/>
        </w:numPr>
        <w:tabs>
          <w:tab w:val="left" w:pos="993"/>
        </w:tabs>
        <w:ind w:left="0" w:firstLine="709"/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lastRenderedPageBreak/>
        <w:t>Средние, малые и микропредприятия – 16 субъектов (количество уменьшилось на 2 субъекта) арендуют помещения площадью 2 901,85 кв.м., что на 6,7% больше показателя 2025 года. Сумма предоставленной</w:t>
      </w:r>
      <w:r>
        <w:rPr>
          <w:rFonts w:eastAsia="Times New Roman" w:cs="Times New Roman"/>
          <w:color w:val="auto"/>
          <w:lang w:eastAsia="ru-RU"/>
        </w:rPr>
        <w:t xml:space="preserve"> 9 субъектам льготы в 10% - 518,531</w:t>
      </w:r>
      <w:r w:rsidRPr="000E6843">
        <w:rPr>
          <w:rFonts w:eastAsia="Times New Roman" w:cs="Times New Roman"/>
          <w:color w:val="auto"/>
          <w:lang w:eastAsia="ru-RU"/>
        </w:rPr>
        <w:t xml:space="preserve">58 </w:t>
      </w:r>
      <w:r>
        <w:rPr>
          <w:rFonts w:eastAsia="Times New Roman" w:cs="Times New Roman"/>
          <w:color w:val="auto"/>
          <w:lang w:eastAsia="ru-RU"/>
        </w:rPr>
        <w:t xml:space="preserve">тыс. </w:t>
      </w:r>
      <w:r w:rsidRPr="000E6843">
        <w:rPr>
          <w:rFonts w:eastAsia="Times New Roman" w:cs="Times New Roman"/>
          <w:color w:val="auto"/>
          <w:lang w:eastAsia="ru-RU"/>
        </w:rPr>
        <w:t xml:space="preserve">руб., что на 14,4% меньше суммы льгот, предоставленных в 2025 году 10 субъектам. </w:t>
      </w:r>
    </w:p>
    <w:p w:rsidR="000E6843" w:rsidRPr="000E6843" w:rsidRDefault="000E6843" w:rsidP="000E6843">
      <w:pPr>
        <w:numPr>
          <w:ilvl w:val="0"/>
          <w:numId w:val="4"/>
        </w:numPr>
        <w:tabs>
          <w:tab w:val="left" w:pos="993"/>
        </w:tabs>
        <w:ind w:left="0" w:firstLine="709"/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Индивидуальные предприниматели – 29 субъектов (количество уменьшилось сравнению с 2025 годом на 21,6%) арендуют нежилые помещения общей площадью 2 826,51 кв.м., что на 5,5% больше показателя 2025 года. Уменьшение количества субъектов обусловлено преимущественным правом выкупа арендованного имущества на основании Федерального закона от 22.07.2008 № 159-ФЗ. Льгота предоставлена 16 субъектам (меньше на 10 субъектов по сравнению с 2025 годом). Сумма предо</w:t>
      </w:r>
      <w:r>
        <w:rPr>
          <w:rFonts w:eastAsia="Times New Roman" w:cs="Times New Roman"/>
          <w:color w:val="auto"/>
          <w:lang w:eastAsia="ru-RU"/>
        </w:rPr>
        <w:t>ставленной льготы составила 157,032</w:t>
      </w:r>
      <w:r w:rsidRPr="000E6843">
        <w:rPr>
          <w:rFonts w:eastAsia="Times New Roman" w:cs="Times New Roman"/>
          <w:color w:val="auto"/>
          <w:lang w:eastAsia="ru-RU"/>
        </w:rPr>
        <w:t xml:space="preserve">66 </w:t>
      </w:r>
      <w:r>
        <w:rPr>
          <w:rFonts w:eastAsia="Times New Roman" w:cs="Times New Roman"/>
          <w:color w:val="auto"/>
          <w:lang w:eastAsia="ru-RU"/>
        </w:rPr>
        <w:t xml:space="preserve">тыс. </w:t>
      </w:r>
      <w:r w:rsidRPr="000E6843">
        <w:rPr>
          <w:rFonts w:eastAsia="Times New Roman" w:cs="Times New Roman"/>
          <w:color w:val="auto"/>
          <w:lang w:eastAsia="ru-RU"/>
        </w:rPr>
        <w:t xml:space="preserve">руб., на 32,8% меньше 2025 года. </w:t>
      </w:r>
    </w:p>
    <w:p w:rsidR="000E6843" w:rsidRPr="000E6843" w:rsidRDefault="000E6843" w:rsidP="000E6843">
      <w:pPr>
        <w:numPr>
          <w:ilvl w:val="0"/>
          <w:numId w:val="4"/>
        </w:numPr>
        <w:tabs>
          <w:tab w:val="left" w:pos="993"/>
        </w:tabs>
        <w:ind w:left="0" w:firstLine="709"/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 xml:space="preserve">Нежилые помещения общей площадью 414,40 кв.м. арендуют 12 самозанятых граждан. Количество таких субъектов увеличилось на 2 субъекта по сравнению с 2025 годом, что обусловлено переходом физических лиц, ранее зарегистрированных в качестве индивидуальных предпринимателей, на систему оплаты налога на профессиональный доход. Площадь, предоставленная данной категории субъектов, выросла на 10,6%. Общая сумма льгот, предоставленных в 1 полугодии 2026 года 9 самозанятым гражданам </w:t>
      </w:r>
      <w:r>
        <w:rPr>
          <w:rFonts w:eastAsia="Times New Roman" w:cs="Times New Roman"/>
          <w:color w:val="auto"/>
          <w:lang w:eastAsia="ru-RU"/>
        </w:rPr>
        <w:t>(в 2025 году – 7), составила 35,999</w:t>
      </w:r>
      <w:r w:rsidRPr="000E6843">
        <w:rPr>
          <w:rFonts w:eastAsia="Times New Roman" w:cs="Times New Roman"/>
          <w:color w:val="auto"/>
          <w:lang w:eastAsia="ru-RU"/>
        </w:rPr>
        <w:t xml:space="preserve">76 </w:t>
      </w:r>
      <w:r>
        <w:rPr>
          <w:rFonts w:eastAsia="Times New Roman" w:cs="Times New Roman"/>
          <w:color w:val="auto"/>
          <w:lang w:eastAsia="ru-RU"/>
        </w:rPr>
        <w:t xml:space="preserve">тыс. </w:t>
      </w:r>
      <w:r w:rsidRPr="000E6843">
        <w:rPr>
          <w:rFonts w:eastAsia="Times New Roman" w:cs="Times New Roman"/>
          <w:color w:val="auto"/>
          <w:lang w:eastAsia="ru-RU"/>
        </w:rPr>
        <w:t xml:space="preserve">руб., что на 7,2% больше льготы, полученной в 1 полугодии 2025 года. 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 xml:space="preserve">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торгов. За 1 полугодие 2026 года преференция предоставлена 16 субъектам (в 2025 году – 20, в 2024 году – 14, в 2023 году – 11, в 2022 году – 13, в 2021 году - 13, в 2020 году – 13, в 2019 году – 13, в 2018 году – 12, в 2017 году – 9). 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На основании Федерального закона от 24.07.2007 № 209-ФЗ «</w:t>
      </w:r>
      <w:r w:rsidRPr="000E6843">
        <w:rPr>
          <w:rFonts w:cs="Times New Roman"/>
          <w:color w:val="auto"/>
          <w:lang w:eastAsia="ru-RU"/>
        </w:rPr>
        <w:t>О развитии малого и среднего предпринимательства в Российской Федерации», имущественная поддержка оказывается также</w:t>
      </w:r>
      <w:r w:rsidRPr="000E6843">
        <w:rPr>
          <w:rFonts w:eastAsia="Times New Roman" w:cs="Times New Roman"/>
          <w:color w:val="auto"/>
          <w:lang w:eastAsia="ru-RU"/>
        </w:rPr>
        <w:t xml:space="preserve"> посредством ведения перечня имущества, которое предоставляется исключительно субъектам малого и среднего предпринимательства. В соответствии с требованиями Федерального закона от 24.07.2007 № 209-ФЗ, перечень подлежит ежегодному дополнению на 10% до 1 ноября, в связи с чем КУМИ проводит соответствующие мероприятия. На конец 1 полугодия 2026 года в данном перечне числится 166 объектов (в 2025 - 150) общей площадью 47150,19 кв.м. (в 2025 -  26 477,43 кв.м.). </w:t>
      </w:r>
    </w:p>
    <w:p w:rsidR="000E6843" w:rsidRPr="000E6843" w:rsidRDefault="000E6843" w:rsidP="000E6843">
      <w:pPr>
        <w:pStyle w:val="Style13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0E6843">
        <w:rPr>
          <w:sz w:val="24"/>
          <w:szCs w:val="24"/>
        </w:rPr>
        <w:t>Общая площадь помещений Сосновоборского муниципального фонда поддержки предпринимательства, относящегося к инфраструктуре поддержки малого и среднего предпринимательства в округе, в I полугодии 2026 года составила 801,2 кв. м. На 01.07.2026 года в Сосновоборском бизнес-инкубаторе офисного и производственного назначений размещено 13 субъектов малого предпринимательства и создано 21 рабочее место.</w:t>
      </w:r>
    </w:p>
    <w:p w:rsidR="000E6843" w:rsidRPr="000E6843" w:rsidRDefault="000E6843" w:rsidP="000E6843">
      <w:pPr>
        <w:rPr>
          <w:color w:val="auto"/>
          <w:highlight w:val="yellow"/>
          <w:shd w:val="clear" w:color="auto" w:fill="FFFFFF"/>
        </w:rPr>
      </w:pPr>
    </w:p>
    <w:p w:rsidR="000E6843" w:rsidRPr="000E6843" w:rsidRDefault="000E6843" w:rsidP="000E6843">
      <w:pPr>
        <w:rPr>
          <w:color w:val="auto"/>
          <w:shd w:val="clear" w:color="auto" w:fill="FFFFFF"/>
        </w:rPr>
      </w:pPr>
      <w:r w:rsidRPr="000E6843">
        <w:rPr>
          <w:color w:val="auto"/>
          <w:shd w:val="clear" w:color="auto" w:fill="FFFFFF"/>
        </w:rPr>
        <w:t>3. </w:t>
      </w:r>
      <w:r w:rsidRPr="000E6843">
        <w:rPr>
          <w:b/>
          <w:color w:val="auto"/>
          <w:shd w:val="clear" w:color="auto" w:fill="FFFFFF"/>
        </w:rPr>
        <w:t>Финансовая поддержка.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color w:val="auto"/>
        </w:rPr>
        <w:t>Одной из форм поддержки субъектов малого предпринимательства Сосновоборского городского округа в 2026 году, предусмотренной муниципальной программой «Стимулирование экономической активности малого и среднего предпринимательства в Сосновоборском городском округе до 2030 года», является финансовая поддержка - предоставление субсидии субъектам малого и среднего предпринимательства, признанным социальными предприятиями, в рамках реализации муниципальной программы «Стимулирование экономической активности малого и среднего предпринимательства в Сосновоборском городском округе до 2030 года»</w:t>
      </w:r>
    </w:p>
    <w:p w:rsidR="000E6843" w:rsidRPr="000E6843" w:rsidRDefault="000E6843" w:rsidP="000E6843">
      <w:pPr>
        <w:rPr>
          <w:color w:val="auto"/>
        </w:rPr>
      </w:pPr>
      <w:r w:rsidRPr="000E6843">
        <w:rPr>
          <w:color w:val="auto"/>
        </w:rPr>
        <w:t xml:space="preserve">В </w:t>
      </w:r>
      <w:r w:rsidRPr="000E6843">
        <w:rPr>
          <w:color w:val="auto"/>
          <w:lang w:val="en-US"/>
        </w:rPr>
        <w:t>I</w:t>
      </w:r>
      <w:r w:rsidRPr="000E6843">
        <w:rPr>
          <w:color w:val="auto"/>
        </w:rPr>
        <w:t xml:space="preserve"> полугодии 2026 года данную с</w:t>
      </w:r>
      <w:r w:rsidRPr="000E6843">
        <w:rPr>
          <w:rFonts w:cs="Times New Roman"/>
          <w:color w:val="auto"/>
        </w:rPr>
        <w:t>убсидию получили 3 субъекта малого предпринимательства. Размер помощи (возмещения затрат на коммунальные услуги) в общей сложности составил 700,00 тыс. рублей.</w:t>
      </w:r>
    </w:p>
    <w:p w:rsidR="000E6843" w:rsidRPr="000E6843" w:rsidRDefault="000E6843" w:rsidP="000E6843">
      <w:pPr>
        <w:pStyle w:val="ConsPlusNormal"/>
        <w:widowControl/>
        <w:ind w:firstLine="709"/>
        <w:rPr>
          <w:rFonts w:ascii="Times New Roman" w:hAnsi="Times New Roman" w:cs="Times New Roman"/>
          <w:highlight w:val="yellow"/>
        </w:rPr>
      </w:pPr>
    </w:p>
    <w:p w:rsidR="000E6843" w:rsidRPr="006036F5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 xml:space="preserve">4. Субъекты малого предпринимательства (иногородние и Сосновоборские малые предприятия и индивидуальные предприниматели) активно участвовали в </w:t>
      </w:r>
      <w:r w:rsidRPr="006036F5">
        <w:rPr>
          <w:rFonts w:eastAsia="Times New Roman" w:cs="Times New Roman"/>
          <w:color w:val="auto"/>
          <w:lang w:eastAsia="ru-RU"/>
        </w:rPr>
        <w:t xml:space="preserve">осуществлении закупок на поставки товаров, выполнение работ, оказание услуг для нужд заказчиков Сосновоборского городского округа. 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lastRenderedPageBreak/>
        <w:t xml:space="preserve">Во исполнение требований ст. 30 Федерального закона N 44-ФЗ от 05.04.2013г. «О контрактной системе в сфере закупок товаров, работ, услуг для обеспечения государственных и муниципальных нужд» (далее – ФЗ </w:t>
      </w:r>
      <w:r w:rsidRPr="000E6843">
        <w:rPr>
          <w:rFonts w:eastAsia="Times New Roman" w:cs="Times New Roman"/>
          <w:color w:val="auto"/>
          <w:lang w:val="en-US" w:eastAsia="ru-RU"/>
        </w:rPr>
        <w:t>N</w:t>
      </w:r>
      <w:r w:rsidRPr="000E6843">
        <w:rPr>
          <w:rFonts w:eastAsia="Times New Roman" w:cs="Times New Roman"/>
          <w:color w:val="auto"/>
          <w:lang w:eastAsia="ru-RU"/>
        </w:rPr>
        <w:t xml:space="preserve"> 44-ФЗ) заказчики Сосновоборского городского округа осуществляют закупки у субъектов малого предпринимательства путем проведения специальных процедур, участниками которых являлись только СМП, а также процедур с установлением требования к поставщику (подрядчику, исполнителю), не являющемуся СМП, о привлечении к исполнению контракта субподрядчиков, соисполнителей из числа СМП, социально ориентированные некоммерческие организации (СОНО) в соответствии с ч. 5 ст. 30 Закона № 44 ФЗ.</w:t>
      </w:r>
    </w:p>
    <w:p w:rsidR="000E6843" w:rsidRPr="000E6843" w:rsidRDefault="000E6843" w:rsidP="000E6843">
      <w:pPr>
        <w:rPr>
          <w:rFonts w:eastAsia="Times New Roman" w:cs="Times New Roman"/>
          <w:color w:val="auto"/>
          <w:highlight w:val="yellow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 xml:space="preserve">Всего за 6 месяцев 2026 г. проведено 124 такие процедуры. Из них 52 в форме электронного аукциона и электронного конкурса, а также 72 электронных запроса котировок с общим лимитом финансирования 277,72 млн. руб., что составляет, в среднем по всем заказчикам 47,64 % от объема закупок, предусмотренного ч. 1 ст. 30 ФЗ </w:t>
      </w:r>
      <w:r w:rsidRPr="000E6843">
        <w:rPr>
          <w:rFonts w:eastAsia="Times New Roman" w:cs="Times New Roman"/>
          <w:color w:val="auto"/>
          <w:lang w:val="en-US" w:eastAsia="ru-RU"/>
        </w:rPr>
        <w:t>N</w:t>
      </w:r>
      <w:r w:rsidRPr="000E6843">
        <w:rPr>
          <w:rFonts w:eastAsia="Times New Roman" w:cs="Times New Roman"/>
          <w:color w:val="auto"/>
          <w:lang w:eastAsia="ru-RU"/>
        </w:rPr>
        <w:t xml:space="preserve"> 44-ФЗ.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Наибольший удельный вес в закупках по итогам проведенных процедур для СМП по-прежнему приходится на процедуры по благоустройству города и выполнению ремонтных работ, а также на поставку товаров.</w:t>
      </w:r>
    </w:p>
    <w:p w:rsidR="000E6843" w:rsidRPr="000E684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Всего по состоянию на 01.07.2026 года с субъектами малого предпринимательства по итогам процедур осуществления закупок с преимуществом для СМП заключено контрактов на сумму 140,42 млн. руб., из них стоимость контрактов, заключенных с СМП г. Сосновый Бор, составила 51,04 млн. руб. (или 36,35 % от общего числа контрактов, заключенных по результатам проведения процедур с преимуществом для СМП). Процедуры с установлением требования к поставщику (подрядчику, исполнителю), не являющемуся СМП, о привлечении к исполнению контракта субподрядчиков, соисполнителей из числа СМП, СОНО в соответствии с ч. 5 ст. 30 Закона № 44 ФЗ, за 6 месяцев 2026 года не проводились.</w:t>
      </w:r>
    </w:p>
    <w:p w:rsidR="000E6843" w:rsidRPr="009D046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0E6843">
        <w:rPr>
          <w:rFonts w:eastAsia="Times New Roman" w:cs="Times New Roman"/>
          <w:color w:val="auto"/>
          <w:lang w:eastAsia="ru-RU"/>
        </w:rPr>
        <w:t>По п.4 и п.5 ч.1 ст.93 №44-ФЗ с использованием Агрегатора торговли Ленинградской области «Электронный магазин Ленинградской области» заключено 808 договоров на сумму 120,09 млн. руб., из них 704 договора с преимуществом для СМП, на сумму 103, 63 млн. руб., что составляет 86,</w:t>
      </w:r>
      <w:r w:rsidRPr="009D0463">
        <w:rPr>
          <w:rFonts w:eastAsia="Times New Roman" w:cs="Times New Roman"/>
          <w:color w:val="auto"/>
          <w:lang w:eastAsia="ru-RU"/>
        </w:rPr>
        <w:t>29 % от суммы заключенных договоров.</w:t>
      </w:r>
    </w:p>
    <w:p w:rsidR="000E6843" w:rsidRPr="009D0463" w:rsidRDefault="000E6843" w:rsidP="000E6843">
      <w:pPr>
        <w:rPr>
          <w:rFonts w:eastAsia="Times New Roman" w:cs="Times New Roman"/>
          <w:color w:val="auto"/>
          <w:lang w:eastAsia="ru-RU"/>
        </w:rPr>
      </w:pPr>
      <w:r w:rsidRPr="009D0463">
        <w:rPr>
          <w:rFonts w:eastAsia="Times New Roman" w:cs="Times New Roman"/>
          <w:color w:val="auto"/>
          <w:lang w:eastAsia="ru-RU"/>
        </w:rPr>
        <w:t>Процент закупок, проведенных через «Электронный магазин Ленинградской области» от общего количества договоров, заключенных по п.4.и п.5. ч.1 ст.93 №44-ФЗ составляет 47,01%.</w:t>
      </w:r>
    </w:p>
    <w:p w:rsidR="000E6843" w:rsidRPr="009D0463" w:rsidRDefault="000E6843" w:rsidP="000E6843">
      <w:pPr>
        <w:rPr>
          <w:color w:val="auto"/>
        </w:rPr>
      </w:pPr>
    </w:p>
    <w:p w:rsidR="00163F9A" w:rsidRPr="009D0463" w:rsidRDefault="00163F9A" w:rsidP="00163F9A">
      <w:pPr>
        <w:pStyle w:val="2"/>
      </w:pPr>
      <w:bookmarkStart w:id="26" w:name="_Toc222304975"/>
      <w:bookmarkStart w:id="27" w:name="_Toc64038193"/>
      <w:bookmarkStart w:id="28" w:name="_Toc65767825"/>
      <w:bookmarkStart w:id="29" w:name="_Toc127804082"/>
      <w:bookmarkStart w:id="30" w:name="_Toc213413439"/>
      <w:bookmarkStart w:id="31" w:name="_Toc239418543"/>
      <w:r w:rsidRPr="009D0463">
        <w:t xml:space="preserve">1.7. </w:t>
      </w:r>
      <w:bookmarkEnd w:id="26"/>
      <w:bookmarkEnd w:id="27"/>
      <w:bookmarkEnd w:id="28"/>
      <w:bookmarkEnd w:id="29"/>
      <w:bookmarkEnd w:id="30"/>
      <w:r w:rsidRPr="009D0463">
        <w:t>Рынок труда и занятость населения</w:t>
      </w:r>
      <w:bookmarkEnd w:id="31"/>
    </w:p>
    <w:p w:rsidR="00163F9A" w:rsidRPr="009D0463" w:rsidRDefault="00163F9A" w:rsidP="00163F9A">
      <w:pPr>
        <w:pStyle w:val="a3"/>
      </w:pPr>
    </w:p>
    <w:p w:rsidR="00163F9A" w:rsidRPr="009D0463" w:rsidRDefault="00163F9A" w:rsidP="00163F9A">
      <w:pPr>
        <w:pStyle w:val="a3"/>
        <w:ind w:firstLine="709"/>
      </w:pPr>
      <w:r w:rsidRPr="009D0463">
        <w:t>Среднесписочная численность работников крупных и средних организаций Сосновоборского</w:t>
      </w:r>
      <w:r w:rsidR="006013DC" w:rsidRPr="009D0463">
        <w:t xml:space="preserve"> городского округа на 01.07.2026</w:t>
      </w:r>
      <w:r w:rsidRPr="009D0463">
        <w:t xml:space="preserve"> год составила 2</w:t>
      </w:r>
      <w:r w:rsidR="006013DC" w:rsidRPr="009D0463">
        <w:t>5 373,4</w:t>
      </w:r>
      <w:r w:rsidRPr="009D0463">
        <w:t xml:space="preserve"> человек, численность увеличилась по сравнению с предыдущим годом на </w:t>
      </w:r>
      <w:r w:rsidR="006013DC" w:rsidRPr="009D0463">
        <w:t>1,7</w:t>
      </w:r>
      <w:r w:rsidRPr="009D0463">
        <w:t xml:space="preserve">%. </w:t>
      </w:r>
    </w:p>
    <w:p w:rsidR="008F5E86" w:rsidRPr="009D0463" w:rsidRDefault="008F5E86" w:rsidP="008F5E86">
      <w:pPr>
        <w:rPr>
          <w:color w:val="auto"/>
        </w:rPr>
      </w:pPr>
      <w:r w:rsidRPr="009D0463">
        <w:rPr>
          <w:color w:val="auto"/>
        </w:rPr>
        <w:t xml:space="preserve">Выросла численность работающих к уровню соответствующего периода предыдущего года в </w:t>
      </w:r>
      <w:r w:rsidR="00AE2B38" w:rsidRPr="009D0463">
        <w:rPr>
          <w:color w:val="auto"/>
        </w:rPr>
        <w:t>строительстве</w:t>
      </w:r>
      <w:r w:rsidRPr="009D0463">
        <w:rPr>
          <w:color w:val="auto"/>
        </w:rPr>
        <w:t xml:space="preserve"> – на </w:t>
      </w:r>
      <w:r w:rsidR="00AE2B38" w:rsidRPr="009D0463">
        <w:rPr>
          <w:color w:val="auto"/>
        </w:rPr>
        <w:t>13,0</w:t>
      </w:r>
      <w:r w:rsidRPr="009D0463">
        <w:rPr>
          <w:color w:val="auto"/>
        </w:rPr>
        <w:t xml:space="preserve"> %.</w:t>
      </w:r>
    </w:p>
    <w:p w:rsidR="008F5E86" w:rsidRPr="009D0463" w:rsidRDefault="008F5E86" w:rsidP="008F5E86">
      <w:pPr>
        <w:rPr>
          <w:color w:val="auto"/>
        </w:rPr>
      </w:pPr>
      <w:r w:rsidRPr="009D0463">
        <w:rPr>
          <w:color w:val="auto"/>
        </w:rPr>
        <w:t xml:space="preserve">Снизилось число работников в </w:t>
      </w:r>
      <w:r w:rsidR="00A13273" w:rsidRPr="009D0463">
        <w:rPr>
          <w:color w:val="auto"/>
        </w:rPr>
        <w:t>обрабатывающих производствах</w:t>
      </w:r>
      <w:r w:rsidRPr="009D0463">
        <w:rPr>
          <w:color w:val="auto"/>
        </w:rPr>
        <w:t xml:space="preserve"> – на 1</w:t>
      </w:r>
      <w:r w:rsidR="00A13273" w:rsidRPr="009D0463">
        <w:rPr>
          <w:color w:val="auto"/>
        </w:rPr>
        <w:t>0,2</w:t>
      </w:r>
      <w:r w:rsidRPr="009D0463">
        <w:rPr>
          <w:color w:val="auto"/>
        </w:rPr>
        <w:t xml:space="preserve"> %</w:t>
      </w:r>
      <w:r w:rsidR="00A13273" w:rsidRPr="009D0463">
        <w:rPr>
          <w:color w:val="auto"/>
        </w:rPr>
        <w:t>.</w:t>
      </w:r>
      <w:r w:rsidRPr="009D0463">
        <w:rPr>
          <w:color w:val="auto"/>
        </w:rPr>
        <w:t xml:space="preserve"> </w:t>
      </w:r>
    </w:p>
    <w:p w:rsidR="00A13273" w:rsidRPr="009D0463" w:rsidRDefault="00A13273" w:rsidP="008F5E86">
      <w:pPr>
        <w:rPr>
          <w:color w:val="auto"/>
        </w:rPr>
      </w:pPr>
    </w:p>
    <w:p w:rsidR="00163F9A" w:rsidRPr="009D0463" w:rsidRDefault="00163F9A" w:rsidP="00163F9A">
      <w:pPr>
        <w:pStyle w:val="a3"/>
        <w:ind w:firstLine="709"/>
        <w:jc w:val="center"/>
        <w:rPr>
          <w:b/>
          <w:noProof/>
          <w:lang w:eastAsia="ru-RU"/>
        </w:rPr>
      </w:pPr>
      <w:r w:rsidRPr="009D0463">
        <w:rPr>
          <w:b/>
          <w:noProof/>
          <w:lang w:eastAsia="ru-RU"/>
        </w:rPr>
        <w:t>Среднесписочная численнность по основным видам деятельности</w:t>
      </w:r>
    </w:p>
    <w:p w:rsidR="00163F9A" w:rsidRPr="009D0463" w:rsidRDefault="00163F9A" w:rsidP="00163F9A">
      <w:pPr>
        <w:pStyle w:val="a3"/>
        <w:ind w:firstLine="709"/>
        <w:jc w:val="right"/>
        <w:rPr>
          <w:noProof/>
          <w:lang w:eastAsia="ru-RU"/>
        </w:rPr>
      </w:pPr>
      <w:r w:rsidRPr="009D0463">
        <w:rPr>
          <w:noProof/>
          <w:lang w:eastAsia="ru-RU"/>
        </w:rPr>
        <w:t>человек</w:t>
      </w:r>
    </w:p>
    <w:tbl>
      <w:tblPr>
        <w:tblStyle w:val="a8"/>
        <w:tblW w:w="10060" w:type="dxa"/>
        <w:tblLook w:val="04A0" w:firstRow="1" w:lastRow="0" w:firstColumn="1" w:lastColumn="0" w:noHBand="0" w:noVBand="1"/>
      </w:tblPr>
      <w:tblGrid>
        <w:gridCol w:w="3964"/>
        <w:gridCol w:w="1418"/>
        <w:gridCol w:w="1418"/>
        <w:gridCol w:w="1559"/>
        <w:gridCol w:w="1701"/>
      </w:tblGrid>
      <w:tr w:rsidR="009D0463" w:rsidRPr="009D0463" w:rsidTr="00F41FAF">
        <w:trPr>
          <w:trHeight w:val="459"/>
        </w:trPr>
        <w:tc>
          <w:tcPr>
            <w:tcW w:w="3964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Вид деятельности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2023 г.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2024 г.</w:t>
            </w:r>
          </w:p>
        </w:tc>
        <w:tc>
          <w:tcPr>
            <w:tcW w:w="1559" w:type="dxa"/>
            <w:vAlign w:val="center"/>
          </w:tcPr>
          <w:p w:rsidR="00F41FAF" w:rsidRPr="009D0463" w:rsidRDefault="00F41FAF" w:rsidP="00F41FAF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2025 г.</w:t>
            </w:r>
          </w:p>
        </w:tc>
        <w:tc>
          <w:tcPr>
            <w:tcW w:w="1701" w:type="dxa"/>
            <w:vAlign w:val="center"/>
          </w:tcPr>
          <w:p w:rsidR="00F41FAF" w:rsidRPr="009D0463" w:rsidRDefault="00F41FAF" w:rsidP="00F41FAF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На 01.07.26 г.</w:t>
            </w:r>
          </w:p>
        </w:tc>
      </w:tr>
      <w:tr w:rsidR="009D0463" w:rsidRPr="009D0463" w:rsidTr="00775B48">
        <w:trPr>
          <w:trHeight w:val="341"/>
        </w:trPr>
        <w:tc>
          <w:tcPr>
            <w:tcW w:w="3964" w:type="dxa"/>
          </w:tcPr>
          <w:p w:rsidR="00F41FAF" w:rsidRPr="009D0463" w:rsidRDefault="00F41FAF" w:rsidP="006013DC">
            <w:pPr>
              <w:pStyle w:val="a3"/>
            </w:pPr>
            <w:r w:rsidRPr="009D0463">
              <w:t>ОБРАБАТЫВАЮЩИЕ ПРОИЗВОДСТВА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</w:pPr>
            <w:r w:rsidRPr="009D0463">
              <w:t>1672</w:t>
            </w:r>
          </w:p>
        </w:tc>
        <w:tc>
          <w:tcPr>
            <w:tcW w:w="1418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1854</w:t>
            </w:r>
          </w:p>
        </w:tc>
        <w:tc>
          <w:tcPr>
            <w:tcW w:w="1559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1787</w:t>
            </w:r>
          </w:p>
        </w:tc>
        <w:tc>
          <w:tcPr>
            <w:tcW w:w="1701" w:type="dxa"/>
            <w:vAlign w:val="center"/>
          </w:tcPr>
          <w:p w:rsidR="00F41FAF" w:rsidRPr="009D0463" w:rsidRDefault="00775B48" w:rsidP="00E13C64">
            <w:pPr>
              <w:pStyle w:val="a3"/>
              <w:jc w:val="center"/>
            </w:pPr>
            <w:r w:rsidRPr="009D0463">
              <w:t>1614</w:t>
            </w:r>
          </w:p>
        </w:tc>
      </w:tr>
      <w:tr w:rsidR="009D0463" w:rsidRPr="009D0463" w:rsidTr="00775B48">
        <w:trPr>
          <w:trHeight w:val="341"/>
        </w:trPr>
        <w:tc>
          <w:tcPr>
            <w:tcW w:w="3964" w:type="dxa"/>
          </w:tcPr>
          <w:p w:rsidR="00F41FAF" w:rsidRPr="009D0463" w:rsidRDefault="00F41FAF" w:rsidP="00EF43E9">
            <w:pPr>
              <w:pStyle w:val="a3"/>
              <w:jc w:val="left"/>
            </w:pPr>
            <w:r w:rsidRPr="009D0463"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</w:pPr>
            <w:r w:rsidRPr="009D0463">
              <w:t>6495</w:t>
            </w:r>
          </w:p>
        </w:tc>
        <w:tc>
          <w:tcPr>
            <w:tcW w:w="1418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6516</w:t>
            </w:r>
          </w:p>
        </w:tc>
        <w:tc>
          <w:tcPr>
            <w:tcW w:w="1559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6392</w:t>
            </w:r>
          </w:p>
        </w:tc>
        <w:tc>
          <w:tcPr>
            <w:tcW w:w="1701" w:type="dxa"/>
            <w:vAlign w:val="center"/>
          </w:tcPr>
          <w:p w:rsidR="00F41FAF" w:rsidRPr="009D0463" w:rsidRDefault="00E13C64" w:rsidP="00E13C64">
            <w:pPr>
              <w:pStyle w:val="a3"/>
              <w:jc w:val="center"/>
            </w:pPr>
            <w:r w:rsidRPr="009D0463">
              <w:t>6420</w:t>
            </w:r>
          </w:p>
        </w:tc>
      </w:tr>
      <w:tr w:rsidR="009D0463" w:rsidRPr="009D0463" w:rsidTr="00775B48">
        <w:trPr>
          <w:trHeight w:val="357"/>
        </w:trPr>
        <w:tc>
          <w:tcPr>
            <w:tcW w:w="3964" w:type="dxa"/>
          </w:tcPr>
          <w:p w:rsidR="00F41FAF" w:rsidRPr="009D0463" w:rsidRDefault="00F41FAF" w:rsidP="00EF43E9">
            <w:pPr>
              <w:pStyle w:val="a3"/>
              <w:jc w:val="left"/>
            </w:pPr>
            <w:r w:rsidRPr="009D0463">
              <w:t xml:space="preserve">ВОДОСНАБЖЕНИЕ; ВОДООТВЕДЕНИЕ, </w:t>
            </w:r>
            <w:r w:rsidRPr="009D0463">
              <w:lastRenderedPageBreak/>
              <w:t>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</w:pPr>
            <w:r w:rsidRPr="009D0463">
              <w:lastRenderedPageBreak/>
              <w:t>616</w:t>
            </w:r>
          </w:p>
        </w:tc>
        <w:tc>
          <w:tcPr>
            <w:tcW w:w="1418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696</w:t>
            </w:r>
          </w:p>
        </w:tc>
        <w:tc>
          <w:tcPr>
            <w:tcW w:w="1559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664</w:t>
            </w:r>
          </w:p>
        </w:tc>
        <w:tc>
          <w:tcPr>
            <w:tcW w:w="1701" w:type="dxa"/>
            <w:vAlign w:val="center"/>
          </w:tcPr>
          <w:p w:rsidR="00F41FAF" w:rsidRPr="009D0463" w:rsidRDefault="00E13C64" w:rsidP="006013DC">
            <w:pPr>
              <w:pStyle w:val="a3"/>
              <w:jc w:val="center"/>
            </w:pPr>
            <w:r w:rsidRPr="009D0463">
              <w:t>651</w:t>
            </w:r>
          </w:p>
        </w:tc>
      </w:tr>
      <w:tr w:rsidR="009D0463" w:rsidRPr="009D0463" w:rsidTr="00775B48">
        <w:trPr>
          <w:trHeight w:val="341"/>
        </w:trPr>
        <w:tc>
          <w:tcPr>
            <w:tcW w:w="3964" w:type="dxa"/>
          </w:tcPr>
          <w:p w:rsidR="00F41FAF" w:rsidRPr="009D0463" w:rsidRDefault="00F41FAF" w:rsidP="006013DC">
            <w:pPr>
              <w:pStyle w:val="a3"/>
            </w:pPr>
            <w:r w:rsidRPr="009D0463">
              <w:t>СТРОИТЕЛЬСТВО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</w:pPr>
            <w:r w:rsidRPr="009D0463">
              <w:t>3648</w:t>
            </w:r>
          </w:p>
        </w:tc>
        <w:tc>
          <w:tcPr>
            <w:tcW w:w="1418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4317</w:t>
            </w:r>
          </w:p>
        </w:tc>
        <w:tc>
          <w:tcPr>
            <w:tcW w:w="1559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4927</w:t>
            </w:r>
          </w:p>
        </w:tc>
        <w:tc>
          <w:tcPr>
            <w:tcW w:w="1701" w:type="dxa"/>
            <w:vAlign w:val="center"/>
          </w:tcPr>
          <w:p w:rsidR="00F41FAF" w:rsidRPr="009D0463" w:rsidRDefault="00E13C64" w:rsidP="00E13C64">
            <w:pPr>
              <w:pStyle w:val="a3"/>
              <w:jc w:val="center"/>
            </w:pPr>
            <w:r w:rsidRPr="009D0463">
              <w:t>3409</w:t>
            </w:r>
          </w:p>
        </w:tc>
      </w:tr>
      <w:tr w:rsidR="008F5E86" w:rsidRPr="009D0463" w:rsidTr="00775B48">
        <w:trPr>
          <w:trHeight w:val="324"/>
        </w:trPr>
        <w:tc>
          <w:tcPr>
            <w:tcW w:w="3964" w:type="dxa"/>
          </w:tcPr>
          <w:p w:rsidR="00F41FAF" w:rsidRPr="009D0463" w:rsidRDefault="00F41FAF" w:rsidP="006013DC">
            <w:pPr>
              <w:pStyle w:val="a3"/>
            </w:pPr>
            <w:r w:rsidRPr="009D0463">
              <w:t>ДЕЯТЕЛЬНОСТЬ ПРОФЕССИОНАЛЬНАЯ, НАУЧНАЯ И ТЕХНИЧЕСКАЯ</w:t>
            </w:r>
          </w:p>
        </w:tc>
        <w:tc>
          <w:tcPr>
            <w:tcW w:w="1418" w:type="dxa"/>
            <w:vAlign w:val="center"/>
          </w:tcPr>
          <w:p w:rsidR="00F41FAF" w:rsidRPr="009D0463" w:rsidRDefault="00F41FAF" w:rsidP="006013DC">
            <w:pPr>
              <w:pStyle w:val="a3"/>
              <w:jc w:val="center"/>
            </w:pPr>
            <w:r w:rsidRPr="009D0463">
              <w:t>3236</w:t>
            </w:r>
          </w:p>
        </w:tc>
        <w:tc>
          <w:tcPr>
            <w:tcW w:w="1418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3010</w:t>
            </w:r>
          </w:p>
        </w:tc>
        <w:tc>
          <w:tcPr>
            <w:tcW w:w="1559" w:type="dxa"/>
            <w:vAlign w:val="center"/>
          </w:tcPr>
          <w:p w:rsidR="00F41FAF" w:rsidRPr="009D0463" w:rsidRDefault="00774A69" w:rsidP="006013DC">
            <w:pPr>
              <w:pStyle w:val="a3"/>
              <w:jc w:val="center"/>
            </w:pPr>
            <w:r w:rsidRPr="009D0463">
              <w:t>2990</w:t>
            </w:r>
          </w:p>
        </w:tc>
        <w:tc>
          <w:tcPr>
            <w:tcW w:w="1701" w:type="dxa"/>
            <w:vAlign w:val="center"/>
          </w:tcPr>
          <w:p w:rsidR="00F41FAF" w:rsidRPr="009D0463" w:rsidRDefault="00E13C64" w:rsidP="00E13C64">
            <w:pPr>
              <w:pStyle w:val="a3"/>
              <w:jc w:val="center"/>
            </w:pPr>
            <w:r w:rsidRPr="009D0463">
              <w:t>2977</w:t>
            </w:r>
          </w:p>
        </w:tc>
      </w:tr>
    </w:tbl>
    <w:p w:rsidR="00163F9A" w:rsidRPr="009D0463" w:rsidRDefault="00163F9A" w:rsidP="00163F9A">
      <w:pPr>
        <w:pStyle w:val="a3"/>
        <w:ind w:firstLine="709"/>
      </w:pPr>
    </w:p>
    <w:p w:rsidR="00163F9A" w:rsidRPr="009D0463" w:rsidRDefault="00163F9A" w:rsidP="00163F9A">
      <w:pPr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 xml:space="preserve">Среднемесячная номинальная заработная плата работников списочного состава крупных и средних организаций округа </w:t>
      </w:r>
      <w:r w:rsidR="008F7853" w:rsidRPr="009D0463">
        <w:rPr>
          <w:color w:val="auto"/>
        </w:rPr>
        <w:t>на 01.07.2026</w:t>
      </w:r>
      <w:r w:rsidRPr="009D0463">
        <w:rPr>
          <w:color w:val="auto"/>
        </w:rPr>
        <w:t xml:space="preserve"> год </w:t>
      </w:r>
      <w:r w:rsidRPr="009D0463">
        <w:rPr>
          <w:rFonts w:cs="Times New Roman"/>
          <w:color w:val="auto"/>
        </w:rPr>
        <w:t>выросла на 13,</w:t>
      </w:r>
      <w:r w:rsidR="008F7853" w:rsidRPr="009D0463">
        <w:rPr>
          <w:rFonts w:cs="Times New Roman"/>
          <w:color w:val="auto"/>
        </w:rPr>
        <w:t>0</w:t>
      </w:r>
      <w:r w:rsidRPr="009D0463">
        <w:rPr>
          <w:rFonts w:cs="Times New Roman"/>
          <w:color w:val="auto"/>
        </w:rPr>
        <w:t xml:space="preserve"> % по сравнению с</w:t>
      </w:r>
      <w:r w:rsidR="008F7853" w:rsidRPr="009D0463">
        <w:rPr>
          <w:rFonts w:cs="Times New Roman"/>
          <w:color w:val="auto"/>
        </w:rPr>
        <w:t xml:space="preserve"> предыдущим годом и составила 152 348,6</w:t>
      </w:r>
      <w:r w:rsidRPr="009D0463">
        <w:rPr>
          <w:rFonts w:cs="Times New Roman"/>
          <w:color w:val="auto"/>
        </w:rPr>
        <w:t xml:space="preserve"> руб. </w:t>
      </w:r>
    </w:p>
    <w:p w:rsidR="00034404" w:rsidRPr="009D0463" w:rsidRDefault="00034404" w:rsidP="00034404">
      <w:pPr>
        <w:rPr>
          <w:color w:val="auto"/>
        </w:rPr>
      </w:pPr>
      <w:r w:rsidRPr="009D0463">
        <w:rPr>
          <w:color w:val="auto"/>
        </w:rPr>
        <w:t>Наибольший рост номинальной заработной платы к уровню соответствующего периода предыдущего года произошел в обрабатывающих производствах – 16,8 %.</w:t>
      </w:r>
    </w:p>
    <w:p w:rsidR="00163F9A" w:rsidRPr="009D0463" w:rsidRDefault="00163F9A" w:rsidP="00163F9A">
      <w:pPr>
        <w:rPr>
          <w:rFonts w:cs="Times New Roman"/>
          <w:color w:val="auto"/>
        </w:rPr>
      </w:pPr>
    </w:p>
    <w:p w:rsidR="00163F9A" w:rsidRPr="009D0463" w:rsidRDefault="00163F9A" w:rsidP="00163F9A">
      <w:pPr>
        <w:jc w:val="center"/>
        <w:rPr>
          <w:rFonts w:cs="Times New Roman"/>
          <w:b/>
          <w:color w:val="auto"/>
        </w:rPr>
      </w:pPr>
      <w:r w:rsidRPr="009D0463">
        <w:rPr>
          <w:rFonts w:cs="Times New Roman"/>
          <w:b/>
          <w:color w:val="auto"/>
        </w:rPr>
        <w:t>Среднемесячная начисленная заработная плата работников</w:t>
      </w:r>
      <w:r w:rsidRPr="009D0463">
        <w:rPr>
          <w:b/>
          <w:noProof/>
          <w:color w:val="auto"/>
          <w:lang w:eastAsia="ru-RU"/>
        </w:rPr>
        <w:t xml:space="preserve"> по основным видам деятельности</w:t>
      </w:r>
    </w:p>
    <w:p w:rsidR="00163F9A" w:rsidRPr="009D0463" w:rsidRDefault="00163F9A" w:rsidP="00163F9A">
      <w:pPr>
        <w:pStyle w:val="a3"/>
        <w:ind w:firstLine="709"/>
        <w:jc w:val="right"/>
        <w:rPr>
          <w:noProof/>
          <w:lang w:eastAsia="ru-RU"/>
        </w:rPr>
      </w:pPr>
      <w:r w:rsidRPr="009D0463">
        <w:rPr>
          <w:noProof/>
          <w:lang w:eastAsia="ru-RU"/>
        </w:rPr>
        <w:t>руб.</w:t>
      </w:r>
    </w:p>
    <w:tbl>
      <w:tblPr>
        <w:tblStyle w:val="a8"/>
        <w:tblW w:w="10060" w:type="dxa"/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1560"/>
        <w:gridCol w:w="1701"/>
      </w:tblGrid>
      <w:tr w:rsidR="009D0463" w:rsidRPr="009D0463" w:rsidTr="00E55D52">
        <w:trPr>
          <w:trHeight w:val="634"/>
        </w:trPr>
        <w:tc>
          <w:tcPr>
            <w:tcW w:w="3964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Вид деятельности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2023 г.</w:t>
            </w:r>
          </w:p>
        </w:tc>
        <w:tc>
          <w:tcPr>
            <w:tcW w:w="1417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2024 г.</w:t>
            </w:r>
          </w:p>
        </w:tc>
        <w:tc>
          <w:tcPr>
            <w:tcW w:w="1560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2025 г.</w:t>
            </w:r>
          </w:p>
        </w:tc>
        <w:tc>
          <w:tcPr>
            <w:tcW w:w="1701" w:type="dxa"/>
            <w:vAlign w:val="center"/>
          </w:tcPr>
          <w:p w:rsidR="00A17763" w:rsidRPr="009D0463" w:rsidRDefault="00A17763" w:rsidP="00A17763">
            <w:pPr>
              <w:pStyle w:val="a3"/>
              <w:jc w:val="center"/>
              <w:rPr>
                <w:b/>
              </w:rPr>
            </w:pPr>
            <w:r w:rsidRPr="009D0463">
              <w:rPr>
                <w:b/>
              </w:rPr>
              <w:t>На 01.07.26 г.</w:t>
            </w:r>
          </w:p>
        </w:tc>
      </w:tr>
      <w:tr w:rsidR="009D0463" w:rsidRPr="009D0463" w:rsidTr="00E55D52">
        <w:trPr>
          <w:trHeight w:val="341"/>
        </w:trPr>
        <w:tc>
          <w:tcPr>
            <w:tcW w:w="3964" w:type="dxa"/>
          </w:tcPr>
          <w:p w:rsidR="00A17763" w:rsidRPr="009D0463" w:rsidRDefault="00A17763" w:rsidP="006013DC">
            <w:pPr>
              <w:pStyle w:val="a3"/>
              <w:tabs>
                <w:tab w:val="left" w:pos="5895"/>
              </w:tabs>
            </w:pPr>
            <w:r w:rsidRPr="009D0463">
              <w:t>ОБРАБАТЫВАЮЩИЕ ПРОИЗВОДСТВА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</w:pPr>
            <w:r w:rsidRPr="009D0463">
              <w:t>100 117,9</w:t>
            </w:r>
          </w:p>
        </w:tc>
        <w:tc>
          <w:tcPr>
            <w:tcW w:w="1417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121331</w:t>
            </w:r>
          </w:p>
        </w:tc>
        <w:tc>
          <w:tcPr>
            <w:tcW w:w="1560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140534</w:t>
            </w:r>
          </w:p>
        </w:tc>
        <w:tc>
          <w:tcPr>
            <w:tcW w:w="1701" w:type="dxa"/>
            <w:vAlign w:val="center"/>
          </w:tcPr>
          <w:p w:rsidR="00A17763" w:rsidRPr="009D0463" w:rsidRDefault="00E55D52" w:rsidP="00EF43E9">
            <w:pPr>
              <w:pStyle w:val="a3"/>
              <w:jc w:val="center"/>
            </w:pPr>
            <w:r w:rsidRPr="009D0463">
              <w:t>163422</w:t>
            </w:r>
          </w:p>
        </w:tc>
      </w:tr>
      <w:tr w:rsidR="009D0463" w:rsidRPr="009D0463" w:rsidTr="00E55D52">
        <w:trPr>
          <w:trHeight w:val="341"/>
        </w:trPr>
        <w:tc>
          <w:tcPr>
            <w:tcW w:w="3964" w:type="dxa"/>
          </w:tcPr>
          <w:p w:rsidR="00A17763" w:rsidRPr="009D0463" w:rsidRDefault="00A17763" w:rsidP="00EF43E9">
            <w:pPr>
              <w:pStyle w:val="a3"/>
              <w:jc w:val="left"/>
            </w:pPr>
            <w:r w:rsidRPr="009D0463"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</w:pPr>
            <w:r w:rsidRPr="009D0463">
              <w:t>129 156,8</w:t>
            </w:r>
          </w:p>
        </w:tc>
        <w:tc>
          <w:tcPr>
            <w:tcW w:w="1417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136056</w:t>
            </w:r>
          </w:p>
        </w:tc>
        <w:tc>
          <w:tcPr>
            <w:tcW w:w="1560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157598</w:t>
            </w:r>
          </w:p>
        </w:tc>
        <w:tc>
          <w:tcPr>
            <w:tcW w:w="1701" w:type="dxa"/>
            <w:vAlign w:val="center"/>
          </w:tcPr>
          <w:p w:rsidR="00A17763" w:rsidRPr="009D0463" w:rsidRDefault="00EF43E9" w:rsidP="00EF43E9">
            <w:pPr>
              <w:pStyle w:val="a3"/>
              <w:jc w:val="center"/>
            </w:pPr>
            <w:r w:rsidRPr="009D0463">
              <w:t>185345</w:t>
            </w:r>
          </w:p>
        </w:tc>
      </w:tr>
      <w:tr w:rsidR="009D0463" w:rsidRPr="009D0463" w:rsidTr="00E55D52">
        <w:trPr>
          <w:trHeight w:val="357"/>
        </w:trPr>
        <w:tc>
          <w:tcPr>
            <w:tcW w:w="3964" w:type="dxa"/>
          </w:tcPr>
          <w:p w:rsidR="00A17763" w:rsidRPr="009D0463" w:rsidRDefault="00A17763" w:rsidP="00EF43E9">
            <w:pPr>
              <w:pStyle w:val="a3"/>
              <w:jc w:val="left"/>
            </w:pPr>
            <w:r w:rsidRPr="009D0463"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</w:pPr>
            <w:r w:rsidRPr="009D0463">
              <w:t>79 070,0</w:t>
            </w:r>
          </w:p>
        </w:tc>
        <w:tc>
          <w:tcPr>
            <w:tcW w:w="1417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94299</w:t>
            </w:r>
          </w:p>
        </w:tc>
        <w:tc>
          <w:tcPr>
            <w:tcW w:w="1560" w:type="dxa"/>
            <w:vAlign w:val="center"/>
          </w:tcPr>
          <w:p w:rsidR="00A17763" w:rsidRPr="009D0463" w:rsidRDefault="00880601" w:rsidP="006013DC">
            <w:pPr>
              <w:pStyle w:val="a3"/>
              <w:jc w:val="center"/>
            </w:pPr>
            <w:r w:rsidRPr="009D0463">
              <w:t>102894</w:t>
            </w:r>
          </w:p>
        </w:tc>
        <w:tc>
          <w:tcPr>
            <w:tcW w:w="1701" w:type="dxa"/>
            <w:vAlign w:val="center"/>
          </w:tcPr>
          <w:p w:rsidR="00A17763" w:rsidRPr="009D0463" w:rsidRDefault="00EF43E9" w:rsidP="00EF43E9">
            <w:pPr>
              <w:pStyle w:val="a3"/>
              <w:jc w:val="center"/>
            </w:pPr>
            <w:r w:rsidRPr="009D0463">
              <w:t>107219</w:t>
            </w:r>
          </w:p>
        </w:tc>
      </w:tr>
      <w:tr w:rsidR="009D0463" w:rsidRPr="009D0463" w:rsidTr="00E55D52">
        <w:trPr>
          <w:trHeight w:val="341"/>
        </w:trPr>
        <w:tc>
          <w:tcPr>
            <w:tcW w:w="3964" w:type="dxa"/>
          </w:tcPr>
          <w:p w:rsidR="00A17763" w:rsidRPr="009D0463" w:rsidRDefault="00A17763" w:rsidP="006013DC">
            <w:pPr>
              <w:pStyle w:val="a3"/>
            </w:pPr>
            <w:r w:rsidRPr="009D0463">
              <w:t>СТРОИТЕЛЬСТВО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</w:pPr>
            <w:r w:rsidRPr="009D0463">
              <w:t>139 237,4</w:t>
            </w:r>
          </w:p>
        </w:tc>
        <w:tc>
          <w:tcPr>
            <w:tcW w:w="1417" w:type="dxa"/>
            <w:vAlign w:val="center"/>
          </w:tcPr>
          <w:p w:rsidR="00A17763" w:rsidRPr="009D0463" w:rsidRDefault="00AE2B38" w:rsidP="006013DC">
            <w:pPr>
              <w:pStyle w:val="a3"/>
              <w:jc w:val="center"/>
            </w:pPr>
            <w:r w:rsidRPr="009D0463">
              <w:t>170561</w:t>
            </w:r>
          </w:p>
        </w:tc>
        <w:tc>
          <w:tcPr>
            <w:tcW w:w="1560" w:type="dxa"/>
            <w:vAlign w:val="center"/>
          </w:tcPr>
          <w:p w:rsidR="00A17763" w:rsidRPr="009D0463" w:rsidRDefault="00AE2B38" w:rsidP="006013DC">
            <w:pPr>
              <w:pStyle w:val="a3"/>
              <w:jc w:val="center"/>
            </w:pPr>
            <w:r w:rsidRPr="009D0463">
              <w:t>185238</w:t>
            </w:r>
          </w:p>
        </w:tc>
        <w:tc>
          <w:tcPr>
            <w:tcW w:w="1701" w:type="dxa"/>
            <w:vAlign w:val="center"/>
          </w:tcPr>
          <w:p w:rsidR="00A17763" w:rsidRPr="009D0463" w:rsidRDefault="00EF43E9" w:rsidP="00EF43E9">
            <w:pPr>
              <w:pStyle w:val="a3"/>
              <w:jc w:val="center"/>
            </w:pPr>
            <w:r w:rsidRPr="009D0463">
              <w:t>179719</w:t>
            </w:r>
          </w:p>
        </w:tc>
      </w:tr>
      <w:tr w:rsidR="008F5E86" w:rsidRPr="009D0463" w:rsidTr="00E55D52">
        <w:trPr>
          <w:trHeight w:val="324"/>
        </w:trPr>
        <w:tc>
          <w:tcPr>
            <w:tcW w:w="3964" w:type="dxa"/>
          </w:tcPr>
          <w:p w:rsidR="00A17763" w:rsidRPr="009D0463" w:rsidRDefault="00A17763" w:rsidP="006013DC">
            <w:pPr>
              <w:pStyle w:val="a3"/>
            </w:pPr>
            <w:r w:rsidRPr="009D0463">
              <w:t>ДЕЯТЕЛЬНОСТЬ ПРОФЕССИОНАЛЬНАЯ, НАУЧНАЯ И ТЕХНИЧЕСКАЯ</w:t>
            </w:r>
          </w:p>
        </w:tc>
        <w:tc>
          <w:tcPr>
            <w:tcW w:w="1418" w:type="dxa"/>
            <w:vAlign w:val="center"/>
          </w:tcPr>
          <w:p w:rsidR="00A17763" w:rsidRPr="009D0463" w:rsidRDefault="00A17763" w:rsidP="006013DC">
            <w:pPr>
              <w:pStyle w:val="a3"/>
              <w:jc w:val="center"/>
            </w:pPr>
            <w:r w:rsidRPr="009D0463">
              <w:t>119 400,4</w:t>
            </w:r>
          </w:p>
        </w:tc>
        <w:tc>
          <w:tcPr>
            <w:tcW w:w="1417" w:type="dxa"/>
            <w:vAlign w:val="center"/>
          </w:tcPr>
          <w:p w:rsidR="00A17763" w:rsidRPr="009D0463" w:rsidRDefault="00AE2B38" w:rsidP="006013DC">
            <w:pPr>
              <w:pStyle w:val="a3"/>
              <w:jc w:val="center"/>
            </w:pPr>
            <w:r w:rsidRPr="009D0463">
              <w:t>130735</w:t>
            </w:r>
          </w:p>
        </w:tc>
        <w:tc>
          <w:tcPr>
            <w:tcW w:w="1560" w:type="dxa"/>
            <w:vAlign w:val="center"/>
          </w:tcPr>
          <w:p w:rsidR="00A17763" w:rsidRPr="009D0463" w:rsidRDefault="00AE2B38" w:rsidP="006013DC">
            <w:pPr>
              <w:pStyle w:val="a3"/>
              <w:jc w:val="center"/>
            </w:pPr>
            <w:r w:rsidRPr="009D0463">
              <w:t>140551</w:t>
            </w:r>
          </w:p>
        </w:tc>
        <w:tc>
          <w:tcPr>
            <w:tcW w:w="1701" w:type="dxa"/>
            <w:vAlign w:val="center"/>
          </w:tcPr>
          <w:p w:rsidR="00A17763" w:rsidRPr="009D0463" w:rsidRDefault="00EF43E9" w:rsidP="00EF43E9">
            <w:pPr>
              <w:pStyle w:val="a3"/>
              <w:jc w:val="center"/>
            </w:pPr>
            <w:r w:rsidRPr="009D0463">
              <w:t>151408</w:t>
            </w:r>
          </w:p>
        </w:tc>
      </w:tr>
    </w:tbl>
    <w:p w:rsidR="00163F9A" w:rsidRPr="009D0463" w:rsidRDefault="00163F9A" w:rsidP="00163F9A">
      <w:pPr>
        <w:pStyle w:val="a3"/>
        <w:ind w:firstLine="709"/>
        <w:jc w:val="right"/>
        <w:rPr>
          <w:noProof/>
          <w:lang w:eastAsia="ru-RU"/>
        </w:rPr>
      </w:pPr>
    </w:p>
    <w:p w:rsidR="000D49CD" w:rsidRPr="009D0463" w:rsidRDefault="000D49CD" w:rsidP="000D49CD">
      <w:pPr>
        <w:ind w:firstLine="567"/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>По сведениям Петростата на 01.07.2026г. задолженность по заработной плате ООО «Гидромаш –Технология» составляет 10 857,0 тыс. руб. (основной ОКВЭД - производство гидравлических и пневматических силовых установок, и двигателей (28.12.1).</w:t>
      </w:r>
    </w:p>
    <w:p w:rsidR="000D49CD" w:rsidRPr="009D0463" w:rsidRDefault="000D49CD" w:rsidP="000D49CD">
      <w:pPr>
        <w:ind w:firstLine="567"/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>Определением Арбитражного суда города Санкт-Петербурга и Ленинградской области в отношении ООО «Гидромаш –Технология» введена процедура банкротства – наблюдение (дело № А56-63094/2025 от 13.11.2025 г.).</w:t>
      </w:r>
    </w:p>
    <w:p w:rsidR="00163F9A" w:rsidRPr="009D0463" w:rsidRDefault="00163F9A" w:rsidP="00163F9A">
      <w:pPr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>Численность зар</w:t>
      </w:r>
      <w:r w:rsidR="0022327C" w:rsidRPr="009D0463">
        <w:rPr>
          <w:rFonts w:cs="Times New Roman"/>
          <w:color w:val="auto"/>
        </w:rPr>
        <w:t xml:space="preserve">егистрированных безработных на </w:t>
      </w:r>
      <w:r w:rsidRPr="009D0463">
        <w:rPr>
          <w:rFonts w:cs="Times New Roman"/>
          <w:color w:val="auto"/>
        </w:rPr>
        <w:t>1</w:t>
      </w:r>
      <w:r w:rsidR="0022327C" w:rsidRPr="009D0463">
        <w:rPr>
          <w:rFonts w:cs="Times New Roman"/>
          <w:color w:val="auto"/>
        </w:rPr>
        <w:t>3</w:t>
      </w:r>
      <w:r w:rsidRPr="009D0463">
        <w:rPr>
          <w:rFonts w:cs="Times New Roman"/>
          <w:color w:val="auto"/>
        </w:rPr>
        <w:t>.0</w:t>
      </w:r>
      <w:r w:rsidR="0022327C" w:rsidRPr="009D0463">
        <w:rPr>
          <w:rFonts w:cs="Times New Roman"/>
          <w:color w:val="auto"/>
        </w:rPr>
        <w:t>7</w:t>
      </w:r>
      <w:r w:rsidRPr="009D0463">
        <w:rPr>
          <w:rFonts w:cs="Times New Roman"/>
          <w:color w:val="auto"/>
        </w:rPr>
        <w:t>.202</w:t>
      </w:r>
      <w:r w:rsidR="0022327C" w:rsidRPr="009D0463">
        <w:rPr>
          <w:rFonts w:cs="Times New Roman"/>
          <w:color w:val="auto"/>
        </w:rPr>
        <w:t>6</w:t>
      </w:r>
      <w:r w:rsidRPr="009D0463">
        <w:rPr>
          <w:rFonts w:cs="Times New Roman"/>
          <w:color w:val="auto"/>
        </w:rPr>
        <w:t xml:space="preserve"> года, имеющих статус безработного, составила 2</w:t>
      </w:r>
      <w:r w:rsidR="0022327C" w:rsidRPr="009D0463">
        <w:rPr>
          <w:rFonts w:cs="Times New Roman"/>
          <w:color w:val="auto"/>
        </w:rPr>
        <w:t>2</w:t>
      </w:r>
      <w:r w:rsidRPr="009D0463">
        <w:rPr>
          <w:rFonts w:cs="Times New Roman"/>
          <w:color w:val="auto"/>
        </w:rPr>
        <w:t xml:space="preserve"> человек.</w:t>
      </w:r>
    </w:p>
    <w:p w:rsidR="00163F9A" w:rsidRPr="009D0463" w:rsidRDefault="00163F9A" w:rsidP="00163F9A">
      <w:pPr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>Уровень безработицы сохранился на низком уровне и составил 0,0</w:t>
      </w:r>
      <w:r w:rsidR="0022327C" w:rsidRPr="009D0463">
        <w:rPr>
          <w:rFonts w:cs="Times New Roman"/>
          <w:color w:val="auto"/>
        </w:rPr>
        <w:t>5</w:t>
      </w:r>
      <w:r w:rsidRPr="009D0463">
        <w:rPr>
          <w:rFonts w:cs="Times New Roman"/>
          <w:color w:val="auto"/>
        </w:rPr>
        <w:t xml:space="preserve"> % от численности экономически активного населения.</w:t>
      </w:r>
    </w:p>
    <w:p w:rsidR="00163F9A" w:rsidRPr="009D0463" w:rsidRDefault="00163F9A" w:rsidP="00163F9A">
      <w:pPr>
        <w:rPr>
          <w:rFonts w:cs="Times New Roman"/>
          <w:color w:val="auto"/>
        </w:rPr>
      </w:pPr>
      <w:r w:rsidRPr="009D0463">
        <w:rPr>
          <w:rFonts w:cs="Times New Roman"/>
          <w:color w:val="auto"/>
        </w:rPr>
        <w:t xml:space="preserve">Городской банк вакансий на </w:t>
      </w:r>
      <w:r w:rsidR="0022327C" w:rsidRPr="009D0463">
        <w:rPr>
          <w:rFonts w:cs="Times New Roman"/>
          <w:color w:val="auto"/>
        </w:rPr>
        <w:t xml:space="preserve">13.07.2026 </w:t>
      </w:r>
      <w:r w:rsidRPr="009D0463">
        <w:rPr>
          <w:rFonts w:cs="Times New Roman"/>
          <w:color w:val="auto"/>
        </w:rPr>
        <w:t xml:space="preserve">года насчитывал </w:t>
      </w:r>
      <w:r w:rsidR="0022327C" w:rsidRPr="009D0463">
        <w:rPr>
          <w:color w:val="auto"/>
          <w:shd w:val="clear" w:color="auto" w:fill="FFFFFF" w:themeFill="background1"/>
        </w:rPr>
        <w:t>2488</w:t>
      </w:r>
      <w:r w:rsidRPr="009D0463">
        <w:rPr>
          <w:rFonts w:cs="Times New Roman"/>
          <w:color w:val="auto"/>
        </w:rPr>
        <w:t xml:space="preserve"> вакансий, что составило 1</w:t>
      </w:r>
      <w:r w:rsidR="0022327C" w:rsidRPr="009D0463">
        <w:rPr>
          <w:rFonts w:cs="Times New Roman"/>
          <w:color w:val="auto"/>
        </w:rPr>
        <w:t>13</w:t>
      </w:r>
      <w:r w:rsidRPr="009D0463">
        <w:rPr>
          <w:rFonts w:cs="Times New Roman"/>
          <w:color w:val="auto"/>
        </w:rPr>
        <w:t xml:space="preserve"> вакансии на одного безработного.</w:t>
      </w:r>
    </w:p>
    <w:p w:rsidR="000E6843" w:rsidRPr="000E6843" w:rsidRDefault="000E6843" w:rsidP="000E6843"/>
    <w:p w:rsidR="0026295D" w:rsidRPr="00E044BA" w:rsidRDefault="0026295D" w:rsidP="0026295D">
      <w:pPr>
        <w:pStyle w:val="2"/>
      </w:pPr>
      <w:bookmarkStart w:id="32" w:name="_Toc235690688"/>
      <w:bookmarkStart w:id="33" w:name="_Toc239418544"/>
      <w:bookmarkStart w:id="34" w:name="_Toc213413444"/>
      <w:bookmarkStart w:id="35" w:name="_Toc237005733"/>
      <w:bookmarkStart w:id="36" w:name="_Toc64038199"/>
      <w:bookmarkStart w:id="37" w:name="_Toc65767831"/>
      <w:bookmarkStart w:id="38" w:name="_Toc127804088"/>
      <w:bookmarkEnd w:id="22"/>
      <w:bookmarkEnd w:id="23"/>
      <w:bookmarkEnd w:id="24"/>
      <w:bookmarkEnd w:id="25"/>
      <w:r w:rsidRPr="00E044BA">
        <w:lastRenderedPageBreak/>
        <w:t>1.8. Поступления в бюджетную систему</w:t>
      </w:r>
      <w:bookmarkEnd w:id="32"/>
      <w:bookmarkEnd w:id="33"/>
    </w:p>
    <w:p w:rsidR="0026295D" w:rsidRPr="00856222" w:rsidRDefault="0026295D" w:rsidP="0026295D">
      <w:pPr>
        <w:rPr>
          <w:rFonts w:cs="Times New Roman"/>
          <w:color w:val="000000" w:themeColor="text1"/>
        </w:rPr>
      </w:pPr>
    </w:p>
    <w:p w:rsidR="0026295D" w:rsidRPr="00856222" w:rsidRDefault="0026295D" w:rsidP="0026295D">
      <w:pPr>
        <w:rPr>
          <w:rFonts w:cs="Times New Roman"/>
          <w:color w:val="000000" w:themeColor="text1"/>
        </w:rPr>
      </w:pPr>
      <w:r w:rsidRPr="00856222">
        <w:rPr>
          <w:rFonts w:cs="Times New Roman"/>
          <w:color w:val="000000" w:themeColor="text1"/>
        </w:rPr>
        <w:t xml:space="preserve">1.8.1. Бюджет </w:t>
      </w:r>
    </w:p>
    <w:p w:rsidR="0026295D" w:rsidRPr="00856222" w:rsidRDefault="0026295D" w:rsidP="0026295D">
      <w:pPr>
        <w:pStyle w:val="211"/>
        <w:rPr>
          <w:color w:val="000000" w:themeColor="text1"/>
          <w:szCs w:val="24"/>
        </w:rPr>
      </w:pPr>
      <w:r w:rsidRPr="00856222">
        <w:rPr>
          <w:color w:val="000000" w:themeColor="text1"/>
          <w:szCs w:val="24"/>
        </w:rPr>
        <w:t>Поступления в бюджетную систему в течение 1 полугодия 2026 года налоговых и других обязательных платежей по данным Инспекции федеральной налоговой службы (с учетом крупных предприятий) составили 13 895 361 тыс. руб., в том числе: в областной бюджет поступило 12 688 341 тыс. руб., в местный бюджет – 1 207 020 тыс. руб. Информация о налоговых доходах федерального бюджета МИФНС России № 3 по Ленинградской области не предоставлена.</w:t>
      </w:r>
    </w:p>
    <w:p w:rsidR="0026295D" w:rsidRPr="00856222" w:rsidRDefault="0026295D" w:rsidP="0026295D">
      <w:pPr>
        <w:pStyle w:val="211"/>
        <w:rPr>
          <w:color w:val="000000" w:themeColor="text1"/>
          <w:szCs w:val="24"/>
        </w:rPr>
      </w:pPr>
      <w:r w:rsidRPr="00856222">
        <w:rPr>
          <w:color w:val="000000" w:themeColor="text1"/>
          <w:szCs w:val="24"/>
        </w:rPr>
        <w:t>По сравнению с уровнем, достигнутым в 1 полугодии 2025 года, отмечается увеличение поступлений платежей в областной бюджет; увеличение в местный бюджет - на 93 385,7 тыс. руб. или на 8,4 %.</w:t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</w:p>
    <w:p w:rsidR="0026295D" w:rsidRPr="00856222" w:rsidRDefault="0026295D" w:rsidP="0026295D">
      <w:pPr>
        <w:pStyle w:val="211"/>
        <w:rPr>
          <w:color w:val="000000" w:themeColor="text1"/>
          <w:szCs w:val="24"/>
        </w:rPr>
      </w:pPr>
      <w:r w:rsidRPr="00856222">
        <w:rPr>
          <w:color w:val="000000" w:themeColor="text1"/>
          <w:szCs w:val="24"/>
        </w:rPr>
        <w:t>1.</w:t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</w:r>
      <w:r w:rsidRPr="00856222">
        <w:rPr>
          <w:color w:val="000000" w:themeColor="text1"/>
          <w:szCs w:val="24"/>
        </w:rPr>
        <w:tab/>
        <w:t>(тыс. руб.)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1673"/>
        <w:gridCol w:w="1587"/>
        <w:gridCol w:w="1815"/>
        <w:gridCol w:w="1418"/>
        <w:gridCol w:w="1701"/>
      </w:tblGrid>
      <w:tr w:rsidR="0026295D" w:rsidRPr="00856222" w:rsidTr="006013D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Показатели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Исполнение</w:t>
            </w:r>
          </w:p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на 01.07.2025 г.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Уточненный план 2026 г.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Исполнение</w:t>
            </w:r>
          </w:p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на 01.07.2026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%</w:t>
            </w:r>
          </w:p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 xml:space="preserve">исполнения </w:t>
            </w:r>
          </w:p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к 1 полугодию 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%</w:t>
            </w:r>
          </w:p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2"/>
                <w:szCs w:val="22"/>
              </w:rPr>
            </w:pPr>
            <w:r w:rsidRPr="00856222">
              <w:rPr>
                <w:color w:val="000000" w:themeColor="text1"/>
                <w:sz w:val="22"/>
                <w:szCs w:val="22"/>
              </w:rPr>
              <w:t>исполнения к плану 2026 г.</w:t>
            </w:r>
          </w:p>
        </w:tc>
      </w:tr>
      <w:tr w:rsidR="0026295D" w:rsidRPr="00856222" w:rsidTr="006013D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5= 4:2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  <w:sz w:val="20"/>
              </w:rPr>
            </w:pPr>
            <w:r w:rsidRPr="00856222">
              <w:rPr>
                <w:color w:val="000000" w:themeColor="text1"/>
                <w:sz w:val="20"/>
              </w:rPr>
              <w:t>6= 4:3</w:t>
            </w:r>
          </w:p>
        </w:tc>
      </w:tr>
      <w:tr w:rsidR="0026295D" w:rsidRPr="00856222" w:rsidTr="006013D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Доходы местного бюджета, всего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</w:rPr>
            </w:pPr>
            <w:r w:rsidRPr="00856222">
              <w:rPr>
                <w:bCs/>
                <w:color w:val="000000" w:themeColor="text1"/>
              </w:rPr>
              <w:t>2 327 258,0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bCs/>
                <w:color w:val="000000" w:themeColor="text1"/>
                <w:szCs w:val="16"/>
              </w:rPr>
            </w:pPr>
            <w:r w:rsidRPr="00856222">
              <w:rPr>
                <w:bCs/>
                <w:color w:val="000000" w:themeColor="text1"/>
                <w:szCs w:val="16"/>
              </w:rPr>
              <w:t>4 879 391,9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bCs/>
                <w:color w:val="000000" w:themeColor="text1"/>
                <w:szCs w:val="16"/>
              </w:rPr>
            </w:pPr>
            <w:r w:rsidRPr="00856222">
              <w:rPr>
                <w:bCs/>
                <w:color w:val="000000" w:themeColor="text1"/>
                <w:szCs w:val="16"/>
              </w:rPr>
              <w:t>2 382 340,4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102,4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jc w:val="center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48,8</w:t>
            </w:r>
          </w:p>
        </w:tc>
      </w:tr>
      <w:tr w:rsidR="0026295D" w:rsidRPr="00856222" w:rsidTr="006013D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59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 xml:space="preserve">Расходы </w:t>
            </w:r>
          </w:p>
          <w:p w:rsidR="0026295D" w:rsidRPr="00856222" w:rsidRDefault="0026295D" w:rsidP="006013DC">
            <w:pPr>
              <w:ind w:firstLine="59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местного бюджета, всего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28"/>
              <w:jc w:val="center"/>
              <w:rPr>
                <w:color w:val="000000" w:themeColor="text1"/>
              </w:rPr>
            </w:pPr>
            <w:r w:rsidRPr="00856222">
              <w:rPr>
                <w:bCs/>
                <w:color w:val="000000" w:themeColor="text1"/>
              </w:rPr>
              <w:t>1 827 247,3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0"/>
              <w:jc w:val="right"/>
              <w:rPr>
                <w:bCs/>
                <w:color w:val="000000" w:themeColor="text1"/>
              </w:rPr>
            </w:pPr>
            <w:r w:rsidRPr="00856222">
              <w:rPr>
                <w:bCs/>
                <w:color w:val="000000" w:themeColor="text1"/>
              </w:rPr>
              <w:t>5 127 271,1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0"/>
              <w:jc w:val="center"/>
              <w:rPr>
                <w:color w:val="000000" w:themeColor="text1"/>
              </w:rPr>
            </w:pPr>
            <w:r w:rsidRPr="00856222">
              <w:rPr>
                <w:bCs/>
                <w:color w:val="000000" w:themeColor="text1"/>
              </w:rPr>
              <w:t>2 249 995,9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firstLine="0"/>
              <w:jc w:val="center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23,1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95D" w:rsidRPr="00856222" w:rsidRDefault="0026295D" w:rsidP="006013DC">
            <w:pPr>
              <w:ind w:hanging="74"/>
              <w:jc w:val="center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>43,9</w:t>
            </w:r>
          </w:p>
        </w:tc>
      </w:tr>
    </w:tbl>
    <w:p w:rsidR="0026295D" w:rsidRPr="00856222" w:rsidRDefault="0026295D" w:rsidP="0026295D">
      <w:pPr>
        <w:pStyle w:val="23"/>
        <w:ind w:firstLine="567"/>
        <w:rPr>
          <w:color w:val="000000" w:themeColor="text1"/>
        </w:rPr>
      </w:pP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2. На 01.07.2026 года основными доходными источниками местного бюджета являются: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налог на доходы физических лиц – 902 609,7 тыс. руб., или 108,9% от суммы НДФЛ за аналогичный период прошлого года (828 959,2 тыс. руб.), удельный вес в объеме налоговых и неналоговых доходов по состоянию на 01.07.2025 года – 65,9 % (за аналогичный период прошлого года – 64,3 %);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налоги на совокупный доход – 249 907,6 тыс. руб., удельный вес в объеме налоговых и неналоговых доходов – 18,2 %;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налоги на имущество – 36 041,4 тыс. руб., удельный вес в объеме налоговых и неналоговых доходов – 2,6 %;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доходы от использования имущества, находящегося в государственной и муниципальной собственности – 68 538,8 тыс. руб., удельный вес в объеме налоговых и неналоговых доходов –        5,0 %.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доходы от продажи материальных и нематериальных активов – 66 064,4 тыс. руб., удельный вес в объеме налоговых и неналоговых доходов – 4,8%.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 xml:space="preserve">В отчетном периоде поступления 45,0 % и более от годовых назначений составили: 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прочим неналоговым доходам – 285,1 %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доходам от продажи материальных и нематериальных активов – 98,3 %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доходы от туристического налога – 63,0%;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доходам от оказания платных услуг и компенсации затрат государства – 56,0%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налогу, взимаемому в связи с применением упрощенной системы налогообложения – 56,9%;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штрафы, санкции, возмещение ущерба- 53,3%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доходы от использования имущества, находящегося в государственной и муниципальной собственности – 49,9%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 xml:space="preserve">- по акцизам – 47,4 % от годовых значений; 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земельному налогу с организаций – 47,0%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lastRenderedPageBreak/>
        <w:t>- доходы от государственной пошлины – 45,8 % от годовых назначений;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по налогу на доходы физических лиц – 45,7 % от годовых назначений.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3. Основными причинами неисполнения плановых назначений по подразделам являются: отсутствие заключенных муниципальных контрактов и договоров; заключение муниципальных контрактов на суммы меньше запланированных; оплата расходов в 1 полугодии по фактически предъявленным к оплате документам; планирование расходования средств в последующих кварталах 2026 года.</w:t>
      </w: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</w:p>
    <w:p w:rsidR="0026295D" w:rsidRPr="00856222" w:rsidRDefault="0026295D" w:rsidP="0026295D">
      <w:pPr>
        <w:pStyle w:val="2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4. Недоимка по налогам в местный бюджет по состоянию на 01.07.2026 г. составляет 36 772,1 тыс. руб.</w:t>
      </w:r>
    </w:p>
    <w:p w:rsidR="0026295D" w:rsidRPr="00856222" w:rsidRDefault="0026295D" w:rsidP="0026295D">
      <w:pPr>
        <w:pStyle w:val="3"/>
        <w:rPr>
          <w:color w:val="000000" w:themeColor="text1"/>
        </w:rPr>
      </w:pPr>
    </w:p>
    <w:p w:rsidR="0026295D" w:rsidRPr="00856222" w:rsidRDefault="0026295D" w:rsidP="0026295D">
      <w:pPr>
        <w:pStyle w:val="a3"/>
        <w:keepNext/>
        <w:ind w:firstLine="709"/>
        <w:jc w:val="left"/>
        <w:rPr>
          <w:color w:val="000000" w:themeColor="text1"/>
        </w:rPr>
      </w:pPr>
      <w:r w:rsidRPr="00856222">
        <w:rPr>
          <w:color w:val="000000" w:themeColor="text1"/>
        </w:rPr>
        <w:t>1.8.2. Финансовое состояние предприятий</w:t>
      </w:r>
    </w:p>
    <w:p w:rsidR="0026295D" w:rsidRPr="00856222" w:rsidRDefault="0026295D" w:rsidP="0026295D">
      <w:pPr>
        <w:ind w:firstLine="426"/>
        <w:rPr>
          <w:color w:val="000000" w:themeColor="text1"/>
        </w:rPr>
      </w:pPr>
      <w:r w:rsidRPr="00856222">
        <w:rPr>
          <w:color w:val="000000" w:themeColor="text1"/>
        </w:rPr>
        <w:t>На момент составления отчёта статистические данные о финансовом состоянии предприятий по состоянию на 01.0</w:t>
      </w:r>
      <w:r w:rsidR="00E221C3" w:rsidRPr="00856222">
        <w:rPr>
          <w:color w:val="000000" w:themeColor="text1"/>
        </w:rPr>
        <w:t>7</w:t>
      </w:r>
      <w:r w:rsidRPr="00856222">
        <w:rPr>
          <w:color w:val="000000" w:themeColor="text1"/>
        </w:rPr>
        <w:t>.2026 года отсутствуют.</w:t>
      </w:r>
    </w:p>
    <w:p w:rsidR="0026295D" w:rsidRPr="00654139" w:rsidRDefault="0026295D" w:rsidP="0026295D">
      <w:pPr>
        <w:pStyle w:val="3"/>
        <w:jc w:val="both"/>
      </w:pPr>
    </w:p>
    <w:p w:rsidR="00795C22" w:rsidRPr="00F04D47" w:rsidRDefault="00795C22" w:rsidP="00795C22">
      <w:pPr>
        <w:pStyle w:val="3"/>
        <w:rPr>
          <w:color w:val="000000" w:themeColor="text1"/>
        </w:rPr>
      </w:pPr>
      <w:bookmarkStart w:id="39" w:name="_Toc239418545"/>
      <w:r w:rsidRPr="00F04D47">
        <w:rPr>
          <w:color w:val="000000" w:themeColor="text1"/>
        </w:rPr>
        <w:t>2. Градостроительство и землепользование</w:t>
      </w:r>
      <w:bookmarkEnd w:id="34"/>
      <w:bookmarkEnd w:id="35"/>
      <w:bookmarkEnd w:id="39"/>
    </w:p>
    <w:p w:rsidR="00795C22" w:rsidRPr="00F04D47" w:rsidRDefault="00795C22" w:rsidP="00795C22">
      <w:pPr>
        <w:pStyle w:val="2"/>
        <w:rPr>
          <w:color w:val="000000" w:themeColor="text1"/>
        </w:rPr>
      </w:pPr>
      <w:bookmarkStart w:id="40" w:name="_Toc222304986"/>
      <w:bookmarkStart w:id="41" w:name="_Toc262627983"/>
      <w:bookmarkStart w:id="42" w:name="_Toc284593029"/>
      <w:bookmarkEnd w:id="36"/>
      <w:bookmarkEnd w:id="37"/>
      <w:bookmarkEnd w:id="38"/>
    </w:p>
    <w:p w:rsidR="0010000A" w:rsidRPr="00F04D47" w:rsidRDefault="0010000A" w:rsidP="0010000A">
      <w:pPr>
        <w:pStyle w:val="23"/>
        <w:ind w:firstLine="709"/>
        <w:rPr>
          <w:b/>
          <w:color w:val="000000" w:themeColor="text1"/>
        </w:rPr>
      </w:pPr>
      <w:r w:rsidRPr="00F04D47">
        <w:rPr>
          <w:b/>
          <w:color w:val="000000" w:themeColor="text1"/>
        </w:rPr>
        <w:t>Предварительные итоги</w:t>
      </w:r>
      <w:r w:rsidR="00A67B46" w:rsidRPr="00F04D47">
        <w:rPr>
          <w:b/>
          <w:color w:val="000000" w:themeColor="text1"/>
        </w:rPr>
        <w:t xml:space="preserve"> 1</w:t>
      </w:r>
      <w:r w:rsidR="00665455" w:rsidRPr="00F04D47">
        <w:rPr>
          <w:b/>
          <w:color w:val="000000" w:themeColor="text1"/>
        </w:rPr>
        <w:t>-</w:t>
      </w:r>
      <w:r w:rsidR="00A67B46" w:rsidRPr="00F04D47">
        <w:rPr>
          <w:b/>
          <w:color w:val="000000" w:themeColor="text1"/>
        </w:rPr>
        <w:t>го полугодия</w:t>
      </w:r>
      <w:r w:rsidRPr="00F04D47">
        <w:rPr>
          <w:b/>
          <w:color w:val="000000" w:themeColor="text1"/>
        </w:rPr>
        <w:t xml:space="preserve"> 2026 года.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В рамках муниципальной программы Сосновоборского городского округа «Городское хозяйство на 2014-2030 годы» будут выполнены следующие мероприятия: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1) по проекту «Развитие градостроительной деятельности Сосновоборского городского округа»: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планировочная документация территории индивидуальной жилой застройки в кадастровом квартале 47:15:0106001 и микрорайона Заречье;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дизайн-проект благоустройства общественной территории Малой Копорской крепости;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строительно-техническая экспертиза объектов в части определения технического состояния следующих объектов, расположенных на территории Малой Копорской крепости;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 xml:space="preserve">2) в комплексе процессных мероприятий: 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внесение в Единый государственный реестр недвижимости сведений о местоположении границ земельных участков;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комплексные кадастровые работ в отношении кадастровых кварталов кадастровых кварталов 47:15:0101011, 47:15:0101007 Сосновоборского городского округа;</w:t>
      </w:r>
    </w:p>
    <w:p w:rsidR="0010000A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ведение государственной информационной системы обеспечения градостроительной деятельности Ленинградской области (внесение сведений, документов, материалов).</w:t>
      </w:r>
    </w:p>
    <w:p w:rsidR="00A93A62" w:rsidRPr="00F04D47" w:rsidRDefault="00A93A62" w:rsidP="0010000A">
      <w:pPr>
        <w:pStyle w:val="23"/>
        <w:ind w:firstLine="709"/>
        <w:rPr>
          <w:color w:val="000000" w:themeColor="text1"/>
        </w:rPr>
      </w:pPr>
    </w:p>
    <w:p w:rsidR="0010000A" w:rsidRPr="00F04D47" w:rsidRDefault="0010000A" w:rsidP="0010000A">
      <w:pPr>
        <w:pStyle w:val="23"/>
        <w:ind w:firstLine="709"/>
        <w:rPr>
          <w:b/>
          <w:color w:val="000000" w:themeColor="text1"/>
        </w:rPr>
      </w:pPr>
      <w:r w:rsidRPr="00F04D47">
        <w:rPr>
          <w:b/>
          <w:color w:val="000000" w:themeColor="text1"/>
        </w:rPr>
        <w:t xml:space="preserve">Ожидаемый прогноз развития отрасли к концу 2026 года </w:t>
      </w:r>
    </w:p>
    <w:p w:rsidR="0010000A" w:rsidRPr="00F04D47" w:rsidRDefault="0010000A" w:rsidP="0010000A">
      <w:pPr>
        <w:pStyle w:val="38"/>
        <w:shd w:val="clear" w:color="auto" w:fill="auto"/>
        <w:spacing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04D47">
        <w:rPr>
          <w:color w:val="000000" w:themeColor="text1"/>
          <w:sz w:val="24"/>
          <w:szCs w:val="24"/>
        </w:rPr>
        <w:t xml:space="preserve">Планируется завершение строительства многоквартирного жилого дома по адресу: г. Сосновый Бор, ул. Коблицкого, уч. 3 (4572,6 кв.м.). </w:t>
      </w:r>
    </w:p>
    <w:p w:rsidR="0010000A" w:rsidRPr="00F04D47" w:rsidRDefault="0010000A" w:rsidP="0010000A">
      <w:pPr>
        <w:pStyle w:val="38"/>
        <w:shd w:val="clear" w:color="auto" w:fill="auto"/>
        <w:spacing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04D47">
        <w:rPr>
          <w:color w:val="000000" w:themeColor="text1"/>
          <w:sz w:val="24"/>
          <w:szCs w:val="24"/>
        </w:rPr>
        <w:t xml:space="preserve">Продолжится реализация договора о комплексном развитии незастроенной территории Сосновоборского городского округа, ограниченной ул. Академика Александрова, ул. Парковая, ул. Красных Фортов, ул. Коблицкого (площадь территории 16,5 га). Инвестором запланировано строительство не только жилых домов, но и социальных объектов: начальной школы, детского сада, спортивных и игровых площадок. Будут построены магазины, парковки и благоустроенные скверы. Многоэтажные дома будут рассчитаны на 1330 квартир. Комплексное развитие незастроенной территории будет вестись в течение 10 лет, отдельные объекты будут вводиться поэтапно. 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Планируется завершение следующих мероприятий:</w:t>
      </w:r>
    </w:p>
    <w:p w:rsidR="00A93A62" w:rsidRPr="00A93A62" w:rsidRDefault="00A93A62" w:rsidP="00A93A62">
      <w:pPr>
        <w:pStyle w:val="23"/>
        <w:ind w:firstLine="709"/>
      </w:pPr>
      <w:r w:rsidRPr="00A93A62">
        <w:t xml:space="preserve">- подготовка планировочной документации территории индивидуальной жилой застройки в кадастровом квартале 47:15:0106001 (для формирования резерва земельных участков для предоставления льготным категориям гражданам (в рамках реализации областных законов Ленинградской области от 14.10.2008 № 105-оз и от 17.07.2018 № 75-оз) и микрорайона Заречье; </w:t>
      </w:r>
    </w:p>
    <w:p w:rsidR="00A93A62" w:rsidRPr="00A93A62" w:rsidRDefault="00A93A62" w:rsidP="00A93A62">
      <w:pPr>
        <w:pStyle w:val="23"/>
        <w:ind w:firstLine="709"/>
      </w:pPr>
      <w:r w:rsidRPr="00A93A62">
        <w:lastRenderedPageBreak/>
        <w:t>- проведение строительно-технической экспертизы объектов, расположенных на общественной территории «Малая Копорская крепость» и других (при необходимости);</w:t>
      </w:r>
    </w:p>
    <w:p w:rsidR="00A93A62" w:rsidRPr="00A93A62" w:rsidRDefault="00A93A62" w:rsidP="00A93A62">
      <w:pPr>
        <w:pStyle w:val="23"/>
        <w:ind w:firstLine="709"/>
      </w:pPr>
      <w:r w:rsidRPr="00A93A62">
        <w:t xml:space="preserve">-  разработка концепции благоустройства общественной территории «Малая Копорская крепость»; </w:t>
      </w:r>
    </w:p>
    <w:p w:rsidR="00A93A62" w:rsidRPr="00A93A62" w:rsidRDefault="00A93A62" w:rsidP="00A93A62">
      <w:pPr>
        <w:ind w:firstLine="708"/>
        <w:rPr>
          <w:color w:val="auto"/>
        </w:rPr>
      </w:pPr>
      <w:r w:rsidRPr="00A93A62">
        <w:rPr>
          <w:color w:val="auto"/>
        </w:rPr>
        <w:t>- внесение в Единый государственный реестр недвижимости сведений о местоположении границ следующих земельных участков: парк «Белые пески»; ул. Ковашевская, з/у № 2, 2а; ул. Большая Садовая, з/у №№ 26, 28; ул. Солнечная, з/у 18; ул. Петра Великого, д. №№ 4, 6, 8; ул. Солнечная, з/у 14а; пр. Александра Невского; автомобильная дорога, проходящая вдоль Копорского шоссе (от перекрестка на СМБУ «Спецавтотранс» мимо автомобильной заправки и до перекрестка с улицей Лесной);  территория СНТ «Строитель», з/у 6/14/2, з/у 17/4/2, з/у 13/39/2, з/у 24/9/2 и других (при необходимости);</w:t>
      </w:r>
    </w:p>
    <w:p w:rsidR="00A93A62" w:rsidRPr="00A93A62" w:rsidRDefault="00A93A62" w:rsidP="00A93A62">
      <w:pPr>
        <w:pStyle w:val="23"/>
        <w:ind w:firstLine="709"/>
      </w:pPr>
      <w:r w:rsidRPr="00A93A62">
        <w:t>- комплексные кадастровые работы на территории кадастровых кварталов 47:15:0101011, 47:15:0101007;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- ведение государственной информационной системы обеспечения градостроительной деятельности Ленинградской области (внесение сведений, документов, материалов).</w:t>
      </w:r>
    </w:p>
    <w:p w:rsidR="0010000A" w:rsidRPr="00F04D47" w:rsidRDefault="0010000A" w:rsidP="0010000A">
      <w:pPr>
        <w:pStyle w:val="23"/>
        <w:ind w:firstLine="709"/>
        <w:rPr>
          <w:color w:val="000000" w:themeColor="text1"/>
        </w:rPr>
      </w:pPr>
      <w:r w:rsidRPr="00F04D47">
        <w:rPr>
          <w:color w:val="000000" w:themeColor="text1"/>
        </w:rPr>
        <w:t>Строительство индивидуальных жилых домов на индивидуальных земельных участках частично удовлетворит потребность города в малоэтажной застройке.</w:t>
      </w:r>
    </w:p>
    <w:p w:rsidR="007D0AB1" w:rsidRPr="00F04D47" w:rsidRDefault="007D0AB1" w:rsidP="007D0AB1">
      <w:pPr>
        <w:pStyle w:val="23"/>
        <w:ind w:firstLine="720"/>
        <w:rPr>
          <w:color w:val="000000" w:themeColor="text1"/>
        </w:rPr>
      </w:pPr>
    </w:p>
    <w:p w:rsidR="00D56EB6" w:rsidRPr="00F04D47" w:rsidRDefault="00D56EB6" w:rsidP="00D56EB6">
      <w:pPr>
        <w:pStyle w:val="3"/>
        <w:rPr>
          <w:color w:val="000000" w:themeColor="text1"/>
        </w:rPr>
      </w:pPr>
      <w:bookmarkStart w:id="43" w:name="_Toc171946618"/>
      <w:bookmarkStart w:id="44" w:name="_Toc213413452"/>
      <w:bookmarkStart w:id="45" w:name="_Toc239418546"/>
      <w:bookmarkStart w:id="46" w:name="_Toc64038200"/>
      <w:bookmarkStart w:id="47" w:name="_Toc65767832"/>
      <w:r w:rsidRPr="00F04D47">
        <w:rPr>
          <w:color w:val="000000" w:themeColor="text1"/>
        </w:rPr>
        <w:t>3. Социальная сфера</w:t>
      </w:r>
      <w:bookmarkEnd w:id="43"/>
      <w:bookmarkEnd w:id="44"/>
      <w:bookmarkEnd w:id="45"/>
    </w:p>
    <w:p w:rsidR="00D56EB6" w:rsidRPr="00F04D47" w:rsidRDefault="00D56EB6" w:rsidP="00D56EB6">
      <w:pPr>
        <w:pStyle w:val="21"/>
        <w:ind w:firstLine="567"/>
        <w:rPr>
          <w:color w:val="000000" w:themeColor="text1"/>
        </w:rPr>
      </w:pPr>
    </w:p>
    <w:p w:rsidR="00D56EB6" w:rsidRPr="00F04D47" w:rsidRDefault="00D56EB6" w:rsidP="00D56EB6">
      <w:pPr>
        <w:pStyle w:val="2"/>
        <w:rPr>
          <w:color w:val="000000" w:themeColor="text1"/>
        </w:rPr>
      </w:pPr>
      <w:bookmarkStart w:id="48" w:name="_Toc171946619"/>
      <w:bookmarkStart w:id="49" w:name="_Toc213413453"/>
      <w:bookmarkStart w:id="50" w:name="_Toc239418547"/>
      <w:r w:rsidRPr="00F04D47">
        <w:rPr>
          <w:color w:val="000000" w:themeColor="text1"/>
        </w:rPr>
        <w:t>3.1. Образование.</w:t>
      </w:r>
      <w:bookmarkEnd w:id="48"/>
      <w:bookmarkEnd w:id="49"/>
      <w:bookmarkEnd w:id="50"/>
    </w:p>
    <w:p w:rsidR="00DF4E2C" w:rsidRDefault="00DF4E2C" w:rsidP="00EB4314">
      <w:pPr>
        <w:rPr>
          <w:rFonts w:eastAsia="Times New Roman" w:cs="Times New Roman"/>
          <w:color w:val="000000" w:themeColor="text1"/>
          <w:lang w:eastAsia="ru-RU"/>
        </w:rPr>
      </w:pPr>
    </w:p>
    <w:p w:rsidR="00EB4314" w:rsidRPr="00DF4E2C" w:rsidRDefault="00EB4314" w:rsidP="00EB4314">
      <w:pPr>
        <w:rPr>
          <w:rFonts w:eastAsia="Times New Roman" w:cs="Times New Roman"/>
          <w:b/>
          <w:color w:val="000000" w:themeColor="text1"/>
          <w:lang w:eastAsia="ru-RU"/>
        </w:rPr>
      </w:pPr>
      <w:r w:rsidRPr="00DF4E2C">
        <w:rPr>
          <w:rFonts w:eastAsia="Times New Roman" w:cs="Times New Roman"/>
          <w:b/>
          <w:color w:val="000000" w:themeColor="text1"/>
          <w:lang w:eastAsia="ru-RU"/>
        </w:rPr>
        <w:t>1.</w:t>
      </w:r>
      <w:r w:rsidRPr="00DF4E2C">
        <w:rPr>
          <w:rFonts w:eastAsia="Times New Roman" w:cs="Times New Roman"/>
          <w:b/>
          <w:color w:val="000000" w:themeColor="text1"/>
          <w:lang w:eastAsia="ru-RU"/>
        </w:rPr>
        <w:tab/>
        <w:t>Образовательная сеть и состав участников.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01.07.2026 года городская образовательная сеть включает: 9 муниципальных общеобразовательных учреждений, в том числе гимназию, лицей, школу с углубленным изучением английского языка, 12 дошкольных образовательных учреждений, в том числе 3 центра развития ребенка, 4 учреждения дополнительного образования. Изменение количества дошкольных образовательных учреждений связано с прошедшей реорганизацией учреждений путем присоединения. МБДОУ «Детский сад №1» присоединен к МБДОУ «Центр развития ребенка №15», МБДОУ «Детский сад №7» присоединен к МБДОУ «Детский сад №4», МБДОУ «Детский сад №9» присоединен к МБДОУ «Детский сад №11».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в 9 муниципальных общеобразовательных учреждениях обучалось 6926 человек.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Дошкольные образовательные учреждения города на 01.07.2026 года посещает 2676 детей.</w:t>
      </w:r>
    </w:p>
    <w:p w:rsidR="00EB4314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1 полугодии 2026 года организации дополнительного образования оказали образовательные услуги на бесплатной основе 5233 обучающимся (2024 год – 5254).</w:t>
      </w:r>
    </w:p>
    <w:p w:rsidR="00A93A62" w:rsidRPr="00F04D47" w:rsidRDefault="00A93A62" w:rsidP="00EB4314">
      <w:pPr>
        <w:rPr>
          <w:rFonts w:eastAsia="Times New Roman" w:cs="Times New Roman"/>
          <w:color w:val="000000" w:themeColor="text1"/>
          <w:lang w:eastAsia="ru-RU"/>
        </w:rPr>
      </w:pPr>
    </w:p>
    <w:p w:rsidR="00EB4314" w:rsidRPr="00DF4E2C" w:rsidRDefault="00EB4314" w:rsidP="00EB4314">
      <w:pPr>
        <w:rPr>
          <w:rFonts w:eastAsia="Times New Roman" w:cs="Times New Roman"/>
          <w:b/>
          <w:color w:val="000000" w:themeColor="text1"/>
          <w:lang w:eastAsia="ru-RU"/>
        </w:rPr>
      </w:pPr>
      <w:r w:rsidRPr="00DF4E2C">
        <w:rPr>
          <w:rFonts w:eastAsia="Times New Roman" w:cs="Times New Roman"/>
          <w:b/>
          <w:color w:val="000000" w:themeColor="text1"/>
          <w:lang w:eastAsia="ru-RU"/>
        </w:rPr>
        <w:t>2. Кадры.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01.07.2026 г. в муниципальных образовательных организациях города работали 836 педагогических работников, в том числе в МБОУ - 411 чел. (из них учителей – 354 чел.), МБДОУ - 338 чел. (из них воспитателей – 228 чел.), МБОУ ДО - 87 чел.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городском конкурсе педагогического мастерства «Учитель года-2026» и «Воспитатель года–2026» приняли участие 10 педагогических работников: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номинации «Учитель года» 7 педагогов общеобразовательных организаций (победитель – учитель начальных классов МБОУ «СОШ № 3», лауреаты: физической культуры МБОУ «СОШ №4 им. Героя Советского Союза В.К.</w:t>
      </w:r>
      <w:r w:rsidR="00A93A62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Булыгина», учитель информатики МБОУ «СОШ № 6»),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номинации «Воспитатель года» - 3 педагога дошкольных образовательных учреждений (лауреат – учитель - логопед МБДОУ «Детский сад № 3»).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городском конкурсе "ПЕДАГОГИЧЕСКИЙ ДЕБЮТ – 2026" приняли участие 9 педагогических работников Сосновоборского городского округа: 2 педагога детских садов и 7 учителей школ. По итогам конкурсных испытаний победители – учитель математики МБОУ «СОШ №6», лауреаты - учитель английского языка МБОУ «СОШ №3» и музыкальный руководитель МБДОУ «Детский сад №4».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Учитель английского языка МБОУ «СОШ № 6» стала лауреатом Всероссийского конкурса «Педагогический дебют».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Победитель Всероссийского педагогического конкурса «Современная школа. Эффективные практики» - журнал "Современный урок" стала методист МБДОУ «ЦРТ».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Учитель – логопед МБДОУ «Детский сад №10» стала призером областного конкурса профессионального педагогического мастерства «Учитель года» в номинации «Учитель – логопед» в 2025 - 2026 учебном году.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Лауреатом в региональном конкурсе на выявление лучших дополнительных общеразвивающих программ; программ, реализуемых в сетевой форме; программ, реализуемых в дистанционной форме, для одаренных детей, для детей с ОВЗ, для детей группы риска; программ наставничества стал педагог дополнительного образования МБОУ ДО «ДДТ».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Педагоги дополнительного образования МБОУДО «ДДТ» и МБОУДО «ЦРТ» стали участниками областного этапа Всероссийского конкурса профессионального мастерства сферы работников дополнительного образования «Сердце отдаю детям».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Обладателем специального приза "За воспитание патриотизма и нравственных ценностей" стал учитель начальных классов МБОУ «СОШ №3»</w:t>
      </w:r>
    </w:p>
    <w:p w:rsidR="00EB4314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денежная компенсация за наём (поднаём) жилых помещений составляет 25 000 рублей в месяц для 50 педагогических работников.</w:t>
      </w:r>
    </w:p>
    <w:p w:rsidR="00A93A62" w:rsidRPr="00F04D47" w:rsidRDefault="00A93A62" w:rsidP="00EB4314">
      <w:pPr>
        <w:rPr>
          <w:rFonts w:eastAsia="Times New Roman" w:cs="Times New Roman"/>
          <w:color w:val="000000" w:themeColor="text1"/>
          <w:lang w:eastAsia="ru-RU"/>
        </w:rPr>
      </w:pPr>
    </w:p>
    <w:p w:rsidR="00EB4314" w:rsidRPr="00DF4E2C" w:rsidRDefault="00EB4314" w:rsidP="00EB4314">
      <w:pPr>
        <w:rPr>
          <w:rFonts w:eastAsia="Times New Roman" w:cs="Times New Roman"/>
          <w:b/>
          <w:color w:val="000000" w:themeColor="text1"/>
          <w:lang w:eastAsia="ru-RU"/>
        </w:rPr>
      </w:pPr>
      <w:r w:rsidRPr="00DF4E2C">
        <w:rPr>
          <w:rFonts w:eastAsia="Times New Roman" w:cs="Times New Roman"/>
          <w:b/>
          <w:color w:val="000000" w:themeColor="text1"/>
          <w:lang w:eastAsia="ru-RU"/>
        </w:rPr>
        <w:t xml:space="preserve">3. Итоги функционирования отрасли, основные мероприятия и показатели, их динамика.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1-м полугодии 2026 года в муниципальных бюджетных дошкольных образовательных учреждениях по основной образовательной программе дошкольного образования обучались, а также получали услугу по присмотру и уходу 2676 воспитанников.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январе – июне 2026 года проведено три городских мероприятия для детей, педагогов и родителей дошкольных образовательных учреждений.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Конкурс детской рукописной книги «Я с детства с книгами дружу…», в котором приняли участие педагоги, дети в возрасте от 5 до 7 лет и родители 10 дошкольных образовательных учреждений.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Фестиваль детского творчества «Разноцветная весна» традиционно прошел на сцене концертного зала МАУК «Дворец культуры «Строитель». Под руководством музыкальных руководителей и педагогов 14 творческих коллектива из 12 детских садов представили музыкальные номера, посвященные Году единства народов России и Году дошкольного образования. В фестивале приняли участие более 400 детей, педагогов и родителей.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Общегородская игра «Летающий мяч» проходила на спортивных площадках МБДОУ «Детский сад № 4», МБДОУ «Детский сад № 11», МБДОУ «Детский сад № 12» и МБДОУ «Центр развития ребенка № 19». В игре приняли участие 13 команд (130 детей) из 12 дошкольных образовательных учреждений. Победителем Игры стала команда МБДОУ «Детский сад № 4».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1 июня прошел муниципальный этап Чемпионата «Школы Росатома» для дошкольников 5+ «Игры народов России», в котором приняли участие команды трех детских садов: МБДОУ «Центр развития ребенка № 2», МБДОУ «Детский сад № 3», МБДОУ «Детский сад № 8». Каждая команда, состоящая из четырех детей и пяти взрослых, приняли участие в спортивной части Чемпионата и в образовательном событии для дошкольников, позволяющем детям проявить и реализовать собственные инициативы и замыслы, родителям – освоить недирективные способы взаимодействия с детьми, а педагогам освоить эффективные инструменты наблюдения за деятельностью детей для последующего анализа и внесения изменений в содержание и формы профессиональной деятельности.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Команда-победитель муниципального этапа Чемпионата МБДОУ «Детский сад № 8» успешно выступила на дистанционном зональном этапе Чемпионата и примет очное участие в финальной части Чемпионата, который пройдет в Озерском городском округе Челябинской области.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Для проведения государственной итоговой аттестации (далее – ГИА) было организовано 2 пункта сдачи единых государственных экзаменов (МБОУ «СОШ № 3» и МБОУ «Лицей № 8») и 3 пункта проведения основных государственных экзаменов и государственных выпускных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экзаменов для обучающихся 9-х классов (МБОУ «Гимназия №5», МБОУ «СОШ № 2 им. Героя РФ А.В. Воскресенского», МБОУ «СОШ № 6»). Все пункты соответствовали федеральным требованиям (100% оснащение стационарными металлодетекторами, официальное применение зарегистрированных Роскомнадзором блокираторов сигналов мобильной связи, использование онлайн-видеонаблюдения).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ГИА проводилась с применением технологий: доставка экзаменационных материалов по сети «Интернет» и сканирование бланков ответов участников в аудитории на ГИА-11, в штабе на ГИА-9. Все контрольно-измерительные материалы (далее – КИМ) печатались при участниках ГИА в аудиториях пунктов. Отсканированные бланки в зашифрованном виде отправлялись в региональный центр обработки информации.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Нарушений в процедуре проведения со стороны выпускников 11 классов и сотрудников ППЭ выявлено не было.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Среди участников ГИА – 9 было зафиксировано два нарушения Порядка проведения ГИА (п. 63), а именно, наличие при себе и использование письменных заметок и справочных материалов в аудитории пункта проведения экзаменов во время проведения экзамена по обществознанию. Составлены акты об удалении участников с экзамена.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По состоянию на 25 июня 2026 года претендентами на получение аттестата с отличием и медали 1 и 2 степени являются 54 человек: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 «СОШ № 2 им. Героя РФ А.В.Воскресенского» - 12 медалистов (7 – 1 степени, 5- 2 степени),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 «СОШ № 3» - 7 медалистов (2 – 1 степени, 5 – 2 степени),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 «Гимназия № 5» - 10 медалистов (3 – 1 степени, 7 – 2 степени),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 «СОШ № 6» - 3 медалиста (2 – 1 степени, 1 – 2 степени),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 «СОШ № 7» - 4 медалиста (1 – 1 степени, 3 – 2 степени),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 «Лицей № 8» - 9 медалистов (3 – 1 степени, 6 – 2 степени),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 «СОШ № 9 им. </w:t>
      </w:r>
      <w:r w:rsidR="001B36DF">
        <w:rPr>
          <w:rFonts w:eastAsia="Times New Roman" w:cs="Times New Roman"/>
          <w:color w:val="000000" w:themeColor="text1"/>
          <w:lang w:eastAsia="ru-RU"/>
        </w:rPr>
        <w:t xml:space="preserve">В. И. Некрасова» - 3 медалиста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2 степени, в том числе 1 – семейная форма обучения),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АНОО «Сосновоборская частная школа» - 6 медалистов (3 – 1 степени, 3 – 2 степени).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Наивысший балл (100) на ЕГЭ по русскому языку в 2026 году получила выпускница МБОУ «СОШ № 2 им. Героя РФ А.В.Воскресенского» Николаева Варвара.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Допущены к государственной итоговой аттестации: 282 выпускника 11 классов и 673 обучающихся девятых классов.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отчетную дату выдано 259 аттестатов о среднем общем образовании и 612 аттестатов об основном общем образовании. Окончательные данные будут известны после оглашения всех результатов экзаменов не позднее 20 июля.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рамках организации профессионального обучения и работы профильных предпрофессиональных классов в мае 37 обучающихся инженерных классов (МБОУ «СОШ № 2 им. Героя РФ А.В.Воскресенского» и МБОУ «Лицей №8») получили свидетельства о первой профессии «электромонтёр». 30 обучающихся психолого-педагогических классов получили свидетельства о первой профессии «Вожатый» (школы №№1, 2,4), 10 обучающихся МБОУ «СОШ №7» освоили первую профессию «Оказание первой помощи», 10 обучающихся МБОУ «СОШ №6» получили свидетельства о первой профессии «Лаборант химического анализа».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региональном этапе всероссийской олимпиады школьников по 22 предметам принимали участие 171 обучающийся (в прошлом году 230), из них 9 стали победителями и 43— призерами (прошлый год 8 и 35 обучающихся соответственно).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2 обучающихся участвовали в заключительном этапе Всероссийской олимпиады школьников по русскому языку и экологии, один из них стал призером заключительного этапа ВсОШ по русскому языку.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целях своевременного выявления детей с особенностями в физическом и (или) психическом развитии и (или) отклонениями в поведении, проведения их комплексного психолого-медико-педагогического обследования и подготовки по его результатам рекомендаций по оказанию психолого-медико-педагогической помощи, а также организации их обучения и воспитания Центральной психолого-медико-педагогической комиссией Ленинградской области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в Сосновоборском городском округе проведена комплексная диагностика 393 несовершеннолетних.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Проведенная диагностика позволяет определить прогноз дальнейшего развития каждого ребенка на основе всестороннего изучения уровня его личностного, интеллектуального развития и особенностей состояния здоровья. В соответствии с выявленными образовательными потребностями ребенка специалистами Комиссии разрабатываются рекомендации по обеспечению адаптированной или общей образовательной программы.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Учреждения дополнительного образования, подведомственные Комитету образования организовали и провели в 1-м полугодии 2026 года 294 городских мероприятий, в которых приняли участие 11015 человек, а также приняли участие в 202 областных, региональных, всероссийских мероприятиях – 2962 участников, 1174 победителей и призеров, а также в 23 спортивных турнирах с охватом участия – 347 человек, в том числе 143 призера.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МБОУДО ЦРТ: в 1-м полугодии 2026 года организовал и провел 185 городских мероприятий, в которых приняли участие 4228 человек, а также приняли участие в 98 областных, региональных, всероссийских мероприятиях – 656 участников, 445 победителей и призеров.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МБОУДО «ЦРТ» провел: многоступенчатую олимпиаду по занимательной математике для учащихся 3-8 классов; муниципальный чемпионат «Юный мастер»; муниципальный этап областного конкурса детского творчества по безопасности дорожного движения «Дорога и мы»; муниципальный этап регионального математического турнира «Шаг в математику»; муниципальный этап Всероссийского конкурса юных чтецов «Живая классика»; муниципальный этап регионального конкурса «Природа твой дом! Береги его!»; муниципальный этап Всероссийского конкурса юных инспекторов движения «Безопасное колесо», городской конкурс любителей иностранного языка; краеведческую игру для школьников «Знатоки родного края»; городской конкурс бизнес-проектов «Идея!»; чемпионат по интеллектуальным играм среди школьников «ПоЛЭТелИ с нами»; муниципальный этап IV конкурса научно-технического творчества «Код Атома»; день открытых дверей.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МБОУДО «ЦРТ» является муниципальным опорным центром дополнительного образования и осуществляет организационное, методическое и аналитическое сопровождение системы дополнительного образования детей на территории Сосновоборского городского округа, осуществляет функции по обеспечению межведомственного взаимодействия, а также ресурсного, учебно-методического, организационного, экспертно-консультационного центра в муниципальной системе дополнительного образования детей, обеспечивающего согласованное развитие дополнительных общеразвивающих программ различной направленности для детей от 5 до 18 лет.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МБОУДО ДДТ: в 1-м </w:t>
      </w:r>
      <w:r w:rsidR="00411DE2">
        <w:rPr>
          <w:rFonts w:eastAsia="Times New Roman" w:cs="Times New Roman"/>
          <w:color w:val="000000" w:themeColor="text1"/>
          <w:lang w:eastAsia="ru-RU"/>
        </w:rPr>
        <w:t>полугодии 2026 года организовал и провел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29 городских мероприятий, в которых приняли участие 794 человека (430 победителей и призеров), а также приняли участие в 61 областных, региональных, всероссийских мероприятиях – 539 участников, 468 победителей и призеров.</w:t>
      </w:r>
    </w:p>
    <w:p w:rsidR="00EB4314" w:rsidRPr="00F04D47" w:rsidRDefault="00411DE2" w:rsidP="00EB4314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МБОУ ДО «ДДТ» организовал и провел</w:t>
      </w:r>
      <w:r w:rsidR="00EB4314" w:rsidRPr="00F04D47">
        <w:rPr>
          <w:rFonts w:eastAsia="Times New Roman" w:cs="Times New Roman"/>
          <w:color w:val="000000" w:themeColor="text1"/>
          <w:lang w:eastAsia="ru-RU"/>
        </w:rPr>
        <w:t xml:space="preserve"> 79 городских мероприятий, в которых приняли участие 3211 чел. (призеров — 772 чел.), в т.ч.: юнармейский рождественский бал, городскую игру по функциональной грамотности, городскую конференцию художественной и социально-гуманитарной направленности «Педагогический дивиденд»; XXX открытый городской фестиваль детского и юношеского творчества «Сосновоборская мозаика 2026»; муниципальный этап XXIII Всероссийского конкурса детско-юношеского творчества по пожарной безопасности «Неопалимая купина»; муниципальный этап Всероссийской военно-спортивной игры «Зарница 2.0», городскую военно-спортивную игру для дошкольников «Зарничка», городской смотр строя и песни «Равнение на Победу»; открытый региональный Смотр-конкурс Почётных караулов среди обучающихся образовательных учреждений, военно-патриотических и юнармейских отрядов Ленинградской области, посвящённый Победе в Великой Отечественной войны, муниципальный этап Всероссийского конкурса педагогического мастерства работников сферы дополнительного образования «Сердце отдаю детям»; городскую военно-спортивную игру «Победа»; городскую практическую конференцию для одаренных детей «Ступени творческого роста»; городской праздник «Майская феерия», муниципальный этап Всероссийской игры «Семейная зарница». Приняли участие в 4х областных мероприятиях, 45 участников, 14 призеров.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В учреждении работает казачий кадетский класс им. Б.П. Крамарова, в котором реализуется дополнительная общеразвивающая программ\а социально-педагогической направленности «Отчий край», воспитанники класса принимают активное участие в городских и областных мероприятиях патриотической направленности.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Кроме этого, в сотрудничестве с партнерами (Служба в городе Сосновом Бору ПУ ФСБ России по Санкт-Петербургу и Ленинградской обл. и СО №19 ФГКУ «Специальное управление ФПС № 72 МЧС России») реализуются дополнительные общеразвивающие программы «Юный спасатель» и «Юные друзья пограничников», обучающиеся по которым также принимают активное участие в городских и областных мероприятиях патриотической направленности.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МБОУДО ДДЮТиЭ Ювента: в</w:t>
      </w:r>
      <w:r w:rsidR="005F5E6D">
        <w:rPr>
          <w:rFonts w:eastAsia="Times New Roman" w:cs="Times New Roman"/>
          <w:color w:val="000000" w:themeColor="text1"/>
          <w:lang w:eastAsia="ru-RU"/>
        </w:rPr>
        <w:t xml:space="preserve"> 1-м полугодии 2026 года провел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50 городских мероприятий, в которых приняли участие 3755 человека, в т.ч.: зимние командные гонки; туристско-краеведческое многоборье; соревнования по спортивному ориентированию; походы выходного дня; городской туристический слет школьников, а также приняли участие в 26 областных, региональных, всероссийских мероприятиях – 1418 участников, 53 обучающихся стали победителями и призерами.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МБОУДО ДЮСШ: в 1-м </w:t>
      </w:r>
      <w:r w:rsidR="005F5E6D">
        <w:rPr>
          <w:rFonts w:eastAsia="Times New Roman" w:cs="Times New Roman"/>
          <w:color w:val="000000" w:themeColor="text1"/>
          <w:lang w:eastAsia="ru-RU"/>
        </w:rPr>
        <w:t>полугодии 2026 года провела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30 городских мероприятий, в которых приняли участие 2238 человек (призеров и победителей — 751 чел.) в т.ч.: турниры по баскетболу, шахматам, дзюдо, волейболу, рукопашному бою, художественной гимнастике, восточным боевым искусствам, а также приняли участие в 49 областных, региональных, всероссийских мероприятиях – 822 участника, 377 человек победителей и призеров.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Наиболее крупные массовые мероприятия: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Турнир по шахматам посвященный Году защитника Отечества (119 участников).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Мемориал А.И. Кобозева по шахматам среди обучающихся (168 участников).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Соревнования по художественной гимнастике «Мелодия весны» (98 участников).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Областные спортивные соревнования по художественной гимнастике «Грация» (250 участников).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Областные спортивные соревнования по художественной гимнастике по групповым упражнениям «Балтийские звездочки» (180 участников).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Обучающиеся групп спортивной подготовки приняли участие в соревнованиях: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Российского и регионального уровней – 9 мероприятий, 126 участников, 26 призеров;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Областные соревнования – 17 мероприятий, 349 участников, 208 призеров;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Турниры – 23 мероприятия, 347 участников, 143 призера.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рамках реализации мероприятий, направленных на сохранение и укрепление здоровья обучающихся, проведено 17 мероприятий (л/гонки, челночный бег и силовая гимнастика, баскетбол, соревнования среди ШСК, «Президентские спортивные игры», соревнования по мини-футболу в рамках общероссийского проекта «Мини-футбол в школу», в которых приняло участие 760 человек. </w:t>
      </w:r>
    </w:p>
    <w:p w:rsidR="00EB4314" w:rsidRPr="00F04D47" w:rsidRDefault="005F5E6D" w:rsidP="00EB4314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Было организовано </w:t>
      </w:r>
      <w:r w:rsidR="00EB4314" w:rsidRPr="00F04D47">
        <w:rPr>
          <w:rFonts w:eastAsia="Times New Roman" w:cs="Times New Roman"/>
          <w:color w:val="000000" w:themeColor="text1"/>
          <w:lang w:eastAsia="ru-RU"/>
        </w:rPr>
        <w:t>23 выезда на Региональные этапы соревнований по футболу «Кожаный мяч», л/гонки, баскетбол, соревнования Региональной школьной спортивной лиги, ШСК, и «П</w:t>
      </w:r>
      <w:r>
        <w:rPr>
          <w:rFonts w:eastAsia="Times New Roman" w:cs="Times New Roman"/>
          <w:color w:val="000000" w:themeColor="text1"/>
          <w:lang w:eastAsia="ru-RU"/>
        </w:rPr>
        <w:t xml:space="preserve">резидентские спортивные игры» для </w:t>
      </w:r>
      <w:r w:rsidR="00EB4314" w:rsidRPr="00F04D47">
        <w:rPr>
          <w:rFonts w:eastAsia="Times New Roman" w:cs="Times New Roman"/>
          <w:color w:val="000000" w:themeColor="text1"/>
          <w:lang w:eastAsia="ru-RU"/>
        </w:rPr>
        <w:t>321 участник</w:t>
      </w:r>
      <w:r>
        <w:rPr>
          <w:rFonts w:eastAsia="Times New Roman" w:cs="Times New Roman"/>
          <w:color w:val="000000" w:themeColor="text1"/>
          <w:lang w:eastAsia="ru-RU"/>
        </w:rPr>
        <w:t>а</w:t>
      </w:r>
      <w:r w:rsidR="00EB4314" w:rsidRPr="00F04D47">
        <w:rPr>
          <w:rFonts w:eastAsia="Times New Roman" w:cs="Times New Roman"/>
          <w:color w:val="000000" w:themeColor="text1"/>
          <w:lang w:eastAsia="ru-RU"/>
        </w:rPr>
        <w:t>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Спортивный праздник «Путь к Олимпу» - 120 человек.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За отчетный период за счет средств бюджета Ленинградской области было предоставлено двухразовое горячее питание (завтрак и обед) на бесплатной основе в размере 169,0 руб. на каждый учебный день из расчета на одного обучающегося – 690 учащимся. За счет средств федерального бюджета было предоставлено горячее питание на бесплатной основе в размере 169,0 руб.  на каждый учебный день из расчета на одного обучающегося 1 - 4 классов – 2 785 учащимся. Предоставлена денежная компенсация за обеспечение бесплатным питанием обучающихся с ограниченными возможностями здоровья, а также обучающихся, относящихся к категории детей, находящихся в трудной жизненной ситуации, в соответствии с подпунктом 3 пункта 1 статьи 4.2 Социального кодекса Ленинградской области, осваивающих основные общеобразовательные программы на дому 26 чел.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соответствии с постановлением администрации МО Сосновоборский городской округ Ленинградской области от 17.04.2026 №1175 «О мерах по организации отдыха, оздоровления, занятости детей, подростков, в том числе детей, находящихся в трудной жизненной ситуации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летом 2026 года в Сосновоборском городском округе» организована летняя оздоровительная кампания 2026 года.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2026 году в июне на базе 3 образовательных организаций (МБОУ «СОШ №1», МБОУ «СОШ №4 имени Героя Советского Союза В.К.</w:t>
      </w:r>
      <w:r w:rsidR="00A93A62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Булыгина», МБОУ «СОШ №7»,) были подготовлены к открытию и открыты 12 лагерей с дневным пребыванием: 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оздоровительный лагерь «Чайка»;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оздоровительный лагерь «Волна»;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оздоровительный лагерь «Энергия»;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оздоровительный лагерь «Планета детства»;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спортивно-оздоровительный лагерь «Темп»;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дневной спортивно-оздоровительный лагерь «Малахит»;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«Радоша»;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«Юнармия»;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«Интеллект»;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«Содружество Орлят России СОШ 4»;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«Балтиец»;</w:t>
      </w:r>
    </w:p>
    <w:p w:rsidR="00EB4314" w:rsidRPr="00F04D47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профильный оздоровительный лагерь «Водный патриотический туризм».</w:t>
      </w:r>
    </w:p>
    <w:p w:rsidR="00EB4314" w:rsidRDefault="00EB4314" w:rsidP="00EB4314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Лагеря организованы в 2 смены: 1 смена – с 1 по 30 июня (понедельник – пятница), 2 смена – с 3 по 31 июля (понедельник – пятница).</w:t>
      </w:r>
    </w:p>
    <w:p w:rsidR="00DF4E2C" w:rsidRDefault="00DF4E2C" w:rsidP="00EB4314">
      <w:pPr>
        <w:rPr>
          <w:rFonts w:eastAsia="Times New Roman" w:cs="Times New Roman"/>
          <w:color w:val="000000" w:themeColor="text1"/>
          <w:lang w:eastAsia="ru-RU"/>
        </w:rPr>
      </w:pPr>
    </w:p>
    <w:p w:rsidR="00DF4E2C" w:rsidRPr="00F04D47" w:rsidRDefault="00DF4E2C" w:rsidP="00DF4E2C">
      <w:pPr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2</w:t>
      </w:r>
    </w:p>
    <w:p w:rsidR="00110E62" w:rsidRPr="00F04D47" w:rsidRDefault="00110E62" w:rsidP="00110E62">
      <w:pPr>
        <w:ind w:firstLine="708"/>
        <w:rPr>
          <w:rFonts w:eastAsia="Times New Roman" w:cs="Times New Roman"/>
          <w:color w:val="000000" w:themeColor="text1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4363"/>
        <w:gridCol w:w="1361"/>
        <w:gridCol w:w="1361"/>
        <w:gridCol w:w="907"/>
        <w:gridCol w:w="1354"/>
      </w:tblGrid>
      <w:tr w:rsidR="00F04D47" w:rsidRPr="00F04D47" w:rsidTr="00F06B35">
        <w:trPr>
          <w:cantSplit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№</w:t>
            </w:r>
          </w:p>
        </w:tc>
        <w:tc>
          <w:tcPr>
            <w:tcW w:w="4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Наименование оздоровительного</w:t>
            </w:r>
          </w:p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учреждения</w:t>
            </w:r>
          </w:p>
        </w:tc>
        <w:tc>
          <w:tcPr>
            <w:tcW w:w="4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Количество детей (чел.)</w:t>
            </w:r>
          </w:p>
        </w:tc>
      </w:tr>
      <w:tr w:rsidR="00F04D47" w:rsidRPr="00F04D47" w:rsidTr="00F06B35">
        <w:trPr>
          <w:cantSplit/>
          <w:trHeight w:val="333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1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смена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2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смена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3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смена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ВСЕГО</w:t>
            </w:r>
          </w:p>
        </w:tc>
      </w:tr>
      <w:tr w:rsidR="00F04D47" w:rsidRPr="00F04D47" w:rsidTr="00F06B35">
        <w:trPr>
          <w:cantSplit/>
          <w:trHeight w:val="192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оздоровительный лагерь «Чайка»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250</w:t>
            </w:r>
          </w:p>
        </w:tc>
      </w:tr>
      <w:tr w:rsidR="00F04D47" w:rsidRPr="00F04D47" w:rsidTr="00F06B35">
        <w:trPr>
          <w:cantSplit/>
          <w:trHeight w:val="223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«Юнармия»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60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60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«Водный патриотический туризм»</w:t>
            </w: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спортивно-оздоровительный лагерь «Малахит»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80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110</w:t>
            </w:r>
          </w:p>
        </w:tc>
      </w:tr>
      <w:tr w:rsidR="00F04D47" w:rsidRPr="00F04D47" w:rsidTr="00F06B35">
        <w:trPr>
          <w:cantSplit/>
          <w:trHeight w:val="103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оздоровительный лагерь «Волна», включая 80 путевок для детей, находящихся в трудной жизненной ситуации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125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(включая 40 – ТЖС)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125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(включая 40 – ТЖС)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250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(включая 80 – ТЖС)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«Содружество Орлят России»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«Радоша»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75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75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оздоровительный лагерь «Планета детства»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«Балтиец»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спортивно-оздоровительный лагерь «Темп»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120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Дневной оздоровительный лагерь «Энергия»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val="en-US"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</w:t>
            </w:r>
          </w:p>
        </w:tc>
      </w:tr>
      <w:tr w:rsidR="00F04D47" w:rsidRPr="00F04D47" w:rsidTr="00F06B35">
        <w:trPr>
          <w:cantSplit/>
          <w:trHeight w:val="4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Профильный оздоровительный лагерь «Интеллект»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60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60</w:t>
            </w:r>
          </w:p>
        </w:tc>
      </w:tr>
      <w:tr w:rsidR="00F04D47" w:rsidRPr="00F04D47" w:rsidTr="00F06B35">
        <w:trPr>
          <w:cantSplit/>
          <w:trHeight w:val="42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62" w:rsidRPr="00F04D47" w:rsidRDefault="00110E62" w:rsidP="00110E62">
            <w:pPr>
              <w:ind w:firstLine="0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Губернаторский молодежный трудовой отряд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50+5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50+5</w:t>
            </w:r>
          </w:p>
        </w:tc>
      </w:tr>
      <w:tr w:rsidR="00F04D47" w:rsidRPr="00F04D47" w:rsidTr="00F06B35">
        <w:trPr>
          <w:cantSplit/>
          <w:trHeight w:val="42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numPr>
                <w:ilvl w:val="0"/>
                <w:numId w:val="33"/>
              </w:numPr>
              <w:ind w:left="0"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Туристско-краеведческие многодневные походы (МБОУДО ДДЮТиЭ «Ювента»)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65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210</w:t>
            </w:r>
          </w:p>
        </w:tc>
      </w:tr>
      <w:tr w:rsidR="00F04D47" w:rsidRPr="00F04D47" w:rsidTr="00F06B35">
        <w:trPr>
          <w:cantSplit/>
          <w:trHeight w:val="33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sz w:val="22"/>
                <w:szCs w:val="20"/>
                <w:lang w:eastAsia="ru-RU"/>
              </w:rPr>
              <w:t>870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500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sz w:val="22"/>
                <w:szCs w:val="20"/>
                <w:lang w:eastAsia="ru-RU"/>
              </w:rPr>
              <w:t>1400</w:t>
            </w:r>
          </w:p>
        </w:tc>
      </w:tr>
    </w:tbl>
    <w:p w:rsidR="00DF4E2C" w:rsidRDefault="00DF4E2C" w:rsidP="00F06B35">
      <w:pPr>
        <w:rPr>
          <w:rFonts w:eastAsia="Times New Roman" w:cs="Times New Roman"/>
          <w:color w:val="000000" w:themeColor="text1"/>
          <w:lang w:eastAsia="ru-RU"/>
        </w:rPr>
      </w:pPr>
    </w:p>
    <w:p w:rsidR="00F06B35" w:rsidRDefault="00F06B35" w:rsidP="00F06B35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решение задачи по созданию условий для отдыха, оздоровления, занятости детей, подростков и молодежи, в том числе детей, находящихся в трудной жизненной ситуации данного структурного элемента, в 2026 году запланир</w:t>
      </w:r>
      <w:r w:rsidR="00DF4E2C">
        <w:rPr>
          <w:rFonts w:eastAsia="Times New Roman" w:cs="Times New Roman"/>
          <w:color w:val="000000" w:themeColor="text1"/>
          <w:lang w:eastAsia="ru-RU"/>
        </w:rPr>
        <w:t>ованы средства в размере 20 860,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400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 (в т.ч. средства областного бюджет</w:t>
      </w:r>
      <w:r w:rsidR="00DF4E2C">
        <w:rPr>
          <w:rFonts w:eastAsia="Times New Roman" w:cs="Times New Roman"/>
          <w:color w:val="000000" w:themeColor="text1"/>
          <w:lang w:eastAsia="ru-RU"/>
        </w:rPr>
        <w:t>а Ленинградской области – 2 219,</w:t>
      </w:r>
      <w:r w:rsidR="005F5E6D">
        <w:rPr>
          <w:rFonts w:eastAsia="Times New Roman" w:cs="Times New Roman"/>
          <w:color w:val="000000" w:themeColor="text1"/>
          <w:lang w:eastAsia="ru-RU"/>
        </w:rPr>
        <w:t>38554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руб., бюджета Сосновоборс</w:t>
      </w:r>
      <w:r w:rsidR="00DF4E2C">
        <w:rPr>
          <w:rFonts w:eastAsia="Times New Roman" w:cs="Times New Roman"/>
          <w:color w:val="000000" w:themeColor="text1"/>
          <w:lang w:eastAsia="ru-RU"/>
        </w:rPr>
        <w:t>кого городского округа – 18 641,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000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руб.).</w:t>
      </w:r>
    </w:p>
    <w:p w:rsidR="00110E62" w:rsidRDefault="00F06B35" w:rsidP="00F06B35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Информация о стоимости путевок в оздоровительные (профильные лагеря)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 представлена в Таблице 3</w:t>
      </w:r>
      <w:r w:rsidRPr="00F04D47">
        <w:rPr>
          <w:rFonts w:eastAsia="Times New Roman" w:cs="Times New Roman"/>
          <w:color w:val="000000" w:themeColor="text1"/>
          <w:lang w:eastAsia="ru-RU"/>
        </w:rPr>
        <w:t>.</w:t>
      </w:r>
    </w:p>
    <w:p w:rsidR="00DF4E2C" w:rsidRDefault="00DF4E2C" w:rsidP="00DF4E2C">
      <w:pPr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3</w:t>
      </w:r>
    </w:p>
    <w:p w:rsidR="00DF4E2C" w:rsidRPr="00F04D47" w:rsidRDefault="00DF4E2C" w:rsidP="00F06B35">
      <w:pPr>
        <w:rPr>
          <w:rFonts w:eastAsia="Times New Roman" w:cs="Times New Roman"/>
          <w:color w:val="000000" w:themeColor="text1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4391"/>
        <w:gridCol w:w="2117"/>
        <w:gridCol w:w="3017"/>
      </w:tblGrid>
      <w:tr w:rsidR="00F04D47" w:rsidRPr="00F04D47" w:rsidTr="00110E62">
        <w:tc>
          <w:tcPr>
            <w:tcW w:w="416" w:type="dxa"/>
            <w:shd w:val="clear" w:color="auto" w:fill="FFFFFF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№</w:t>
            </w:r>
          </w:p>
        </w:tc>
        <w:tc>
          <w:tcPr>
            <w:tcW w:w="4125" w:type="dxa"/>
            <w:shd w:val="clear" w:color="auto" w:fill="FFFFFF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Название лагеря</w:t>
            </w:r>
          </w:p>
        </w:tc>
        <w:tc>
          <w:tcPr>
            <w:tcW w:w="1989" w:type="dxa"/>
            <w:shd w:val="clear" w:color="auto" w:fill="FFFFFF"/>
            <w:hideMark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Стоимость путевки</w:t>
            </w:r>
            <w:r w:rsidR="00F602E2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, руб.</w:t>
            </w:r>
          </w:p>
        </w:tc>
        <w:tc>
          <w:tcPr>
            <w:tcW w:w="2834" w:type="dxa"/>
            <w:shd w:val="clear" w:color="auto" w:fill="FFFFFF"/>
          </w:tcPr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Родительская плата</w:t>
            </w:r>
          </w:p>
          <w:p w:rsidR="00110E62" w:rsidRPr="00F04D47" w:rsidRDefault="00110E62" w:rsidP="00110E62">
            <w:pPr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40% при подтверждении регистрации на территории СГО</w:t>
            </w:r>
            <w:r w:rsidR="00F602E2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, руб.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ДОЛ «Чайка»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19465,00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7786,00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2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«Юнармия»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3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«Водный патриотический туризм»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ДСОЛ «Малахит»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14228,00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5691,20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ДОЛ «Волна», включая путевки для детей, находящихся в трудной жизненной ситуации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19465,00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7786,00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6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«Содружество Орлят России»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5000,00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2000,00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7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«Радоша»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8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ДОЛ «Планета детства»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9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«Балтиец»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10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ДСОЛ «Темп»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11928,00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4771,20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11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ДОЛ «Энергия»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  <w:tr w:rsidR="00F04D47" w:rsidRPr="00F04D47" w:rsidTr="00110E62">
        <w:tc>
          <w:tcPr>
            <w:tcW w:w="416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12</w:t>
            </w:r>
          </w:p>
        </w:tc>
        <w:tc>
          <w:tcPr>
            <w:tcW w:w="4125" w:type="dxa"/>
            <w:shd w:val="clear" w:color="auto" w:fill="FFFFFF"/>
            <w:vAlign w:val="center"/>
            <w:hideMark/>
          </w:tcPr>
          <w:p w:rsidR="00110E62" w:rsidRPr="00F04D47" w:rsidRDefault="00110E62" w:rsidP="00110E62">
            <w:pPr>
              <w:ind w:firstLine="0"/>
              <w:jc w:val="left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bCs/>
                <w:color w:val="000000" w:themeColor="text1"/>
                <w:lang w:eastAsia="ru-RU"/>
              </w:rPr>
              <w:t>ПОЛ «Интеллект»</w:t>
            </w:r>
          </w:p>
        </w:tc>
        <w:tc>
          <w:tcPr>
            <w:tcW w:w="1989" w:type="dxa"/>
            <w:shd w:val="clear" w:color="auto" w:fill="FFFFFF"/>
            <w:vAlign w:val="center"/>
            <w:hideMark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10368,00 </w:t>
            </w:r>
          </w:p>
        </w:tc>
        <w:tc>
          <w:tcPr>
            <w:tcW w:w="2834" w:type="dxa"/>
            <w:shd w:val="clear" w:color="auto" w:fill="FFFFFF"/>
            <w:vAlign w:val="center"/>
          </w:tcPr>
          <w:p w:rsidR="00110E62" w:rsidRPr="00F04D47" w:rsidRDefault="00110E62" w:rsidP="00F602E2">
            <w:pPr>
              <w:ind w:firstLine="0"/>
              <w:jc w:val="center"/>
              <w:rPr>
                <w:rFonts w:eastAsia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eastAsia="Times New Roman" w:cs="Times New Roman"/>
                <w:color w:val="000000" w:themeColor="text1"/>
                <w:lang w:eastAsia="ru-RU"/>
              </w:rPr>
              <w:t xml:space="preserve">4147,20 </w:t>
            </w:r>
          </w:p>
        </w:tc>
      </w:tr>
    </w:tbl>
    <w:p w:rsidR="00DF4E2C" w:rsidRDefault="00DF4E2C" w:rsidP="00110E62">
      <w:pPr>
        <w:ind w:firstLine="708"/>
        <w:rPr>
          <w:rFonts w:eastAsia="Times New Roman" w:cs="Times New Roman"/>
          <w:color w:val="000000" w:themeColor="text1"/>
          <w:lang w:eastAsia="ru-RU"/>
        </w:rPr>
      </w:pPr>
    </w:p>
    <w:p w:rsidR="00110E62" w:rsidRDefault="00110E62" w:rsidP="00110E62">
      <w:pPr>
        <w:ind w:firstLine="708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Всего за летнюю оздоровительную кампанию 2026 года организованным отдыхом планируется охватить 1470 несовершеннолетних, в том числе в загородном оздоровительном лагере – 70 человек (дети, находящиеся в трудной жизненной ситуации).</w:t>
      </w:r>
    </w:p>
    <w:p w:rsidR="00DF4E2C" w:rsidRPr="00F04D47" w:rsidRDefault="00DF4E2C" w:rsidP="00110E62">
      <w:pPr>
        <w:ind w:firstLine="708"/>
        <w:rPr>
          <w:rFonts w:eastAsia="Times New Roman" w:cs="Times New Roman"/>
          <w:color w:val="000000" w:themeColor="text1"/>
          <w:lang w:eastAsia="ru-RU"/>
        </w:rPr>
      </w:pPr>
    </w:p>
    <w:p w:rsidR="00110E62" w:rsidRPr="00F04D47" w:rsidRDefault="00110E62" w:rsidP="00110E62">
      <w:pPr>
        <w:spacing w:line="276" w:lineRule="auto"/>
        <w:ind w:right="-144" w:firstLine="540"/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4. Ход реформирования отрасли, тенденции развития, внедрение новых форм работы.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Деятельность Комитета образования за 1-е полугодие 2026 года была построена с учетом приоритетов Года единства народов России. Проводимые мероприятия решали</w:t>
      </w:r>
      <w:r w:rsidRPr="00F04D47">
        <w:rPr>
          <w:rFonts w:ascii="Segoe UI" w:eastAsia="Times New Roman" w:hAnsi="Segoe UI" w:cs="Segoe UI"/>
          <w:color w:val="000000" w:themeColor="text1"/>
          <w:sz w:val="22"/>
          <w:szCs w:val="20"/>
          <w:shd w:val="clear" w:color="auto" w:fill="FFFFFF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задачи патриотического воспитания, служили сохранению исторической памяти о подвиге народа в Великой Отечественной войне и способствовали консолидации общества.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Образовательная система Сосновоборского городского округа продолжила плановое развитие в рамках муниципальной программы «Современное образование в Сосновоборском городском округе».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решение задачи по обеспечению развития и укрепления материально-технической базы, улучшение технического состояния зданий и территорий образовательных организаций, подведомственных Комитету образования Сосновоборского городского округа в 2026 году запланир</w:t>
      </w:r>
      <w:r w:rsidR="00DF4E2C">
        <w:rPr>
          <w:rFonts w:eastAsia="Times New Roman" w:cs="Times New Roman"/>
          <w:color w:val="000000" w:themeColor="text1"/>
          <w:lang w:eastAsia="ru-RU"/>
        </w:rPr>
        <w:t>ованы средства в размере 56 321,341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11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руб. (в том числе средства бюджета Сосновоборского городского округа </w:t>
      </w:r>
      <w:r w:rsidR="00DF4E2C">
        <w:rPr>
          <w:rFonts w:eastAsia="Times New Roman" w:cs="Times New Roman"/>
          <w:color w:val="000000" w:themeColor="text1"/>
          <w:lang w:eastAsia="ru-RU"/>
        </w:rPr>
        <w:t>– 46 028,675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59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руб., средства бюджета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 Ленинградской области – 10 292,665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52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руб.)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За 1-е полугодие 2026 г. освоено 18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 % годовых ассигнований – 9 990,167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71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руб. </w:t>
      </w:r>
    </w:p>
    <w:p w:rsidR="00110E62" w:rsidRPr="00F04D47" w:rsidRDefault="00110E62" w:rsidP="00110E62">
      <w:pPr>
        <w:suppressAutoHyphens/>
        <w:rPr>
          <w:rFonts w:eastAsia="Times New Roman" w:cs="Times New Roman"/>
          <w:iCs/>
          <w:color w:val="000000" w:themeColor="text1"/>
          <w:lang w:eastAsia="ru-RU"/>
        </w:rPr>
      </w:pPr>
      <w:r w:rsidRPr="00F04D47">
        <w:rPr>
          <w:rFonts w:eastAsia="Times New Roman" w:cs="Times New Roman"/>
          <w:iCs/>
          <w:color w:val="000000" w:themeColor="text1"/>
          <w:lang w:eastAsia="ru-RU"/>
        </w:rPr>
        <w:t xml:space="preserve">В рамках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муниципальных проектов </w:t>
      </w:r>
      <w:r w:rsidRPr="00F04D47">
        <w:rPr>
          <w:rFonts w:eastAsia="Times New Roman" w:cs="Times New Roman"/>
          <w:iCs/>
          <w:color w:val="000000" w:themeColor="text1"/>
          <w:lang w:eastAsia="ru-RU"/>
        </w:rPr>
        <w:t xml:space="preserve">реализуются мероприятия по укреплению материально-технической базы, обустройству прилегающих территорий, в т.ч. проведение ремонтных работ в образовательных организациях и мероприятий по поддержке развития общественной инфраструктуры муниципального значения – в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1-м полугодии 2026 года </w:t>
      </w:r>
      <w:r w:rsidRPr="00F04D47">
        <w:rPr>
          <w:rFonts w:eastAsia="Times New Roman" w:cs="Times New Roman"/>
          <w:iCs/>
          <w:color w:val="000000" w:themeColor="text1"/>
          <w:lang w:eastAsia="ru-RU"/>
        </w:rPr>
        <w:t>проведены 18 мероприятий в 13 образовательных организациях, в том числе: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iCs/>
          <w:color w:val="000000" w:themeColor="text1"/>
          <w:lang w:eastAsia="ru-RU"/>
        </w:rPr>
        <w:lastRenderedPageBreak/>
        <w:t xml:space="preserve">- по </w:t>
      </w:r>
      <w:r w:rsidRPr="00F04D47">
        <w:rPr>
          <w:rFonts w:eastAsia="Times New Roman" w:cs="Times New Roman"/>
          <w:color w:val="000000" w:themeColor="text1"/>
          <w:lang w:eastAsia="ru-RU"/>
        </w:rPr>
        <w:t>техническому обследованию и мониторингу технического состояния зданий образовательных организаций, во исполнение решений суда: МБДОУ «Центр развития ребенка № 2», МБДОУ «Детский сад № 4», МБДОУ «Детский сад № 6»; МБДОУ «Детский сад № 11»; МБОУ «СОШ № 1», МБОУ «СОШ № 3»;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по ремонту помещений и инженерных сетей: МБДОУ «Детский сад № 6»; МБОУ «СОШ № 1», МБОУ «СОШ № 7», МБОУ ДО «ЦРТ»;</w:t>
      </w:r>
    </w:p>
    <w:p w:rsidR="00110E62" w:rsidRPr="00F04D47" w:rsidRDefault="00110E62" w:rsidP="00110E62">
      <w:pPr>
        <w:suppressAutoHyphens/>
        <w:rPr>
          <w:rFonts w:eastAsia="Times New Roman" w:cs="Times New Roman"/>
          <w:iCs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по замене автоматической пожарной сигнализации и системы оповещения и управления эвакуацией: МБДОУ «Детский сад № 3»; МБДОУ «Детский сад № 8»;</w:t>
      </w:r>
      <w:r w:rsidRPr="00F04D47">
        <w:rPr>
          <w:rFonts w:eastAsia="Times New Roman" w:cs="Times New Roman"/>
          <w:color w:val="000000" w:themeColor="text1"/>
          <w:sz w:val="22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МБОУ «СОШ № 1».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Проводится работа в рамках реализации инициатив-победителей по инициативному бюджетированию «Я планирую бюджет»: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проект «Вход в спорт», ст</w:t>
      </w:r>
      <w:r w:rsidR="00DF4E2C">
        <w:rPr>
          <w:rFonts w:eastAsia="Times New Roman" w:cs="Times New Roman"/>
          <w:color w:val="000000" w:themeColor="text1"/>
          <w:lang w:eastAsia="ru-RU"/>
        </w:rPr>
        <w:t>оимость проекта составила 3 000,</w:t>
      </w:r>
      <w:r w:rsidRPr="00F04D47">
        <w:rPr>
          <w:rFonts w:eastAsia="Times New Roman" w:cs="Times New Roman"/>
          <w:color w:val="000000" w:themeColor="text1"/>
          <w:lang w:eastAsia="ru-RU"/>
        </w:rPr>
        <w:t>00</w:t>
      </w:r>
      <w:r w:rsidR="00DF4E2C">
        <w:rPr>
          <w:rFonts w:eastAsia="Times New Roman" w:cs="Times New Roman"/>
          <w:color w:val="000000" w:themeColor="text1"/>
          <w:lang w:eastAsia="ru-RU"/>
        </w:rPr>
        <w:t>0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00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руб., МБОУ ДО «ДЮСШ»;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проект «Трибуна для зрителей», ст</w:t>
      </w:r>
      <w:r w:rsidR="00DF4E2C">
        <w:rPr>
          <w:rFonts w:eastAsia="Times New Roman" w:cs="Times New Roman"/>
          <w:color w:val="000000" w:themeColor="text1"/>
          <w:lang w:eastAsia="ru-RU"/>
        </w:rPr>
        <w:t>оимость проекта составила 2 750,000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00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руб., МБОУ ДО «ДЮСШ»;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проект «Волейбол у 9 школы», ст</w:t>
      </w:r>
      <w:r w:rsidR="00DF4E2C">
        <w:rPr>
          <w:rFonts w:eastAsia="Times New Roman" w:cs="Times New Roman"/>
          <w:color w:val="000000" w:themeColor="text1"/>
          <w:lang w:eastAsia="ru-RU"/>
        </w:rPr>
        <w:t>оимость проекта составила 2 800,000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00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 МБОУ «СОШ № 9 им. В.И. Некрасова».</w:t>
      </w:r>
    </w:p>
    <w:p w:rsidR="00110E62" w:rsidRPr="00F04D47" w:rsidRDefault="00110E62" w:rsidP="00110E62">
      <w:pPr>
        <w:suppressAutoHyphens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Продолжается системная работа по выполнению Указа Президента РФ по поэтапному повышению заработной платы педагогических работников. Ведется ежемесячный мониторинг роста заработной платы педагогических работников образовательных учреждений. </w:t>
      </w:r>
    </w:p>
    <w:p w:rsidR="00110E62" w:rsidRPr="00F04D47" w:rsidRDefault="00110E62" w:rsidP="00110E6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За 1 полугодие 2026 года по образовательным учреждениям Сосновоборского городского округа средняя заработная плата педагогических работников составила:</w:t>
      </w:r>
    </w:p>
    <w:p w:rsidR="00110E62" w:rsidRPr="00F04D47" w:rsidRDefault="00110E62" w:rsidP="00110E6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-в дошкольных обр</w:t>
      </w:r>
      <w:r w:rsidR="00DF4E2C">
        <w:rPr>
          <w:rFonts w:eastAsia="Times New Roman" w:cs="Times New Roman"/>
          <w:color w:val="000000" w:themeColor="text1"/>
          <w:lang w:eastAsia="ru-RU"/>
        </w:rPr>
        <w:t>азовательных учреждениях 76,199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4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 (достигнутое соотношение 101,8 % от средней заработной платы работников общеобразова</w:t>
      </w:r>
      <w:r w:rsidR="00DF4E2C">
        <w:rPr>
          <w:rFonts w:eastAsia="Times New Roman" w:cs="Times New Roman"/>
          <w:color w:val="000000" w:themeColor="text1"/>
          <w:lang w:eastAsia="ru-RU"/>
        </w:rPr>
        <w:t>тельных учреждений СГО (74,860</w:t>
      </w:r>
      <w:r w:rsidRPr="00F04D47">
        <w:rPr>
          <w:rFonts w:eastAsia="Times New Roman" w:cs="Times New Roman"/>
          <w:color w:val="000000" w:themeColor="text1"/>
          <w:lang w:eastAsia="ru-RU"/>
        </w:rPr>
        <w:t>5</w:t>
      </w:r>
      <w:r w:rsidR="00DF4E2C" w:rsidRPr="00DF4E2C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DF4E2C">
        <w:rPr>
          <w:rFonts w:eastAsia="Times New Roman" w:cs="Times New Roman"/>
          <w:color w:val="000000" w:themeColor="text1"/>
          <w:lang w:eastAsia="ru-RU"/>
        </w:rPr>
        <w:t>тыс. руб.</w:t>
      </w:r>
      <w:r w:rsidRPr="00F04D47">
        <w:rPr>
          <w:rFonts w:eastAsia="Times New Roman" w:cs="Times New Roman"/>
          <w:color w:val="000000" w:themeColor="text1"/>
          <w:lang w:eastAsia="ru-RU"/>
        </w:rPr>
        <w:t>);</w:t>
      </w:r>
    </w:p>
    <w:p w:rsidR="00110E62" w:rsidRPr="00F04D47" w:rsidRDefault="00110E62" w:rsidP="00110E6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в общео</w:t>
      </w:r>
      <w:r w:rsidR="00DF4E2C">
        <w:rPr>
          <w:rFonts w:eastAsia="Times New Roman" w:cs="Times New Roman"/>
          <w:color w:val="000000" w:themeColor="text1"/>
          <w:lang w:eastAsia="ru-RU"/>
        </w:rPr>
        <w:t>бразовательных учреждениях – 75,860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1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руб. (достигнутое соотношение 100,8 % от среднемесячного дохода от трудовой деятельности </w:t>
      </w:r>
      <w:r w:rsidR="00DF4E2C">
        <w:rPr>
          <w:rFonts w:eastAsia="Times New Roman" w:cs="Times New Roman"/>
          <w:color w:val="000000" w:themeColor="text1"/>
          <w:lang w:eastAsia="ru-RU"/>
        </w:rPr>
        <w:t>в Ленинградской области (75,263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0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руб.);</w:t>
      </w:r>
    </w:p>
    <w:p w:rsidR="00110E62" w:rsidRPr="00F04D47" w:rsidRDefault="00110E62" w:rsidP="00110E6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в учреждениях дополнительного образования </w:t>
      </w:r>
      <w:r w:rsidR="00DF4E2C">
        <w:rPr>
          <w:rFonts w:eastAsia="Times New Roman" w:cs="Times New Roman"/>
          <w:color w:val="000000" w:themeColor="text1"/>
          <w:lang w:eastAsia="ru-RU"/>
        </w:rPr>
        <w:t>– 75,820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5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 (достигнутое соотношение 100,1 % от заработной платы учителей общеобразовательных учреждений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 муниципального образования (75,749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4 </w:t>
      </w:r>
      <w:r w:rsidR="00DF4E2C">
        <w:rPr>
          <w:rFonts w:eastAsia="Times New Roman" w:cs="Times New Roman"/>
          <w:color w:val="000000" w:themeColor="text1"/>
          <w:lang w:eastAsia="ru-RU"/>
        </w:rPr>
        <w:t xml:space="preserve">тыс. </w:t>
      </w:r>
      <w:r w:rsidRPr="00F04D47">
        <w:rPr>
          <w:rFonts w:eastAsia="Times New Roman" w:cs="Times New Roman"/>
          <w:color w:val="000000" w:themeColor="text1"/>
          <w:lang w:eastAsia="ru-RU"/>
        </w:rPr>
        <w:t>руб.).</w:t>
      </w:r>
    </w:p>
    <w:p w:rsidR="00D56EB6" w:rsidRPr="00F04D47" w:rsidRDefault="00D56EB6" w:rsidP="00D56EB6">
      <w:pPr>
        <w:rPr>
          <w:rFonts w:cs="Times New Roman"/>
          <w:color w:val="000000" w:themeColor="text1"/>
          <w:sz w:val="32"/>
          <w:szCs w:val="32"/>
        </w:rPr>
      </w:pPr>
    </w:p>
    <w:p w:rsidR="00D56EB6" w:rsidRPr="00F04D47" w:rsidRDefault="00D56EB6" w:rsidP="00D56EB6">
      <w:pPr>
        <w:pStyle w:val="2"/>
        <w:rPr>
          <w:color w:val="000000" w:themeColor="text1"/>
          <w:sz w:val="32"/>
          <w:szCs w:val="32"/>
        </w:rPr>
      </w:pPr>
      <w:bookmarkStart w:id="51" w:name="_Toc171946620"/>
      <w:bookmarkStart w:id="52" w:name="_Toc213413454"/>
      <w:bookmarkStart w:id="53" w:name="_Toc239418548"/>
      <w:bookmarkStart w:id="54" w:name="_Toc222304989"/>
      <w:bookmarkStart w:id="55" w:name="_Toc262627985"/>
      <w:bookmarkStart w:id="56" w:name="_Toc284593031"/>
      <w:bookmarkStart w:id="57" w:name="_Toc64038201"/>
      <w:bookmarkStart w:id="58" w:name="_Toc65767833"/>
      <w:bookmarkStart w:id="59" w:name="_Toc127804090"/>
      <w:bookmarkEnd w:id="46"/>
      <w:bookmarkEnd w:id="47"/>
      <w:r w:rsidRPr="00F04D47">
        <w:rPr>
          <w:color w:val="000000" w:themeColor="text1"/>
          <w:sz w:val="32"/>
          <w:szCs w:val="32"/>
        </w:rPr>
        <w:t>3.2. Социальная защита населения. Здравоохранение.</w:t>
      </w:r>
      <w:bookmarkEnd w:id="51"/>
      <w:bookmarkEnd w:id="52"/>
      <w:bookmarkEnd w:id="53"/>
    </w:p>
    <w:p w:rsidR="00D56EB6" w:rsidRPr="00F04D47" w:rsidRDefault="00D56EB6" w:rsidP="00D56EB6">
      <w:pPr>
        <w:rPr>
          <w:rFonts w:cs="Times New Roman"/>
          <w:color w:val="000000" w:themeColor="text1"/>
        </w:rPr>
      </w:pPr>
    </w:p>
    <w:p w:rsidR="00110E62" w:rsidRPr="00F04D47" w:rsidRDefault="00110E62" w:rsidP="000E5542">
      <w:pPr>
        <w:widowControl w:val="0"/>
        <w:autoSpaceDE w:val="0"/>
        <w:autoSpaceDN w:val="0"/>
        <w:rPr>
          <w:rFonts w:eastAsia="Times New Roman" w:cs="Times New Roman"/>
          <w:color w:val="000000" w:themeColor="text1"/>
          <w:lang w:eastAsia="ru-RU"/>
        </w:rPr>
      </w:pPr>
      <w:bookmarkStart w:id="60" w:name="_Toc213413455"/>
      <w:r w:rsidRPr="00F04D47">
        <w:rPr>
          <w:rFonts w:eastAsia="Times New Roman" w:cs="Times New Roman"/>
          <w:color w:val="000000" w:themeColor="text1"/>
          <w:lang w:eastAsia="ru-RU"/>
        </w:rPr>
        <w:t>Цели и задачи деятельности отдела социальных программ администрации Сосновоборского городского округа  направлены на оказание помощи гражданам пожилого возраста, инвалидам, детям и семьям, находящимся в трудной жизненной ситуации, а также проведение мероприятий, направленных на профилактику социально-значимых заболеваний,  формирование здорового образа жи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зни, на сохранение и укрепление здоровья беременных женщин и детей, и определяются </w:t>
      </w:r>
      <w:r w:rsidRPr="00F04D47">
        <w:rPr>
          <w:rFonts w:eastAsia="Times New Roman" w:cs="Times New Roman"/>
          <w:color w:val="000000" w:themeColor="text1"/>
          <w:lang w:eastAsia="ru-RU"/>
        </w:rPr>
        <w:t>в соответствии с прогнозом социально-экономического развития Сосновоборского городского округа на 2026 год.</w:t>
      </w:r>
    </w:p>
    <w:p w:rsidR="00110E62" w:rsidRPr="00F04D47" w:rsidRDefault="00110E62" w:rsidP="000E5542">
      <w:pPr>
        <w:widowControl w:val="0"/>
        <w:autoSpaceDE w:val="0"/>
        <w:autoSpaceDN w:val="0"/>
        <w:rPr>
          <w:rFonts w:eastAsia="Times New Roman" w:cs="Times New Roman"/>
          <w:b/>
          <w:i/>
          <w:color w:val="000000" w:themeColor="text1"/>
          <w:lang w:eastAsia="ru-RU"/>
        </w:rPr>
      </w:pPr>
    </w:p>
    <w:p w:rsidR="00110E62" w:rsidRPr="004D2BE7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t xml:space="preserve">1.  Сеть учреждений и организаций </w:t>
      </w:r>
    </w:p>
    <w:p w:rsidR="00110E62" w:rsidRPr="004D2BE7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t>1.1.</w:t>
      </w:r>
      <w:r w:rsidR="000E5542" w:rsidRPr="004D2BE7">
        <w:rPr>
          <w:rFonts w:eastAsia="Times New Roman" w:cs="Times New Roman"/>
          <w:b/>
          <w:color w:val="000000" w:themeColor="text1"/>
          <w:lang w:eastAsia="ru-RU"/>
        </w:rPr>
        <w:t xml:space="preserve">  Сеть учреждений и организаций</w:t>
      </w:r>
      <w:r w:rsidRPr="004D2BE7">
        <w:rPr>
          <w:rFonts w:eastAsia="Times New Roman" w:cs="Times New Roman"/>
          <w:b/>
          <w:color w:val="000000" w:themeColor="text1"/>
          <w:lang w:eastAsia="ru-RU"/>
        </w:rPr>
        <w:t xml:space="preserve"> социальной защиты населения</w:t>
      </w:r>
    </w:p>
    <w:p w:rsidR="00110E62" w:rsidRPr="004D2BE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4D2BE7">
        <w:rPr>
          <w:rFonts w:eastAsia="Times New Roman" w:cs="Times New Roman"/>
          <w:color w:val="000000" w:themeColor="text1"/>
          <w:lang w:eastAsia="ru-RU"/>
        </w:rPr>
        <w:t>Система социального обслуживания населения Сосновоборского городского округа представлена: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ЛОГКУ «Цент</w:t>
      </w:r>
      <w:r w:rsidR="000E5542" w:rsidRPr="00F04D47">
        <w:rPr>
          <w:rFonts w:eastAsia="Times New Roman" w:cs="Times New Roman"/>
          <w:color w:val="000000" w:themeColor="text1"/>
          <w:lang w:eastAsia="ru-RU"/>
        </w:rPr>
        <w:t xml:space="preserve">р социальной защиты населения» (ЛОГКУ «ЦСЗН») филиал </w:t>
      </w:r>
      <w:r w:rsidRPr="00F04D47">
        <w:rPr>
          <w:rFonts w:eastAsia="Times New Roman" w:cs="Times New Roman"/>
          <w:color w:val="000000" w:themeColor="text1"/>
          <w:lang w:eastAsia="ru-RU"/>
        </w:rPr>
        <w:t>в Сосновоборском городском округе;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ЛОГАУ «Сосновоборский многопрофильный реабилитационный центр» (ЛОГАУ «Сосновоборский МРЦ»).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течение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полугодия </w:t>
      </w:r>
      <w:r w:rsidRPr="00F04D47">
        <w:rPr>
          <w:rFonts w:eastAsia="Times New Roman" w:cs="Times New Roman"/>
          <w:color w:val="000000" w:themeColor="text1"/>
          <w:szCs w:val="20"/>
          <w:lang w:eastAsia="ru-RU"/>
        </w:rPr>
        <w:t xml:space="preserve">2026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года осуществлялось предоставление жителям Сосновоборского городского округа комплекса мер социальной поддержки и социального обслуживания, направленных на снижение уровня бедности, оказание социальной помощи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 xml:space="preserve">гражданам пожилого возраста, инвалидам, детям и семьям, находящимся в трудной жизненной ситуации.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За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полугодие </w:t>
      </w:r>
      <w:r w:rsidRPr="00F04D47">
        <w:rPr>
          <w:rFonts w:eastAsia="Times New Roman" w:cs="Times New Roman"/>
          <w:color w:val="000000" w:themeColor="text1"/>
          <w:szCs w:val="20"/>
          <w:lang w:eastAsia="ru-RU"/>
        </w:rPr>
        <w:t xml:space="preserve">2026 </w:t>
      </w:r>
      <w:r w:rsidRPr="00F04D47">
        <w:rPr>
          <w:rFonts w:eastAsia="Times New Roman" w:cs="Times New Roman"/>
          <w:color w:val="000000" w:themeColor="text1"/>
          <w:lang w:eastAsia="ru-RU"/>
        </w:rPr>
        <w:t>года филиалом ЛОГКУ «ЦСЗН» в</w:t>
      </w:r>
      <w:r w:rsidRPr="00F04D4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Сосновоборском городском округе принято 9644 обращения граждан.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По результатам рассмотрения заявлений граждан о предоставлении мер социальной поддержки принято 9644 решения.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i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ЛОГАУ «Сосновоборский МРЦ» предоставляет услуги населению в соответствии с нормами Федерального закона от 28 декабря 2013 года № 442-ФЗ "Об основах социального обслуживания граждан в Российской Федерации" (с изм. и доп.) и областного закона от 17.11.2017 N 72-оз "Социальный кодекс Ленинградской области» (с изм.) в следующих формах: социальное обслуживание на дому, а также срочные социальные услуги.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</w:p>
    <w:p w:rsidR="00110E62" w:rsidRPr="004D2BE7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t xml:space="preserve">1.2. </w:t>
      </w:r>
      <w:r w:rsidR="000E5542" w:rsidRPr="004D2BE7">
        <w:rPr>
          <w:rFonts w:eastAsia="Times New Roman" w:cs="Times New Roman"/>
          <w:b/>
          <w:color w:val="000000" w:themeColor="text1"/>
          <w:lang w:eastAsia="ru-RU"/>
        </w:rPr>
        <w:t xml:space="preserve"> Сеть учреждений и организаций </w:t>
      </w:r>
      <w:r w:rsidRPr="004D2BE7">
        <w:rPr>
          <w:rFonts w:eastAsia="Times New Roman" w:cs="Times New Roman"/>
          <w:b/>
          <w:color w:val="000000" w:themeColor="text1"/>
          <w:lang w:eastAsia="ru-RU"/>
        </w:rPr>
        <w:t>здравоохранения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системе здравоохранения города сохраняется существующая структура, охватывающая все необходимые направления деятельности - лечебно-профилактическую, фармакологическую, санитарно-противоэпидемиологическую, а именно: лечебно-профилактическое учреждение  Федеральное государственное бюджетное 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учреждение здравоохранения </w:t>
      </w:r>
      <w:r w:rsidRPr="00F04D47">
        <w:rPr>
          <w:rFonts w:eastAsia="Times New Roman" w:cs="Times New Roman"/>
          <w:color w:val="000000" w:themeColor="text1"/>
          <w:lang w:eastAsia="ru-RU"/>
        </w:rPr>
        <w:t>«Центральная медико-санитарная часть № 38 Федерального  ме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дико-биологического агентства» </w:t>
      </w:r>
      <w:r w:rsidRPr="00F04D47">
        <w:rPr>
          <w:rFonts w:eastAsia="Times New Roman" w:cs="Times New Roman"/>
          <w:color w:val="000000" w:themeColor="text1"/>
          <w:lang w:eastAsia="ru-RU"/>
        </w:rPr>
        <w:t>(далее - ФГБУЗ ЦМСЧ № 38 ФМБА России или ЦМСЧ № 38), санаторий-профилакторий  «Копанское» филиала концерна «Росэнергоатом» «ЛАС»; 12 здравпунктов</w:t>
      </w:r>
      <w:r w:rsidRPr="00F04D47">
        <w:rPr>
          <w:rFonts w:eastAsia="Times New Roman" w:cs="Times New Roman"/>
          <w:color w:val="000000" w:themeColor="text1"/>
          <w:sz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на предприятиях; 17 аптек и 20 аптечных пунктов (аналогично 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 г.);  представительства страховых медицинских организаций АО «СК «СОГАЗ-Мед»,   ООО «Капитал - МС»; 14 частнопрактикующих медицинских учреждений (стоматологические: «Элефант», «КЭС «СБорДент», «Сонет», «АСДдент», медицинские центры: «Здоровье», «Медлайн» ООО «Положительный фактор», «Панацея», «Меридиан» («Дантист»), «Центр медицинских анализов», «Центр семейной медицины «ТИТАНМЕД», Центр нейротерапии «МедиКО», "Новый взгляд", «Очкарик+», "УЗИст")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- 13).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Контроль за санитарно-эпидемиологическим состоянием города осуществляют: Территориальный отдел Межрегионального управления № 122 ФМБА России по г.Сосновый Бор Ленинградской области, Федеральное государственное бюджет</w:t>
      </w:r>
      <w:r w:rsidR="000E5542" w:rsidRPr="00F04D47">
        <w:rPr>
          <w:rFonts w:eastAsia="Times New Roman" w:cs="Times New Roman"/>
          <w:color w:val="000000" w:themeColor="text1"/>
          <w:lang w:eastAsia="ru-RU"/>
        </w:rPr>
        <w:t xml:space="preserve">ное учреждение здравоохранения </w:t>
      </w:r>
      <w:r w:rsidRPr="00F04D47">
        <w:rPr>
          <w:rFonts w:eastAsia="Times New Roman" w:cs="Times New Roman"/>
          <w:color w:val="000000" w:themeColor="text1"/>
          <w:lang w:eastAsia="ru-RU"/>
        </w:rPr>
        <w:t>Центр гигиены и эп</w:t>
      </w:r>
      <w:r w:rsidR="00F65B56">
        <w:rPr>
          <w:rFonts w:eastAsia="Times New Roman" w:cs="Times New Roman"/>
          <w:color w:val="000000" w:themeColor="text1"/>
          <w:lang w:eastAsia="ru-RU"/>
        </w:rPr>
        <w:t>идемиологии № 38 ФМБА России.</w:t>
      </w:r>
    </w:p>
    <w:p w:rsidR="00110E62" w:rsidRPr="00F04D47" w:rsidRDefault="00F65B56" w:rsidP="000E5542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ФГБУЗ ЦМСЧ № 38 ФМБА России 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>является единственным государственным многопрофильным лечебно-профилактическим учреждением в муниципальном образовании Сосновоборский городской округ Ленинградской области, оказывающим доврачебную, амбулаторно-поликлиническую (в том числе, первичную медико-санитарную помощь, медицинскую помощь женщинам в период беременности, во время и после родов, специализированную медицинскую помощь), стационарную (в том числе, первичную медико-санитарную помощь, медицинскую помощь женщинам в период беременности, во время и после родов, специализированную медицинскую помощь), и скорую медицинскую помощь работникам прикрепленных</w:t>
      </w:r>
      <w:r>
        <w:rPr>
          <w:rFonts w:eastAsia="Times New Roman" w:cs="Times New Roman"/>
          <w:color w:val="000000" w:themeColor="text1"/>
          <w:lang w:eastAsia="ru-RU"/>
        </w:rPr>
        <w:t xml:space="preserve"> организаций и всему населению 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>округа в соответствии с Указ</w:t>
      </w:r>
      <w:r>
        <w:rPr>
          <w:rFonts w:eastAsia="Times New Roman" w:cs="Times New Roman"/>
          <w:color w:val="000000" w:themeColor="text1"/>
          <w:lang w:eastAsia="ru-RU"/>
        </w:rPr>
        <w:t xml:space="preserve">ом Президента РФ от 11.10.2004 года 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>№</w:t>
      </w:r>
      <w:r>
        <w:rPr>
          <w:rFonts w:eastAsia="Times New Roman" w:cs="Times New Roman"/>
          <w:color w:val="000000" w:themeColor="text1"/>
          <w:lang w:eastAsia="ru-RU"/>
        </w:rPr>
        <w:t xml:space="preserve"> 1304 (с изм.),  распоряжением 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>Прав</w:t>
      </w:r>
      <w:r>
        <w:rPr>
          <w:rFonts w:eastAsia="Times New Roman" w:cs="Times New Roman"/>
          <w:color w:val="000000" w:themeColor="text1"/>
          <w:lang w:eastAsia="ru-RU"/>
        </w:rPr>
        <w:t>ительства РФ от 21.08.2006 года № 1156-р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 xml:space="preserve"> «Об утверждении перечней организаций и территорий, подлежащих обслуживанию ФМБА России» (с изм.), Приказами Федерального медико-б</w:t>
      </w:r>
      <w:r>
        <w:rPr>
          <w:rFonts w:eastAsia="Times New Roman" w:cs="Times New Roman"/>
          <w:color w:val="000000" w:themeColor="text1"/>
          <w:lang w:eastAsia="ru-RU"/>
        </w:rPr>
        <w:t xml:space="preserve">иологического агентства России и Уставом </w:t>
      </w:r>
      <w:r w:rsidR="00110E62" w:rsidRPr="00F04D47">
        <w:rPr>
          <w:rFonts w:eastAsia="Times New Roman" w:cs="Times New Roman"/>
          <w:color w:val="000000" w:themeColor="text1"/>
          <w:lang w:eastAsia="ru-RU"/>
        </w:rPr>
        <w:t>ФГБУЗ ЦМСЧ №38 ФМБА России.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В соответстви</w:t>
      </w:r>
      <w:r w:rsidR="000E5542" w:rsidRPr="00F04D47">
        <w:rPr>
          <w:rFonts w:eastAsia="Times New Roman" w:cs="Times New Roman"/>
          <w:color w:val="000000" w:themeColor="text1"/>
          <w:lang w:eastAsia="ru-RU"/>
        </w:rPr>
        <w:t xml:space="preserve">и с полученной лицензией ФГБУЗ ЦМСЧ № 38 ФМБА России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имеет право оказывать порядка 100 видов медицинской помощи в амбулаторно-поликлинических и стационарных условиях, осуществлять экспертную деятельность, фармацевтическую деятельность, в т.ч. связанную с оборотом наркотических средств и психотропных веществ, и др.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состав ЦМСЧ № 38 входят две поликлиники – городская (взрослая) и детская; стационар на 315 круглосуточных коек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- 290), отделение дневного пребывания на 30 коек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- 33). Обеспеченность койками круглосуточного стационара на 10 000 населения – 49,2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 полугодии 2025г. – 45,23).</w:t>
      </w:r>
    </w:p>
    <w:p w:rsidR="00110E62" w:rsidRPr="006036F5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</w:p>
    <w:p w:rsidR="00110E62" w:rsidRPr="004D2BE7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lastRenderedPageBreak/>
        <w:t>2.  Итоги функционирования</w:t>
      </w:r>
      <w:r w:rsidR="001A2987" w:rsidRPr="004D2BE7">
        <w:rPr>
          <w:rFonts w:eastAsia="Times New Roman" w:cs="Times New Roman"/>
          <w:b/>
          <w:color w:val="000000" w:themeColor="text1"/>
          <w:lang w:eastAsia="ru-RU"/>
        </w:rPr>
        <w:t xml:space="preserve"> за 1 полугодие 2026 года</w:t>
      </w:r>
      <w:r w:rsidRPr="004D2BE7">
        <w:rPr>
          <w:rFonts w:eastAsia="Times New Roman" w:cs="Times New Roman"/>
          <w:b/>
          <w:color w:val="000000" w:themeColor="text1"/>
          <w:lang w:eastAsia="ru-RU"/>
        </w:rPr>
        <w:t xml:space="preserve">, основные мероприятия и показатели, их динамика в сравнении </w:t>
      </w:r>
      <w:r w:rsidR="001A2987" w:rsidRPr="004D2BE7">
        <w:rPr>
          <w:rFonts w:eastAsia="Times New Roman" w:cs="Times New Roman"/>
          <w:b/>
          <w:color w:val="000000" w:themeColor="text1"/>
          <w:lang w:eastAsia="ru-RU"/>
        </w:rPr>
        <w:t>с аналогическим периодом прошлого года.</w:t>
      </w:r>
      <w:r w:rsidRPr="004D2BE7">
        <w:rPr>
          <w:rFonts w:eastAsia="Times New Roman" w:cs="Times New Roman"/>
          <w:color w:val="000000" w:themeColor="text1"/>
          <w:lang w:eastAsia="ru-RU"/>
        </w:rPr>
        <w:t xml:space="preserve"> </w:t>
      </w:r>
    </w:p>
    <w:p w:rsidR="00110E62" w:rsidRPr="004D2BE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4D2BE7">
        <w:rPr>
          <w:rFonts w:eastAsia="Times New Roman" w:cs="Times New Roman"/>
          <w:color w:val="000000" w:themeColor="text1"/>
          <w:lang w:eastAsia="ru-RU"/>
        </w:rPr>
        <w:t>Ответственным исполнителем муниципальной программы</w:t>
      </w:r>
      <w:r w:rsidRPr="004D2BE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«</w:t>
      </w:r>
      <w:r w:rsidRPr="004D2BE7">
        <w:rPr>
          <w:rFonts w:eastAsia="Times New Roman" w:cs="Times New Roman"/>
          <w:color w:val="000000" w:themeColor="text1"/>
          <w:lang w:eastAsia="ru-RU"/>
        </w:rPr>
        <w:t xml:space="preserve">Медико-социальная поддержка отдельных категорий граждан в Сосновоборском городском округе на 2014-2030 годы», состоящей из пяти подпрограмм: </w:t>
      </w:r>
      <w:r w:rsidRPr="004D2BE7">
        <w:rPr>
          <w:rFonts w:cs="Times New Roman"/>
          <w:color w:val="000000" w:themeColor="text1"/>
        </w:rPr>
        <w:t>«Защита», «Организация работы с детьми, находящимися в социально опасном положении, в Сосновоборском городском округе», «Формирование доступной среды жизнедеятельности для инвалидов и други</w:t>
      </w:r>
      <w:r w:rsidR="00F65B56">
        <w:rPr>
          <w:rFonts w:cs="Times New Roman"/>
          <w:color w:val="000000" w:themeColor="text1"/>
        </w:rPr>
        <w:t>х маломобильных групп населения</w:t>
      </w:r>
      <w:r w:rsidRPr="004D2BE7">
        <w:rPr>
          <w:rFonts w:cs="Times New Roman"/>
          <w:color w:val="000000" w:themeColor="text1"/>
        </w:rPr>
        <w:t xml:space="preserve"> в Сосновоборском городском округе», «Укрепление общественного здоровья в </w:t>
      </w:r>
      <w:r w:rsidRPr="004D2BE7">
        <w:rPr>
          <w:rFonts w:eastAsia="Times New Roman" w:cs="Times New Roman"/>
          <w:color w:val="000000" w:themeColor="text1"/>
          <w:lang w:eastAsia="ru-RU"/>
        </w:rPr>
        <w:t>Сосновоборском городском округе</w:t>
      </w:r>
      <w:r w:rsidRPr="004D2BE7">
        <w:rPr>
          <w:rFonts w:cs="Times New Roman"/>
          <w:color w:val="000000" w:themeColor="text1"/>
        </w:rPr>
        <w:t xml:space="preserve">», «Развитие мер социальной поддержки отдельных категорий граждан» </w:t>
      </w:r>
      <w:r w:rsidRPr="004D2BE7">
        <w:rPr>
          <w:rFonts w:eastAsia="Times New Roman" w:cs="Times New Roman"/>
          <w:color w:val="000000" w:themeColor="text1"/>
          <w:lang w:eastAsia="ru-RU"/>
        </w:rPr>
        <w:t>является отдел социальных программ администрации Сосновоборского городского округа.</w:t>
      </w:r>
    </w:p>
    <w:p w:rsidR="00110E62" w:rsidRPr="004D2BE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</w:p>
    <w:p w:rsidR="00110E62" w:rsidRPr="004D2BE7" w:rsidRDefault="00110E62" w:rsidP="000E5542">
      <w:pPr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t>2.1.  В сфере социальной защиты населения</w:t>
      </w:r>
    </w:p>
    <w:p w:rsidR="00110E62" w:rsidRPr="00F04D47" w:rsidRDefault="00110E62" w:rsidP="000E5542">
      <w:pPr>
        <w:rPr>
          <w:rFonts w:cs="Times New Roman"/>
          <w:color w:val="000000" w:themeColor="text1"/>
        </w:rPr>
      </w:pPr>
      <w:r w:rsidRPr="004D2BE7">
        <w:rPr>
          <w:rFonts w:eastAsia="Times New Roman" w:cs="Times New Roman"/>
          <w:color w:val="000000" w:themeColor="text1"/>
          <w:lang w:eastAsia="ru-RU"/>
        </w:rPr>
        <w:t>На исполнение мероприятий муниципальной программы</w:t>
      </w:r>
      <w:r w:rsidRPr="00F04D4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«</w:t>
      </w:r>
      <w:r w:rsidRPr="00F04D47">
        <w:rPr>
          <w:rFonts w:eastAsia="Times New Roman" w:cs="Times New Roman"/>
          <w:color w:val="000000" w:themeColor="text1"/>
          <w:lang w:eastAsia="ru-RU"/>
        </w:rPr>
        <w:t>Медико-социальная поддержка отдельных категорий граждан в Сосновоборском городском округе на 2014-2030 годы» в 2026 г. финансирование составляет 17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782,31358</w:t>
      </w:r>
      <w:r w:rsidRPr="00F04D47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тыс.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руб., том числе из местного бюджета 16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773,06458</w:t>
      </w:r>
      <w:r w:rsidRPr="00F04D47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(в 2025 г. - 20629,70363 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и 19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642,39563 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соответственно)</w:t>
      </w:r>
      <w:r w:rsidRPr="00F04D47">
        <w:rPr>
          <w:rFonts w:cs="Times New Roman"/>
          <w:color w:val="000000" w:themeColor="text1"/>
        </w:rPr>
        <w:t>, из областного бюджета 1</w:t>
      </w:r>
      <w:r w:rsidR="00BE225D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009,249</w:t>
      </w:r>
      <w:r w:rsidRPr="00F04D47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На финансовую поддержку</w:t>
      </w:r>
      <w:r w:rsidRPr="00F04D47">
        <w:rPr>
          <w:rFonts w:eastAsia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некоммерческих организаций</w:t>
      </w:r>
      <w:r w:rsidRPr="00F04D47">
        <w:rPr>
          <w:rFonts w:cs="Times New Roman"/>
          <w:color w:val="000000" w:themeColor="text1"/>
        </w:rPr>
        <w:t xml:space="preserve"> направлено: из областного бюджета 1</w:t>
      </w:r>
      <w:r w:rsidR="00BE225D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009,249тыс.руб., из местного бюджета 4</w:t>
      </w:r>
      <w:r w:rsidR="00BE225D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147,09418 тыс.</w:t>
      </w:r>
      <w:r w:rsidR="009D0463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 (в 2025 г. </w:t>
      </w:r>
      <w:r w:rsidR="00BE225D">
        <w:rPr>
          <w:rFonts w:cs="Times New Roman"/>
          <w:color w:val="000000" w:themeColor="text1"/>
        </w:rPr>
        <w:t>–</w:t>
      </w:r>
      <w:r w:rsidRPr="00F04D47">
        <w:rPr>
          <w:rFonts w:cs="Times New Roman"/>
          <w:color w:val="000000" w:themeColor="text1"/>
        </w:rPr>
        <w:t xml:space="preserve"> 3</w:t>
      </w:r>
      <w:r w:rsidR="00BE225D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649,93304 тыс.</w:t>
      </w:r>
      <w:r w:rsidR="009D0463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руб.)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2026 года из местного бюджета осуществлена единовременная денежная выплата в размере 150,0 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2 участникам Великой Отечественной войны на общую сумму 300,0 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руб.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целях социальной поддержки малоимущих слоев населения, детей в рамках муниципальной программы</w:t>
      </w:r>
      <w:r w:rsidRPr="00F04D4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«</w:t>
      </w:r>
      <w:r w:rsidRPr="00F04D47">
        <w:rPr>
          <w:rFonts w:eastAsia="Times New Roman" w:cs="Times New Roman"/>
          <w:color w:val="000000" w:themeColor="text1"/>
          <w:lang w:eastAsia="ru-RU"/>
        </w:rPr>
        <w:t>Медико-социальная поддержка отдельных категорий граждан в Сосновоборском городском округе на 2014-2030 годы» из бюджета города за отчетный период администрацией Сосновоборского городского округа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 оказана материальная помощь </w:t>
      </w:r>
      <w:r w:rsidRPr="00F04D47">
        <w:rPr>
          <w:rFonts w:eastAsia="Times New Roman" w:cs="Times New Roman"/>
          <w:color w:val="000000" w:themeColor="text1"/>
          <w:lang w:eastAsia="ru-RU"/>
        </w:rPr>
        <w:t>134 гражданам на сумму 466,0 тыс.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руб. Оплата стипендий особо одаренным, успешно обучаю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щимся студентам из семей в ТЖС </w:t>
      </w:r>
      <w:r w:rsidRPr="00F04D47">
        <w:rPr>
          <w:rFonts w:eastAsia="Times New Roman" w:cs="Times New Roman"/>
          <w:color w:val="000000" w:themeColor="text1"/>
          <w:lang w:eastAsia="ru-RU"/>
        </w:rPr>
        <w:t>составила за отчетный период 530,4 тыс. руб. Одной из форм социальной поддержки в г.</w:t>
      </w:r>
      <w:r w:rsidR="009D0463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Сосновый Бор является организация гражданам, неспособным к самообслуживанию в связи с преклонным возрастом, болезнью, сопровождающейся ограничениями жи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знедеятельности и мобильности, </w:t>
      </w:r>
      <w:r w:rsidRPr="00F04D47">
        <w:rPr>
          <w:rFonts w:eastAsia="Times New Roman" w:cs="Times New Roman"/>
          <w:color w:val="000000" w:themeColor="text1"/>
          <w:lang w:eastAsia="ru-RU"/>
        </w:rPr>
        <w:t>медико-социальной помощи на койках сестринского ухода. На оплату коек сестринского ухода направлено 1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900,0 тыс. руб. (аналогично в 2025 г.).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Единовременную денежную выплату на рождении ребенка из средств местного бюджета в размере 16,6 тыс.руб.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15,7 тыс.руб.) получили граждане при рождении 104 детей на сумму 1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643</w:t>
      </w:r>
      <w:r w:rsidRPr="00F04D47">
        <w:rPr>
          <w:rFonts w:eastAsia="Times New Roman" w:cs="Times New Roman"/>
          <w:color w:val="000000" w:themeColor="text1"/>
          <w:lang w:eastAsia="ru-RU"/>
        </w:rPr>
        <w:t>,4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тыс.руб.</w:t>
      </w:r>
      <w:r w:rsidRPr="00F04D4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108 детей, на сумму 1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695,0 тыс.руб.).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Законодательство предусматривает получение гражданином социальных услуг после признания гражданина нуждающимся в социальном обслуживании и составления индивидуальной программы предоставления социальных услуг (ИППСУ), полномочие по составлению и выдаче ИППСУ гражданам возложено на ЛОГКУ «ЦСЗН». За отчетный период выдано 254 ИППСУ гражданам, признанным нуждающимися в социальном обслуживании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 г. - 281).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Особое внимание уделялось многодетным семьям, на 01.07.2026 на учете состоит 464 многодетные семьи.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учете в ЛОГКУ «ЦСЗН» филиале в Сосновоборском городском округе по состоянию на 01.07.2026 состоит 14938 человек, получающих различные меры социальной поддержки, при этом процент обеспеченности отдельных категорий граждан социальными выплатами и мерами социальной поддержки по исполнению государственных полномочий в сфере социальной защиты населения равен 100%.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Важное место в системе мер социальной поддержки занимают денежные выплаты, направленные на снижение уровня бедности.</w:t>
      </w:r>
    </w:p>
    <w:p w:rsidR="00110E62" w:rsidRPr="00F04D47" w:rsidRDefault="00110E62" w:rsidP="000E5542">
      <w:pPr>
        <w:rPr>
          <w:rFonts w:eastAsia="Times New Roman" w:cs="Times New Roman"/>
          <w:i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За отчетный период 126 гражданам предоставлена государственная социальная помощь в виде единовременной выплаты</w:t>
      </w:r>
      <w:r w:rsidRPr="00F04D47">
        <w:rPr>
          <w:rFonts w:eastAsia="Times New Roman" w:cs="Times New Roman"/>
          <w:i/>
          <w:color w:val="000000" w:themeColor="text1"/>
          <w:lang w:eastAsia="ru-RU"/>
        </w:rPr>
        <w:t>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 xml:space="preserve">Единовременное пособие при рождении ребенка из средств областного бюджета получили граждане при рождении 156 детей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 г. – 102 детей).</w:t>
      </w:r>
      <w:r w:rsidRPr="00F04D47">
        <w:rPr>
          <w:rFonts w:eastAsia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110E62" w:rsidRPr="00F04D47" w:rsidRDefault="00110E62" w:rsidP="000E5542">
      <w:pPr>
        <w:tabs>
          <w:tab w:val="left" w:pos="5948"/>
        </w:tabs>
        <w:rPr>
          <w:rFonts w:eastAsia="Times New Roman" w:cs="Times New Roman"/>
          <w:b/>
          <w:i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i/>
          <w:color w:val="000000" w:themeColor="text1"/>
          <w:lang w:eastAsia="ru-RU"/>
        </w:rPr>
        <w:tab/>
      </w:r>
    </w:p>
    <w:p w:rsidR="00110E62" w:rsidRPr="004D2BE7" w:rsidRDefault="00110E62" w:rsidP="000E5542">
      <w:pPr>
        <w:jc w:val="left"/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b/>
          <w:color w:val="000000" w:themeColor="text1"/>
          <w:lang w:eastAsia="ru-RU"/>
        </w:rPr>
        <w:t>2.2. В сфере здравоохранения</w:t>
      </w:r>
    </w:p>
    <w:p w:rsidR="00110E62" w:rsidRPr="004D2BE7" w:rsidRDefault="00110E62" w:rsidP="000E5542">
      <w:pPr>
        <w:jc w:val="left"/>
        <w:rPr>
          <w:rFonts w:eastAsia="Times New Roman" w:cs="Times New Roman"/>
          <w:b/>
          <w:color w:val="000000" w:themeColor="text1"/>
          <w:lang w:eastAsia="ru-RU"/>
        </w:rPr>
      </w:pPr>
      <w:r w:rsidRPr="004D2BE7">
        <w:rPr>
          <w:rFonts w:eastAsia="Times New Roman" w:cs="Times New Roman"/>
          <w:color w:val="000000" w:themeColor="text1"/>
          <w:u w:val="single"/>
          <w:lang w:eastAsia="ru-RU"/>
        </w:rPr>
        <w:t xml:space="preserve">Демографические показатели </w:t>
      </w:r>
    </w:p>
    <w:p w:rsidR="00110E62" w:rsidRPr="00F04D47" w:rsidRDefault="00110E62" w:rsidP="000E5542">
      <w:pPr>
        <w:spacing w:after="12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За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полугодие текущего года родилось 144 ребенка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158 детей), умерло 350 человек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364 чел.). Показатель рождаемости на 1 000 населения составил 2,25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2,5), показатель общей смертности на 1 000 населения составил 5,5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5,7). Младенческая смертность (возраст от 0 до 12 мес.) на 1000 родившихся живыми –  6,9, перинатальная смертность (случаев на 1000 родов) – 13,8, т.к. показатель рассчитывается на 1000, то при небольшом количестве случаев значительно меняется величина показателя.  Материнской смертности не было.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u w:val="single"/>
          <w:lang w:eastAsia="ru-RU"/>
        </w:rPr>
      </w:pPr>
      <w:r w:rsidRPr="00F04D47">
        <w:rPr>
          <w:rFonts w:eastAsia="Times New Roman" w:cs="Times New Roman"/>
          <w:color w:val="000000" w:themeColor="text1"/>
          <w:u w:val="single"/>
          <w:lang w:eastAsia="ru-RU"/>
        </w:rPr>
        <w:t xml:space="preserve">Показатель здоровья населения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Общая заболеваемость населения муниципального образования по обращаемости составила на 1000 населения 1345,1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1201). Количество посещений городской (взрослой) и детской поликлиник ЦМСЧ № 38 за отчетный период составило 346</w:t>
      </w:r>
      <w:r w:rsidR="00BE225D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358. План проведения флюорографического обследования выполнен на 43 % (в 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I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полугодии 2025г. – 42%). </w:t>
      </w:r>
    </w:p>
    <w:p w:rsidR="00110E62" w:rsidRPr="00F04D47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Количество выездов скорой медицинской помощи (на 1 000 населения) составило 137,4. Коли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чество поздних (более 15 мин.)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выездов 0,86%. Удельный вес транспортировок составил 7,13 %. Число выездов скорой медицинской помощи на ДТП – 38, из них число выездов в течение 4-х минут – 38. </w:t>
      </w:r>
    </w:p>
    <w:p w:rsidR="00110E62" w:rsidRDefault="00110E62" w:rsidP="000E5542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Лечебно-консультативную помощь населению города оказывают 14 негосударственных амбулаторно-поликлинических учреждений, которые предлагают медицинские услуги по 46 видам медицинской деятельности. </w:t>
      </w:r>
    </w:p>
    <w:p w:rsidR="00966829" w:rsidRPr="00F04D47" w:rsidRDefault="00966829" w:rsidP="000E5542">
      <w:pPr>
        <w:rPr>
          <w:rFonts w:eastAsia="Times New Roman" w:cs="Times New Roman"/>
          <w:b/>
          <w:i/>
          <w:color w:val="000000" w:themeColor="text1"/>
          <w:lang w:eastAsia="ru-RU"/>
        </w:rPr>
      </w:pPr>
    </w:p>
    <w:p w:rsidR="00D56EB6" w:rsidRPr="00F04D47" w:rsidRDefault="00D56EB6" w:rsidP="00D56EB6">
      <w:pPr>
        <w:pStyle w:val="2"/>
        <w:rPr>
          <w:color w:val="000000" w:themeColor="text1"/>
        </w:rPr>
      </w:pPr>
      <w:bookmarkStart w:id="61" w:name="_Toc239418549"/>
      <w:r w:rsidRPr="00F04D47">
        <w:rPr>
          <w:color w:val="000000" w:themeColor="text1"/>
        </w:rPr>
        <w:t>3.3. Культура</w:t>
      </w:r>
      <w:bookmarkStart w:id="62" w:name="_Toc222304990"/>
      <w:bookmarkStart w:id="63" w:name="_Toc262627986"/>
      <w:bookmarkStart w:id="64" w:name="_Toc284593032"/>
      <w:bookmarkStart w:id="65" w:name="_Toc64038202"/>
      <w:bookmarkStart w:id="66" w:name="_Toc65767834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:rsidR="00D56EB6" w:rsidRPr="00F04D47" w:rsidRDefault="00D56EB6" w:rsidP="00D56EB6">
      <w:pPr>
        <w:rPr>
          <w:color w:val="000000" w:themeColor="text1"/>
        </w:rPr>
      </w:pP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b/>
          <w:bCs/>
          <w:color w:val="000000" w:themeColor="text1"/>
          <w:lang w:eastAsia="ru-RU"/>
        </w:rPr>
        <w:t xml:space="preserve">1. Изменение за отчетный период сети учреждений, организаций отрасли и ее состав на конец периода; обеспеченность отрасли сетью учреждений, организаций. </w:t>
      </w:r>
    </w:p>
    <w:p w:rsidR="001A1787" w:rsidRDefault="001A1787" w:rsidP="00A169FA">
      <w:pPr>
        <w:ind w:firstLine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Сеть муниципальных учреждений культуры представлена в количестве 10 учреждений, что соответствует уровню прошлого года, в которых работает 5 работников культуры со званием «Заслуженный работник культуры Российской Федерации», 17 творческих коллектива имеет звание «Народный» и «Образцовый». Среднесписочная численность работников за 1 полугодие 2026 год составила 320,02 человека, что на 10,44 единиц больше</w:t>
      </w:r>
      <w:r w:rsidR="00F65B56">
        <w:rPr>
          <w:rFonts w:eastAsia="Times New Roman" w:cs="Times New Roman"/>
          <w:color w:val="000000" w:themeColor="text1"/>
          <w:lang w:eastAsia="ru-RU"/>
        </w:rPr>
        <w:t xml:space="preserve">, чем в 1 полугодии 2025 года. </w:t>
      </w:r>
    </w:p>
    <w:p w:rsidR="00BE225D" w:rsidRPr="00F04D47" w:rsidRDefault="00BE225D" w:rsidP="00A169FA">
      <w:pPr>
        <w:ind w:firstLine="0"/>
        <w:rPr>
          <w:rFonts w:eastAsia="Times New Roman" w:cs="Times New Roman"/>
          <w:color w:val="000000" w:themeColor="text1"/>
          <w:lang w:eastAsia="ru-RU"/>
        </w:rPr>
      </w:pP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sz w:val="23"/>
          <w:szCs w:val="23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</w:t>
      </w:r>
      <w:r w:rsidRPr="00F04D47">
        <w:rPr>
          <w:rFonts w:cs="Times New Roman"/>
          <w:b/>
          <w:bCs/>
          <w:color w:val="000000" w:themeColor="text1"/>
          <w:sz w:val="23"/>
          <w:szCs w:val="23"/>
          <w:lang w:eastAsia="ru-RU"/>
        </w:rPr>
        <w:t xml:space="preserve">2. Итоги функционирования отрасли в отчетном периоде, основные мероприятия и показатели, их динамика по сравнению с соответствующим периодом прошлого года. </w:t>
      </w:r>
    </w:p>
    <w:p w:rsidR="001A1787" w:rsidRPr="00F04D47" w:rsidRDefault="001A1787" w:rsidP="00A169FA">
      <w:pPr>
        <w:autoSpaceDE w:val="0"/>
        <w:autoSpaceDN w:val="0"/>
        <w:adjustRightInd w:val="0"/>
        <w:ind w:firstLine="567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На конец отчетного периода количество клубных формирований составляет 137 единиц, что на 9 формирований больше, чем за аналогичный период 2025 года. </w:t>
      </w:r>
    </w:p>
    <w:p w:rsidR="001A1787" w:rsidRPr="00F04D47" w:rsidRDefault="001A1787" w:rsidP="00A169FA">
      <w:pPr>
        <w:autoSpaceDE w:val="0"/>
        <w:autoSpaceDN w:val="0"/>
        <w:adjustRightInd w:val="0"/>
        <w:ind w:firstLine="567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Число участников клубных формирований – 5 520 человек, что на 1 797 человек больше, чем показатель за 1 полугодие 2025 года. </w:t>
      </w:r>
    </w:p>
    <w:p w:rsidR="001A1787" w:rsidRPr="00F04D47" w:rsidRDefault="001A1787" w:rsidP="00A169FA">
      <w:pPr>
        <w:autoSpaceDE w:val="0"/>
        <w:autoSpaceDN w:val="0"/>
        <w:adjustRightInd w:val="0"/>
        <w:ind w:firstLine="567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Количество обучающихся в школах искусств составляет 793 человека, что на 13 человек больше показателя за аналогичный период 2025 года. Количество читателей в городской публичной библиотеке в отчетном периоде составило </w:t>
      </w:r>
      <w:r w:rsidRPr="00F04D47">
        <w:rPr>
          <w:rFonts w:cs="Times New Roman"/>
          <w:bCs/>
          <w:color w:val="000000" w:themeColor="text1"/>
          <w:lang w:eastAsia="ru-RU"/>
        </w:rPr>
        <w:t>20423</w:t>
      </w:r>
      <w:r w:rsidRPr="00F04D47">
        <w:rPr>
          <w:rFonts w:cs="Times New Roman"/>
          <w:color w:val="000000" w:themeColor="text1"/>
          <w:lang w:eastAsia="ru-RU"/>
        </w:rPr>
        <w:t xml:space="preserve"> человек, что на 2 010 человек больше, по сравнению с прошлым годом. </w:t>
      </w:r>
    </w:p>
    <w:p w:rsidR="001A1787" w:rsidRPr="00F04D47" w:rsidRDefault="001A1787" w:rsidP="00A169FA">
      <w:pPr>
        <w:autoSpaceDE w:val="0"/>
        <w:autoSpaceDN w:val="0"/>
        <w:adjustRightInd w:val="0"/>
        <w:ind w:firstLine="567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Количество посещений музея составило 3 019 человек, что на 962 человек меньше в сравнении с первым полугодием 2025 года. </w:t>
      </w:r>
    </w:p>
    <w:p w:rsidR="001A1787" w:rsidRPr="00F04D47" w:rsidRDefault="001A1787" w:rsidP="00A169FA">
      <w:pPr>
        <w:ind w:firstLine="567"/>
        <w:rPr>
          <w:rFonts w:eastAsia="Times New Roman" w:cs="Times New Roman"/>
          <w:color w:val="000000" w:themeColor="text1"/>
          <w:shd w:val="clear" w:color="auto" w:fill="FFFFFF"/>
          <w:lang w:eastAsia="ru-RU"/>
        </w:rPr>
      </w:pP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b/>
          <w:bCs/>
          <w:color w:val="000000" w:themeColor="text1"/>
          <w:lang w:eastAsia="ru-RU"/>
        </w:rPr>
        <w:t xml:space="preserve">3. Ход реформирования отрасли, внедрение новых форм работы и обслуживания населения.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Функционирование отрасли в 1 полугодии 2026 года осуществлялось в соответствии с муниципальной программой «Развитие культуры и туризма Сосновоборского городского округа </w:t>
      </w:r>
      <w:r w:rsidRPr="00F04D47">
        <w:rPr>
          <w:rFonts w:cs="Times New Roman"/>
          <w:color w:val="000000" w:themeColor="text1"/>
          <w:lang w:eastAsia="ru-RU"/>
        </w:rPr>
        <w:lastRenderedPageBreak/>
        <w:t xml:space="preserve">на 2019-2029 годы». В первом полугодии 2026 года в муниципальная программа была дополнена </w:t>
      </w:r>
      <w:r w:rsidRPr="001B36DF">
        <w:rPr>
          <w:rFonts w:cs="Times New Roman"/>
          <w:color w:val="000000" w:themeColor="text1"/>
          <w:lang w:eastAsia="ru-RU"/>
        </w:rPr>
        <w:t>комплексом процессных мероприятий «Развитие различных видов туризма и туристской деятельности»,</w:t>
      </w:r>
      <w:r w:rsidRPr="00F04D47">
        <w:rPr>
          <w:rFonts w:cs="Times New Roman"/>
          <w:color w:val="000000" w:themeColor="text1"/>
          <w:lang w:eastAsia="ru-RU"/>
        </w:rPr>
        <w:t xml:space="preserve"> что позволить активнее развивать туризм на территории Сосновоборского городского округа и привлекать средства областного бюджета в рамках государственной программы «Развитие внутреннего и въездного туризма в Ленинградской области». По состоянию на 01.07.2026 года муниципальная программа включает в себя следующие комплексы процессных мероприятий: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1. «Библиотечное обслуживание и популяризация чтения»;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2. «Сохранение и охрана культурного и исторического наследия Сосновоборского городского округа»;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3. «Музейная деятельность»;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4. «Профессиональное искусство, народное творчество и культурно-досуговая деятельность»;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5. «Обеспечение реализации муниципальной программы»;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>6. Развитие различных видов туризма и туристской деятельности».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Работа в рамках вышеуказанной муниципальной программы позволила: 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сохранить количество посещений Сосновоборской библиотеки; 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сохранить долю объектов культурного наследия, находящихся в собственности Сосновоборского городского округа, состояние которых является удовлетворительным; 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увеличить количество посещений Сосновоборского муниципального музея; 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сохранить количество посещений культурно-массовых мероприятий; 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увеличить численность участников творческих коллективов;</w:t>
      </w:r>
    </w:p>
    <w:p w:rsidR="001A1787" w:rsidRPr="00F04D47" w:rsidRDefault="001A1787" w:rsidP="00A169FA">
      <w:pPr>
        <w:numPr>
          <w:ilvl w:val="0"/>
          <w:numId w:val="39"/>
        </w:numPr>
        <w:autoSpaceDE w:val="0"/>
        <w:autoSpaceDN w:val="0"/>
        <w:adjustRightInd w:val="0"/>
        <w:ind w:left="0" w:firstLine="567"/>
        <w:jc w:val="left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 создать условия для увеличения туристского потока, формирования привлекательного имиджа Сосновоборского городского округа как комфортного и интересного туристского направления.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 xml:space="preserve">Велась работа по исполнению майских Указов Президента РФ, в том числе показателей установленной «дорожной карты». </w:t>
      </w:r>
    </w:p>
    <w:p w:rsidR="001A1787" w:rsidRPr="00F04D47" w:rsidRDefault="001A1787" w:rsidP="00A169FA">
      <w:pPr>
        <w:autoSpaceDE w:val="0"/>
        <w:autoSpaceDN w:val="0"/>
        <w:adjustRightInd w:val="0"/>
        <w:rPr>
          <w:rFonts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  <w:lang w:eastAsia="ru-RU"/>
        </w:rPr>
        <w:t>Средняя заработная плата педагогических работников учреждений дополнительного образования на 2026 год ус</w:t>
      </w:r>
      <w:r w:rsidR="00BE225D">
        <w:rPr>
          <w:rFonts w:cs="Times New Roman"/>
          <w:color w:val="000000" w:themeColor="text1"/>
          <w:lang w:eastAsia="ru-RU"/>
        </w:rPr>
        <w:t>тановлена в размере не менее 75,</w:t>
      </w:r>
      <w:r w:rsidRPr="00F04D47">
        <w:rPr>
          <w:rFonts w:cs="Times New Roman"/>
          <w:color w:val="000000" w:themeColor="text1"/>
          <w:lang w:eastAsia="ru-RU"/>
        </w:rPr>
        <w:t xml:space="preserve">248 </w:t>
      </w:r>
      <w:r w:rsidR="00BE225D">
        <w:rPr>
          <w:rFonts w:cs="Times New Roman"/>
          <w:color w:val="000000" w:themeColor="text1"/>
          <w:lang w:eastAsia="ru-RU"/>
        </w:rPr>
        <w:t>тыс. руб</w:t>
      </w:r>
      <w:r w:rsidRPr="00F04D47">
        <w:rPr>
          <w:rFonts w:cs="Times New Roman"/>
          <w:color w:val="000000" w:themeColor="text1"/>
          <w:lang w:eastAsia="ru-RU"/>
        </w:rPr>
        <w:t>. Фактически достигнут по</w:t>
      </w:r>
      <w:r w:rsidR="00BE225D">
        <w:rPr>
          <w:rFonts w:cs="Times New Roman"/>
          <w:color w:val="000000" w:themeColor="text1"/>
          <w:lang w:eastAsia="ru-RU"/>
        </w:rPr>
        <w:t>казатель в сумме 98,976</w:t>
      </w:r>
      <w:r w:rsidRPr="00F04D47">
        <w:rPr>
          <w:rFonts w:cs="Times New Roman"/>
          <w:color w:val="000000" w:themeColor="text1"/>
          <w:lang w:eastAsia="ru-RU"/>
        </w:rPr>
        <w:t xml:space="preserve">49 </w:t>
      </w:r>
      <w:r w:rsidR="00BE225D">
        <w:rPr>
          <w:rFonts w:cs="Times New Roman"/>
          <w:color w:val="000000" w:themeColor="text1"/>
          <w:lang w:eastAsia="ru-RU"/>
        </w:rPr>
        <w:t>тыс. руб</w:t>
      </w:r>
      <w:r w:rsidR="00BE225D" w:rsidRPr="00F04D47">
        <w:rPr>
          <w:rFonts w:cs="Times New Roman"/>
          <w:color w:val="000000" w:themeColor="text1"/>
          <w:lang w:eastAsia="ru-RU"/>
        </w:rPr>
        <w:t xml:space="preserve">. </w:t>
      </w:r>
      <w:r w:rsidRPr="00F04D47">
        <w:rPr>
          <w:rFonts w:cs="Times New Roman"/>
          <w:color w:val="000000" w:themeColor="text1"/>
          <w:lang w:eastAsia="ru-RU"/>
        </w:rPr>
        <w:t xml:space="preserve"> Превышение показателя связано с выплатой в июне 2026 года отпускных за июль и август педагогическим работникам школ искусств. Средняя заработная плата работников культуры на 2026 год ус</w:t>
      </w:r>
      <w:r w:rsidR="00BE225D">
        <w:rPr>
          <w:rFonts w:cs="Times New Roman"/>
          <w:color w:val="000000" w:themeColor="text1"/>
          <w:lang w:eastAsia="ru-RU"/>
        </w:rPr>
        <w:t>тановлена в размере не менее 75,263</w:t>
      </w:r>
      <w:r w:rsidRPr="00F04D47">
        <w:rPr>
          <w:rFonts w:cs="Times New Roman"/>
          <w:color w:val="000000" w:themeColor="text1"/>
          <w:lang w:eastAsia="ru-RU"/>
        </w:rPr>
        <w:t xml:space="preserve">00 </w:t>
      </w:r>
      <w:r w:rsidR="00BE225D">
        <w:rPr>
          <w:rFonts w:cs="Times New Roman"/>
          <w:color w:val="000000" w:themeColor="text1"/>
          <w:lang w:eastAsia="ru-RU"/>
        </w:rPr>
        <w:t>тыс. руб</w:t>
      </w:r>
      <w:r w:rsidR="00BE225D" w:rsidRPr="00F04D47">
        <w:rPr>
          <w:rFonts w:cs="Times New Roman"/>
          <w:color w:val="000000" w:themeColor="text1"/>
          <w:lang w:eastAsia="ru-RU"/>
        </w:rPr>
        <w:t xml:space="preserve">. </w:t>
      </w:r>
      <w:r w:rsidRPr="00F04D47">
        <w:rPr>
          <w:rFonts w:cs="Times New Roman"/>
          <w:color w:val="000000" w:themeColor="text1"/>
          <w:lang w:eastAsia="ru-RU"/>
        </w:rPr>
        <w:t>Фактически учреждениями кул</w:t>
      </w:r>
      <w:r w:rsidR="00BE225D">
        <w:rPr>
          <w:rFonts w:cs="Times New Roman"/>
          <w:color w:val="000000" w:themeColor="text1"/>
          <w:lang w:eastAsia="ru-RU"/>
        </w:rPr>
        <w:t>ьтуры достигнут показатель – 75,625</w:t>
      </w:r>
      <w:r w:rsidRPr="00F04D47">
        <w:rPr>
          <w:rFonts w:cs="Times New Roman"/>
          <w:color w:val="000000" w:themeColor="text1"/>
          <w:lang w:eastAsia="ru-RU"/>
        </w:rPr>
        <w:t xml:space="preserve">89 </w:t>
      </w:r>
      <w:r w:rsidR="00BE225D">
        <w:rPr>
          <w:rFonts w:cs="Times New Roman"/>
          <w:color w:val="000000" w:themeColor="text1"/>
          <w:lang w:eastAsia="ru-RU"/>
        </w:rPr>
        <w:t>тыс. руб</w:t>
      </w:r>
      <w:r w:rsidR="00BE225D" w:rsidRPr="00F04D47">
        <w:rPr>
          <w:rFonts w:cs="Times New Roman"/>
          <w:color w:val="000000" w:themeColor="text1"/>
          <w:lang w:eastAsia="ru-RU"/>
        </w:rPr>
        <w:t>.</w:t>
      </w:r>
    </w:p>
    <w:p w:rsidR="001A1787" w:rsidRPr="00F04D47" w:rsidRDefault="001A1787" w:rsidP="00A169FA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отчетном периоде учреждения продолжают работать в соответствии с критериями и показателями эффективности и результативности деятельности муниципальных учреждений и их руководителей, в соответствии с Постановлением администрации от 10/10/2013 № 2554 (с изменениями).</w:t>
      </w:r>
    </w:p>
    <w:p w:rsidR="00D56EB6" w:rsidRPr="00F04D47" w:rsidRDefault="00D56EB6" w:rsidP="00D56EB6">
      <w:pPr>
        <w:ind w:right="424"/>
        <w:rPr>
          <w:rFonts w:cs="Times New Roman"/>
          <w:b/>
          <w:color w:val="000000" w:themeColor="text1"/>
        </w:rPr>
      </w:pPr>
    </w:p>
    <w:p w:rsidR="00D56EB6" w:rsidRPr="00F04D47" w:rsidRDefault="00D56EB6" w:rsidP="00D56EB6">
      <w:pPr>
        <w:pStyle w:val="2"/>
        <w:rPr>
          <w:color w:val="000000" w:themeColor="text1"/>
        </w:rPr>
      </w:pPr>
      <w:bookmarkStart w:id="67" w:name="_Toc127804091"/>
      <w:bookmarkStart w:id="68" w:name="_Toc213413456"/>
      <w:bookmarkStart w:id="69" w:name="_Toc239418550"/>
      <w:r w:rsidRPr="00F04D47">
        <w:rPr>
          <w:color w:val="000000" w:themeColor="text1"/>
        </w:rPr>
        <w:t>3.4. Физическая культура и спорт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:rsidR="00D56EB6" w:rsidRPr="00F04D47" w:rsidRDefault="00D56EB6" w:rsidP="00D56EB6">
      <w:pPr>
        <w:shd w:val="clear" w:color="auto" w:fill="FFFFFF"/>
        <w:jc w:val="left"/>
        <w:rPr>
          <w:rFonts w:cs="Times New Roman"/>
          <w:b/>
          <w:color w:val="000000" w:themeColor="text1"/>
        </w:rPr>
      </w:pPr>
      <w:bookmarkStart w:id="70" w:name="_Toc64038203"/>
      <w:bookmarkStart w:id="71" w:name="_Toc222304993"/>
      <w:bookmarkStart w:id="72" w:name="_Toc284574147"/>
      <w:bookmarkStart w:id="73" w:name="_Toc331521122"/>
    </w:p>
    <w:p w:rsidR="001A1787" w:rsidRPr="00F04D47" w:rsidRDefault="001A1787" w:rsidP="00BE225D">
      <w:pPr>
        <w:spacing w:before="120"/>
        <w:rPr>
          <w:rFonts w:eastAsia="Times New Roman" w:cs="Times New Roman"/>
          <w:color w:val="000000" w:themeColor="text1"/>
          <w:lang w:eastAsia="ru-RU"/>
        </w:rPr>
      </w:pPr>
      <w:bookmarkStart w:id="74" w:name="_Toc127804092"/>
      <w:bookmarkStart w:id="75" w:name="_Toc213413457"/>
      <w:bookmarkEnd w:id="70"/>
      <w:bookmarkEnd w:id="71"/>
      <w:bookmarkEnd w:id="72"/>
      <w:bookmarkEnd w:id="73"/>
      <w:r w:rsidRPr="00F04D47">
        <w:rPr>
          <w:rFonts w:eastAsia="Times New Roman" w:cs="Times New Roman"/>
          <w:color w:val="000000" w:themeColor="text1"/>
          <w:lang w:eastAsia="ru-RU"/>
        </w:rPr>
        <w:t>В отчетном периоде функционирование отрасли осуществлялось в соответствии с муниципальной программой Сосновоборского городского округа Ленинградской области «Физическая культура и спорт Сосновоборского городского округа на 2025-2030 годы».</w:t>
      </w:r>
    </w:p>
    <w:p w:rsidR="001A1787" w:rsidRPr="00F04D47" w:rsidRDefault="001A1787" w:rsidP="001A1787">
      <w:pPr>
        <w:shd w:val="clear" w:color="auto" w:fill="FFFFFF"/>
        <w:ind w:firstLine="0"/>
        <w:rPr>
          <w:rFonts w:eastAsia="Times New Roman" w:cs="Times New Roman"/>
          <w:color w:val="000000" w:themeColor="text1"/>
          <w:sz w:val="14"/>
          <w:lang w:eastAsia="ru-RU"/>
        </w:rPr>
      </w:pPr>
    </w:p>
    <w:p w:rsidR="001A1787" w:rsidRPr="00F04D47" w:rsidRDefault="001A1787" w:rsidP="00966829">
      <w:pPr>
        <w:shd w:val="clear" w:color="auto" w:fill="FFFFFF"/>
        <w:spacing w:before="120" w:after="120"/>
        <w:ind w:firstLine="720"/>
        <w:jc w:val="center"/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Сеть учреждений физической культуры и спорта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настоящее время на территории Сосновоборского городского округа (далее по тексту – округа) функционирует 199 спортивных сооружений с учетом объектов городской и рекреационной инфраструктуры, приспособленных для занятий физической культурой и спортом (далее по тексту – объекты) с единовременной пропускной способностью 4524 человека. 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объекты входят: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- 4 спортивных комплекса - общей площадью: 36898,4 кв. м; 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- 1 спортивно-тренировочный центр - общей площадью: 1431 кв. м;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- 5 плавательных бассейнов с площадью зеркала воды: 579 кв. м;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- 1 лыжная база - общей площадью: 237 кв. м;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- 2 сооружения для стрелковых видов спорта - общей площадью: 975.5 кв. м;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- 73 спортивных зала - общей площадью: 16 438 кв. м.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Реализацией мероприятий по развитию на территории округа массовой физической культуры и спорта занимаются два учреждения подведомственные Комитету образования Сосновоборского городского округа: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бюджетное образовательное учреждение дополнительного образования «Детско-юношеская спортивная школа» (директор: В.П. Давыдова);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бюджетное образовательное учреждение дополнительного образования «Дом детского туризма и экскурсий «Ювента» (директор: А.П. Маханьков).</w:t>
      </w:r>
    </w:p>
    <w:p w:rsidR="001A178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Отдел по физической культуре и спорту администрации Сосновоборского городского округа (далее – отдел) осуществляет деятельность в сфере развития физической культуры и спорта на территории округа, подведомственным учреждением отдела является муниципальное автономное образовательное учреждение дополнительного образования спортивная школа «Малахит» (директор: В.А. Бражников).</w:t>
      </w:r>
    </w:p>
    <w:p w:rsidR="00A169FA" w:rsidRPr="00F04D47" w:rsidRDefault="00A169FA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</w:p>
    <w:p w:rsidR="001A1787" w:rsidRPr="00F04D47" w:rsidRDefault="001A1787" w:rsidP="001A1787">
      <w:pPr>
        <w:shd w:val="clear" w:color="auto" w:fill="FFFFFF"/>
        <w:ind w:firstLine="720"/>
        <w:jc w:val="center"/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 xml:space="preserve">        Итоги функционирования отрасли в отчетном периоде, </w:t>
      </w:r>
    </w:p>
    <w:p w:rsidR="001A1787" w:rsidRPr="00F04D47" w:rsidRDefault="001A1787" w:rsidP="001A1787">
      <w:pPr>
        <w:shd w:val="clear" w:color="auto" w:fill="FFFFFF"/>
        <w:ind w:firstLine="720"/>
        <w:jc w:val="center"/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основные мероприятия и показатели, их динамика в сравнении</w:t>
      </w:r>
    </w:p>
    <w:p w:rsidR="001A1787" w:rsidRPr="00F04D47" w:rsidRDefault="001A1787" w:rsidP="001A1787">
      <w:pPr>
        <w:shd w:val="clear" w:color="auto" w:fill="FFFFFF"/>
        <w:spacing w:after="120"/>
        <w:ind w:firstLine="720"/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 xml:space="preserve">                               с соответствующим периодом предыдущего года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 территории округа развивается более 50 видов спорта. Численность занимающихся, физической культурой и спортом составляет: 37964 человек (прирост 1,97% к уровню 1-го полугодия прошлого года), в том числе: 20167 женщин (прирост 11,89% к уровню 1-го полугодия прошлого года), учащиеся и студенты, посещающие занятия по физической культуре в спецмедгруппе: 1179 человека, численность обучающихся в образовательных учреждениях дополнительного образования спортивной, физкультурной и оздоровительной направленности составляет: 2 636 обучающихся.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муниципальном образовании в течение 1 полугодия 2026 года проведено 83 физкультурных мероприятий и спортивных соревнований различного уровня, а также реализовано: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          - организация и проведение </w:t>
      </w:r>
      <w:r w:rsidRPr="00F04D47">
        <w:rPr>
          <w:rFonts w:eastAsia="Times New Roman" w:cs="Times New Roman"/>
          <w:color w:val="000000" w:themeColor="text1"/>
          <w:spacing w:val="2"/>
          <w:lang w:eastAsia="ru-RU"/>
        </w:rPr>
        <w:t xml:space="preserve">физкультурно-оздоровительной и спортивно-массовой работы (занятий с населением) по месту жительства населения </w:t>
      </w:r>
      <w:r w:rsidRPr="00F04D47">
        <w:rPr>
          <w:rFonts w:eastAsia="Times New Roman" w:cs="Times New Roman"/>
          <w:color w:val="000000" w:themeColor="text1"/>
          <w:lang w:eastAsia="ru-RU"/>
        </w:rPr>
        <w:t>на территории муниципального образования Сосновоборский городской округ Ленинградской области – 516;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- организация и проведение официальных физкультурных и спортивных мероприятий отделом по физической культуре и спорту администрации муниципального образования Сосновоборский городской округ Ленинградской области – 12;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ab/>
        <w:t>- 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– 4.</w:t>
      </w:r>
    </w:p>
    <w:p w:rsidR="001A1787" w:rsidRPr="00F04D47" w:rsidRDefault="001A1787" w:rsidP="00BE225D">
      <w:pPr>
        <w:shd w:val="clear" w:color="auto" w:fill="FFFFFF"/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Из проведенных мероприятий наиболее значимыми являются: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физкультурное мероприятие «Традиционный турнир по дзюдо, посвященный снятию блокады г. Ленинграда»;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физкультурное мероприятие «Традиционный турнир «Крепыш», посвященный памяти А.П. Куклина и А.П. Федорова»;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Муниципальный этап Всероссийских соревнований по баскетболу ««Единая Континентальная Лига 3х3» Концерна Росэнергоатом: «Школьная лига» 3х3 среди команд юношей и девушек до 15 и до 17 лет, посвященный «Дню защитника Отечества»;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Муниципальный этап открытой Всероссийской массовой лыжной гонки «Лыжня России»;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Муниципальное физкультурное мероприятие «Турнир по волейболу среди женских команд, посвященный Международному женскому дню»; 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Муниципальный этап Всероссийских соревнований по баскетболу «Единая Континентальная Лига 3х3» Концерна Росэнергоатом: «Школьная лига» 3х3 среди команд юношей и девушек до 15 и до 17 лет, посвященный «Дню космонавтики»;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- Муниципальное соревнование по художественной гимнастике "Мелодии весны";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Муниципальное физкультурное мероприятие «Чемпионат Сосновоборского городского округа по шахматам»; 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физкультурное мероприятие «Турнир по дзюдо памяти Чемпиона Мира и Европы Юрия Соколова»;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физкультурное мероприятие «Традиционная легкоатлетическая первомайская эстафета, посвященная году единства народов России»;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Муниципальный этап Всероссийских соревнований по баскетболу «Единая Континентальная Лига 3х3» Концерна Росэнергоатом: «Школьная лига» 3х3 среди команд юношей и девушек до 15 и до 17 лет, посвященный «Дню Победы»;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shd w:val="clear" w:color="auto" w:fill="FFFFFF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Ф</w:t>
      </w:r>
      <w:r w:rsidRPr="00F04D47">
        <w:rPr>
          <w:rFonts w:eastAsia="Times New Roman" w:cs="Times New Roman"/>
          <w:color w:val="000000" w:themeColor="text1"/>
          <w:lang w:eastAsia="ru-RU" w:bidi="ru-RU"/>
        </w:rPr>
        <w:t xml:space="preserve">изкультурный фестиваль «Весенний этап приема нормативов 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Всероссийского физкультурно-спортивного комплекса «Готов к труду и обороне», среди жителей Сосновоборского городского округа», </w:t>
      </w:r>
      <w:r w:rsidRPr="00F04D47">
        <w:rPr>
          <w:rFonts w:eastAsia="Times New Roman" w:cs="Times New Roman"/>
          <w:color w:val="000000" w:themeColor="text1"/>
          <w:shd w:val="clear" w:color="auto" w:fill="FFFFFF"/>
          <w:lang w:eastAsia="ru-RU"/>
        </w:rPr>
        <w:t>посвященный 95-летию создания комплекса ГТО;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shd w:val="clear" w:color="auto" w:fill="FFFFFF"/>
          <w:lang w:eastAsia="ru-RU"/>
        </w:rPr>
        <w:t xml:space="preserve">- </w:t>
      </w:r>
      <w:r w:rsidRPr="00F04D47">
        <w:rPr>
          <w:rFonts w:eastAsia="Times New Roman" w:cs="Times New Roman"/>
          <w:color w:val="000000" w:themeColor="text1"/>
          <w:lang w:eastAsia="ru-RU"/>
        </w:rPr>
        <w:t>Муниципальное физкультурное мероприятие «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Велогонка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памяти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МСМК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И</w:t>
      </w:r>
      <w:r w:rsidRPr="00F04D47">
        <w:rPr>
          <w:rFonts w:eastAsia="Times New Roman" w:cs="Times New Roman"/>
          <w:color w:val="000000" w:themeColor="text1"/>
          <w:lang w:eastAsia="ru-RU"/>
        </w:rPr>
        <w:t>.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В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.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Герасимова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,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посвященная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дню защиты детей»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,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в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рамках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физкультурного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праздника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«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Атомная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Энергия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 w:hint="eastAsia"/>
          <w:color w:val="000000" w:themeColor="text1"/>
          <w:lang w:eastAsia="ru-RU"/>
        </w:rPr>
        <w:t>Спорта»</w:t>
      </w:r>
      <w:r w:rsidRPr="00F04D47">
        <w:rPr>
          <w:rFonts w:eastAsia="Times New Roman" w:cs="Times New Roman"/>
          <w:color w:val="000000" w:themeColor="text1"/>
          <w:lang w:eastAsia="ru-RU"/>
        </w:rPr>
        <w:t>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Муниципальное физкультурное мероприятие по футболу «Память Поколений», посвященное памяти академика А.П. Александрова, министра среднего машиностроения СССР Е.П. Славского и директора ЛАЭС В.И. Лебедева;</w:t>
      </w:r>
    </w:p>
    <w:p w:rsidR="001A1787" w:rsidRPr="00F04D47" w:rsidRDefault="001A1787" w:rsidP="00BE225D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- Муниципальное </w:t>
      </w:r>
      <w:r w:rsidRPr="00F04D47">
        <w:rPr>
          <w:rFonts w:eastAsia="Times New Roman" w:cs="Times New Roman"/>
          <w:color w:val="000000" w:themeColor="text1"/>
          <w:lang w:eastAsia="ru-RU" w:bidi="ru-RU"/>
        </w:rPr>
        <w:t>физкультурное мероприятие «</w:t>
      </w:r>
      <w:r w:rsidRPr="00F04D47">
        <w:rPr>
          <w:rFonts w:eastAsia="Times New Roman" w:cs="Times New Roman"/>
          <w:color w:val="000000" w:themeColor="text1"/>
          <w:lang w:eastAsia="ru-RU"/>
        </w:rPr>
        <w:t>Фестиваль по пляжным видам спорта, посвященный Дню России».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течение 1-го полугодия</w:t>
      </w:r>
      <w:r w:rsidR="0007325C" w:rsidRPr="00F04D47">
        <w:rPr>
          <w:rFonts w:eastAsia="Times New Roman" w:cs="Times New Roman"/>
          <w:color w:val="000000" w:themeColor="text1"/>
          <w:lang w:eastAsia="ru-RU"/>
        </w:rPr>
        <w:t xml:space="preserve"> 2026</w:t>
      </w:r>
      <w:r w:rsidR="00A93A62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07325C" w:rsidRPr="00F04D47">
        <w:rPr>
          <w:rFonts w:eastAsia="Times New Roman" w:cs="Times New Roman"/>
          <w:color w:val="000000" w:themeColor="text1"/>
          <w:lang w:eastAsia="ru-RU"/>
        </w:rPr>
        <w:t>г.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спортсмены города принимали активное участие в соревнованиях всероссийского и регионального уровня.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Наиболее высоких результатов добились: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Афанасьев Михаил - 2 место Первенство России по биатлону (Ярославская обл);</w:t>
      </w:r>
    </w:p>
    <w:p w:rsidR="001A1787" w:rsidRPr="00F04D47" w:rsidRDefault="001A1787" w:rsidP="00BE225D">
      <w:pPr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Афанасьев Михаил, Шурманов Иван, Сошенко Арсений - 3 - место Первенство России по биатлону (Ярославская обл);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 Максименко Михаил - 3 место Первенство России по спортивному ориентированию</w:t>
      </w:r>
      <w:r w:rsidR="00966829">
        <w:rPr>
          <w:rFonts w:eastAsia="Times New Roman" w:cs="Times New Roman"/>
          <w:color w:val="000000" w:themeColor="text1"/>
          <w:lang w:eastAsia="ru-RU"/>
        </w:rPr>
        <w:t xml:space="preserve"> (г.</w:t>
      </w:r>
      <w:r w:rsidRPr="00F04D47">
        <w:rPr>
          <w:rFonts w:eastAsia="Times New Roman" w:cs="Times New Roman"/>
          <w:color w:val="000000" w:themeColor="text1"/>
          <w:lang w:eastAsia="ru-RU"/>
        </w:rPr>
        <w:t>Геленджик);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  Диана Ли - 3 место Первенство России по грэпплингу (г. Уфа);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 Маслова Виктория - 3 место Первенство России по настольному теннису (г. Санкт-Петербург);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Киселев Николай - 1 место Всероссийские соревнования по рукопашному бою (г. Челябинск);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  Земнухов Никита - 1 место Всероссийские соревнования по скалолазанию (г. Москва);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  Валуйский Ярослав - 3 место Всероссийские соревнования по дзюдо (г. Рязань);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Антунович Александра - 3 место Всероссийские соревнования по скалолазанию (г. Воронеж);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Селькова Мирослава - 1 место на Первенстве СЗФО по дзюдо (г. Великий Новгород);</w:t>
      </w:r>
    </w:p>
    <w:p w:rsidR="001A1787" w:rsidRPr="00F04D47" w:rsidRDefault="001A1787" w:rsidP="00BE225D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 Прокофьев Марк - 1 место на Первенстве СЗФО по боксу (Новгородская обл).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течение 1-го полугодия</w:t>
      </w:r>
      <w:r w:rsidR="0007325C" w:rsidRPr="00F04D47">
        <w:rPr>
          <w:rFonts w:eastAsia="Times New Roman" w:cs="Times New Roman"/>
          <w:color w:val="000000" w:themeColor="text1"/>
          <w:lang w:eastAsia="ru-RU"/>
        </w:rPr>
        <w:t xml:space="preserve"> 2026г.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привлечение несовершеннолетних к занятиям физической культурой и спортом на территории округа реализовывалось следующим образом: </w:t>
      </w:r>
    </w:p>
    <w:p w:rsidR="001A1787" w:rsidRPr="00F04D47" w:rsidRDefault="001A1787" w:rsidP="00BE225D">
      <w:pPr>
        <w:numPr>
          <w:ilvl w:val="0"/>
          <w:numId w:val="9"/>
        </w:numPr>
        <w:ind w:left="0" w:firstLine="709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Информирование и привлечение обучающихся общеобразовательных учреждений Сосновоборского городского округа к занятиям физической культурой и спортом на базе учреждений дополнительного образования и/или на базе частных спортивных клубов, осуществляющих физкультурно-спортивную деятельность в рамках, установленных законодательством.</w:t>
      </w:r>
    </w:p>
    <w:p w:rsidR="001A1787" w:rsidRPr="00F04D47" w:rsidRDefault="00966829" w:rsidP="00BE225D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2. </w:t>
      </w:r>
      <w:r w:rsidR="001A1787" w:rsidRPr="00F04D47">
        <w:rPr>
          <w:rFonts w:eastAsia="Times New Roman" w:cs="Times New Roman"/>
          <w:color w:val="000000" w:themeColor="text1"/>
          <w:lang w:eastAsia="ru-RU"/>
        </w:rPr>
        <w:t>Вовлечение несовершеннолетних в организованную физкультурно-спортивную деятельность по месту жительства посредством деятельности тренеров-общественников.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3.</w:t>
      </w:r>
      <w:r w:rsidR="00966829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color w:val="000000" w:themeColor="text1"/>
          <w:lang w:eastAsia="ru-RU"/>
        </w:rPr>
        <w:t>Организация и проведение физкультурно-спортивных мероприятий для подростков 14-18 лет, трудоустроенных в трудовые бригады на территории Сосновоборского городского округа.</w:t>
      </w:r>
    </w:p>
    <w:p w:rsidR="001A1787" w:rsidRPr="00F04D47" w:rsidRDefault="001A1787" w:rsidP="00BE225D">
      <w:pPr>
        <w:widowControl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Theme="minorHAnsi" w:cs="Times New Roman"/>
          <w:bCs/>
          <w:color w:val="000000" w:themeColor="text1"/>
        </w:rPr>
        <w:t xml:space="preserve">4. </w:t>
      </w:r>
      <w:r w:rsidRPr="00F04D47">
        <w:rPr>
          <w:rFonts w:eastAsia="Times New Roman" w:cs="Times New Roman"/>
          <w:color w:val="000000" w:themeColor="text1"/>
          <w:lang w:eastAsia="ru-RU"/>
        </w:rPr>
        <w:t>Организация и проведение физкультурно-спортивных мероприятий для отдыхающих летней оздоровительной компании (летние оздоровительные лагеря).</w:t>
      </w:r>
    </w:p>
    <w:p w:rsidR="001A1787" w:rsidRPr="00F04D47" w:rsidRDefault="001A1787" w:rsidP="00BE225D">
      <w:pPr>
        <w:widowControl w:val="0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5. Организация и проведение физкультурно-спортивных мероприятий в соответствии с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Календарным планом физкультурных мероприятий и спортивных мероприятий Сосновоборского городского округа на 2026 год.</w:t>
      </w:r>
    </w:p>
    <w:p w:rsidR="001A1787" w:rsidRPr="00F04D47" w:rsidRDefault="001A1787" w:rsidP="00BE225D">
      <w:pPr>
        <w:widowControl w:val="0"/>
        <w:rPr>
          <w:rFonts w:eastAsiaTheme="minorHAnsi" w:cs="Times New Roman"/>
          <w:color w:val="000000" w:themeColor="text1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6. Организация и проведение физкультурно-спортивных мероприятий </w:t>
      </w:r>
      <w:r w:rsidRPr="00F04D47">
        <w:rPr>
          <w:rFonts w:eastAsiaTheme="minorHAnsi" w:cs="Times New Roman"/>
          <w:color w:val="000000" w:themeColor="text1"/>
        </w:rPr>
        <w:t>в рамках Месячника антинаркотической направленности и популяризации здорового образа жизни среди подростков и молодежи, проводимого на территории Сосновоборского городского округа.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течение 1-го полугодия в Сосновоборском городском округе были привлечены к работе по организации физкультурно-спортивной деятельности граждан по месту жительства (в.т.ч. вовлечение) - 10 тренеров-общественников. </w:t>
      </w:r>
    </w:p>
    <w:p w:rsidR="001A1787" w:rsidRPr="00F04D47" w:rsidRDefault="001A1787" w:rsidP="00BE225D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Информирование о наиболее интересных и значимых событиях в городской спортивной жизни округа осуществляется на страницах городских газет «Маяк» и «ТЕРА-пресс», радиостанции «Балтийский берег» и на каналах городского телевещания «СТВ» и «ТЕРА-студия». </w:t>
      </w:r>
    </w:p>
    <w:p w:rsidR="00D56EB6" w:rsidRPr="00F04D47" w:rsidRDefault="00D56EB6" w:rsidP="00D56EB6">
      <w:pPr>
        <w:pStyle w:val="2"/>
        <w:rPr>
          <w:color w:val="000000" w:themeColor="text1"/>
          <w:sz w:val="32"/>
          <w:szCs w:val="32"/>
        </w:rPr>
      </w:pPr>
      <w:bookmarkStart w:id="76" w:name="_Toc239418551"/>
      <w:r w:rsidRPr="00F04D47">
        <w:rPr>
          <w:color w:val="000000" w:themeColor="text1"/>
          <w:sz w:val="32"/>
          <w:szCs w:val="32"/>
        </w:rPr>
        <w:t>3.5. Молодёжная политика</w:t>
      </w:r>
      <w:bookmarkEnd w:id="74"/>
      <w:bookmarkEnd w:id="75"/>
      <w:bookmarkEnd w:id="76"/>
    </w:p>
    <w:p w:rsidR="00D56EB6" w:rsidRPr="00F04D47" w:rsidRDefault="00D56EB6" w:rsidP="00D56EB6">
      <w:pPr>
        <w:pStyle w:val="23"/>
        <w:rPr>
          <w:color w:val="000000" w:themeColor="text1"/>
        </w:rPr>
      </w:pPr>
    </w:p>
    <w:p w:rsidR="009030C8" w:rsidRPr="00F04D47" w:rsidRDefault="009030C8" w:rsidP="009030C8">
      <w:pPr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1. Сеть учреждений в сфере молодёжной политики.</w:t>
      </w:r>
    </w:p>
    <w:p w:rsidR="009030C8" w:rsidRDefault="009030C8" w:rsidP="009030C8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первом полугодии 2026 года в целях создания условий для эффективной реализации основных направлений молодежной политики и самореализации молодых людей в возрасте от 14 до 35 лет на территории Сосновоборского городского округа осуществляет свою деятельность МАУ «Молодежный центр «Диалог».</w:t>
      </w:r>
    </w:p>
    <w:p w:rsidR="00A169FA" w:rsidRPr="00F04D47" w:rsidRDefault="00A169FA" w:rsidP="009030C8">
      <w:pPr>
        <w:rPr>
          <w:rFonts w:cs="Times New Roman"/>
          <w:color w:val="000000" w:themeColor="text1"/>
        </w:rPr>
      </w:pPr>
    </w:p>
    <w:p w:rsidR="009030C8" w:rsidRPr="00F04D47" w:rsidRDefault="009030C8" w:rsidP="009030C8">
      <w:pPr>
        <w:rPr>
          <w:rFonts w:eastAsia="Times New Roman" w:cs="Times New Roman"/>
          <w:b/>
          <w:color w:val="000000" w:themeColor="text1"/>
          <w:lang w:eastAsia="ru-RU"/>
        </w:rPr>
      </w:pPr>
      <w:bookmarkStart w:id="77" w:name="_Toc64038195"/>
      <w:bookmarkStart w:id="78" w:name="_Toc65767827"/>
      <w:r w:rsidRPr="00F04D47">
        <w:rPr>
          <w:rFonts w:eastAsia="Times New Roman" w:cs="Times New Roman"/>
          <w:b/>
          <w:color w:val="000000" w:themeColor="text1"/>
          <w:lang w:eastAsia="ru-RU"/>
        </w:rPr>
        <w:t>2. Итоги функционирования сферы в отчётном периоде, основные мероприятия и показатели, их динамика по сравнению с соответствующим периодом прошлого года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В первом полугодии 2026 года в рамках муниципальной программы «Молодежная политика Сосновоборского городского округа на 2025-2029 годы» </w:t>
      </w:r>
      <w:r w:rsidRPr="00F04D47">
        <w:rPr>
          <w:rFonts w:cs="Times New Roman"/>
          <w:color w:val="000000" w:themeColor="text1"/>
          <w:lang w:eastAsia="ru-RU"/>
        </w:rPr>
        <w:t xml:space="preserve">отделом по молодежной политике совместно с МАУ «Молодежный центр «Диалог» </w:t>
      </w:r>
      <w:r w:rsidRPr="00F04D47">
        <w:rPr>
          <w:rFonts w:eastAsia="Times New Roman" w:cs="Times New Roman"/>
          <w:color w:val="000000" w:themeColor="text1"/>
          <w:lang w:eastAsia="ru-RU"/>
        </w:rPr>
        <w:t>на территории Сосновоборского городского округа были успешно реализованы следующие мероприятия, направленные на реализацию основных направлений молодежной политики Российской Федерации: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1) Патриотические, экологические мероприятия и акции;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2) Мероприятия, направленные на развитие талантливой и инициативной молодежи;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3) Мероприятия, направленные на развитие добровольчества (волонтерства) и вовлечение молодежи в здоровый образ жизни; 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4) Мероприятия, направленные на формирование правовых, культурных и духовно-нравственных ценностей;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5) Досуговые и культурно-массовые мероприятия для молодежи;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6) Мероприятия, направленные на противодействие идеологии терроризма, предупреждение распространения и употребления наркотических веществ, профилактику асоциального поведения, предупреждение повторной преступности среди молодых жителей города Сосновый Бор;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7) Мероприятия по организации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в рамках выполнения муниципального задания МАУ «Молодёжный центр «Диалог» было организовано и проведено 84 мероприятия (как в отчётный период 2025 года), из них: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- 33 мероприятия, направленных на патриотическое воспитание молодежи, воспитание толерантности в молодежной среде, формирование правовых, культурных и духовно-нравственных ценностей среди молодежи;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- 28 мероприятий,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 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23 мероприятия, направленных на организацию досуга детей, подростков и молодежи. 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Участниками мероприятий стали 3720 человек (на 116 человек больше, чем в отчётный период 2025 года).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Самыми значимыми городскими мероприятиями в первом полугодии 2026 года стали: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1) Всероссийские акции «Ленточка Ленинградской Победы» и «Георгиевская лента» (приняло участие более 11 000 человек);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2) Добровольческая акция «Позаботься о памятниках» (приняло участие 93 человека, что на 4 человека больше, чем в отчётный период 2025 года);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3) Городское праздничное мероприятие для выпускников общеобразовательных учреждений Сосновоборского городского округа «Последний звонок – 2026» (приняло участие 295 человек, что на 105 человек меньше, чем в отчётный период 2025 года).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в рамках реализации Всероссийской акции «Мы - граждане России» на территории Сосновоборского городского округа состоялись торжественные церемонии вручения первых паспортов молодым жителям города Сосновый Бор, достигших 14-летнего возраста.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Всего за отчетный период МАУ «Молодежный центр «Диалог» совместно с ГБУ ЛО «МФЦ Сосновоборский» было вручено 76 первых паспортов (на 6 человек меньше, чем в отчётный период 2025 года).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было временно трудоустроено 406 несовершеннолетних граждан в возрасте от 14 до 18 лет (на 27 человек меньше, чем в отчетный период 2025 года).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Рабочие места для временного трудоустройства несовершеннолетних граждан в возрасте от 14 до 18 лет были организованы на базе 13 муниципальных учреждений Сосновоборского городского округа, среди которых: образовательные организации, учреждения культуры, спорта и молодежной политики.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работодателям несовершеннолетних граждан в возрасте от 14 до 18 лет были выделены средства местного бюджета, направленные на: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 </w:t>
      </w:r>
      <w:r w:rsidRPr="00F04D47">
        <w:rPr>
          <w:rFonts w:eastAsia="Times New Roman" w:cs="Times New Roman"/>
          <w:color w:val="000000" w:themeColor="text1"/>
          <w:lang w:eastAsia="ru-RU"/>
        </w:rPr>
        <w:t>оплату обязательных медицинских осмотров подростков и бригадиров;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 </w:t>
      </w:r>
      <w:r w:rsidRPr="00F04D47">
        <w:rPr>
          <w:rFonts w:eastAsia="Times New Roman" w:cs="Times New Roman"/>
          <w:color w:val="000000" w:themeColor="text1"/>
          <w:lang w:eastAsia="ru-RU"/>
        </w:rPr>
        <w:t>проведение специальной оценки условий труда и оценки профессиональных рисков;</w:t>
      </w:r>
    </w:p>
    <w:p w:rsidR="009030C8" w:rsidRPr="00F04D47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 </w:t>
      </w:r>
      <w:r w:rsidRPr="00F04D47">
        <w:rPr>
          <w:rFonts w:eastAsia="Times New Roman" w:cs="Times New Roman"/>
          <w:color w:val="000000" w:themeColor="text1"/>
          <w:lang w:eastAsia="ru-RU"/>
        </w:rPr>
        <w:t>на выплату заработной платы, пособия по временной нетрудоспособности и начислений на заработную плату подростков и бригадиров;</w:t>
      </w:r>
    </w:p>
    <w:p w:rsidR="009030C8" w:rsidRDefault="009030C8" w:rsidP="009030C8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-</w:t>
      </w:r>
      <w:r w:rsidRPr="00F04D47">
        <w:rPr>
          <w:rFonts w:eastAsia="Times New Roman" w:cs="Times New Roman"/>
          <w:color w:val="000000" w:themeColor="text1"/>
          <w:lang w:val="en-US" w:eastAsia="ru-RU"/>
        </w:rPr>
        <w:t> </w:t>
      </w:r>
      <w:r w:rsidRPr="00F04D47">
        <w:rPr>
          <w:rFonts w:eastAsia="Times New Roman" w:cs="Times New Roman"/>
          <w:color w:val="000000" w:themeColor="text1"/>
          <w:lang w:eastAsia="ru-RU"/>
        </w:rPr>
        <w:t>затраты на приобретение оснащения для рабочего места, необходимого для выполнения трудовых функций.</w:t>
      </w:r>
    </w:p>
    <w:p w:rsidR="00A169FA" w:rsidRPr="00F04D47" w:rsidRDefault="00A169FA" w:rsidP="009030C8">
      <w:pPr>
        <w:rPr>
          <w:rFonts w:eastAsia="Times New Roman" w:cs="Times New Roman"/>
          <w:color w:val="000000" w:themeColor="text1"/>
          <w:lang w:eastAsia="ru-RU"/>
        </w:rPr>
      </w:pPr>
    </w:p>
    <w:p w:rsidR="009030C8" w:rsidRPr="00F04D47" w:rsidRDefault="009030C8" w:rsidP="009030C8">
      <w:pPr>
        <w:shd w:val="clear" w:color="auto" w:fill="FFFFFF"/>
        <w:tabs>
          <w:tab w:val="left" w:pos="1134"/>
        </w:tabs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3. Ход реформирования отрасли, внедрение новых форм работы и обслуживания населения, реализация проектов муниципально-частного партнерства, концессионных соглашений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28.12.2024 г. в Федеральный закон от 30.12.2020 N 489-ФЗ</w:t>
      </w:r>
      <w:r w:rsidRPr="00F04D47">
        <w:rPr>
          <w:rFonts w:eastAsia="Times New Roman" w:cs="Times New Roman"/>
          <w:color w:val="000000" w:themeColor="text1"/>
          <w:lang w:eastAsia="ru-RU"/>
        </w:rPr>
        <w:br/>
        <w:t>«О молодежной политике в Российской Федерации» внесены следующие изменения: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Даны определения «патриотическое воспитание молодежи», «духовно-нравственное воспитание молодежи», «государственные и муниципальные учреждения, осуществляющие деятельность по реализации молодежной политики»;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Дополнены определения «молодежная политика», «субъекты, осуществляющие деятельность в сфере молодежной политики», «инфраструктура молодежной политики»;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Определены 27 направлений молодежной политике (ранее – 21 направление);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Обозначена деятельность некоммерческих организаций в рамках реализации молодежной политики;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bCs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Дополнены </w:t>
      </w:r>
      <w:r w:rsidRPr="00F04D47">
        <w:rPr>
          <w:rFonts w:eastAsia="Times New Roman" w:cs="Times New Roman"/>
          <w:bCs/>
          <w:color w:val="000000" w:themeColor="text1"/>
          <w:lang w:eastAsia="ru-RU"/>
        </w:rPr>
        <w:t>полномочия федеральных органов государственной власти, органов государственной власти субъектов Российской Федерации и органов местного самоуправления в сфере молодежной политики;</w:t>
      </w:r>
    </w:p>
    <w:p w:rsidR="009030C8" w:rsidRPr="00F04D47" w:rsidRDefault="009030C8" w:rsidP="00A169FA">
      <w:pPr>
        <w:numPr>
          <w:ilvl w:val="0"/>
          <w:numId w:val="41"/>
        </w:numPr>
        <w:shd w:val="clear" w:color="auto" w:fill="FFFFFF"/>
        <w:tabs>
          <w:tab w:val="left" w:pos="1134"/>
        </w:tabs>
        <w:ind w:left="0" w:firstLine="709"/>
        <w:contextualSpacing/>
        <w:jc w:val="left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Введены критерии, виды и требования к деятельности учреждений молодежной политики.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Распоряжение Правительства РФ от 17.08.2024 № 2233-р «Об утверждении Стратегии реализации молодежной политики в Российской Федерации на период до 2030 года».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Формирование к 2030 г. системы молодежной политики в РФ, ориентированной на становление и развитие патриотически настроенного, высоконравственного и ответственного </w:t>
      </w:r>
      <w:r w:rsidRPr="00F04D47">
        <w:rPr>
          <w:rFonts w:eastAsia="Times New Roman" w:cs="Times New Roman"/>
          <w:color w:val="000000" w:themeColor="text1"/>
          <w:lang w:eastAsia="ru-RU"/>
        </w:rPr>
        <w:lastRenderedPageBreak/>
        <w:t>поколения граждан, способного обеспечить суверенитет, конкурентоспособность и дальнейшее развитие России, соблюдение прав, свобод и законных интересов молодых граждан, улучшение социально-экономического положения молодежи, активное ее привлечение к участию в гос. строительстве и развитии современного российского общества, учитывающей его актуальные потребности, вызовы и угрозы, стоящие перед страной.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числе приоритетных направлений реализации стратегии названы, в частности, следующие: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развитие традиционных российских ценностно-смысловых и нравственных ориентиров;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создание для молодых семей благоприятных условий, направленных на повышение рождаемости, формирование ценностей семейной культуры;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противодействие деструктивному поведению молодежи, ее правовое просвещение и информационная защита;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•</w:t>
      </w:r>
      <w:r w:rsidRPr="00F04D47">
        <w:rPr>
          <w:rFonts w:eastAsia="Times New Roman" w:cs="Times New Roman"/>
          <w:color w:val="000000" w:themeColor="text1"/>
          <w:lang w:eastAsia="ru-RU"/>
        </w:rPr>
        <w:tab/>
        <w:t>профессиональное развитие молодежи, содействие ее занятости и трудоустройству.</w:t>
      </w:r>
    </w:p>
    <w:p w:rsidR="009030C8" w:rsidRPr="00F04D47" w:rsidRDefault="009030C8" w:rsidP="00A169FA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Распоряжением Губернатора Ленинградской области от 30.12.2025 №1296-рг утвержден Комплексный межведомственный план мероприятий («дорожная карта») по реализации молодежной политики на территории Ленинградской области на период до 2030 года в рамках Стратегии реализации молодежной политики в Российской Федерации на период до 2030 года.</w:t>
      </w:r>
    </w:p>
    <w:p w:rsidR="00A169FA" w:rsidRPr="00F04D47" w:rsidRDefault="00A169FA" w:rsidP="009030C8">
      <w:pPr>
        <w:shd w:val="clear" w:color="auto" w:fill="FFFFFF"/>
        <w:tabs>
          <w:tab w:val="left" w:pos="1134"/>
        </w:tabs>
        <w:rPr>
          <w:rFonts w:eastAsia="Times New Roman" w:cs="Times New Roman"/>
          <w:color w:val="000000" w:themeColor="text1"/>
          <w:lang w:eastAsia="ru-RU"/>
        </w:rPr>
      </w:pPr>
    </w:p>
    <w:p w:rsidR="009030C8" w:rsidRPr="00F04D47" w:rsidRDefault="009030C8" w:rsidP="009030C8">
      <w:pPr>
        <w:shd w:val="clear" w:color="auto" w:fill="FFFFFF"/>
        <w:tabs>
          <w:tab w:val="left" w:pos="1134"/>
        </w:tabs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4. Реализация национальных и региональных проектов, государственных программ (динамика финансирования к предыдущему году, основные выполненные мероприятия)</w:t>
      </w:r>
    </w:p>
    <w:p w:rsidR="009030C8" w:rsidRDefault="009030C8" w:rsidP="009030C8">
      <w:pPr>
        <w:tabs>
          <w:tab w:val="left" w:pos="142"/>
        </w:tabs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В первом полугодии 2026 года отдел по молодёжной политике администрации Сосновоборского городского округа совместно с МАУ «Молодежный центр «Диалог» реализует инициативы региональных проектов «Россия - страна возможностей», направленного на создание равных возможностей для самореализации детей и молодежи во всех субъектах России, и «Мы вместе (Воспитание гармонично развитой личности)», ориентированного на продвижение традиционных духовно-нравственных ценностей среди детей и молодежи, национального проекта «Молодежь и дети», в рамках которых достигнуты следующие значения целевых показателей, в сравнении с отчетным периодом 2025 года</w:t>
      </w:r>
      <w:r w:rsidR="00A169FA">
        <w:rPr>
          <w:rFonts w:eastAsia="Times New Roman" w:cs="Times New Roman"/>
          <w:color w:val="000000" w:themeColor="text1"/>
          <w:lang w:eastAsia="ru-RU"/>
        </w:rPr>
        <w:t xml:space="preserve"> (Таблица 4)</w:t>
      </w:r>
      <w:r w:rsidRPr="00F04D47">
        <w:rPr>
          <w:rFonts w:eastAsia="Times New Roman" w:cs="Times New Roman"/>
          <w:color w:val="000000" w:themeColor="text1"/>
          <w:lang w:eastAsia="ru-RU"/>
        </w:rPr>
        <w:t>:</w:t>
      </w:r>
    </w:p>
    <w:p w:rsidR="00A169FA" w:rsidRDefault="00A169FA" w:rsidP="009030C8">
      <w:pPr>
        <w:tabs>
          <w:tab w:val="left" w:pos="142"/>
        </w:tabs>
        <w:rPr>
          <w:rFonts w:eastAsia="Times New Roman" w:cs="Times New Roman"/>
          <w:color w:val="000000" w:themeColor="text1"/>
          <w:lang w:eastAsia="ru-RU"/>
        </w:rPr>
      </w:pPr>
    </w:p>
    <w:p w:rsidR="00A169FA" w:rsidRDefault="00A169FA" w:rsidP="00A169FA">
      <w:pPr>
        <w:tabs>
          <w:tab w:val="left" w:pos="142"/>
        </w:tabs>
        <w:jc w:val="right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Таблица 4</w:t>
      </w:r>
    </w:p>
    <w:p w:rsidR="00A169FA" w:rsidRPr="00F04D47" w:rsidRDefault="00A169FA" w:rsidP="009030C8">
      <w:pPr>
        <w:tabs>
          <w:tab w:val="left" w:pos="142"/>
        </w:tabs>
        <w:rPr>
          <w:rFonts w:eastAsia="Times New Roman" w:cs="Times New Roman"/>
          <w:color w:val="000000" w:themeColor="text1"/>
          <w:lang w:eastAsia="ru-RU"/>
        </w:rPr>
      </w:pPr>
    </w:p>
    <w:tbl>
      <w:tblPr>
        <w:tblStyle w:val="39"/>
        <w:tblW w:w="5000" w:type="pct"/>
        <w:tblLook w:val="04A0" w:firstRow="1" w:lastRow="0" w:firstColumn="1" w:lastColumn="0" w:noHBand="0" w:noVBand="1"/>
      </w:tblPr>
      <w:tblGrid>
        <w:gridCol w:w="540"/>
        <w:gridCol w:w="6587"/>
        <w:gridCol w:w="696"/>
        <w:gridCol w:w="696"/>
        <w:gridCol w:w="1449"/>
      </w:tblGrid>
      <w:tr w:rsidR="00F04D47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Показатель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Отклонение</w:t>
            </w:r>
          </w:p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(+/-)</w:t>
            </w:r>
          </w:p>
        </w:tc>
      </w:tr>
      <w:tr w:rsidR="00F04D47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numPr>
                <w:ilvl w:val="0"/>
                <w:numId w:val="40"/>
              </w:numPr>
              <w:tabs>
                <w:tab w:val="left" w:pos="142"/>
              </w:tabs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Общая численность молодых людей в возрасте от 14 до 35 лет включительно, принявших участие в проектах и программах, направленных на патриотическое воспитание, реализованных органами местного самоуправления, исполнительными органами субъекта Российской Федерации и финансируемыми ими организациями, на конец отчетного месяца/года нарастающим итогом с начала отчетного года, человек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4648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4694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+46</w:t>
            </w:r>
          </w:p>
        </w:tc>
      </w:tr>
      <w:tr w:rsidR="00F04D47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numPr>
                <w:ilvl w:val="0"/>
                <w:numId w:val="40"/>
              </w:numPr>
              <w:tabs>
                <w:tab w:val="left" w:pos="142"/>
              </w:tabs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Общая численность молодых людей в возрасте от 14 до 35 лет включительно, принявших участие в проектах и программах, направленных на профессиональное, личностное развитие, реализованных органами местного самоуправления, исполнительными органами субъекта Российской Федерации и финансируемыми ими организациями, на конец отчетного месяца/года нарастающим итогом с начала отчетного года, человек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1615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2129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+514</w:t>
            </w:r>
          </w:p>
        </w:tc>
      </w:tr>
      <w:tr w:rsidR="00F04D47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numPr>
                <w:ilvl w:val="0"/>
                <w:numId w:val="40"/>
              </w:numPr>
              <w:tabs>
                <w:tab w:val="left" w:pos="142"/>
              </w:tabs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</w:t>
            </w: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молодежной политики субъекта Российской Федерации, на конец отчетного месяца/года нарастающим итогом с начала отчетного года, человек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6606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7142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+536</w:t>
            </w:r>
          </w:p>
        </w:tc>
      </w:tr>
      <w:tr w:rsidR="00F04D47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numPr>
                <w:ilvl w:val="0"/>
                <w:numId w:val="40"/>
              </w:numPr>
              <w:tabs>
                <w:tab w:val="left" w:pos="142"/>
              </w:tabs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Общая численность населения субъекта Российской Федерации в возрасте от 14 до 35 лет включительно, вовлеченного в добровольческую и общественную деятельность в России, на конец отчетного месяца/года нарастающим итогом с начала отчетного года, человек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3831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4483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+652</w:t>
            </w:r>
          </w:p>
        </w:tc>
      </w:tr>
      <w:tr w:rsidR="009030C8" w:rsidRPr="00F04D47" w:rsidTr="00FB333B">
        <w:tc>
          <w:tcPr>
            <w:tcW w:w="265" w:type="pct"/>
            <w:vAlign w:val="center"/>
          </w:tcPr>
          <w:p w:rsidR="009030C8" w:rsidRPr="00F04D47" w:rsidRDefault="009030C8" w:rsidP="005F5E6D">
            <w:pPr>
              <w:numPr>
                <w:ilvl w:val="0"/>
                <w:numId w:val="40"/>
              </w:numPr>
              <w:tabs>
                <w:tab w:val="left" w:pos="142"/>
              </w:tabs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757" w:type="pct"/>
            <w:vAlign w:val="center"/>
          </w:tcPr>
          <w:p w:rsidR="009030C8" w:rsidRPr="00F04D47" w:rsidRDefault="009030C8" w:rsidP="005F5E6D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Фактическое количество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деятельность, реализованных органами местного самоуправления, исполнительными органами субъектов Российской Федерации и финансируемыми ими организациями, на конец отчетного месяца/года нарастающим итогом с начала года, единица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418</w:t>
            </w:r>
          </w:p>
        </w:tc>
        <w:tc>
          <w:tcPr>
            <w:tcW w:w="341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434</w:t>
            </w:r>
          </w:p>
        </w:tc>
        <w:tc>
          <w:tcPr>
            <w:tcW w:w="295" w:type="pct"/>
            <w:vAlign w:val="center"/>
          </w:tcPr>
          <w:p w:rsidR="009030C8" w:rsidRPr="00F04D47" w:rsidRDefault="009030C8" w:rsidP="005F5E6D">
            <w:pPr>
              <w:tabs>
                <w:tab w:val="left" w:pos="142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04D47">
              <w:rPr>
                <w:rFonts w:ascii="Times New Roman" w:hAnsi="Times New Roman" w:cs="Times New Roman"/>
                <w:color w:val="000000" w:themeColor="text1"/>
                <w:lang w:eastAsia="ru-RU"/>
              </w:rPr>
              <w:t>+16</w:t>
            </w:r>
          </w:p>
        </w:tc>
      </w:tr>
      <w:bookmarkEnd w:id="77"/>
      <w:bookmarkEnd w:id="78"/>
    </w:tbl>
    <w:p w:rsidR="00D56EB6" w:rsidRPr="00F04D47" w:rsidRDefault="00D56EB6" w:rsidP="00D56EB6">
      <w:pPr>
        <w:tabs>
          <w:tab w:val="left" w:pos="142"/>
        </w:tabs>
        <w:rPr>
          <w:color w:val="000000" w:themeColor="text1"/>
        </w:rPr>
      </w:pPr>
    </w:p>
    <w:p w:rsidR="00473ACC" w:rsidRPr="00856222" w:rsidRDefault="00473ACC" w:rsidP="00473ACC">
      <w:pPr>
        <w:pStyle w:val="2"/>
        <w:rPr>
          <w:color w:val="000000" w:themeColor="text1"/>
          <w:sz w:val="32"/>
          <w:szCs w:val="32"/>
        </w:rPr>
      </w:pPr>
      <w:bookmarkStart w:id="79" w:name="_Toc213413447"/>
      <w:bookmarkStart w:id="80" w:name="_Toc239418552"/>
      <w:r w:rsidRPr="00856222">
        <w:rPr>
          <w:color w:val="000000" w:themeColor="text1"/>
          <w:sz w:val="32"/>
          <w:szCs w:val="32"/>
        </w:rPr>
        <w:t xml:space="preserve">4. Жилищно-коммунальное </w:t>
      </w:r>
      <w:bookmarkEnd w:id="79"/>
      <w:r w:rsidRPr="00856222">
        <w:rPr>
          <w:color w:val="000000" w:themeColor="text1"/>
          <w:sz w:val="32"/>
          <w:szCs w:val="32"/>
        </w:rPr>
        <w:t>хозяйство</w:t>
      </w:r>
      <w:bookmarkEnd w:id="80"/>
    </w:p>
    <w:p w:rsidR="00473ACC" w:rsidRPr="00856222" w:rsidRDefault="00473ACC" w:rsidP="00473ACC">
      <w:pPr>
        <w:rPr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Жилищный фонд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 xml:space="preserve">На территории СГО – 347 дома, из которых 341 – имеют статус многоквартирных, 6 </w:t>
      </w:r>
      <w:r w:rsidR="00A53FDC" w:rsidRPr="00856222">
        <w:rPr>
          <w:color w:val="000000" w:themeColor="text1"/>
        </w:rPr>
        <w:t>–</w:t>
      </w:r>
      <w:r w:rsidRPr="00856222">
        <w:rPr>
          <w:color w:val="000000" w:themeColor="text1"/>
        </w:rPr>
        <w:t xml:space="preserve"> общежития</w:t>
      </w:r>
      <w:r w:rsidR="00A53FDC" w:rsidRPr="00856222">
        <w:rPr>
          <w:color w:val="000000" w:themeColor="text1"/>
        </w:rPr>
        <w:t>,</w:t>
      </w:r>
      <w:r w:rsidR="007602C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3 многоквартирных дома управляются ТСЖ</w:t>
      </w:r>
      <w:r w:rsidR="00A53FDC" w:rsidRPr="00856222">
        <w:rPr>
          <w:color w:val="000000" w:themeColor="text1"/>
        </w:rPr>
        <w:t xml:space="preserve">, </w:t>
      </w:r>
      <w:r w:rsidRPr="00856222">
        <w:rPr>
          <w:color w:val="000000" w:themeColor="text1"/>
        </w:rPr>
        <w:t>4 многоквартирных дома выбрали непосредственное управление</w:t>
      </w:r>
      <w:r w:rsidR="00A53FDC" w:rsidRPr="00856222">
        <w:rPr>
          <w:color w:val="000000" w:themeColor="text1"/>
        </w:rPr>
        <w:t xml:space="preserve">. </w:t>
      </w:r>
      <w:r w:rsidRPr="00856222">
        <w:rPr>
          <w:color w:val="000000" w:themeColor="text1"/>
        </w:rPr>
        <w:t>335 многоквартирных дом</w:t>
      </w:r>
      <w:r w:rsidR="00A53FDC" w:rsidRPr="00856222">
        <w:rPr>
          <w:color w:val="000000" w:themeColor="text1"/>
        </w:rPr>
        <w:t>ов</w:t>
      </w:r>
      <w:r w:rsidRPr="00856222">
        <w:rPr>
          <w:color w:val="000000" w:themeColor="text1"/>
        </w:rPr>
        <w:t xml:space="preserve"> управляются 10 управляющими организациями.</w:t>
      </w:r>
    </w:p>
    <w:p w:rsidR="007658CF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В первом полугодии 2026 году отделом ЖКХ</w:t>
      </w:r>
      <w:r w:rsidR="007658CF" w:rsidRPr="00856222">
        <w:rPr>
          <w:color w:val="000000" w:themeColor="text1"/>
        </w:rPr>
        <w:t>:</w:t>
      </w:r>
    </w:p>
    <w:p w:rsidR="00321410" w:rsidRPr="00856222" w:rsidRDefault="007658CF" w:rsidP="00A169FA">
      <w:pPr>
        <w:rPr>
          <w:color w:val="000000" w:themeColor="text1"/>
        </w:rPr>
      </w:pPr>
      <w:r w:rsidRPr="00856222">
        <w:rPr>
          <w:color w:val="000000" w:themeColor="text1"/>
        </w:rPr>
        <w:t xml:space="preserve"> - </w:t>
      </w:r>
      <w:r w:rsidR="00321410" w:rsidRPr="00856222">
        <w:rPr>
          <w:color w:val="000000" w:themeColor="text1"/>
        </w:rPr>
        <w:t xml:space="preserve"> в соответствии с требованиями жилищного законодательства, посредством проведения открытого конкурса, отобрана управляющая организация для многокварти</w:t>
      </w:r>
      <w:r w:rsidRPr="00856222">
        <w:rPr>
          <w:color w:val="000000" w:themeColor="text1"/>
        </w:rPr>
        <w:t>рного дома № 25 по ул. Парковая;</w:t>
      </w:r>
    </w:p>
    <w:p w:rsidR="00321410" w:rsidRPr="00856222" w:rsidRDefault="007658CF" w:rsidP="00A169FA">
      <w:pPr>
        <w:rPr>
          <w:color w:val="000000" w:themeColor="text1"/>
        </w:rPr>
      </w:pPr>
      <w:r w:rsidRPr="00856222">
        <w:rPr>
          <w:color w:val="000000" w:themeColor="text1"/>
        </w:rPr>
        <w:t xml:space="preserve"> - п</w:t>
      </w:r>
      <w:r w:rsidR="00321410" w:rsidRPr="00856222">
        <w:rPr>
          <w:color w:val="000000" w:themeColor="text1"/>
        </w:rPr>
        <w:t>роведены 6 заседани</w:t>
      </w:r>
      <w:r w:rsidRPr="00856222">
        <w:rPr>
          <w:color w:val="000000" w:themeColor="text1"/>
        </w:rPr>
        <w:t>й</w:t>
      </w:r>
      <w:r w:rsidR="00321410" w:rsidRPr="00856222">
        <w:rPr>
          <w:color w:val="000000" w:themeColor="text1"/>
        </w:rPr>
        <w:t xml:space="preserve"> комиссии по установлению размера платы за содержание и ремонт жилых помещений многоквартирных домов, </w:t>
      </w:r>
      <w:r w:rsidRPr="00856222">
        <w:rPr>
          <w:color w:val="000000" w:themeColor="text1"/>
        </w:rPr>
        <w:t>в которых</w:t>
      </w:r>
      <w:r w:rsidR="00321410" w:rsidRPr="00856222">
        <w:rPr>
          <w:color w:val="000000" w:themeColor="text1"/>
        </w:rPr>
        <w:t xml:space="preserve"> собственники помещений не приняли решение. 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Основной задачей управляющих организаций является выполнение мероприятий по поддержанию жилищного фонда в надлежащем техническом состоянии и подготовке его к осенне-зимнему периоду.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Все управляющие организации города сформировали план мероприятий по подготовке жилищного фонда города к работе в осенне-зимний период 2026 – 2027 годов. Проведено 2 заседания межведомственной комиссии по подготовке и проведению отопительного сезона 2026-2027 годов.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Основными параметрами жизнеобеспечения, определяющими уровень жизни населения в городе, является предоставление бесперебойного и качественного водоснабжения, водоотведения, теплоснабжения, электроснабжения, газоснабжения.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В настоящее время приборами учета коммунальных ресурсов оборудовано: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- холодного водоснабжения 19 164 квартир, что составляет 67,5 % от общего количества квартир в многоквартирных домах;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- горячего водоснабжения 18 375 квартир, что составляет 64,74 % от общего количества квартир многоквартирных домах;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 xml:space="preserve">- тепловой энергии 276 квартир, что составляет 0,97% от общего количества квартир в многоквартирных домах; 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- электрической энергии 28 381 квартир, что составляет 100 % от общего количества квартир в многоквартирных домах.</w:t>
      </w:r>
    </w:p>
    <w:p w:rsidR="00321410" w:rsidRPr="00856222" w:rsidRDefault="00321410" w:rsidP="00064A71">
      <w:pPr>
        <w:pStyle w:val="a3"/>
        <w:ind w:firstLine="709"/>
        <w:rPr>
          <w:i/>
          <w:color w:val="000000" w:themeColor="text1"/>
        </w:rPr>
      </w:pPr>
    </w:p>
    <w:p w:rsidR="00321410" w:rsidRPr="00856222" w:rsidRDefault="00321410" w:rsidP="00A169FA">
      <w:pPr>
        <w:pStyle w:val="a3"/>
        <w:ind w:firstLine="709"/>
        <w:rPr>
          <w:b/>
          <w:color w:val="000000" w:themeColor="text1"/>
        </w:rPr>
      </w:pPr>
      <w:r w:rsidRPr="00856222">
        <w:rPr>
          <w:b/>
          <w:color w:val="000000" w:themeColor="text1"/>
        </w:rPr>
        <w:lastRenderedPageBreak/>
        <w:t>Капитальный</w:t>
      </w:r>
      <w:r w:rsidR="00412D8A" w:rsidRPr="00856222">
        <w:rPr>
          <w:b/>
          <w:color w:val="000000" w:themeColor="text1"/>
        </w:rPr>
        <w:t xml:space="preserve"> ремонт в многоквартирных домах.</w:t>
      </w:r>
    </w:p>
    <w:p w:rsidR="00321410" w:rsidRPr="00856222" w:rsidRDefault="00321410" w:rsidP="00064A71">
      <w:pPr>
        <w:rPr>
          <w:color w:val="000000" w:themeColor="text1"/>
        </w:rPr>
      </w:pPr>
      <w:r w:rsidRPr="00856222">
        <w:rPr>
          <w:color w:val="000000" w:themeColor="text1"/>
        </w:rPr>
        <w:t>В рамках исполнения Краткосрочного плана реализации в 2026-2027 годах Региональной программы капитального ремонта многоквартирных домов Ленинградской области, на территории Сосновоборского городского округа в 2026 году включено – 25 многоквартирных дома.</w:t>
      </w:r>
    </w:p>
    <w:p w:rsidR="00321410" w:rsidRPr="00856222" w:rsidRDefault="00321410" w:rsidP="00064A71">
      <w:pPr>
        <w:rPr>
          <w:color w:val="000000" w:themeColor="text1"/>
        </w:rPr>
      </w:pPr>
      <w:r w:rsidRPr="00856222">
        <w:rPr>
          <w:color w:val="000000" w:themeColor="text1"/>
        </w:rPr>
        <w:t>НО «Фонд капитального ремонта многоквартирных домов Ленинградской области» заключил договор с подрядными организациями на проведение капитального ремонта в 25 МКД.</w:t>
      </w:r>
    </w:p>
    <w:p w:rsidR="00321410" w:rsidRPr="00856222" w:rsidRDefault="00321410" w:rsidP="00064A71">
      <w:pPr>
        <w:rPr>
          <w:color w:val="000000" w:themeColor="text1"/>
        </w:rPr>
      </w:pP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В настоящее время в жилищно-коммунальном комплексе Сосновоборского городского округа коммунальные услуги оказывают: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СМУП «Теплоснабжающее»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ООО «ВОДОКАНАЛ»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ООО «Газпром межрегионгаз Санкт-Петербург»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- ООО «РКС-энерго»</w:t>
      </w:r>
    </w:p>
    <w:p w:rsidR="00321410" w:rsidRPr="00856222" w:rsidRDefault="00321410" w:rsidP="00064A71">
      <w:pPr>
        <w:pStyle w:val="a3"/>
        <w:ind w:firstLine="709"/>
        <w:rPr>
          <w:i/>
          <w:color w:val="000000" w:themeColor="text1"/>
        </w:rPr>
      </w:pPr>
    </w:p>
    <w:p w:rsidR="00321410" w:rsidRPr="00856222" w:rsidRDefault="00321410" w:rsidP="00A169FA">
      <w:pPr>
        <w:pStyle w:val="a3"/>
        <w:ind w:firstLine="709"/>
        <w:rPr>
          <w:b/>
          <w:color w:val="000000" w:themeColor="text1"/>
        </w:rPr>
      </w:pPr>
      <w:r w:rsidRPr="00856222">
        <w:rPr>
          <w:b/>
          <w:color w:val="000000" w:themeColor="text1"/>
        </w:rPr>
        <w:t>Концессионное соглашение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С 2020 года деятельность по водоснабжению, водоотведению, в том числе очистке сточных вод, обращению с осадком сточных вод, приему и транспортировке сточных вод осуществляет ООО «Водоканал» на основании заключенного концессионного соглашения.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Плата Концедента в первом полугодии 2026 года составила 36 874,88 тыс. руб.</w:t>
      </w:r>
    </w:p>
    <w:p w:rsidR="00321410" w:rsidRPr="00856222" w:rsidRDefault="00321410" w:rsidP="00064A71">
      <w:pPr>
        <w:ind w:right="57"/>
        <w:jc w:val="center"/>
        <w:rPr>
          <w:b/>
          <w:bCs/>
          <w:color w:val="000000" w:themeColor="text1"/>
          <w:u w:val="single"/>
        </w:rPr>
      </w:pPr>
    </w:p>
    <w:p w:rsidR="00321410" w:rsidRPr="00856222" w:rsidRDefault="00321410" w:rsidP="00A169FA">
      <w:pPr>
        <w:pStyle w:val="Default"/>
        <w:ind w:firstLine="709"/>
        <w:jc w:val="both"/>
        <w:rPr>
          <w:rFonts w:eastAsia="Times New Roman"/>
          <w:b/>
          <w:color w:val="000000" w:themeColor="text1"/>
        </w:rPr>
      </w:pPr>
      <w:r w:rsidRPr="00856222">
        <w:rPr>
          <w:rFonts w:eastAsia="Times New Roman"/>
          <w:b/>
          <w:color w:val="000000" w:themeColor="text1"/>
        </w:rPr>
        <w:t>Функционирование коммунальной инфраструктуры</w:t>
      </w:r>
      <w:r w:rsidR="00412D8A" w:rsidRPr="00856222">
        <w:rPr>
          <w:rFonts w:eastAsia="Times New Roman"/>
          <w:b/>
          <w:color w:val="000000" w:themeColor="text1"/>
        </w:rPr>
        <w:t>.</w:t>
      </w:r>
    </w:p>
    <w:p w:rsidR="00253263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В рамках мероприятий обеспечения устойчивого функционирования и развития коммунальной и инженерной инфраструктуры в 2025 году СМУП «Водоканал» была предоставлена субсидия в целях возмещения затрат по вывозу смеси осадков механической и биологической очистки хозяйственно-бытовых и смешанных вод, накопленных СМУП «ПО ЖКХ» и СМУП «Водоканал», на общую сумму 3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998,569 тыс.</w:t>
      </w:r>
      <w:r w:rsidR="00253263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руб., вывезено 919 куб.</w:t>
      </w:r>
      <w:r w:rsidR="00253263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 xml:space="preserve">м. смеси осадков механической и биологической очистки хозяйственно-бытовых и смешанных вод. 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За 1 полугодие освоение составляет – 100%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В соответствии с действующим законодательством в 2026 году проведены мероприятия по актуализации схем теплоснабжения муниципального образования, на общую сумму 370,000 тыс.</w:t>
      </w:r>
      <w:r w:rsidR="003378F1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руб.</w:t>
      </w: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Мероприятия по обеспечению устойчивого функционирования объектов теплоснабжения на территории Ленинградской области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064A71">
      <w:pPr>
        <w:rPr>
          <w:color w:val="000000" w:themeColor="text1"/>
        </w:rPr>
      </w:pPr>
      <w:r w:rsidRPr="00856222">
        <w:rPr>
          <w:color w:val="000000" w:themeColor="text1"/>
        </w:rPr>
        <w:t>Постановлением Правительства Ленинградской области от 30.01.2026 № 77 предусмотрена субсидия муниципальному образованию Сосновоборский городской округ на проведение капитального ремонта тепловой сети от ТК-5 до ТК-7, местоположение: Ленинградской область, г. Сосновый Бор, ул. Комсомольская (530 п.</w:t>
      </w:r>
      <w:r w:rsidR="00253263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м.), общей стоимостью – 41</w:t>
      </w:r>
      <w:r w:rsidR="00A169FA" w:rsidRPr="00856222">
        <w:rPr>
          <w:color w:val="000000" w:themeColor="text1"/>
        </w:rPr>
        <w:t> </w:t>
      </w:r>
      <w:r w:rsidRPr="00856222">
        <w:rPr>
          <w:color w:val="000000" w:themeColor="text1"/>
        </w:rPr>
        <w:t>5</w:t>
      </w:r>
      <w:r w:rsidR="00A169FA" w:rsidRPr="00856222">
        <w:rPr>
          <w:color w:val="000000" w:themeColor="text1"/>
        </w:rPr>
        <w:t>7</w:t>
      </w:r>
      <w:r w:rsidRPr="00856222">
        <w:rPr>
          <w:color w:val="000000" w:themeColor="text1"/>
        </w:rPr>
        <w:t>9</w:t>
      </w:r>
      <w:r w:rsidR="00A169FA" w:rsidRPr="00856222">
        <w:rPr>
          <w:color w:val="000000" w:themeColor="text1"/>
        </w:rPr>
        <w:t>,55</w:t>
      </w:r>
      <w:r w:rsidRPr="00856222">
        <w:rPr>
          <w:color w:val="000000" w:themeColor="text1"/>
        </w:rPr>
        <w:t xml:space="preserve"> </w:t>
      </w:r>
      <w:r w:rsidR="00A169FA" w:rsidRPr="00856222">
        <w:rPr>
          <w:rFonts w:cs="Times New Roman"/>
          <w:color w:val="000000" w:themeColor="text1"/>
          <w:lang w:eastAsia="ru-RU"/>
        </w:rPr>
        <w:t>тыс. руб.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Заключено соглашение со СМУП «ТСП» на проведение капитального ремонта тепловой сети от ТК-5 до ТК-7, местоположение: Ленинградской область, г. Сосновый Бор, ул. Комсомольская (530 п.</w:t>
      </w:r>
      <w:r w:rsidR="00253263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 xml:space="preserve">м.) с окончанием работ до 31.08.2026 г.», в первом полугодии 2026 года освоение составляет – </w:t>
      </w:r>
      <w:r w:rsidR="00A169FA" w:rsidRPr="00856222">
        <w:rPr>
          <w:color w:val="000000" w:themeColor="text1"/>
        </w:rPr>
        <w:t xml:space="preserve">12 473,866 </w:t>
      </w:r>
      <w:r w:rsidR="00A169FA" w:rsidRPr="00856222">
        <w:rPr>
          <w:color w:val="000000" w:themeColor="text1"/>
          <w:lang w:eastAsia="ru-RU"/>
        </w:rPr>
        <w:t>тыс. руб.</w:t>
      </w:r>
    </w:p>
    <w:p w:rsidR="00321410" w:rsidRPr="00856222" w:rsidRDefault="00321410" w:rsidP="00064A71">
      <w:pPr>
        <w:rPr>
          <w:i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 xml:space="preserve">Субсидия СМУП «ВОДОКАНАЛ» на финансовое обеспечение затрат на проведение </w:t>
      </w:r>
      <w:r w:rsidR="00A169FA" w:rsidRPr="00856222">
        <w:rPr>
          <w:b/>
          <w:color w:val="000000" w:themeColor="text1"/>
        </w:rPr>
        <w:t>мероприятий,</w:t>
      </w:r>
      <w:r w:rsidRPr="00856222">
        <w:rPr>
          <w:b/>
          <w:color w:val="000000" w:themeColor="text1"/>
        </w:rPr>
        <w:t xml:space="preserve"> направленных на повышение надежности и энергетической эффективности на объектах коммунального хозяйства (КНС 10)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064A71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Заключено соглашение со СМУП «ВОДОКАНАЛ» на проведение капитального ремонта канализационной насосной станции № 10, в том числе на осуществление строительного контроля, кадастровый номер 47:15:0112005:98, на общую сумму 23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048,033 тыс. руб. За 1 полугодие освоение составляет – 0%</w:t>
      </w:r>
    </w:p>
    <w:p w:rsidR="00321410" w:rsidRPr="00856222" w:rsidRDefault="00321410" w:rsidP="00321410">
      <w:pPr>
        <w:pStyle w:val="Default"/>
        <w:ind w:firstLine="426"/>
        <w:jc w:val="both"/>
        <w:rPr>
          <w:bCs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Субсидия СМУП «ТСП» на частичное возмещение затрат на техническое обслуживание и текущий ремонт распределительных газопроводов.</w:t>
      </w:r>
    </w:p>
    <w:p w:rsidR="00321410" w:rsidRPr="00856222" w:rsidRDefault="00321410" w:rsidP="00321410">
      <w:pPr>
        <w:rPr>
          <w:color w:val="000000" w:themeColor="text1"/>
        </w:rPr>
      </w:pPr>
      <w:r w:rsidRPr="00856222">
        <w:rPr>
          <w:color w:val="000000" w:themeColor="text1"/>
        </w:rPr>
        <w:lastRenderedPageBreak/>
        <w:t>Мероприятия по возмещению затрат, связанных с техническим обслуживанием и текущим ремонтом распределительных газопроводов. В рамках программы Сосновоборского городского округа «Городское хозяйство на 2014-2030 годы» заключено соглашение со СМУП «ТСП» о предоставлении субсидии на частичное возмещение затрат на техническое обслуживание и текущий ремонт распределительных газопроводов размере в размере 6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407,668 тыс. руб.</w:t>
      </w:r>
    </w:p>
    <w:p w:rsidR="00321410" w:rsidRPr="00856222" w:rsidRDefault="00321410" w:rsidP="00321410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 xml:space="preserve">В рамках подпрограммы «Газификация Ленинградской области»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области» на территории Сосновоборского городского округа в 2019-2022гг. введены в эксплуатацию восемь распределительных газопроводов. В настоящее время данные объекты, переданные муниципальному предприятию (СМУП «ТСП») на праве хозяйственного ведения. В соответствии с законодательством бремя содержания имущества несет собственник, т.е. муниципальное предприятие. </w:t>
      </w:r>
    </w:p>
    <w:p w:rsidR="00321410" w:rsidRPr="00856222" w:rsidRDefault="00321410" w:rsidP="00321410">
      <w:pPr>
        <w:pStyle w:val="Default"/>
        <w:ind w:firstLine="426"/>
        <w:jc w:val="both"/>
        <w:rPr>
          <w:bCs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Доставка питьевой воды в бывшие деревни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321410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Администрацией Сосновоборского округа организована доставка питьевой воды в микрорайоны города, в которых жилые дома не подключены к централизованной системе водоснабжения.</w:t>
      </w:r>
    </w:p>
    <w:p w:rsidR="00321410" w:rsidRPr="00856222" w:rsidRDefault="00321410" w:rsidP="00321410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Доставка питьевой воды осуществляется в рамках муниципального контракта, 3 раза в неделю (понедельник, среда, пятница).</w:t>
      </w:r>
    </w:p>
    <w:p w:rsidR="00321410" w:rsidRPr="00856222" w:rsidRDefault="00321410" w:rsidP="00321410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Стоимость услуги по доставке воды в 2026 году составила 4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082,997 тыс.</w:t>
      </w:r>
      <w:r w:rsidR="005350E5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руб. в первом полугодии 2026 года оплачено на сумму 1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849,199 тыс.</w:t>
      </w:r>
      <w:r w:rsidR="005350E5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руб. За 1 полугодие освоение составляет – 45%</w:t>
      </w:r>
      <w:r w:rsidR="005350E5" w:rsidRPr="00856222">
        <w:rPr>
          <w:color w:val="000000" w:themeColor="text1"/>
        </w:rPr>
        <w:t>.</w:t>
      </w:r>
    </w:p>
    <w:p w:rsidR="00321410" w:rsidRPr="00856222" w:rsidRDefault="00321410" w:rsidP="00321410">
      <w:pPr>
        <w:rPr>
          <w:i/>
          <w:color w:val="000000" w:themeColor="text1"/>
        </w:rPr>
      </w:pPr>
    </w:p>
    <w:p w:rsidR="00A169FA" w:rsidRPr="00856222" w:rsidRDefault="00A169FA" w:rsidP="00321410">
      <w:pPr>
        <w:rPr>
          <w:i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Мероприятия по оплате доли муниципального имущества в части обязательств по капитальному ремонту многоквартирных домов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321410">
      <w:pPr>
        <w:rPr>
          <w:color w:val="000000" w:themeColor="text1"/>
        </w:rPr>
      </w:pPr>
      <w:r w:rsidRPr="00856222">
        <w:rPr>
          <w:color w:val="000000" w:themeColor="text1"/>
        </w:rPr>
        <w:t>В соответствии с требованиями жилищного законодательства собственник помещений в многоквартирном</w:t>
      </w:r>
      <w:r w:rsidRPr="00856222">
        <w:rPr>
          <w:i/>
          <w:color w:val="000000" w:themeColor="text1"/>
        </w:rPr>
        <w:t xml:space="preserve"> </w:t>
      </w:r>
      <w:r w:rsidRPr="00856222">
        <w:rPr>
          <w:color w:val="000000" w:themeColor="text1"/>
        </w:rPr>
        <w:t xml:space="preserve">доме обязан оплачивать взносы на капитальный ремонт общего имущества. Администрация Сосновоборского городского округа, как собственник помещений в многоквартирном доме, оплачивает взносы за муниципальный жилищный фонд, расположенный в многоквартирных домах. </w:t>
      </w:r>
    </w:p>
    <w:p w:rsidR="00321410" w:rsidRPr="00856222" w:rsidRDefault="00321410" w:rsidP="00A169FA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>В первом полугодии 2026 года оплачено взносов на сумму 4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226,948 тыс.</w:t>
      </w:r>
      <w:r w:rsidR="005350E5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 xml:space="preserve">руб. </w:t>
      </w:r>
      <w:r w:rsidR="00A169FA" w:rsidRPr="00856222">
        <w:rPr>
          <w:color w:val="000000" w:themeColor="text1"/>
        </w:rPr>
        <w:t xml:space="preserve">при запланированной сумме в 10 249,865 </w:t>
      </w:r>
      <w:r w:rsidR="00A169FA" w:rsidRPr="00856222">
        <w:rPr>
          <w:color w:val="000000" w:themeColor="text1"/>
          <w:lang w:eastAsia="ru-RU"/>
        </w:rPr>
        <w:t>тыс. руб.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За 1 полугодие освоение составляет – 41%</w:t>
      </w:r>
      <w:r w:rsidR="00F64F62" w:rsidRPr="00856222">
        <w:rPr>
          <w:color w:val="000000" w:themeColor="text1"/>
        </w:rPr>
        <w:t>.</w:t>
      </w:r>
    </w:p>
    <w:p w:rsidR="00321410" w:rsidRPr="00856222" w:rsidRDefault="00321410" w:rsidP="00321410">
      <w:pPr>
        <w:rPr>
          <w:i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Мероприятия по возмещению фактических затрат управляющим организациям, связанных с содержанием муниципальных нежилых и жилых помещений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321410">
      <w:pPr>
        <w:rPr>
          <w:color w:val="000000" w:themeColor="text1"/>
        </w:rPr>
      </w:pPr>
      <w:r w:rsidRPr="00856222">
        <w:rPr>
          <w:color w:val="000000" w:themeColor="text1"/>
        </w:rPr>
        <w:t>Мероприятия по возмещению фактически</w:t>
      </w:r>
      <w:r w:rsidR="00A169FA" w:rsidRPr="00856222">
        <w:rPr>
          <w:color w:val="000000" w:themeColor="text1"/>
        </w:rPr>
        <w:t>х</w:t>
      </w:r>
      <w:r w:rsidRPr="00856222">
        <w:rPr>
          <w:color w:val="000000" w:themeColor="text1"/>
        </w:rPr>
        <w:t xml:space="preserve"> затрат управляющим организациям, связанным с содержанием муниципальных нежилых и жилых помещений, расположенных ы многоквартирных домах. Запланировано заключение договоров с управляющими организациями на общую сумму 1</w:t>
      </w:r>
      <w:r w:rsidR="00A169FA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>784,884 тыс. руб. Согласно поступивших обращений от управляющих организаций заключены договоры по возмещению затрат. За 1 полугодие освоение составляет – 67%</w:t>
      </w:r>
      <w:r w:rsidR="00A169FA" w:rsidRPr="00856222">
        <w:rPr>
          <w:color w:val="000000" w:themeColor="text1"/>
        </w:rPr>
        <w:t xml:space="preserve"> (оплачено 1 184,998 </w:t>
      </w:r>
      <w:r w:rsidR="00A169FA" w:rsidRPr="00856222">
        <w:rPr>
          <w:rFonts w:cs="Times New Roman"/>
          <w:color w:val="000000" w:themeColor="text1"/>
          <w:lang w:eastAsia="ru-RU"/>
        </w:rPr>
        <w:t>тыс. руб.</w:t>
      </w:r>
      <w:r w:rsidR="00A169FA" w:rsidRPr="00856222">
        <w:rPr>
          <w:color w:val="000000" w:themeColor="text1"/>
        </w:rPr>
        <w:t>).</w:t>
      </w:r>
    </w:p>
    <w:p w:rsidR="00321410" w:rsidRPr="00856222" w:rsidRDefault="00321410" w:rsidP="00321410">
      <w:pPr>
        <w:rPr>
          <w:bCs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>Замена приборов учета тепловой энергии в бюджетных учреждениях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321410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 xml:space="preserve">По мероприятию замены приборов учета энергетических ресурсов в бюджетных учреждениях в </w:t>
      </w:r>
      <w:r w:rsidR="00A169FA" w:rsidRPr="00856222">
        <w:rPr>
          <w:color w:val="000000" w:themeColor="text1"/>
        </w:rPr>
        <w:t xml:space="preserve">1 полугодии 2026 года освоено 469,4 </w:t>
      </w:r>
      <w:r w:rsidRPr="00856222">
        <w:rPr>
          <w:color w:val="000000" w:themeColor="text1"/>
        </w:rPr>
        <w:t>тыс. руб. Заменено 6 приборов учета коммунальных ресурс</w:t>
      </w:r>
      <w:r w:rsidR="00F64F62" w:rsidRPr="00856222">
        <w:rPr>
          <w:color w:val="000000" w:themeColor="text1"/>
        </w:rPr>
        <w:t>о</w:t>
      </w:r>
      <w:r w:rsidRPr="00856222">
        <w:rPr>
          <w:color w:val="000000" w:themeColor="text1"/>
        </w:rPr>
        <w:t>в</w:t>
      </w:r>
      <w:r w:rsidR="00F64F62" w:rsidRPr="00856222">
        <w:rPr>
          <w:color w:val="000000" w:themeColor="text1"/>
        </w:rPr>
        <w:t>.</w:t>
      </w:r>
      <w:r w:rsidRPr="00856222">
        <w:rPr>
          <w:color w:val="000000" w:themeColor="text1"/>
        </w:rPr>
        <w:t xml:space="preserve"> </w:t>
      </w:r>
    </w:p>
    <w:p w:rsidR="00321410" w:rsidRPr="00856222" w:rsidRDefault="00321410" w:rsidP="00321410">
      <w:pPr>
        <w:rPr>
          <w:i/>
          <w:color w:val="000000" w:themeColor="text1"/>
        </w:rPr>
      </w:pPr>
    </w:p>
    <w:p w:rsidR="00321410" w:rsidRPr="00856222" w:rsidRDefault="00321410" w:rsidP="00A169FA">
      <w:pPr>
        <w:rPr>
          <w:b/>
          <w:color w:val="000000" w:themeColor="text1"/>
        </w:rPr>
      </w:pPr>
      <w:r w:rsidRPr="00856222">
        <w:rPr>
          <w:b/>
          <w:color w:val="000000" w:themeColor="text1"/>
        </w:rPr>
        <w:t xml:space="preserve">Единовременная денежная выплата на проведение капитального ремонта жилого </w:t>
      </w:r>
      <w:r w:rsidR="00412D8A" w:rsidRPr="00856222">
        <w:rPr>
          <w:b/>
          <w:color w:val="000000" w:themeColor="text1"/>
        </w:rPr>
        <w:t>дома и текущего ремонта квартир.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 xml:space="preserve">В соответствии с Областным законом от 13.10.2014 № 62-оз 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</w:t>
      </w:r>
      <w:r w:rsidRPr="00856222">
        <w:rPr>
          <w:color w:val="000000" w:themeColor="text1"/>
        </w:rPr>
        <w:lastRenderedPageBreak/>
        <w:t>денежной выплаты на проведение текущего ремонта квартиры» на территории Сосновоборского городского округа в 2026 году получателями такой выплаты признаны 3 человека. В первом полугодии 2026 года получателями заключены 2 соглашения на текущий ремонт квартиры.</w:t>
      </w:r>
    </w:p>
    <w:p w:rsidR="00321410" w:rsidRPr="00856222" w:rsidRDefault="00321410" w:rsidP="00321410">
      <w:pPr>
        <w:rPr>
          <w:color w:val="000000" w:themeColor="text1"/>
        </w:rPr>
      </w:pPr>
    </w:p>
    <w:p w:rsidR="00321410" w:rsidRPr="00856222" w:rsidRDefault="00412D8A" w:rsidP="00A169FA">
      <w:pPr>
        <w:ind w:firstLine="708"/>
        <w:rPr>
          <w:b/>
          <w:bCs/>
          <w:color w:val="000000" w:themeColor="text1"/>
        </w:rPr>
      </w:pPr>
      <w:r w:rsidRPr="00856222">
        <w:rPr>
          <w:b/>
          <w:bCs/>
          <w:color w:val="000000" w:themeColor="text1"/>
        </w:rPr>
        <w:t>Догазификация.</w:t>
      </w:r>
    </w:p>
    <w:p w:rsidR="00321410" w:rsidRPr="00856222" w:rsidRDefault="00321410" w:rsidP="00A169FA">
      <w:pPr>
        <w:pStyle w:val="a3"/>
        <w:ind w:firstLine="709"/>
        <w:rPr>
          <w:color w:val="000000" w:themeColor="text1"/>
        </w:rPr>
      </w:pPr>
      <w:r w:rsidRPr="00856222">
        <w:rPr>
          <w:color w:val="000000" w:themeColor="text1"/>
        </w:rPr>
        <w:t xml:space="preserve">В рамках реализации Послания Президента Российской Федерации Федеральному собранию Российской Федерации по доведению газа до границ негазифицированных домовладений в газифицированных населенных пунктах без привлечения средств населения Муниципальным штабом по газификации Сосновоборского городского округа регулярно проводятся мероприятия по информированию жителей города о догазификации, а именно: </w:t>
      </w:r>
    </w:p>
    <w:p w:rsidR="00321410" w:rsidRPr="00856222" w:rsidRDefault="00321410" w:rsidP="00A169FA">
      <w:pPr>
        <w:pStyle w:val="aff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856222">
        <w:rPr>
          <w:color w:val="000000" w:themeColor="text1"/>
        </w:rPr>
        <w:t>два раза в месяц проводились встречи с жителями города по вопросам догазификации при участии представителей АО «Газпром газораспределение Ленинградская область» и представителей средств массовой информации, которые освещают вопросы догазификациина официальном сайте администрации Сосновоборского городского округа, в социальных сетях;</w:t>
      </w:r>
    </w:p>
    <w:p w:rsidR="00321410" w:rsidRPr="00856222" w:rsidRDefault="00321410" w:rsidP="00A169FA">
      <w:pPr>
        <w:pStyle w:val="aff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856222">
        <w:rPr>
          <w:color w:val="000000" w:themeColor="text1"/>
        </w:rPr>
        <w:t>на постоянной основе осуществляются консультации по телефону специалистом отдела ЖКХ администрации Сосновоборского городского округа;</w:t>
      </w:r>
    </w:p>
    <w:p w:rsidR="00321410" w:rsidRPr="00856222" w:rsidRDefault="00321410" w:rsidP="00A169FA">
      <w:pPr>
        <w:pStyle w:val="aff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856222">
        <w:rPr>
          <w:color w:val="000000" w:themeColor="text1"/>
        </w:rPr>
        <w:t>на постоянной основе проводятся заседания муниципального штаба по газификации муниципального образования Сосновоборского городского округа.</w:t>
      </w:r>
    </w:p>
    <w:p w:rsidR="00321410" w:rsidRPr="00856222" w:rsidRDefault="00321410" w:rsidP="00A169FA">
      <w:pPr>
        <w:rPr>
          <w:color w:val="000000" w:themeColor="text1"/>
        </w:rPr>
      </w:pPr>
      <w:r w:rsidRPr="00856222">
        <w:rPr>
          <w:color w:val="000000" w:themeColor="text1"/>
        </w:rPr>
        <w:t>На территории городского округа с 2021 года собственники 622 домовладений подали заявку на догазификацию, в 202 домах пущен газ. Всего на территории городского округа на 01.07.2026 года 947 индивидуальных домовладений подключены к сетям газоснабжения.</w:t>
      </w:r>
    </w:p>
    <w:p w:rsidR="00A169FA" w:rsidRPr="00856222" w:rsidRDefault="00A169FA" w:rsidP="00411DE2">
      <w:pPr>
        <w:ind w:firstLine="0"/>
        <w:rPr>
          <w:color w:val="000000" w:themeColor="text1"/>
        </w:rPr>
      </w:pPr>
    </w:p>
    <w:p w:rsidR="00321410" w:rsidRPr="00856222" w:rsidRDefault="00321410" w:rsidP="00411DE2">
      <w:pPr>
        <w:ind w:firstLine="708"/>
        <w:rPr>
          <w:b/>
          <w:color w:val="000000" w:themeColor="text1"/>
        </w:rPr>
      </w:pPr>
      <w:r w:rsidRPr="00856222">
        <w:rPr>
          <w:b/>
          <w:color w:val="000000" w:themeColor="text1"/>
        </w:rPr>
        <w:t>Обеспечение готовности к отопительному периоду 2026-2027 гг.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  <w:r w:rsidRPr="00856222">
        <w:rPr>
          <w:color w:val="000000" w:themeColor="text1"/>
        </w:rPr>
        <w:t>С 1 марта 2025 года вступили в действие новые правила обеспечения готовности к отопительному периоду (далее – Правила) и порядок проведения оценки обеспечения готовности к отопительному периоду (далее – Порядок), утвержденные приказом Минэнерго РФ от 13.11.2024 № 2234.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  <w:r w:rsidRPr="00856222">
        <w:rPr>
          <w:color w:val="000000" w:themeColor="text1"/>
        </w:rPr>
        <w:t>В соответствии с Правилами, администрацией Сосновоборского городского округа актуализирован порядок (план) действий по ликвидации последствий аварийных ситуаций в сфере теплоснабжения.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  <w:r w:rsidRPr="00856222">
        <w:rPr>
          <w:color w:val="000000" w:themeColor="text1"/>
        </w:rPr>
        <w:t xml:space="preserve">В соответствии с Порядком, постановлением администрации Сосновоборского городского округа от 19.06.2026 № 1835, утверждены комиссия по проведению оценки обеспечения готовности и программы проведения оценки обеспечения готовности к отопительному периоду 2026-2027 годов на территории Сосновоборского городского округа. 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  <w:r w:rsidRPr="00856222">
        <w:rPr>
          <w:color w:val="000000" w:themeColor="text1"/>
        </w:rPr>
        <w:t xml:space="preserve"> </w:t>
      </w:r>
    </w:p>
    <w:p w:rsidR="00321410" w:rsidRPr="00856222" w:rsidRDefault="00321410" w:rsidP="00411DE2">
      <w:pPr>
        <w:ind w:firstLine="708"/>
        <w:rPr>
          <w:b/>
          <w:color w:val="000000" w:themeColor="text1"/>
        </w:rPr>
      </w:pPr>
      <w:r w:rsidRPr="00856222">
        <w:rPr>
          <w:b/>
          <w:color w:val="000000" w:themeColor="text1"/>
        </w:rPr>
        <w:t>Схема теплоснабжения</w:t>
      </w:r>
      <w:r w:rsidR="00412D8A" w:rsidRPr="00856222">
        <w:rPr>
          <w:b/>
          <w:color w:val="000000" w:themeColor="text1"/>
        </w:rPr>
        <w:t>.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  <w:r w:rsidRPr="00856222">
        <w:rPr>
          <w:color w:val="000000" w:themeColor="text1"/>
        </w:rPr>
        <w:t>В соответствии с муниципальным контрактом завершены мероприятия по актуализации схемы теплоснабжения муниципального образования Сосновоборский городской округ Ленинградской области на 2026 год, на общую сумму 370,0 тыс.</w:t>
      </w:r>
      <w:r w:rsidR="00D1351C" w:rsidRPr="00856222">
        <w:rPr>
          <w:color w:val="000000" w:themeColor="text1"/>
        </w:rPr>
        <w:t xml:space="preserve"> </w:t>
      </w:r>
      <w:r w:rsidRPr="00856222">
        <w:rPr>
          <w:color w:val="000000" w:themeColor="text1"/>
        </w:rPr>
        <w:t xml:space="preserve">руб. </w:t>
      </w:r>
    </w:p>
    <w:p w:rsidR="00321410" w:rsidRPr="00856222" w:rsidRDefault="00321410" w:rsidP="00321410">
      <w:pPr>
        <w:ind w:firstLine="708"/>
        <w:rPr>
          <w:color w:val="000000" w:themeColor="text1"/>
        </w:rPr>
      </w:pPr>
    </w:p>
    <w:p w:rsidR="002E350F" w:rsidRPr="00856222" w:rsidRDefault="00321410" w:rsidP="00411DE2">
      <w:pPr>
        <w:ind w:firstLine="0"/>
        <w:jc w:val="center"/>
        <w:rPr>
          <w:bCs/>
          <w:color w:val="000000" w:themeColor="text1"/>
          <w:u w:val="single"/>
        </w:rPr>
      </w:pPr>
      <w:r w:rsidRPr="00856222">
        <w:rPr>
          <w:bCs/>
          <w:color w:val="000000" w:themeColor="text1"/>
          <w:u w:val="single"/>
        </w:rPr>
        <w:t>Ход решения задач и проблем развития отрасли,</w:t>
      </w:r>
    </w:p>
    <w:p w:rsidR="00321410" w:rsidRPr="00856222" w:rsidRDefault="00321410" w:rsidP="00411DE2">
      <w:pPr>
        <w:ind w:firstLine="0"/>
        <w:jc w:val="center"/>
        <w:rPr>
          <w:bCs/>
          <w:color w:val="000000" w:themeColor="text1"/>
          <w:u w:val="single"/>
        </w:rPr>
      </w:pPr>
      <w:r w:rsidRPr="00856222">
        <w:rPr>
          <w:bCs/>
          <w:color w:val="000000" w:themeColor="text1"/>
          <w:u w:val="single"/>
        </w:rPr>
        <w:t>отмеченных ранее в прогнозе на отчетный год</w:t>
      </w:r>
    </w:p>
    <w:p w:rsidR="00411DE2" w:rsidRPr="00856222" w:rsidRDefault="00411DE2" w:rsidP="00411DE2">
      <w:pPr>
        <w:ind w:firstLine="0"/>
        <w:jc w:val="right"/>
        <w:rPr>
          <w:bCs/>
          <w:color w:val="000000" w:themeColor="text1"/>
          <w:u w:val="single"/>
        </w:rPr>
      </w:pPr>
    </w:p>
    <w:p w:rsidR="00411DE2" w:rsidRPr="00856222" w:rsidRDefault="00411DE2" w:rsidP="00411DE2">
      <w:pPr>
        <w:ind w:firstLine="0"/>
        <w:jc w:val="right"/>
        <w:rPr>
          <w:bCs/>
          <w:color w:val="000000" w:themeColor="text1"/>
        </w:rPr>
      </w:pPr>
      <w:r w:rsidRPr="00856222">
        <w:rPr>
          <w:bCs/>
          <w:color w:val="000000" w:themeColor="text1"/>
        </w:rPr>
        <w:t>Таблица 5</w:t>
      </w:r>
    </w:p>
    <w:p w:rsidR="00321410" w:rsidRPr="00856222" w:rsidRDefault="00321410" w:rsidP="00321410">
      <w:pPr>
        <w:jc w:val="center"/>
        <w:rPr>
          <w:color w:val="000000" w:themeColor="text1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686"/>
        <w:gridCol w:w="3969"/>
      </w:tblGrid>
      <w:tr w:rsidR="00F319A8" w:rsidRPr="00856222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19E" w:rsidRPr="00856222" w:rsidRDefault="0068519E" w:rsidP="00411DE2">
            <w:pPr>
              <w:ind w:firstLine="0"/>
              <w:jc w:val="center"/>
              <w:rPr>
                <w:rFonts w:cs="Times New Roman"/>
                <w:b/>
                <w:color w:val="000000" w:themeColor="text1"/>
              </w:rPr>
            </w:pPr>
            <w:r w:rsidRPr="00856222">
              <w:rPr>
                <w:rFonts w:cs="Times New Roman"/>
                <w:b/>
                <w:color w:val="000000" w:themeColor="text1"/>
              </w:rPr>
              <w:t xml:space="preserve">Основные проблемы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19E" w:rsidRPr="00856222" w:rsidRDefault="0068519E" w:rsidP="00411DE2">
            <w:pPr>
              <w:ind w:firstLine="0"/>
              <w:jc w:val="center"/>
              <w:rPr>
                <w:rFonts w:cs="Times New Roman"/>
                <w:b/>
                <w:color w:val="000000" w:themeColor="text1"/>
              </w:rPr>
            </w:pPr>
            <w:r w:rsidRPr="00856222">
              <w:rPr>
                <w:rFonts w:cs="Times New Roman"/>
                <w:b/>
                <w:color w:val="000000" w:themeColor="text1"/>
              </w:rPr>
              <w:t>Предлагаемые пути решения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19E" w:rsidRPr="00856222" w:rsidRDefault="00E271E1" w:rsidP="00411DE2">
            <w:pPr>
              <w:ind w:firstLine="0"/>
              <w:jc w:val="center"/>
              <w:rPr>
                <w:rFonts w:cs="Times New Roman"/>
                <w:b/>
                <w:color w:val="000000" w:themeColor="text1"/>
              </w:rPr>
            </w:pPr>
            <w:r w:rsidRPr="00856222">
              <w:rPr>
                <w:rFonts w:cs="Times New Roman"/>
                <w:b/>
                <w:color w:val="000000" w:themeColor="text1"/>
              </w:rPr>
              <w:t xml:space="preserve">Ход решения проблем/ </w:t>
            </w:r>
            <w:r w:rsidR="0068519E" w:rsidRPr="00856222">
              <w:rPr>
                <w:rFonts w:cs="Times New Roman"/>
                <w:b/>
                <w:color w:val="000000" w:themeColor="text1"/>
              </w:rPr>
              <w:t xml:space="preserve">Результаты работы </w:t>
            </w:r>
          </w:p>
          <w:p w:rsidR="0068519E" w:rsidRPr="00856222" w:rsidRDefault="0068519E" w:rsidP="00411DE2">
            <w:pPr>
              <w:ind w:firstLine="0"/>
              <w:jc w:val="center"/>
              <w:rPr>
                <w:rFonts w:cs="Times New Roman"/>
                <w:b/>
                <w:color w:val="000000" w:themeColor="text1"/>
              </w:rPr>
            </w:pPr>
            <w:r w:rsidRPr="00856222">
              <w:rPr>
                <w:rFonts w:cs="Times New Roman"/>
                <w:b/>
                <w:color w:val="000000" w:themeColor="text1"/>
              </w:rPr>
              <w:t>в 1 полугодии 2026 года</w:t>
            </w:r>
          </w:p>
        </w:tc>
      </w:tr>
      <w:tr w:rsidR="00F319A8" w:rsidRPr="00856222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1. В большинстве случаев отдельные инженерные системы и оборудование </w:t>
            </w: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lastRenderedPageBreak/>
              <w:t>многоквартирных домов, конструктивные элементы зданий уже отработали свой нормативный срок эксплуатации. В связи с этим возникла необходимость проведения капитального ремонта систем водоснабжения, теплоснабжения, конструктивных элементов, канализации и лифтового оборудования.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Выполнение капитального ремонта в многоквартирных жилых домах за счет взносов на капитальный ремонт, оплачиваемых собственниками </w:t>
            </w: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lastRenderedPageBreak/>
              <w:t>помещений в многоквартирных домах, своевременным отбором подрядных организаций некоммерческой организацией «Фонд капитального ремонта многоквартирных домов Ленинградской области».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lastRenderedPageBreak/>
              <w:t>В 2026 году капитальный ремонт общего имущества многоквартирных домов выполняется в 25 МКД: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lastRenderedPageBreak/>
              <w:t xml:space="preserve">крыша (11 МКД) со сроком выполнения работ по договору до 15.08.2026г.: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Малая Земля д.14,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Солнечная д.11, д.32,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пр. Героев д.24, д.38, д.42,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Красных Фортов д.1, д.17, д.18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Молодежная д.3, д. 56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ХВС, ГВС, ВО (3 МКД) со сроком выполнения работ по договору до 30.11.2026г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Молодежная д. 9, ул. Красных Фортов д. 7, ул. Солнечная д. 47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ТС (3 МКД) со сроком выполнения работ по договору до 15.08.2026г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Солнечная д. 47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Парковая д. 52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Космонавтов д. 18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ЭЛ (2 МКД) со сроком выполнения работ по договору до 30.11.2026г: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Сибирская д. 16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Красных Фортов д. 8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Фасад (1МКД) со сроком выполнения работ по договору до 30.11.2026г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Красных Фортов д. 4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Подвал (2МКД) со сроком выполнения работ по договору до 30.11.2026г: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Парковая д. 72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Солнечная д. 34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Фундамент (1МКД) со сроком выполнения работ по договору до 30.11.2026г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Солнечная д. 34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Лифт (4МКД):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Ленинградская д. 16, д.66а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Парковая д. 52 ул. Молодежная д.76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ПИРЫ (6 МКД)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ул. Ленинградская д. 16, д.66а (лифт), 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Парковая д. 52 (лифт), д. 70 (ТС), д. 72 (подвал),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ул. Молодежная д.76 (лифт)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На 01.07.2026 выполнен капитальный ремонт в 4 МКД: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- лифтовое оборудование по ул. Ленинградская д. 16, ул. Парковая д. 52.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- крыши по адресам: пр. Героев д. 38, д. 42.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lastRenderedPageBreak/>
              <w:t>Капремонт завершится во втором полугодии.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Также осуществляется оплата взносов за муниципальный жилищный фонд на капитальный ремонт общего имущества в многоквартирных домах.</w:t>
            </w:r>
          </w:p>
        </w:tc>
      </w:tr>
      <w:tr w:rsidR="00F319A8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lastRenderedPageBreak/>
              <w:t>2.Наличие просроченной задолженности за жилищно-коммунальные услуги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В управляющих организациях и предприятиях, предоставляющих жилищно-коммунальные ресурсы, на постоянной основе проводится работа с неплательщиками по оплате за ЖКУ, а именно, подаются исковые заявления на неплательщиков, осуществляется подписание соглашений с неплательщиками о погашении задолженности в рассрочку, проводятся профилактические беседы с неплательщиками, а также осуществляется вручения писем о необходимости погашения задолженности. В свою очередь, ресурсоснабжающими организациями также проводится работа с должниками путем оформления исковых заявлений в суд, погашения задолженности путем предоставления рассрочки, а также направление писем о необходимости погашения задолженности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856222" w:rsidRDefault="00064A71" w:rsidP="00411DE2">
            <w:pPr>
              <w:pStyle w:val="Heading"/>
              <w:ind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 первом полугодии 2026 года </w:t>
            </w:r>
            <w:r w:rsidR="009F6D54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управляющими организациями:</w:t>
            </w:r>
          </w:p>
          <w:p w:rsidR="009F6D54" w:rsidRPr="00856222" w:rsidRDefault="009F6D54" w:rsidP="00411DE2">
            <w:pPr>
              <w:pStyle w:val="Heading"/>
              <w:widowControl/>
              <w:numPr>
                <w:ilvl w:val="0"/>
                <w:numId w:val="43"/>
              </w:numPr>
              <w:adjustRightInd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Количество исковых заявлений направлено в суд на неплательщиков – 185, на общую сумму 6</w:t>
            </w:r>
            <w:r w:rsidR="00411DE2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964,04 тыс.</w:t>
            </w:r>
            <w:r w:rsidR="00E271E1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руб.</w:t>
            </w:r>
          </w:p>
          <w:p w:rsidR="009F6D54" w:rsidRPr="00856222" w:rsidRDefault="009F6D54" w:rsidP="00411DE2">
            <w:pPr>
              <w:pStyle w:val="Heading"/>
              <w:widowControl/>
              <w:numPr>
                <w:ilvl w:val="0"/>
                <w:numId w:val="43"/>
              </w:numPr>
              <w:adjustRightInd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Взыскана задолженность – 1</w:t>
            </w:r>
            <w:r w:rsidR="00411DE2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656,88 тыс. руб.</w:t>
            </w:r>
          </w:p>
          <w:p w:rsidR="009F6D54" w:rsidRPr="00856222" w:rsidRDefault="009F6D54" w:rsidP="00411DE2">
            <w:pPr>
              <w:pStyle w:val="Heading"/>
              <w:ind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Ресурсоснабжающими организациями в 2025 году:</w:t>
            </w:r>
          </w:p>
          <w:p w:rsidR="009F6D54" w:rsidRPr="00856222" w:rsidRDefault="009F6D54" w:rsidP="00411DE2">
            <w:pPr>
              <w:pStyle w:val="Heading"/>
              <w:widowControl/>
              <w:numPr>
                <w:ilvl w:val="0"/>
                <w:numId w:val="43"/>
              </w:numPr>
              <w:adjustRightInd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Количество исковых заявлений направлено в суд на неплательщиков – 267, на общую сумму 13</w:t>
            </w:r>
            <w:r w:rsidR="00411DE2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670,78 тыс.</w:t>
            </w:r>
            <w:r w:rsidR="00E271E1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руб.</w:t>
            </w:r>
          </w:p>
          <w:p w:rsidR="009F6D54" w:rsidRPr="00856222" w:rsidRDefault="009F6D54" w:rsidP="00411DE2">
            <w:pPr>
              <w:pStyle w:val="Heading"/>
              <w:widowControl/>
              <w:numPr>
                <w:ilvl w:val="0"/>
                <w:numId w:val="43"/>
              </w:numPr>
              <w:adjustRightInd/>
              <w:ind w:left="0"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Взыскана задолженность – 2</w:t>
            </w:r>
            <w:r w:rsidR="00411DE2"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980,490 тыс. руб.</w:t>
            </w:r>
          </w:p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9F6D54" w:rsidRPr="00856222" w:rsidRDefault="009F6D54" w:rsidP="00411DE2">
            <w:pPr>
              <w:pStyle w:val="Heading"/>
              <w:widowControl/>
              <w:ind w:firstLine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Работа по взысканию задолженности продолжится до конца 2026 года.</w:t>
            </w:r>
          </w:p>
        </w:tc>
      </w:tr>
      <w:tr w:rsidR="00F319A8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a5"/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 w:rsidRPr="00856222">
              <w:rPr>
                <w:color w:val="000000" w:themeColor="text1"/>
                <w:sz w:val="24"/>
                <w:szCs w:val="24"/>
              </w:rPr>
              <w:t>3. Привлечение частного капитала в сферу жилищно-коммунального обслуживания, развитие конкуренции на рынке жилищно-коммунальных услуг.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856222">
              <w:rPr>
                <w:color w:val="000000" w:themeColor="text1"/>
                <w:sz w:val="24"/>
                <w:szCs w:val="24"/>
              </w:rPr>
              <w:t xml:space="preserve">           Проведение открытых конкурсов по выбору управляющей организации в целях управления многоквартирными жилыми домами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856222" w:rsidRDefault="009F6D54" w:rsidP="00411DE2">
            <w:pPr>
              <w:pStyle w:val="Heading"/>
              <w:ind w:firstLine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56222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 первом полугодии 2026 года </w:t>
            </w: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отделом ЖКХ, в соответствии с требованиями жилищного законодательства посредством проведения открытого конкурса определена управляющая организация для о</w:t>
            </w:r>
            <w:r w:rsidR="00064A71"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85622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ного многоквартирного дома (ул. Парковая, д.25). </w:t>
            </w:r>
          </w:p>
          <w:p w:rsidR="009F6D54" w:rsidRPr="00856222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856222">
              <w:rPr>
                <w:color w:val="000000" w:themeColor="text1"/>
                <w:sz w:val="24"/>
                <w:szCs w:val="24"/>
              </w:rPr>
              <w:t>Проведено 6 заседаний комиссии по установлению размера платы за содержание и ремонт жилых помещений многоквартирных домов, где собственники помещений не приняли решение по предложению установления размера платы управляющей организации.</w:t>
            </w:r>
          </w:p>
          <w:p w:rsidR="009F6D54" w:rsidRPr="00856222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856222">
              <w:rPr>
                <w:color w:val="000000" w:themeColor="text1"/>
                <w:sz w:val="24"/>
                <w:szCs w:val="24"/>
              </w:rPr>
              <w:t xml:space="preserve">До конца года будет определена управляющая организация для двух </w:t>
            </w:r>
            <w:r w:rsidRPr="00856222">
              <w:rPr>
                <w:color w:val="000000" w:themeColor="text1"/>
                <w:sz w:val="24"/>
                <w:szCs w:val="24"/>
              </w:rPr>
              <w:lastRenderedPageBreak/>
              <w:t>многоквартирных домов (ул. Петра Великого, д.4, д.8)</w:t>
            </w:r>
          </w:p>
        </w:tc>
      </w:tr>
      <w:tr w:rsidR="00F319A8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856222">
              <w:rPr>
                <w:color w:val="000000" w:themeColor="text1"/>
                <w:sz w:val="24"/>
                <w:szCs w:val="24"/>
              </w:rPr>
              <w:lastRenderedPageBreak/>
              <w:t>4. Проведение модернизации и развития объектов коммунального хозяйства в ресурсоснабжающих предприятиях.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Участие в муниципальной программе Сосновоборского городского округа «Городское хозяйство», участие в отборе муниципальных образований на предоставление субсидии Правительством Ленинградской области, в целях повышения надежности и энергетической эффективности на объектах коммунального хозяйства, а также поддержание безаварийной работы объектов коммунального хозяйства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 xml:space="preserve">В 2025 году </w:t>
            </w:r>
            <w:r w:rsidR="00AE6E25" w:rsidRPr="00856222">
              <w:rPr>
                <w:rFonts w:cs="Times New Roman"/>
                <w:color w:val="000000" w:themeColor="text1"/>
              </w:rPr>
              <w:t>з</w:t>
            </w:r>
            <w:r w:rsidRPr="00856222">
              <w:rPr>
                <w:rFonts w:cs="Times New Roman"/>
                <w:color w:val="000000" w:themeColor="text1"/>
              </w:rPr>
              <w:t xml:space="preserve">аявка </w:t>
            </w:r>
            <w:r w:rsidR="00AE6E25" w:rsidRPr="00856222">
              <w:rPr>
                <w:rFonts w:cs="Times New Roman"/>
                <w:color w:val="000000" w:themeColor="text1"/>
              </w:rPr>
              <w:t xml:space="preserve">муниципального образования Сосновоборский городской округ </w:t>
            </w:r>
            <w:r w:rsidRPr="00856222">
              <w:rPr>
                <w:rFonts w:cs="Times New Roman"/>
                <w:color w:val="000000" w:themeColor="text1"/>
              </w:rPr>
              <w:t>прошла отбор на предоставление субсидии в 2026-2028 годах из областного бюджета на мероприятия по обеспечению устойчивого функционирования объектов теплоснабжения на территории Ленинградской области: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2026 год – на 1 объект, стоимостью 41 579,55 тыс.</w:t>
            </w:r>
            <w:r w:rsidR="00E271E1" w:rsidRPr="00856222">
              <w:rPr>
                <w:rFonts w:cs="Times New Roman"/>
                <w:color w:val="000000" w:themeColor="text1"/>
              </w:rPr>
              <w:t xml:space="preserve"> </w:t>
            </w:r>
            <w:r w:rsidRPr="00856222">
              <w:rPr>
                <w:rFonts w:cs="Times New Roman"/>
                <w:color w:val="000000" w:themeColor="text1"/>
              </w:rPr>
              <w:t>руб.</w:t>
            </w:r>
          </w:p>
          <w:p w:rsidR="009F6D54" w:rsidRPr="00856222" w:rsidRDefault="009F6D54" w:rsidP="00411DE2">
            <w:pPr>
              <w:tabs>
                <w:tab w:val="left" w:pos="0"/>
              </w:tabs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2027 год – на 2 объекта, стоимостью 207 869,45 тыс.</w:t>
            </w:r>
            <w:r w:rsidR="00E271E1" w:rsidRPr="00856222">
              <w:rPr>
                <w:rFonts w:cs="Times New Roman"/>
                <w:color w:val="000000" w:themeColor="text1"/>
              </w:rPr>
              <w:t xml:space="preserve"> </w:t>
            </w:r>
            <w:r w:rsidRPr="00856222">
              <w:rPr>
                <w:rFonts w:cs="Times New Roman"/>
                <w:color w:val="000000" w:themeColor="text1"/>
              </w:rPr>
              <w:t>руб.</w:t>
            </w:r>
          </w:p>
          <w:p w:rsidR="009F6D54" w:rsidRPr="00856222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856222">
              <w:rPr>
                <w:rFonts w:cs="Times New Roman"/>
                <w:color w:val="000000" w:themeColor="text1"/>
              </w:rPr>
              <w:t>2028 год – на 3 объекта, стоимостью 285 833,49 тыс.</w:t>
            </w:r>
            <w:r w:rsidR="00E271E1" w:rsidRPr="00856222">
              <w:rPr>
                <w:rFonts w:cs="Times New Roman"/>
                <w:color w:val="000000" w:themeColor="text1"/>
              </w:rPr>
              <w:t xml:space="preserve"> </w:t>
            </w:r>
            <w:r w:rsidRPr="00856222">
              <w:rPr>
                <w:rFonts w:cs="Times New Roman"/>
                <w:color w:val="000000" w:themeColor="text1"/>
              </w:rPr>
              <w:t>руб.</w:t>
            </w:r>
          </w:p>
          <w:p w:rsidR="009F6D54" w:rsidRPr="00856222" w:rsidRDefault="009F6D54" w:rsidP="00411DE2">
            <w:pPr>
              <w:pStyle w:val="a3"/>
              <w:rPr>
                <w:color w:val="000000" w:themeColor="text1"/>
              </w:rPr>
            </w:pPr>
            <w:r w:rsidRPr="00856222">
              <w:rPr>
                <w:color w:val="000000" w:themeColor="text1"/>
              </w:rPr>
              <w:tab/>
              <w:t>В 2026 году Заключено соглашение со СМУП «ТСП» на проведение капитального ремонта тепловой сети от ТК-5 до ТК-7, местоположение: Ленинградской область, г. Сосновый Бор, ул. Комсомольская (530 п</w:t>
            </w:r>
            <w:r w:rsidR="00107B6E" w:rsidRPr="00856222">
              <w:rPr>
                <w:color w:val="000000" w:themeColor="text1"/>
              </w:rPr>
              <w:t>ог</w:t>
            </w:r>
            <w:r w:rsidRPr="00856222">
              <w:rPr>
                <w:color w:val="000000" w:themeColor="text1"/>
              </w:rPr>
              <w:t>.</w:t>
            </w:r>
            <w:r w:rsidR="00411DE2" w:rsidRPr="00856222">
              <w:rPr>
                <w:color w:val="000000" w:themeColor="text1"/>
              </w:rPr>
              <w:t xml:space="preserve"> </w:t>
            </w:r>
            <w:r w:rsidRPr="00856222">
              <w:rPr>
                <w:color w:val="000000" w:themeColor="text1"/>
              </w:rPr>
              <w:t>м</w:t>
            </w:r>
            <w:r w:rsidR="00411DE2" w:rsidRPr="00856222">
              <w:rPr>
                <w:color w:val="000000" w:themeColor="text1"/>
              </w:rPr>
              <w:t>.</w:t>
            </w:r>
            <w:r w:rsidRPr="00856222">
              <w:rPr>
                <w:color w:val="000000" w:themeColor="text1"/>
              </w:rPr>
              <w:t xml:space="preserve">) с окончанием работ до 31.08.2026 г. </w:t>
            </w:r>
          </w:p>
        </w:tc>
      </w:tr>
      <w:tr w:rsidR="00F319A8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pStyle w:val="a5"/>
              <w:spacing w:after="0"/>
              <w:ind w:left="0"/>
              <w:rPr>
                <w:color w:val="000000" w:themeColor="text1"/>
                <w:sz w:val="24"/>
                <w:szCs w:val="24"/>
              </w:rPr>
            </w:pPr>
            <w:r w:rsidRPr="00404361">
              <w:rPr>
                <w:color w:val="000000" w:themeColor="text1"/>
                <w:sz w:val="24"/>
                <w:szCs w:val="24"/>
              </w:rPr>
              <w:t>5. Изношенность городских инженерных сетей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404361">
              <w:rPr>
                <w:rFonts w:cs="Times New Roman"/>
                <w:color w:val="000000" w:themeColor="text1"/>
              </w:rPr>
              <w:t>Передача объектов инфраструктуры в концессию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404361" w:rsidRDefault="009F6D54" w:rsidP="00411DE2">
            <w:pPr>
              <w:pStyle w:val="a3"/>
              <w:rPr>
                <w:color w:val="000000" w:themeColor="text1"/>
              </w:rPr>
            </w:pPr>
            <w:r w:rsidRPr="00404361">
              <w:rPr>
                <w:color w:val="000000" w:themeColor="text1"/>
              </w:rPr>
              <w:t>В рамках концессионного соглашения ООО «ВОДОКАНАЛ» продолжает выполнять реконструкцию КОС.</w:t>
            </w:r>
          </w:p>
        </w:tc>
      </w:tr>
      <w:tr w:rsidR="00F319A8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404361">
              <w:rPr>
                <w:color w:val="000000" w:themeColor="text1"/>
                <w:sz w:val="24"/>
                <w:szCs w:val="24"/>
              </w:rPr>
              <w:t>6. Отсутствие централизованной системы холодного водоснабжения в некоторых микрорайонах городского округа (бывшие деревни)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404361">
              <w:rPr>
                <w:rFonts w:cs="Times New Roman"/>
                <w:color w:val="000000" w:themeColor="text1"/>
              </w:rPr>
              <w:t>Осуществляются мероприятия по доставке питьевой воды в бывшие деревни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404361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404361">
              <w:rPr>
                <w:rFonts w:cs="Times New Roman"/>
                <w:color w:val="000000" w:themeColor="text1"/>
              </w:rPr>
              <w:t>Доставка питьевой воды осуществляется в рамках муниципального контракта, 3 раза в неделю (понедельник, среда, пятница).</w:t>
            </w:r>
          </w:p>
        </w:tc>
      </w:tr>
      <w:tr w:rsidR="009F6D54" w:rsidRPr="00F319A8" w:rsidTr="00411DE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pStyle w:val="a5"/>
              <w:spacing w:after="0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404361">
              <w:rPr>
                <w:color w:val="000000" w:themeColor="text1"/>
                <w:sz w:val="24"/>
                <w:szCs w:val="24"/>
              </w:rPr>
              <w:t xml:space="preserve">7.Недостаточность финансирования статьи расходов в тарифе по коммунальной услуге водоотведения, которая привела к невозможности обеспечения мероприятий в полном объеме размещения отходов смеси осадков механической и биологической </w:t>
            </w:r>
            <w:r w:rsidRPr="00404361">
              <w:rPr>
                <w:color w:val="000000" w:themeColor="text1"/>
                <w:sz w:val="24"/>
                <w:szCs w:val="24"/>
              </w:rPr>
              <w:lastRenderedPageBreak/>
              <w:t>очистки хозяйственно-бытовых и смешанных сточных вод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D54" w:rsidRPr="00404361" w:rsidRDefault="009F6D54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404361">
              <w:rPr>
                <w:rFonts w:cs="Times New Roman"/>
                <w:color w:val="000000" w:themeColor="text1"/>
              </w:rPr>
              <w:lastRenderedPageBreak/>
              <w:t>Осуществление мероприятия по вывозу смеси осадков механической и биологической очистки хозяйственно-бытовых и смешанных вод, накопленных СМУП «ПО ЖКХ» и СМУП «Водоканал»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54" w:rsidRPr="00404361" w:rsidRDefault="009F6D54" w:rsidP="00411DE2">
            <w:pPr>
              <w:pStyle w:val="a3"/>
              <w:rPr>
                <w:color w:val="000000" w:themeColor="text1"/>
              </w:rPr>
            </w:pPr>
            <w:r w:rsidRPr="00404361">
              <w:rPr>
                <w:color w:val="000000" w:themeColor="text1"/>
              </w:rPr>
              <w:t>В рамках мероприятий обеспечения устойчивого функционирования и развития коммунальной и инженерной инфраструктуры на территории городского округа в 2026 году СМУП «ВОДОКАНАЛ» была предоставлена субсидия в целях возмещ</w:t>
            </w:r>
            <w:r w:rsidR="001D3E4B" w:rsidRPr="00404361">
              <w:rPr>
                <w:color w:val="000000" w:themeColor="text1"/>
              </w:rPr>
              <w:t>ения затрат по вывозу 919 куб. м</w:t>
            </w:r>
            <w:r w:rsidRPr="00404361">
              <w:rPr>
                <w:color w:val="000000" w:themeColor="text1"/>
              </w:rPr>
              <w:t xml:space="preserve"> смеси осадков механической и биологической очистки хозяйственно-бытовых и смешанных вод, накопленных СМУП «Водоканал»</w:t>
            </w:r>
          </w:p>
        </w:tc>
      </w:tr>
    </w:tbl>
    <w:p w:rsidR="00473ACC" w:rsidRPr="00404361" w:rsidRDefault="00473ACC" w:rsidP="00473ACC">
      <w:pPr>
        <w:ind w:right="57"/>
        <w:rPr>
          <w:rFonts w:cs="Times New Roman"/>
          <w:color w:val="000000" w:themeColor="text1"/>
        </w:rPr>
      </w:pPr>
    </w:p>
    <w:p w:rsidR="00473ACC" w:rsidRPr="00404361" w:rsidRDefault="00473ACC" w:rsidP="00473ACC">
      <w:pPr>
        <w:pStyle w:val="21"/>
        <w:rPr>
          <w:color w:val="000000" w:themeColor="text1"/>
        </w:rPr>
      </w:pPr>
      <w:r w:rsidRPr="00404361">
        <w:rPr>
          <w:bCs/>
          <w:color w:val="000000" w:themeColor="text1"/>
        </w:rPr>
        <w:t xml:space="preserve">Доля расходов местного бюджета </w:t>
      </w:r>
      <w:r w:rsidRPr="00404361">
        <w:rPr>
          <w:color w:val="000000" w:themeColor="text1"/>
        </w:rPr>
        <w:t>на содержание жилищно-коммунального хозяйства составила 1</w:t>
      </w:r>
      <w:r w:rsidR="002D5020" w:rsidRPr="00404361">
        <w:rPr>
          <w:color w:val="000000" w:themeColor="text1"/>
        </w:rPr>
        <w:t>0,1</w:t>
      </w:r>
      <w:r w:rsidRPr="00404361">
        <w:rPr>
          <w:color w:val="000000" w:themeColor="text1"/>
        </w:rPr>
        <w:t xml:space="preserve"> % в 1 полугодии 202</w:t>
      </w:r>
      <w:r w:rsidR="00506B64" w:rsidRPr="00404361">
        <w:rPr>
          <w:color w:val="000000" w:themeColor="text1"/>
        </w:rPr>
        <w:t>6</w:t>
      </w:r>
      <w:r w:rsidRPr="00404361">
        <w:rPr>
          <w:color w:val="000000" w:themeColor="text1"/>
        </w:rPr>
        <w:t xml:space="preserve"> года против 1</w:t>
      </w:r>
      <w:r w:rsidR="002D5020" w:rsidRPr="00404361">
        <w:rPr>
          <w:color w:val="000000" w:themeColor="text1"/>
        </w:rPr>
        <w:t xml:space="preserve">8 </w:t>
      </w:r>
      <w:r w:rsidRPr="00404361">
        <w:rPr>
          <w:color w:val="000000" w:themeColor="text1"/>
        </w:rPr>
        <w:t>% уровня, достигнутого в 1 полугодии 202</w:t>
      </w:r>
      <w:r w:rsidR="002D5020" w:rsidRPr="00404361">
        <w:rPr>
          <w:color w:val="000000" w:themeColor="text1"/>
        </w:rPr>
        <w:t>5</w:t>
      </w:r>
      <w:r w:rsidRPr="00404361">
        <w:rPr>
          <w:color w:val="000000" w:themeColor="text1"/>
        </w:rPr>
        <w:t xml:space="preserve"> года.</w:t>
      </w:r>
    </w:p>
    <w:p w:rsidR="00966829" w:rsidRPr="00F319A8" w:rsidRDefault="00966829" w:rsidP="00473ACC">
      <w:pPr>
        <w:pStyle w:val="21"/>
        <w:rPr>
          <w:color w:val="0070C0"/>
        </w:rPr>
      </w:pPr>
    </w:p>
    <w:p w:rsidR="007D6771" w:rsidRPr="00DF0171" w:rsidRDefault="000169E1" w:rsidP="007D6771">
      <w:pPr>
        <w:pStyle w:val="2"/>
        <w:rPr>
          <w:color w:val="000000" w:themeColor="text1"/>
          <w:sz w:val="32"/>
          <w:szCs w:val="32"/>
        </w:rPr>
      </w:pPr>
      <w:bookmarkStart w:id="81" w:name="_Toc127804095"/>
      <w:bookmarkStart w:id="82" w:name="_Toc213413449"/>
      <w:bookmarkStart w:id="83" w:name="_Toc239418553"/>
      <w:bookmarkStart w:id="84" w:name="_GoBack"/>
      <w:bookmarkEnd w:id="84"/>
      <w:r w:rsidRPr="00DF0171">
        <w:rPr>
          <w:color w:val="000000" w:themeColor="text1"/>
          <w:sz w:val="32"/>
          <w:szCs w:val="32"/>
        </w:rPr>
        <w:t>5</w:t>
      </w:r>
      <w:r w:rsidR="007D6771" w:rsidRPr="00DF0171">
        <w:rPr>
          <w:color w:val="000000" w:themeColor="text1"/>
          <w:sz w:val="32"/>
          <w:szCs w:val="32"/>
        </w:rPr>
        <w:t>. Улучшение жилищных условий</w:t>
      </w:r>
      <w:bookmarkEnd w:id="81"/>
      <w:bookmarkEnd w:id="82"/>
      <w:bookmarkEnd w:id="83"/>
    </w:p>
    <w:p w:rsidR="007D6771" w:rsidRPr="00DF0171" w:rsidRDefault="007D6771" w:rsidP="007D6771">
      <w:pPr>
        <w:rPr>
          <w:rFonts w:cs="Times New Roman"/>
          <w:color w:val="000000" w:themeColor="text1"/>
        </w:rPr>
      </w:pP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bookmarkStart w:id="85" w:name="_Toc262627991"/>
      <w:bookmarkStart w:id="86" w:name="_Toc64038205"/>
      <w:bookmarkStart w:id="87" w:name="_Toc65767837"/>
      <w:r w:rsidRPr="00DF0171">
        <w:rPr>
          <w:rFonts w:eastAsia="Times New Roman" w:cs="Times New Roman"/>
          <w:color w:val="000000" w:themeColor="text1"/>
          <w:lang w:eastAsia="ru-RU"/>
        </w:rPr>
        <w:t>На 01.07.2026 на учете в качестве нуждающихся в жилых помещениях, предоставляемых по договорам социального найма, состоят 256 семей, в том числе льготной категории граждан - 73 семьи.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За 1 полугодие 2026 года: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- принята на учет в качестве нуждающейся в жилых помещениях, предоставляемых по договорам социального найма- 1 семья; 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- сняты с учета- 33 семьи; 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- признаны нуждающимися в улучшении жилищных условий (без принятия на учет) в целях участия в жилищных программах- 11 семей. 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Поступило 16 жилых помещений из них:10 квартир и 6 комнат, общей площадью 541,5 кв. м, которые распределены следующим образом:</w:t>
      </w:r>
    </w:p>
    <w:p w:rsidR="009102B4" w:rsidRPr="00DF0171" w:rsidRDefault="009102B4" w:rsidP="00411DE2">
      <w:pPr>
        <w:numPr>
          <w:ilvl w:val="0"/>
          <w:numId w:val="1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7 квартир (278,6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 xml:space="preserve">) и 4 комнаты (100,5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>) предоставлены по договорам коммерческого найма;</w:t>
      </w:r>
    </w:p>
    <w:p w:rsidR="009102B4" w:rsidRPr="00DF0171" w:rsidRDefault="009102B4" w:rsidP="00411DE2">
      <w:pPr>
        <w:numPr>
          <w:ilvl w:val="0"/>
          <w:numId w:val="1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2 квартиры (70,8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>) предоставлены по договору найма специализированного жилого помещения (дети-сироты);</w:t>
      </w:r>
    </w:p>
    <w:p w:rsidR="009102B4" w:rsidRPr="00DF0171" w:rsidRDefault="009102B4" w:rsidP="00411DE2">
      <w:pPr>
        <w:numPr>
          <w:ilvl w:val="0"/>
          <w:numId w:val="1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2 комнаты в общежитии (60,4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>) предоставлены по договору найма специализированного жилого помещения;</w:t>
      </w:r>
    </w:p>
    <w:p w:rsidR="009102B4" w:rsidRPr="00DF0171" w:rsidRDefault="009102B4" w:rsidP="00411DE2">
      <w:pPr>
        <w:numPr>
          <w:ilvl w:val="0"/>
          <w:numId w:val="1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1 квартира (31,2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>) предоставлена по договору найма служебного жилого помещения.</w:t>
      </w:r>
    </w:p>
    <w:p w:rsidR="009102B4" w:rsidRPr="00DF0171" w:rsidRDefault="009102B4" w:rsidP="00411DE2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Три квартиры (107,2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м.</w:t>
      </w:r>
      <w:r w:rsidRPr="00DF0171">
        <w:rPr>
          <w:rFonts w:eastAsia="Times New Roman" w:cs="Times New Roman"/>
          <w:color w:val="000000" w:themeColor="text1"/>
          <w:lang w:eastAsia="ru-RU"/>
        </w:rPr>
        <w:t>) закреплены по договору социального найма за семьями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Оформлено договоров социального найма – 13; договоров найма (общежития, для детей-сирот, служебного, коммерческого) – 88.</w:t>
      </w:r>
    </w:p>
    <w:p w:rsidR="009102B4" w:rsidRPr="00DF0171" w:rsidRDefault="009102B4" w:rsidP="00411DE2">
      <w:pPr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Анализ работы: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По сравнению с аналогичным периодом 2025 года:</w:t>
      </w:r>
    </w:p>
    <w:p w:rsidR="009102B4" w:rsidRPr="00DF0171" w:rsidRDefault="009102B4" w:rsidP="00411DE2">
      <w:pPr>
        <w:numPr>
          <w:ilvl w:val="0"/>
          <w:numId w:val="2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 xml:space="preserve">Поступило на 2 квартиры больше, на 4 комнаты меньше, общей площади на 67,0 </w:t>
      </w:r>
      <w:r w:rsidR="00411DE2" w:rsidRPr="00DF0171">
        <w:rPr>
          <w:rFonts w:eastAsia="Times New Roman" w:cs="Times New Roman"/>
          <w:color w:val="000000" w:themeColor="text1"/>
          <w:lang w:eastAsia="ru-RU"/>
        </w:rPr>
        <w:t>кв. м</w:t>
      </w:r>
      <w:r w:rsidRPr="00DF0171">
        <w:rPr>
          <w:rFonts w:eastAsia="Times New Roman" w:cs="Times New Roman"/>
          <w:color w:val="000000" w:themeColor="text1"/>
          <w:lang w:eastAsia="ru-RU"/>
        </w:rPr>
        <w:t xml:space="preserve"> больше;</w:t>
      </w:r>
    </w:p>
    <w:p w:rsidR="009102B4" w:rsidRPr="00DF0171" w:rsidRDefault="009102B4" w:rsidP="00411DE2">
      <w:pPr>
        <w:numPr>
          <w:ilvl w:val="0"/>
          <w:numId w:val="2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количество семей очередников общей очереди сократилось на 38 семей, льготной очереди на 11 семей.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В рамках реализации государственных полномочий по обеспечению жильем отдельных категорий граждан: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семьям ветеранов Великой Отечественной войны, ветеранов боевых действий, инвалидам, семьям, имеющим детей – инвалидов, жилые помещения/субсидии в 1 полугодии 2026 года не предоставлялись.</w:t>
      </w:r>
    </w:p>
    <w:p w:rsidR="009102B4" w:rsidRPr="00DF0171" w:rsidRDefault="009102B4" w:rsidP="00411DE2">
      <w:pPr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В рамках реализации государственных и областных жилищных программ:</w:t>
      </w:r>
    </w:p>
    <w:p w:rsidR="009102B4" w:rsidRPr="00DF0171" w:rsidRDefault="009102B4" w:rsidP="00411DE2">
      <w:pPr>
        <w:numPr>
          <w:ilvl w:val="0"/>
          <w:numId w:val="10"/>
        </w:numPr>
        <w:ind w:left="0" w:firstLine="709"/>
        <w:rPr>
          <w:rFonts w:eastAsiaTheme="minorHAnsi" w:cs="Times New Roman"/>
          <w:color w:val="000000" w:themeColor="text1"/>
        </w:rPr>
      </w:pPr>
      <w:r w:rsidRPr="00DF0171">
        <w:rPr>
          <w:rFonts w:eastAsiaTheme="minorHAnsi" w:cs="Times New Roman"/>
          <w:color w:val="000000" w:themeColor="text1"/>
        </w:rPr>
        <w:t>В 1 полугодии 2026 года семьям участников ликвидации последствий аварии на Чернобыльской АЭС, вынужденным переселенцам,</w:t>
      </w:r>
      <w:r w:rsidRPr="00DF0171">
        <w:rPr>
          <w:rFonts w:eastAsiaTheme="minorHAnsi" w:cs="Times New Roman"/>
          <w:color w:val="000000" w:themeColor="text1"/>
          <w:lang w:bidi="ru-RU"/>
        </w:rPr>
        <w:t xml:space="preserve"> гражданам, выехавшим из районов Крайнего Севера и приравненных к ним местностей,</w:t>
      </w:r>
      <w:r w:rsidRPr="00DF0171">
        <w:rPr>
          <w:rFonts w:eastAsiaTheme="minorHAnsi" w:cs="Times New Roman"/>
          <w:color w:val="000000" w:themeColor="text1"/>
        </w:rPr>
        <w:t xml:space="preserve"> в рамках реализации комплекса процессных мероприятий «Выполнение государственных обязательств по обеспечению жильем отдельных </w:t>
      </w:r>
      <w:r w:rsidRPr="00DF0171">
        <w:rPr>
          <w:rFonts w:eastAsiaTheme="minorHAnsi" w:cs="Times New Roman"/>
          <w:color w:val="000000" w:themeColor="text1"/>
        </w:rPr>
        <w:lastRenderedPageBreak/>
        <w:t xml:space="preserve">категорий граждан» государственной </w:t>
      </w:r>
      <w:hyperlink r:id="rId17">
        <w:r w:rsidRPr="00DF0171">
          <w:rPr>
            <w:rFonts w:eastAsiaTheme="minorHAnsi" w:cs="Times New Roman"/>
            <w:color w:val="000000" w:themeColor="text1"/>
          </w:rPr>
          <w:t>программы</w:t>
        </w:r>
      </w:hyperlink>
      <w:r w:rsidRPr="00DF0171">
        <w:rPr>
          <w:rFonts w:eastAsiaTheme="minorHAnsi" w:cs="Times New Roman"/>
          <w:color w:val="000000" w:themeColor="text1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Федерации», государственные жилищные сертификаты не выдавались. </w:t>
      </w:r>
    </w:p>
    <w:p w:rsidR="009102B4" w:rsidRPr="00DF0171" w:rsidRDefault="009102B4" w:rsidP="00411DE2">
      <w:pPr>
        <w:widowControl w:val="0"/>
        <w:numPr>
          <w:ilvl w:val="0"/>
          <w:numId w:val="6"/>
        </w:numPr>
        <w:ind w:left="0" w:firstLine="709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>В 1 полугодии 2026 года 2 молодым семьям -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 предоставлены социальные выплаты на приобретение (строительство) жилых помещений.</w:t>
      </w:r>
    </w:p>
    <w:p w:rsidR="009102B4" w:rsidRPr="00DF0171" w:rsidRDefault="009102B4" w:rsidP="00411DE2">
      <w:pPr>
        <w:widowControl w:val="0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>Семьями приобретены квартиры, общей площадью 95,1 кв.</w:t>
      </w:r>
      <w:r w:rsidR="00042B53" w:rsidRPr="00DF0171">
        <w:rPr>
          <w:rFonts w:eastAsia="Lucida Sans Unicode" w:cs="Times New Roman"/>
          <w:color w:val="000000" w:themeColor="text1"/>
        </w:rPr>
        <w:t xml:space="preserve"> </w:t>
      </w:r>
      <w:r w:rsidRPr="00DF0171">
        <w:rPr>
          <w:rFonts w:eastAsia="Lucida Sans Unicode" w:cs="Times New Roman"/>
          <w:color w:val="000000" w:themeColor="text1"/>
        </w:rPr>
        <w:t>м.</w:t>
      </w:r>
    </w:p>
    <w:p w:rsidR="009102B4" w:rsidRPr="00DF0171" w:rsidRDefault="009102B4" w:rsidP="00411DE2">
      <w:pPr>
        <w:widowControl w:val="0"/>
        <w:numPr>
          <w:ilvl w:val="0"/>
          <w:numId w:val="6"/>
        </w:numPr>
        <w:ind w:left="0" w:firstLine="709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>В 1 полугодии 2026 года 6 молодых семей - участников</w:t>
      </w:r>
      <w:r w:rsidRPr="00DF0171">
        <w:rPr>
          <w:rFonts w:eastAsia="Lucida Sans Unicode" w:cs="Times New Roman"/>
          <w:color w:val="000000" w:themeColor="text1"/>
          <w:sz w:val="18"/>
          <w:szCs w:val="18"/>
        </w:rPr>
        <w:t xml:space="preserve"> </w:t>
      </w:r>
      <w:r w:rsidRPr="00DF0171">
        <w:rPr>
          <w:rFonts w:eastAsia="Lucida Sans Unicode" w:cs="Times New Roman"/>
          <w:color w:val="000000" w:themeColor="text1"/>
        </w:rPr>
        <w:t>мероприятия по улучшению жилищных условий молодых граждан (молодых семей)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получили средства социальной выплаты.</w:t>
      </w:r>
    </w:p>
    <w:p w:rsidR="009102B4" w:rsidRPr="00DF0171" w:rsidRDefault="009102B4" w:rsidP="00411DE2">
      <w:pPr>
        <w:widowControl w:val="0"/>
        <w:numPr>
          <w:ilvl w:val="0"/>
          <w:numId w:val="6"/>
        </w:numPr>
        <w:ind w:left="0" w:firstLine="709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 xml:space="preserve"> 4 семьи на вторичном рынке недвижимости приобрели квартиры, общей площадью 212,7 кв.</w:t>
      </w:r>
      <w:r w:rsidR="00042B53" w:rsidRPr="00DF0171">
        <w:rPr>
          <w:rFonts w:eastAsia="Lucida Sans Unicode" w:cs="Times New Roman"/>
          <w:color w:val="000000" w:themeColor="text1"/>
        </w:rPr>
        <w:t xml:space="preserve"> </w:t>
      </w:r>
      <w:r w:rsidRPr="00DF0171">
        <w:rPr>
          <w:rFonts w:eastAsia="Lucida Sans Unicode" w:cs="Times New Roman"/>
          <w:color w:val="000000" w:themeColor="text1"/>
        </w:rPr>
        <w:t>м.</w:t>
      </w:r>
    </w:p>
    <w:p w:rsidR="009102B4" w:rsidRPr="00DF0171" w:rsidRDefault="009102B4" w:rsidP="00411DE2">
      <w:pPr>
        <w:widowControl w:val="0"/>
        <w:numPr>
          <w:ilvl w:val="0"/>
          <w:numId w:val="6"/>
        </w:numPr>
        <w:ind w:left="0" w:firstLine="709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 xml:space="preserve"> 2 семьи по договору участия в долевом строительстве приобрели квартиры общей площадью 132,05 кв.</w:t>
      </w:r>
      <w:r w:rsidR="00512BD2" w:rsidRPr="00DF0171">
        <w:rPr>
          <w:rFonts w:eastAsia="Lucida Sans Unicode" w:cs="Times New Roman"/>
          <w:color w:val="000000" w:themeColor="text1"/>
        </w:rPr>
        <w:t xml:space="preserve"> </w:t>
      </w:r>
      <w:r w:rsidRPr="00DF0171">
        <w:rPr>
          <w:rFonts w:eastAsia="Lucida Sans Unicode" w:cs="Times New Roman"/>
          <w:color w:val="000000" w:themeColor="text1"/>
        </w:rPr>
        <w:t xml:space="preserve">м. </w:t>
      </w:r>
    </w:p>
    <w:p w:rsidR="009102B4" w:rsidRPr="00DF0171" w:rsidRDefault="009102B4" w:rsidP="00411DE2">
      <w:pPr>
        <w:widowControl w:val="0"/>
        <w:rPr>
          <w:rFonts w:eastAsia="Lucida Sans Unicode" w:cs="Times New Roman"/>
          <w:color w:val="000000" w:themeColor="text1"/>
        </w:rPr>
      </w:pPr>
      <w:r w:rsidRPr="00DF0171">
        <w:rPr>
          <w:rFonts w:eastAsia="Lucida Sans Unicode" w:cs="Times New Roman"/>
          <w:color w:val="000000" w:themeColor="text1"/>
        </w:rPr>
        <w:t>Еще одной семье предоставлена дополнительная социальная выплата в связи с рождением ребенка. Семья направила средства социальной выплаты на погашение основной суммы долга и уплата процентов по ипотечному жилищному кредиту (займу) на приобретение жилья общей площадью 54,9 кв. м.</w:t>
      </w:r>
    </w:p>
    <w:p w:rsidR="009102B4" w:rsidRPr="00DF0171" w:rsidRDefault="009102B4" w:rsidP="00411DE2">
      <w:pPr>
        <w:numPr>
          <w:ilvl w:val="0"/>
          <w:numId w:val="6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В 1 полугодии 2026 года 3 семьи - участник</w:t>
      </w:r>
      <w:r w:rsidR="004D3431" w:rsidRPr="00DF0171">
        <w:rPr>
          <w:rFonts w:eastAsia="Times New Roman" w:cs="Times New Roman"/>
          <w:color w:val="000000" w:themeColor="text1"/>
          <w:lang w:eastAsia="ru-RU"/>
        </w:rPr>
        <w:t>и</w:t>
      </w:r>
      <w:r w:rsidRPr="00DF0171">
        <w:rPr>
          <w:rFonts w:eastAsia="Times New Roman" w:cs="Times New Roman"/>
          <w:color w:val="000000" w:themeColor="text1"/>
          <w:lang w:eastAsia="ru-RU"/>
        </w:rPr>
        <w:t xml:space="preserve"> мероприятия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получили средства социальной выплаты. Одна семья направила средства социальных выплат на приобретение жилого помещения общей площадью 43,4 кв.м. Две семьи в настоящее время осуществляют подбор жилых помещений. Свидетельства действительны до 01.11.2026. </w:t>
      </w:r>
    </w:p>
    <w:p w:rsidR="009102B4" w:rsidRPr="00DF0171" w:rsidRDefault="009102B4" w:rsidP="00411DE2">
      <w:pPr>
        <w:numPr>
          <w:ilvl w:val="0"/>
          <w:numId w:val="6"/>
        </w:numPr>
        <w:ind w:left="0" w:firstLine="709"/>
        <w:contextualSpacing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В 1 полугодии 2026 года 2 семьи - участников</w:t>
      </w:r>
      <w:r w:rsidRPr="00DF0171"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  <w:t xml:space="preserve"> </w:t>
      </w:r>
      <w:r w:rsidRPr="00DF0171">
        <w:rPr>
          <w:rFonts w:eastAsia="Times New Roman" w:cs="Times New Roman"/>
          <w:color w:val="000000" w:themeColor="text1"/>
          <w:lang w:eastAsia="ru-RU"/>
        </w:rPr>
        <w:t>мероприятия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 получили компенсацию уплаченных процентов по ипотечным жилищным кредитам за период с 1 августа 2024 года по</w:t>
      </w:r>
      <w:r w:rsidR="004C150B" w:rsidRPr="00DF0171">
        <w:rPr>
          <w:rFonts w:eastAsia="Times New Roman" w:cs="Times New Roman"/>
          <w:color w:val="000000" w:themeColor="text1"/>
          <w:lang w:eastAsia="ru-RU"/>
        </w:rPr>
        <w:t> </w:t>
      </w:r>
      <w:r w:rsidRPr="00DF0171">
        <w:rPr>
          <w:rFonts w:eastAsia="Times New Roman" w:cs="Times New Roman"/>
          <w:color w:val="000000" w:themeColor="text1"/>
          <w:lang w:eastAsia="ru-RU"/>
        </w:rPr>
        <w:t>31</w:t>
      </w:r>
      <w:r w:rsidR="004C150B" w:rsidRPr="00DF0171">
        <w:rPr>
          <w:rFonts w:eastAsia="Times New Roman" w:cs="Times New Roman"/>
          <w:color w:val="000000" w:themeColor="text1"/>
          <w:lang w:eastAsia="ru-RU"/>
        </w:rPr>
        <w:t> </w:t>
      </w:r>
      <w:r w:rsidRPr="00DF0171">
        <w:rPr>
          <w:rFonts w:eastAsia="Times New Roman" w:cs="Times New Roman"/>
          <w:color w:val="000000" w:themeColor="text1"/>
          <w:lang w:eastAsia="ru-RU"/>
        </w:rPr>
        <w:t xml:space="preserve">июля 2025 года. </w:t>
      </w:r>
    </w:p>
    <w:p w:rsidR="00411DE2" w:rsidRPr="00DF0171" w:rsidRDefault="00411DE2" w:rsidP="00411DE2">
      <w:pPr>
        <w:contextualSpacing/>
        <w:rPr>
          <w:rFonts w:eastAsia="Times New Roman" w:cs="Times New Roman"/>
          <w:color w:val="000000" w:themeColor="text1"/>
          <w:lang w:eastAsia="ru-RU"/>
        </w:rPr>
      </w:pPr>
    </w:p>
    <w:p w:rsidR="00411DE2" w:rsidRPr="00DF0171" w:rsidRDefault="00411DE2" w:rsidP="00411DE2">
      <w:pPr>
        <w:ind w:firstLine="0"/>
        <w:contextualSpacing/>
        <w:jc w:val="center"/>
        <w:rPr>
          <w:rFonts w:eastAsia="Times New Roman" w:cs="Times New Roman"/>
          <w:color w:val="000000" w:themeColor="text1"/>
          <w:u w:val="single"/>
          <w:lang w:eastAsia="ru-RU"/>
        </w:rPr>
      </w:pPr>
      <w:r w:rsidRPr="00DF0171">
        <w:rPr>
          <w:rFonts w:eastAsia="Times New Roman" w:cs="Times New Roman"/>
          <w:color w:val="000000" w:themeColor="text1"/>
          <w:u w:val="single"/>
          <w:lang w:eastAsia="ru-RU"/>
        </w:rPr>
        <w:t>Ход решения задач и проблем развития отрасли,</w:t>
      </w:r>
    </w:p>
    <w:p w:rsidR="00411DE2" w:rsidRPr="00DF0171" w:rsidRDefault="00411DE2" w:rsidP="00411DE2">
      <w:pPr>
        <w:ind w:firstLine="0"/>
        <w:contextualSpacing/>
        <w:jc w:val="center"/>
        <w:rPr>
          <w:rFonts w:eastAsia="Times New Roman" w:cs="Times New Roman"/>
          <w:color w:val="000000" w:themeColor="text1"/>
          <w:u w:val="single"/>
          <w:lang w:eastAsia="ru-RU"/>
        </w:rPr>
      </w:pPr>
      <w:r w:rsidRPr="00DF0171">
        <w:rPr>
          <w:rFonts w:eastAsia="Times New Roman" w:cs="Times New Roman"/>
          <w:color w:val="000000" w:themeColor="text1"/>
          <w:u w:val="single"/>
          <w:lang w:eastAsia="ru-RU"/>
        </w:rPr>
        <w:t>отмеченных ранее в прогнозе на отчетный год</w:t>
      </w:r>
    </w:p>
    <w:p w:rsidR="00411DE2" w:rsidRPr="00DF0171" w:rsidRDefault="00411DE2" w:rsidP="00411DE2">
      <w:pPr>
        <w:contextualSpacing/>
        <w:rPr>
          <w:rFonts w:eastAsia="Times New Roman" w:cs="Times New Roman"/>
          <w:color w:val="000000" w:themeColor="text1"/>
          <w:lang w:eastAsia="ru-RU"/>
        </w:rPr>
      </w:pPr>
    </w:p>
    <w:p w:rsidR="00D265EB" w:rsidRPr="00DF0171" w:rsidRDefault="00411DE2" w:rsidP="00411DE2">
      <w:pPr>
        <w:contextualSpacing/>
        <w:jc w:val="right"/>
        <w:rPr>
          <w:rFonts w:eastAsia="Times New Roman" w:cs="Times New Roman"/>
          <w:color w:val="000000" w:themeColor="text1"/>
          <w:lang w:eastAsia="ru-RU"/>
        </w:rPr>
      </w:pPr>
      <w:r w:rsidRPr="00DF0171">
        <w:rPr>
          <w:rFonts w:eastAsia="Times New Roman" w:cs="Times New Roman"/>
          <w:color w:val="000000" w:themeColor="text1"/>
          <w:lang w:eastAsia="ru-RU"/>
        </w:rPr>
        <w:t>Таблица 6</w:t>
      </w:r>
    </w:p>
    <w:p w:rsidR="00411DE2" w:rsidRPr="00DF0171" w:rsidRDefault="00411DE2" w:rsidP="00411DE2">
      <w:pPr>
        <w:contextualSpacing/>
        <w:jc w:val="right"/>
        <w:rPr>
          <w:rFonts w:eastAsia="Times New Roman" w:cs="Times New Roman"/>
          <w:color w:val="000000" w:themeColor="text1"/>
          <w:lang w:eastAsia="ru-RU"/>
        </w:rPr>
      </w:pPr>
    </w:p>
    <w:tbl>
      <w:tblPr>
        <w:tblW w:w="10491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4"/>
        <w:gridCol w:w="3719"/>
        <w:gridCol w:w="4678"/>
      </w:tblGrid>
      <w:tr w:rsidR="00F319A8" w:rsidRPr="00DF0171" w:rsidTr="00411DE2">
        <w:trPr>
          <w:trHeight w:val="519"/>
        </w:trPr>
        <w:tc>
          <w:tcPr>
            <w:tcW w:w="2094" w:type="dxa"/>
          </w:tcPr>
          <w:p w:rsidR="00102162" w:rsidRPr="00DF0171" w:rsidRDefault="00102162" w:rsidP="00411DE2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Основные проблемы</w:t>
            </w:r>
          </w:p>
        </w:tc>
        <w:tc>
          <w:tcPr>
            <w:tcW w:w="3719" w:type="dxa"/>
          </w:tcPr>
          <w:p w:rsidR="00102162" w:rsidRPr="00DF0171" w:rsidRDefault="00102162" w:rsidP="00411DE2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Предполагаемые пути решения</w:t>
            </w:r>
          </w:p>
        </w:tc>
        <w:tc>
          <w:tcPr>
            <w:tcW w:w="4678" w:type="dxa"/>
          </w:tcPr>
          <w:p w:rsidR="00102162" w:rsidRPr="00DF0171" w:rsidRDefault="00102162" w:rsidP="00411DE2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Ход решения проблем/ результаты работы в 1 полугодии 2026 года</w:t>
            </w:r>
          </w:p>
        </w:tc>
      </w:tr>
      <w:tr w:rsidR="00F319A8" w:rsidRPr="00DF0171" w:rsidTr="00411DE2">
        <w:trPr>
          <w:trHeight w:val="1690"/>
        </w:trPr>
        <w:tc>
          <w:tcPr>
            <w:tcW w:w="2094" w:type="dxa"/>
          </w:tcPr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1. Отсутствие средств в местном бюджете на строительство или</w:t>
            </w:r>
            <w:r w:rsidR="00C160EB">
              <w:rPr>
                <w:rFonts w:cs="Times New Roman"/>
                <w:color w:val="000000" w:themeColor="text1"/>
              </w:rPr>
              <w:t xml:space="preserve"> приобретение социального жилья</w:t>
            </w:r>
            <w:r w:rsidRPr="00DF0171">
              <w:rPr>
                <w:rFonts w:cs="Times New Roman"/>
                <w:color w:val="000000" w:themeColor="text1"/>
              </w:rPr>
              <w:t>.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</w:p>
        </w:tc>
        <w:tc>
          <w:tcPr>
            <w:tcW w:w="3719" w:type="dxa"/>
          </w:tcPr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Предусмотреть в местном бюджете средства на строительство или приобретение социального жилья для предоставления его очередникам по договорам социального найма.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4678" w:type="dxa"/>
          </w:tcPr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Во втором полугодии 2026 года 1 семье, состоящей на учете в общегородской очереди под № 1, планируется предоставление жилого помещения по договору социального найма, в порядке очередности.</w:t>
            </w:r>
          </w:p>
          <w:p w:rsidR="00102162" w:rsidRPr="00DF0171" w:rsidRDefault="00102162" w:rsidP="00411DE2">
            <w:pPr>
              <w:ind w:firstLine="0"/>
              <w:rPr>
                <w:snapToGrid w:val="0"/>
                <w:color w:val="000000" w:themeColor="text1"/>
              </w:rPr>
            </w:pPr>
          </w:p>
        </w:tc>
      </w:tr>
      <w:tr w:rsidR="00F319A8" w:rsidRPr="00DF0171" w:rsidTr="00411DE2">
        <w:trPr>
          <w:trHeight w:val="1125"/>
        </w:trPr>
        <w:tc>
          <w:tcPr>
            <w:tcW w:w="2094" w:type="dxa"/>
          </w:tcPr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lastRenderedPageBreak/>
              <w:t xml:space="preserve">2. Недостаточность средств местного бюджета на предоставление финансовой поддержки при улучшении жилищных условий гражданам – участникам муниципальной программы, изъявившим желание получить финансовую поддержку на приобретение (строительство) жилья.     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3719" w:type="dxa"/>
          </w:tcPr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Ежегодно предусматривать в местном бюджете: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 xml:space="preserve">- средства на предоставление адресных социальных выплат для молодых семей, семей работников бюджетной сферы, семей специалистов организаций, созданных для исполнения полномочий органов местного самоуправления и обеспечения их деятельности, в рамках реализации муниципальной программы; 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 xml:space="preserve">- средства на приобретение жилых помещений для предоставления на период работы специалистам бюджетной сферы, специалистам организаций, созданных для исполнения полномочий органов местного самоуправления и обеспечения их деятельности; 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- средства для софинансирования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размере до 25 % от размера социальной выплаты на каждую семью-претендента.</w:t>
            </w:r>
          </w:p>
        </w:tc>
        <w:tc>
          <w:tcPr>
            <w:tcW w:w="4678" w:type="dxa"/>
          </w:tcPr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первом полугодии 2026 года: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 xml:space="preserve">1. В рамках реализации мероприятия по софинансированию при предоставлении социальных выплат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Федерации»: </w:t>
            </w:r>
          </w:p>
          <w:p w:rsidR="00102162" w:rsidRPr="00DF0171" w:rsidRDefault="00102162" w:rsidP="00411DE2">
            <w:pPr>
              <w:pStyle w:val="28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Выданы свидетельства о праве на получение социальной выплаты на приобретение (строительство) жилого помещения 2 молодым семьям. Семьями приобретены квартиры, общей площадью 95,1 кв.м.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color w:val="000000" w:themeColor="text1"/>
              </w:rPr>
              <w:t>2.</w:t>
            </w:r>
            <w:r w:rsidRPr="00DF0171">
              <w:rPr>
                <w:rFonts w:cs="Times New Roman"/>
                <w:color w:val="000000" w:themeColor="text1"/>
              </w:rPr>
              <w:t xml:space="preserve"> В рамках реализации мероприятия по предоставлению социальных выплат молодым семьям – участникам мероприятия по улучшению жилищных условий молодых граждан (молодых семей)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области»:</w:t>
            </w:r>
          </w:p>
          <w:p w:rsidR="00102162" w:rsidRPr="00DF0171" w:rsidRDefault="00102162" w:rsidP="00411DE2">
            <w:pPr>
              <w:pStyle w:val="28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Выданы свидетельства о праве на получение социальной выплаты на приобретение (строительство) жилого помещения 6 молодым семьям. 4 семьи на вторичном рынке недвижимости приобрели квартиры, общей площадью 212,7 кв.м. 2 семьи по договору участия в долевом строительстве приобрели квартиры общей площадью 132,05 кв.м. </w:t>
            </w:r>
          </w:p>
          <w:p w:rsidR="00102162" w:rsidRPr="00DF0171" w:rsidRDefault="00102162" w:rsidP="00411DE2">
            <w:pPr>
              <w:pStyle w:val="28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0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Еще одной семье предоставлена дополнительная социальная выплата в связи с рождением ребенка. Семья направила средства социальной выплаты на погашение основной суммы долга и уплата процентов по ипотечному жилищному кредиту (займу) на приобретение жилья общей площадью 54,9 кв. м.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color w:val="000000" w:themeColor="text1"/>
              </w:rPr>
              <w:t>3</w:t>
            </w:r>
            <w:r w:rsidRPr="00DF0171">
              <w:rPr>
                <w:rFonts w:cs="Times New Roman"/>
                <w:color w:val="000000" w:themeColor="text1"/>
              </w:rPr>
              <w:t xml:space="preserve">. В рамках реализации мероприятия по предоставлению социальных выплат на строительство (приобретение) жилья гражданам - участникам мероприятия по </w:t>
            </w:r>
            <w:r w:rsidRPr="00DF0171">
              <w:rPr>
                <w:rFonts w:cs="Times New Roman"/>
                <w:color w:val="000000" w:themeColor="text1"/>
              </w:rPr>
              <w:lastRenderedPageBreak/>
              <w:t>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области»: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 xml:space="preserve">Выданы свидетельства о праве на получение социальной выплаты 3 семьям. Одна семья направила средства социальных выплат на приобретение жилого помещения общей площадью 43,4 кв.м. Две семьи в настоящее время осуществляют подбор жилых помещений. Свидетельства действительны до 01.11.2026. 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 xml:space="preserve">В первом полугодии 2026 года 2 семьи получили компенсацию уплаченных процентов по ипотечным жилищным кредитам за период с 1 августа 2024 года по 31 июля 2025 года. 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4. В рамках реализации мероприятия по обеспечению работников бюджетной сферы Сосновоборского городского округа жилыми помещениями специализированного жилищного фонда и жилищного фонда коммерческого использования: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2026 году средства, предусмотренные на приобретение двухкомнатной квартиры для увеличения муниципального жилищного фонда, направлены на проведение ремонта муниципального жилищного фонда и приобретение в муниципальную собственность 198/441 доли в праве общей долевой собственности на жилое помещение (процессные мероприятия, реализуемые КУМИ).</w:t>
            </w:r>
          </w:p>
          <w:p w:rsidR="00102162" w:rsidRPr="00DF0171" w:rsidRDefault="00102162" w:rsidP="00411DE2">
            <w:pPr>
              <w:pStyle w:val="aff5"/>
              <w:numPr>
                <w:ilvl w:val="0"/>
                <w:numId w:val="44"/>
              </w:numPr>
              <w:ind w:left="0" w:firstLine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рамках реализации мероприятия</w:t>
            </w:r>
            <w:r w:rsidRPr="00DF0171">
              <w:rPr>
                <w:rFonts w:eastAsiaTheme="minorHAnsi"/>
                <w:color w:val="000000" w:themeColor="text1"/>
              </w:rPr>
              <w:t xml:space="preserve"> по переселению граждан из аварийного </w:t>
            </w:r>
            <w:r w:rsidRPr="00DF0171">
              <w:rPr>
                <w:color w:val="000000" w:themeColor="text1"/>
              </w:rPr>
              <w:t>жилищного фонда на территории Сосновоборского городского округа.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8 собственникам перечислены средства выкупной стоимости квартир. 3 семьи, занимающие муниципальные жилые помещения, будут расселены за счет свободного муниципального жилищного фонда.</w:t>
            </w:r>
          </w:p>
          <w:p w:rsidR="00102162" w:rsidRPr="00DF0171" w:rsidRDefault="00102162" w:rsidP="00411DE2">
            <w:pPr>
              <w:pStyle w:val="aff5"/>
              <w:numPr>
                <w:ilvl w:val="0"/>
                <w:numId w:val="44"/>
              </w:numPr>
              <w:ind w:left="0" w:firstLine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 xml:space="preserve">В рамках реализации мероприятия по предоставлению молодым семьям (молодым гражданам), нуждающимся в улучшении жилищных условий, </w:t>
            </w:r>
            <w:r w:rsidRPr="00DF0171">
              <w:rPr>
                <w:color w:val="000000" w:themeColor="text1"/>
              </w:rPr>
              <w:lastRenderedPageBreak/>
              <w:t>социальных выплат на приобретение (строительство) жилья на территории Сосновоборского городского округа: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 xml:space="preserve">Предоставлена социальная выплата 1 молодому гражданину. В настоящее время молодой гражданин осуществляет подбор жилого помещения. Свидетельство действительно до 30.11.2026. </w:t>
            </w:r>
          </w:p>
          <w:p w:rsidR="00102162" w:rsidRPr="00DF0171" w:rsidRDefault="00102162" w:rsidP="00411DE2">
            <w:pPr>
              <w:pStyle w:val="aff5"/>
              <w:numPr>
                <w:ilvl w:val="0"/>
                <w:numId w:val="44"/>
              </w:numPr>
              <w:ind w:left="0" w:firstLine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рамках реализации мероприятия по предоставлению семьям (гражданам), нуждающимся в улучшении жилищных условий, социальных выплат на приобретение (строительство) жилья на территории Сосновоборского городского округа, на основе принципов ипотечного кредитования: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 xml:space="preserve">Предоставлены социальные выплаты 3 семьям. В настоящее время граждане осуществляют подбор жилых помещений. Свидетельства действительны до 30.11.2026 </w:t>
            </w:r>
          </w:p>
          <w:p w:rsidR="00102162" w:rsidRPr="00DF0171" w:rsidRDefault="00102162" w:rsidP="00411DE2">
            <w:pPr>
              <w:pStyle w:val="aff5"/>
              <w:numPr>
                <w:ilvl w:val="0"/>
                <w:numId w:val="44"/>
              </w:numPr>
              <w:ind w:left="0" w:firstLine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рамках реализации мероприятия по обеспечению жилыми помещениями работников муниципальной бюджетной сферы Сосновоборского городского округа: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Предоставлена социальная выплата семье работника бюджетной сферы. В настоящее время семья приобретает жилое помещение. Свидетельство действительно до 30.11.2026.</w:t>
            </w:r>
          </w:p>
          <w:p w:rsidR="00102162" w:rsidRPr="00DF0171" w:rsidRDefault="00102162" w:rsidP="00411DE2">
            <w:pPr>
              <w:ind w:firstLine="0"/>
              <w:rPr>
                <w:rFonts w:cs="Times New Roman"/>
                <w:color w:val="000000" w:themeColor="text1"/>
              </w:rPr>
            </w:pPr>
            <w:r w:rsidRPr="00DF0171">
              <w:rPr>
                <w:rFonts w:cs="Times New Roman"/>
                <w:color w:val="000000" w:themeColor="text1"/>
              </w:rPr>
              <w:t>Выполнен расчет компенсации части суммы процентов, за 2025 год уплаченных по договорам ипотечного жилищного кредитования 11 работникам бюд</w:t>
            </w:r>
            <w:r w:rsidR="005F5E6D" w:rsidRPr="00DF0171">
              <w:rPr>
                <w:rFonts w:cs="Times New Roman"/>
                <w:color w:val="000000" w:themeColor="text1"/>
              </w:rPr>
              <w:t>жетной сферы на общую сумму 453,663</w:t>
            </w:r>
            <w:r w:rsidRPr="00DF0171">
              <w:rPr>
                <w:rFonts w:cs="Times New Roman"/>
                <w:color w:val="000000" w:themeColor="text1"/>
              </w:rPr>
              <w:t xml:space="preserve">31 </w:t>
            </w:r>
            <w:r w:rsidR="005F5E6D" w:rsidRPr="00DF0171">
              <w:rPr>
                <w:rFonts w:cs="Times New Roman"/>
                <w:color w:val="000000" w:themeColor="text1"/>
              </w:rPr>
              <w:t xml:space="preserve">тыс. </w:t>
            </w:r>
            <w:r w:rsidRPr="00DF0171">
              <w:rPr>
                <w:rFonts w:cs="Times New Roman"/>
                <w:color w:val="000000" w:themeColor="text1"/>
              </w:rPr>
              <w:t>руб. Средства перечислены.</w:t>
            </w:r>
          </w:p>
          <w:p w:rsidR="00102162" w:rsidRPr="00DF0171" w:rsidRDefault="00102162" w:rsidP="00411DE2">
            <w:pPr>
              <w:pStyle w:val="aff5"/>
              <w:numPr>
                <w:ilvl w:val="0"/>
                <w:numId w:val="44"/>
              </w:numPr>
              <w:ind w:left="0" w:firstLine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В рамках реализации мероприятия по 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социальной выплаты (компенсации процентов по ипотечным жилищным кредитам) на приобретение (строительство) жилья на территории Сосновоборского городского округа:</w:t>
            </w:r>
          </w:p>
          <w:p w:rsidR="00102162" w:rsidRPr="00DF0171" w:rsidRDefault="00102162" w:rsidP="00411DE2">
            <w:pPr>
              <w:pStyle w:val="aff5"/>
              <w:ind w:left="0"/>
              <w:jc w:val="both"/>
              <w:rPr>
                <w:color w:val="000000" w:themeColor="text1"/>
              </w:rPr>
            </w:pPr>
            <w:r w:rsidRPr="00DF0171">
              <w:rPr>
                <w:color w:val="000000" w:themeColor="text1"/>
              </w:rPr>
              <w:t>Социальные выплаты в 1 полугодии 2026 года не предоставлялись. Список получателей будет утвержден в 3 квартале 2026 года.</w:t>
            </w:r>
          </w:p>
          <w:p w:rsidR="00102162" w:rsidRPr="00DF0171" w:rsidRDefault="00102162" w:rsidP="00411DE2">
            <w:pPr>
              <w:ind w:firstLine="0"/>
              <w:rPr>
                <w:snapToGrid w:val="0"/>
                <w:color w:val="000000" w:themeColor="text1"/>
              </w:rPr>
            </w:pPr>
          </w:p>
        </w:tc>
      </w:tr>
    </w:tbl>
    <w:p w:rsidR="000007CD" w:rsidRPr="00DF0171" w:rsidRDefault="000007CD" w:rsidP="000007CD">
      <w:pPr>
        <w:contextualSpacing/>
        <w:rPr>
          <w:rFonts w:eastAsia="Times New Roman" w:cs="Times New Roman"/>
          <w:color w:val="000000" w:themeColor="text1"/>
          <w:lang w:eastAsia="ru-RU"/>
        </w:rPr>
      </w:pPr>
    </w:p>
    <w:p w:rsidR="00E262F9" w:rsidRPr="00F04D47" w:rsidRDefault="000169E1" w:rsidP="00E262F9">
      <w:pPr>
        <w:pStyle w:val="2"/>
        <w:rPr>
          <w:color w:val="000000" w:themeColor="text1"/>
          <w:sz w:val="32"/>
          <w:szCs w:val="32"/>
        </w:rPr>
      </w:pPr>
      <w:bookmarkStart w:id="88" w:name="_Toc213413446"/>
      <w:bookmarkStart w:id="89" w:name="_Toc239418554"/>
      <w:r>
        <w:rPr>
          <w:color w:val="000000" w:themeColor="text1"/>
          <w:sz w:val="32"/>
          <w:szCs w:val="32"/>
        </w:rPr>
        <w:t>6</w:t>
      </w:r>
      <w:r w:rsidR="00E262F9" w:rsidRPr="00F04D47">
        <w:rPr>
          <w:color w:val="000000" w:themeColor="text1"/>
          <w:sz w:val="32"/>
          <w:szCs w:val="32"/>
        </w:rPr>
        <w:t>. Управление муниципальным имуществом</w:t>
      </w:r>
      <w:bookmarkEnd w:id="88"/>
      <w:bookmarkEnd w:id="89"/>
    </w:p>
    <w:p w:rsidR="00E262F9" w:rsidRPr="00F04D47" w:rsidRDefault="00E262F9" w:rsidP="00E262F9">
      <w:pPr>
        <w:rPr>
          <w:rFonts w:cs="Times New Roman"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color w:val="000000" w:themeColor="text1"/>
        </w:rPr>
      </w:pPr>
      <w:bookmarkStart w:id="90" w:name="_Toc127804093"/>
      <w:r w:rsidRPr="00F04D47">
        <w:rPr>
          <w:rFonts w:cs="Times New Roman"/>
          <w:b/>
          <w:color w:val="000000" w:themeColor="text1"/>
        </w:rPr>
        <w:t>1. Использование муниципального нежилого фонда (МНФ)</w:t>
      </w:r>
      <w:r w:rsidRPr="00F04D47">
        <w:rPr>
          <w:rFonts w:cs="Times New Roman"/>
          <w:color w:val="000000" w:themeColor="text1"/>
        </w:rPr>
        <w:t>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1.1. Общая площадь нежилых помещений, переданных в аренду и безвозмездное пользование, на 01.07.2026 составила 29 306,7</w:t>
      </w:r>
      <w:r w:rsidRPr="00F04D47">
        <w:rPr>
          <w:rFonts w:cs="Times New Roman"/>
          <w:bCs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кв. м., что на 6,4% меньше данного показателя прошлого года. Количество действующих на 01.07.2026 договоров пользования объектами МНФ по сравнению с аналогичным периодом 2025 года увеличилось на 2,5% и составило 162 договора (из них договоров аренды – 96, что на 2,1% больше, чем на 01.07.2024).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Площадь помещений, переданных в безвозмездное пользование, уменьшилась на 2,7% в связи с безвозмездной передачей в собственность религиозной организации 1 объекта, и составила 23 193,10 кв.м.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Площадь нежилых помещений, переданных в аренду, уменьшилась на 18,3% в связи с: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продажей арендуемых помещений по преимущественному праву выкупа на основании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предпринимательства…». С начала действия указанного закона заключено 151 договор купли-продажи арендуемого имущества общей площадью</w:t>
      </w:r>
      <w:r w:rsidRPr="00F04D47">
        <w:rPr>
          <w:rFonts w:cs="Times New Roman"/>
          <w:bCs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18 487,57 кв.м.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расторжением договоров аренды по инициативе КУМИ или арендаторов, после чего освободившиеся объекты не удалось передать в аренду ввиду отсутствия на них спроса или принятия решения об использовании таких объектов для решения вопросов местного значения.</w:t>
      </w:r>
    </w:p>
    <w:p w:rsidR="00EC0F32" w:rsidRPr="00F04D47" w:rsidRDefault="00EC0F32" w:rsidP="00EC0F32">
      <w:pPr>
        <w:ind w:firstLine="567"/>
        <w:rPr>
          <w:rFonts w:cs="Times New Roman"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1.2. Доходы от сдачи в аренду имущества, составляющего казну городских округов.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соответствии с поквартальным распределением доходов бюджета Сосновоборского городского округа по статье «</w:t>
      </w:r>
      <w:r w:rsidRPr="00F04D47">
        <w:rPr>
          <w:rFonts w:cs="Times New Roman"/>
          <w:b/>
          <w:color w:val="000000" w:themeColor="text1"/>
        </w:rPr>
        <w:t>Доходы от сдачи в аренду имущества</w:t>
      </w:r>
      <w:r w:rsidRPr="00F04D47">
        <w:rPr>
          <w:rFonts w:cs="Times New Roman"/>
          <w:color w:val="000000" w:themeColor="text1"/>
        </w:rPr>
        <w:t xml:space="preserve">, составляющего казну городских округов (за исключением земельных участков)», КБК 003 111 05074 04 1000 120,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на 1 полугодие 2026 года запланировано поступление от сдачи в аренду объектов муниципальног</w:t>
      </w:r>
      <w:r w:rsidR="005F5E6D">
        <w:rPr>
          <w:rFonts w:cs="Times New Roman"/>
          <w:color w:val="000000" w:themeColor="text1"/>
        </w:rPr>
        <w:t>о нежилого фонда в сумме 12 120,127</w:t>
      </w:r>
      <w:r w:rsidRPr="00F04D47">
        <w:rPr>
          <w:rFonts w:cs="Times New Roman"/>
          <w:color w:val="000000" w:themeColor="text1"/>
        </w:rPr>
        <w:t xml:space="preserve">29 </w:t>
      </w:r>
      <w:r w:rsidR="005F5E6D">
        <w:rPr>
          <w:rFonts w:cs="Times New Roman"/>
          <w:color w:val="000000" w:themeColor="text1"/>
        </w:rPr>
        <w:t xml:space="preserve">тыс. </w:t>
      </w:r>
      <w:r w:rsidR="004743A2">
        <w:rPr>
          <w:rFonts w:cs="Times New Roman"/>
          <w:color w:val="000000" w:themeColor="text1"/>
        </w:rPr>
        <w:t>руб. Поступило 10 756,585</w:t>
      </w:r>
      <w:r w:rsidRPr="00F04D47">
        <w:rPr>
          <w:rFonts w:cs="Times New Roman"/>
          <w:color w:val="000000" w:themeColor="text1"/>
        </w:rPr>
        <w:t xml:space="preserve">08 </w:t>
      </w:r>
      <w:r w:rsidR="004743A2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 xml:space="preserve">руб. Выполнение плана составило 88,8%. </w:t>
      </w:r>
    </w:p>
    <w:p w:rsidR="00EC0F32" w:rsidRPr="00F04D47" w:rsidRDefault="005F5E6D" w:rsidP="00EC0F3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Кроме того, поступило 124,739</w:t>
      </w:r>
      <w:r w:rsidR="00EC0F32" w:rsidRPr="00F04D47">
        <w:rPr>
          <w:rFonts w:cs="Times New Roman"/>
          <w:color w:val="000000" w:themeColor="text1"/>
        </w:rPr>
        <w:t xml:space="preserve">13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>р</w:t>
      </w:r>
      <w:r>
        <w:rPr>
          <w:rFonts w:cs="Times New Roman"/>
          <w:color w:val="000000" w:themeColor="text1"/>
        </w:rPr>
        <w:t>уб. в счет погашения пени и 699,366</w:t>
      </w:r>
      <w:r w:rsidR="00EC0F32" w:rsidRPr="00F04D47">
        <w:rPr>
          <w:rFonts w:cs="Times New Roman"/>
          <w:color w:val="000000" w:themeColor="text1"/>
        </w:rPr>
        <w:t xml:space="preserve">20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 xml:space="preserve">руб. в счет возмещения затрат по содержанию арендуемых объектов.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КУМИ совместно с администрацией продолжает работу по снижению задолженности: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арендаторам (пользователям) направлено 48 требований о погашении задолженности (претензий) на общую сумму </w:t>
      </w:r>
      <w:r w:rsidR="005F5E6D">
        <w:rPr>
          <w:rFonts w:cs="Times New Roman"/>
          <w:bCs/>
          <w:color w:val="000000" w:themeColor="text1"/>
        </w:rPr>
        <w:t>6 559,108</w:t>
      </w:r>
      <w:r w:rsidRPr="00F04D47">
        <w:rPr>
          <w:rFonts w:cs="Times New Roman"/>
          <w:bCs/>
          <w:color w:val="000000" w:themeColor="text1"/>
        </w:rPr>
        <w:t xml:space="preserve">58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</w:t>
      </w:r>
      <w:r w:rsidR="005F5E6D">
        <w:rPr>
          <w:rFonts w:cs="Times New Roman"/>
          <w:color w:val="000000" w:themeColor="text1"/>
        </w:rPr>
        <w:t xml:space="preserve">., из них оплачено на сумму </w:t>
      </w:r>
      <w:r w:rsidR="004743A2">
        <w:rPr>
          <w:rFonts w:cs="Times New Roman"/>
          <w:color w:val="000000" w:themeColor="text1"/>
        </w:rPr>
        <w:t>532,01</w:t>
      </w:r>
      <w:r w:rsidRPr="00F04D47">
        <w:rPr>
          <w:rFonts w:cs="Times New Roman"/>
          <w:color w:val="000000" w:themeColor="text1"/>
        </w:rPr>
        <w:t xml:space="preserve">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в юр. отдел направлены материалы по 5 должникам для подготовки исковых</w:t>
      </w:r>
      <w:r w:rsidR="005F5E6D">
        <w:rPr>
          <w:rFonts w:cs="Times New Roman"/>
          <w:color w:val="000000" w:themeColor="text1"/>
        </w:rPr>
        <w:t xml:space="preserve"> заявлений на общую сумму 5 906,927</w:t>
      </w:r>
      <w:r w:rsidRPr="00F04D47">
        <w:rPr>
          <w:rFonts w:cs="Times New Roman"/>
          <w:color w:val="000000" w:themeColor="text1"/>
        </w:rPr>
        <w:t xml:space="preserve">36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 из них 1 отозван в связи с полной оплатой (сумма 6</w:t>
      </w:r>
      <w:r w:rsidR="005F5E6D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763,83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руб.);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</w:t>
      </w:r>
      <w:r w:rsidR="005F5E6D">
        <w:rPr>
          <w:rFonts w:cs="Times New Roman"/>
          <w:color w:val="000000" w:themeColor="text1"/>
        </w:rPr>
        <w:t>удовлетворен 1 иск на сумму 138,933</w:t>
      </w:r>
      <w:r w:rsidRPr="00F04D47">
        <w:rPr>
          <w:rFonts w:cs="Times New Roman"/>
          <w:color w:val="000000" w:themeColor="text1"/>
        </w:rPr>
        <w:t xml:space="preserve">26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 поданный в 2025 году;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проведено </w:t>
      </w:r>
      <w:r w:rsidR="004743A2">
        <w:rPr>
          <w:rFonts w:cs="Times New Roman"/>
          <w:color w:val="000000" w:themeColor="text1"/>
        </w:rPr>
        <w:t>8</w:t>
      </w:r>
      <w:r w:rsidRPr="00F04D47">
        <w:rPr>
          <w:rFonts w:cs="Times New Roman"/>
          <w:color w:val="000000" w:themeColor="text1"/>
        </w:rPr>
        <w:t xml:space="preserve"> заседаний комиссии по ведению работы с организациями по вопросам погашения задолженности по налоговым и неналоговым платежам. По итогам работы комиссии пога</w:t>
      </w:r>
      <w:r w:rsidR="005F5E6D">
        <w:rPr>
          <w:rFonts w:cs="Times New Roman"/>
          <w:color w:val="000000" w:themeColor="text1"/>
        </w:rPr>
        <w:t xml:space="preserve">шено задолженности на сумму </w:t>
      </w:r>
      <w:r w:rsidR="00FB4F95">
        <w:rPr>
          <w:rFonts w:cs="Times New Roman"/>
          <w:color w:val="000000" w:themeColor="text1"/>
        </w:rPr>
        <w:t>2 11</w:t>
      </w:r>
      <w:r w:rsidR="004743A2">
        <w:rPr>
          <w:rFonts w:cs="Times New Roman"/>
          <w:color w:val="000000" w:themeColor="text1"/>
        </w:rPr>
        <w:t>7,7</w:t>
      </w:r>
      <w:r w:rsidRPr="00F04D47">
        <w:rPr>
          <w:rFonts w:cs="Times New Roman"/>
          <w:color w:val="000000" w:themeColor="text1"/>
        </w:rPr>
        <w:t xml:space="preserve">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</w:t>
      </w:r>
    </w:p>
    <w:p w:rsidR="00EC0F32" w:rsidRPr="00F04D47" w:rsidRDefault="00EC0F32" w:rsidP="00EC0F32">
      <w:pPr>
        <w:rPr>
          <w:rFonts w:cs="Times New Roman"/>
          <w:bCs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Общая сумма задолженности по арендной плате за помещения, по состоянию на 30.06.2026, составляет </w:t>
      </w:r>
      <w:r w:rsidR="005F5E6D">
        <w:rPr>
          <w:rFonts w:cs="Times New Roman"/>
          <w:bCs/>
          <w:color w:val="000000" w:themeColor="text1"/>
        </w:rPr>
        <w:t>13 901,</w:t>
      </w:r>
      <w:r w:rsidR="004743A2" w:rsidRPr="00F04D47">
        <w:rPr>
          <w:rFonts w:cs="Times New Roman"/>
          <w:bCs/>
          <w:color w:val="000000" w:themeColor="text1"/>
        </w:rPr>
        <w:t xml:space="preserve"> </w:t>
      </w:r>
      <w:r w:rsidRPr="00F04D47">
        <w:rPr>
          <w:rFonts w:cs="Times New Roman"/>
          <w:bCs/>
          <w:color w:val="000000" w:themeColor="text1"/>
        </w:rPr>
        <w:t xml:space="preserve">60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bCs/>
          <w:color w:val="000000" w:themeColor="text1"/>
        </w:rPr>
        <w:t xml:space="preserve">руб. (меньше задолженности по итогам 1 полугодия 2025 года на 3,5%), в том числе: </w:t>
      </w:r>
    </w:p>
    <w:p w:rsidR="00EC0F32" w:rsidRPr="00F04D47" w:rsidRDefault="005F5E6D" w:rsidP="00EC0F32">
      <w:pPr>
        <w:rPr>
          <w:rFonts w:cs="Times New Roman"/>
          <w:bCs/>
          <w:color w:val="000000" w:themeColor="text1"/>
        </w:rPr>
      </w:pPr>
      <w:r>
        <w:rPr>
          <w:rFonts w:cs="Times New Roman"/>
          <w:color w:val="000000" w:themeColor="text1"/>
        </w:rPr>
        <w:t>10 834,</w:t>
      </w:r>
      <w:r w:rsidR="004743A2">
        <w:rPr>
          <w:rFonts w:cs="Times New Roman"/>
          <w:color w:val="000000" w:themeColor="text1"/>
        </w:rPr>
        <w:t>9</w:t>
      </w:r>
      <w:r w:rsidR="00EC0F32" w:rsidRPr="00F04D47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 xml:space="preserve">руб. </w:t>
      </w:r>
      <w:r w:rsidR="00EC0F32" w:rsidRPr="00F04D47">
        <w:rPr>
          <w:rFonts w:cs="Times New Roman"/>
          <w:bCs/>
          <w:color w:val="000000" w:themeColor="text1"/>
        </w:rPr>
        <w:t xml:space="preserve">– </w:t>
      </w:r>
      <w:r w:rsidR="00FB4F95">
        <w:rPr>
          <w:rFonts w:cs="Times New Roman"/>
          <w:bCs/>
          <w:color w:val="000000" w:themeColor="text1"/>
        </w:rPr>
        <w:t xml:space="preserve">текущая </w:t>
      </w:r>
      <w:r w:rsidR="00EC0F32" w:rsidRPr="00F04D47">
        <w:rPr>
          <w:rFonts w:cs="Times New Roman"/>
          <w:bCs/>
          <w:color w:val="000000" w:themeColor="text1"/>
        </w:rPr>
        <w:t>задолженность (меньше на 4,1% по сравнению с прошлым периодом 2025 года);</w:t>
      </w:r>
    </w:p>
    <w:p w:rsidR="00EC0F32" w:rsidRPr="00F04D47" w:rsidRDefault="005F5E6D" w:rsidP="00EC0F32">
      <w:pPr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10 006,294</w:t>
      </w:r>
      <w:r w:rsidR="00EC0F32" w:rsidRPr="00F04D47">
        <w:rPr>
          <w:rFonts w:cs="Times New Roman"/>
          <w:bCs/>
          <w:color w:val="000000" w:themeColor="text1"/>
        </w:rPr>
        <w:t xml:space="preserve">28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bCs/>
          <w:color w:val="000000" w:themeColor="text1"/>
        </w:rPr>
        <w:t>руб. –задолженность</w:t>
      </w:r>
      <w:r w:rsidR="00FB4F95">
        <w:rPr>
          <w:rFonts w:cs="Times New Roman"/>
          <w:bCs/>
          <w:color w:val="000000" w:themeColor="text1"/>
        </w:rPr>
        <w:t xml:space="preserve"> прошлых лет</w:t>
      </w:r>
      <w:r w:rsidR="00EC0F32" w:rsidRPr="00F04D47">
        <w:rPr>
          <w:rFonts w:cs="Times New Roman"/>
          <w:bCs/>
          <w:color w:val="000000" w:themeColor="text1"/>
        </w:rPr>
        <w:t xml:space="preserve"> (больше задолженности за 1 полугодие 2025 года на 3,3%);</w:t>
      </w:r>
    </w:p>
    <w:p w:rsidR="00EC0F32" w:rsidRPr="00F04D47" w:rsidRDefault="005F5E6D" w:rsidP="00EC0F32">
      <w:pPr>
        <w:rPr>
          <w:rFonts w:cs="Times New Roman"/>
          <w:bCs/>
          <w:color w:val="000000" w:themeColor="text1"/>
        </w:rPr>
      </w:pPr>
      <w:r>
        <w:rPr>
          <w:rFonts w:cs="Times New Roman"/>
          <w:color w:val="000000" w:themeColor="text1"/>
        </w:rPr>
        <w:t>3 066,717</w:t>
      </w:r>
      <w:r w:rsidR="00966829">
        <w:rPr>
          <w:rFonts w:cs="Times New Roman"/>
          <w:color w:val="000000" w:themeColor="text1"/>
        </w:rPr>
        <w:t xml:space="preserve">96 </w:t>
      </w:r>
      <w:r>
        <w:rPr>
          <w:rFonts w:cs="Times New Roman"/>
          <w:color w:val="000000" w:themeColor="text1"/>
        </w:rPr>
        <w:t xml:space="preserve">тыс. </w:t>
      </w:r>
      <w:r w:rsidR="00966829">
        <w:rPr>
          <w:rFonts w:cs="Times New Roman"/>
          <w:color w:val="000000" w:themeColor="text1"/>
        </w:rPr>
        <w:t>руб.</w:t>
      </w:r>
      <w:r w:rsidR="00EC0F32" w:rsidRPr="00F04D47">
        <w:rPr>
          <w:rFonts w:cs="Times New Roman"/>
          <w:color w:val="000000" w:themeColor="text1"/>
        </w:rPr>
        <w:t xml:space="preserve"> </w:t>
      </w:r>
      <w:r w:rsidR="00EC0F32" w:rsidRPr="00F04D47">
        <w:rPr>
          <w:rFonts w:cs="Times New Roman"/>
          <w:bCs/>
          <w:color w:val="000000" w:themeColor="text1"/>
        </w:rPr>
        <w:t>– пени на задолженность прошлых лет (меньше по сравнению с 2025 годом на 1,49%).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Уменьшение задолженности связано с: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lastRenderedPageBreak/>
        <w:t xml:space="preserve">- произведенным списанием в конце 2025 года задолженности в сумме </w:t>
      </w:r>
      <w:r w:rsidR="005F5E6D">
        <w:rPr>
          <w:rFonts w:cs="Times New Roman"/>
          <w:bCs/>
          <w:color w:val="000000" w:themeColor="text1"/>
        </w:rPr>
        <w:t>3,925</w:t>
      </w:r>
      <w:r w:rsidRPr="00F04D47">
        <w:rPr>
          <w:rFonts w:cs="Times New Roman"/>
          <w:bCs/>
          <w:color w:val="000000" w:themeColor="text1"/>
        </w:rPr>
        <w:t>46</w:t>
      </w:r>
      <w:r w:rsidRPr="00F04D47">
        <w:rPr>
          <w:rFonts w:cs="Times New Roman"/>
          <w:b/>
          <w:bCs/>
          <w:color w:val="000000" w:themeColor="text1"/>
        </w:rPr>
        <w:t xml:space="preserve">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bCs/>
          <w:color w:val="000000" w:themeColor="text1"/>
        </w:rPr>
        <w:t xml:space="preserve">руб. </w:t>
      </w:r>
      <w:r w:rsidRPr="00F04D47">
        <w:rPr>
          <w:rFonts w:cs="Times New Roman"/>
          <w:color w:val="000000" w:themeColor="text1"/>
        </w:rPr>
        <w:t xml:space="preserve">в связи с </w:t>
      </w:r>
      <w:r w:rsidRPr="00F04D47">
        <w:rPr>
          <w:rFonts w:cs="Times New Roman"/>
          <w:bCs/>
          <w:color w:val="000000" w:themeColor="text1"/>
        </w:rPr>
        <w:t xml:space="preserve">исключением юридического лица из ЕГРЮЛ </w:t>
      </w:r>
      <w:r w:rsidRPr="00F04D47">
        <w:rPr>
          <w:rFonts w:cs="Times New Roman"/>
          <w:color w:val="000000" w:themeColor="text1"/>
        </w:rPr>
        <w:t>(в 1 полугодии 2026 года списание задолженности не производилось);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перечислением Сосновоборским РОСП по исполнительным производствам (в 1 пол</w:t>
      </w:r>
      <w:r w:rsidR="005F5E6D">
        <w:rPr>
          <w:rFonts w:cs="Times New Roman"/>
          <w:color w:val="000000" w:themeColor="text1"/>
        </w:rPr>
        <w:t>угодии 2026 года перечислено 83,790</w:t>
      </w:r>
      <w:r w:rsidRPr="00F04D47">
        <w:rPr>
          <w:rFonts w:cs="Times New Roman"/>
          <w:color w:val="000000" w:themeColor="text1"/>
        </w:rPr>
        <w:t xml:space="preserve">29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Причина выполнения плана не в полном объеме: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проблемы с взысканием задолженности прошлых лет по судебным решениям, по-прежнему связаны с недостаточно активной работой Сосновоборского отдела УФССП.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– часть арендаторов внесли платежи за 2026 год в 2025 году;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заключение договоров купли-продажи муниципального имущества в порядке реализации преимущественного права выкупа арендуемого имущества (1 – за 1 полугодие 2026);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уменьшение начисленной арендной платы в связи с проведением арендаторами работ по капитальному ремонту арендуемых помещений (ИП Писарев И.С., ООО «Трумен»).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В целях стимулирования своевременной и полной оплаты аренды, добросовестным арендаторам, начиная с 2013 года, устанавливается льгота в размере 10% от арендной платы, что превышает прогнозируемый рост индекса потребительских цен и рост размера арендной платы. </w:t>
      </w:r>
    </w:p>
    <w:p w:rsidR="00EC0F32" w:rsidRPr="00F04D47" w:rsidRDefault="00EC0F32" w:rsidP="00EC0F32">
      <w:pPr>
        <w:rPr>
          <w:rFonts w:cs="Times New Roman"/>
          <w:bCs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Общая </w:t>
      </w:r>
      <w:r w:rsidRPr="00F04D47">
        <w:rPr>
          <w:rFonts w:cs="Times New Roman"/>
          <w:bCs/>
          <w:color w:val="000000" w:themeColor="text1"/>
        </w:rPr>
        <w:t xml:space="preserve">сумма предоставленных льгот за 1 полугодие 2026 года составила </w:t>
      </w:r>
      <w:r w:rsidR="005F5E6D">
        <w:rPr>
          <w:rFonts w:cs="Times New Roman"/>
          <w:color w:val="000000" w:themeColor="text1"/>
        </w:rPr>
        <w:t>1 671,004</w:t>
      </w:r>
      <w:r w:rsidRPr="00F04D47">
        <w:rPr>
          <w:rFonts w:cs="Times New Roman"/>
          <w:color w:val="000000" w:themeColor="text1"/>
        </w:rPr>
        <w:t xml:space="preserve">93 </w:t>
      </w:r>
      <w:r w:rsidR="005F5E6D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</w:t>
      </w:r>
      <w:r w:rsidRPr="00F04D47">
        <w:rPr>
          <w:rFonts w:cs="Times New Roman"/>
          <w:bCs/>
          <w:color w:val="000000" w:themeColor="text1"/>
        </w:rPr>
        <w:t xml:space="preserve"> что на 3,5% меньше показателя в аналогичном периоде 2025 года. Количество арендаторов, пользующихся такой льготой, составило 53 субъекта, что на 14,5% меньше по сравнению с прошлым годом (62 суб.). </w:t>
      </w:r>
    </w:p>
    <w:p w:rsidR="00EC0F32" w:rsidRPr="00F04D47" w:rsidRDefault="00EC0F32" w:rsidP="00EC0F32">
      <w:pPr>
        <w:ind w:firstLine="567"/>
        <w:rPr>
          <w:rFonts w:cs="Times New Roman"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1.3.</w:t>
      </w:r>
      <w:r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b/>
          <w:color w:val="000000" w:themeColor="text1"/>
        </w:rPr>
        <w:t>Использование муниципального нежилого фонда субъектами малого и среднего предпринимательства и физическими лицами, применяющими налог на профессиональный доход (самозанятыми).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По состоянию на 30.06.2026 субъектам малого и среднего предпринимательства (включая ИП и самозанятых) передано в аренду 6 142,76 кв.м., что на 4,2% больше данного показателя в отчетном периоде 2025 года (5 879,13 кв.м.). Общее количество субъектов МСП и самозанятых, арендующих объекты муниципального нежилого фонда, уменьшилось на 16,2% и составило 57 субъектов.</w:t>
      </w:r>
    </w:p>
    <w:p w:rsidR="00EC0F32" w:rsidRPr="00F04D47" w:rsidRDefault="00EC0F32" w:rsidP="00EC0F32">
      <w:pPr>
        <w:rPr>
          <w:rFonts w:cs="Times New Roman"/>
          <w:bCs/>
          <w:color w:val="000000" w:themeColor="text1"/>
        </w:rPr>
      </w:pPr>
      <w:r w:rsidRPr="00F04D47">
        <w:rPr>
          <w:rFonts w:cs="Times New Roman"/>
          <w:bCs/>
          <w:color w:val="000000" w:themeColor="text1"/>
        </w:rPr>
        <w:t xml:space="preserve">Количество субъектов МСП, которым предоставлена льгота по арендной плате, уменьшилось на 20,9% и составило 34 субъекта.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bCs/>
          <w:color w:val="000000" w:themeColor="text1"/>
        </w:rPr>
        <w:t xml:space="preserve">Сумма льготы таким субъектам за 1 полугодие 2026 года составила </w:t>
      </w:r>
      <w:r w:rsidR="00E00023">
        <w:rPr>
          <w:rFonts w:cs="Times New Roman"/>
          <w:color w:val="000000" w:themeColor="text1"/>
        </w:rPr>
        <w:t>711,564</w:t>
      </w:r>
      <w:r w:rsidRPr="00F04D47">
        <w:rPr>
          <w:rFonts w:cs="Times New Roman"/>
          <w:color w:val="000000" w:themeColor="text1"/>
        </w:rPr>
        <w:t xml:space="preserve">00 </w:t>
      </w:r>
      <w:r w:rsidR="00E00023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 xml:space="preserve">руб., что на 18,5% меньше суммы льгот, предоставленной в отчетном периоде 2025 года.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Из них:</w:t>
      </w:r>
    </w:p>
    <w:p w:rsidR="00EC0F32" w:rsidRPr="00F04D47" w:rsidRDefault="004743A2" w:rsidP="004743A2">
      <w:pPr>
        <w:tabs>
          <w:tab w:val="left" w:pos="993"/>
        </w:tabs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1) </w:t>
      </w:r>
      <w:r w:rsidR="00EC0F32" w:rsidRPr="00F04D47">
        <w:rPr>
          <w:rFonts w:cs="Times New Roman"/>
          <w:color w:val="000000" w:themeColor="text1"/>
        </w:rPr>
        <w:t>Средние, малые и микропредприятия – 16 субъектов (количество уменьшилось на 2 субъекта) арендуют помещения площадью 2 901,85 кв.</w:t>
      </w:r>
      <w:r w:rsidR="00E822A9" w:rsidRPr="00F04D47">
        <w:rPr>
          <w:rFonts w:cs="Times New Roman"/>
          <w:color w:val="000000" w:themeColor="text1"/>
        </w:rPr>
        <w:t xml:space="preserve"> </w:t>
      </w:r>
      <w:r w:rsidR="00EC0F32" w:rsidRPr="00F04D47">
        <w:rPr>
          <w:rFonts w:cs="Times New Roman"/>
          <w:color w:val="000000" w:themeColor="text1"/>
        </w:rPr>
        <w:t>м., что на 6,7% больше показателя 2025 года. Сумма предоставленной</w:t>
      </w:r>
      <w:r w:rsidR="00E00023">
        <w:rPr>
          <w:rFonts w:cs="Times New Roman"/>
          <w:color w:val="000000" w:themeColor="text1"/>
        </w:rPr>
        <w:t xml:space="preserve"> 9 субъектам льготы в 10% - 518,531</w:t>
      </w:r>
      <w:r w:rsidR="00EC0F32" w:rsidRPr="00F04D47">
        <w:rPr>
          <w:rFonts w:cs="Times New Roman"/>
          <w:color w:val="000000" w:themeColor="text1"/>
        </w:rPr>
        <w:t xml:space="preserve">58 </w:t>
      </w:r>
      <w:r w:rsidR="00E00023"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 xml:space="preserve">руб., что на 14,4% меньше суммы льгот, предоставленных в 2025 году 10 субъектам. </w:t>
      </w:r>
    </w:p>
    <w:p w:rsidR="00EC0F32" w:rsidRPr="00F04D47" w:rsidRDefault="004743A2" w:rsidP="004743A2">
      <w:pPr>
        <w:tabs>
          <w:tab w:val="left" w:pos="993"/>
        </w:tabs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2) </w:t>
      </w:r>
      <w:r w:rsidR="00EC0F32" w:rsidRPr="00F04D47">
        <w:rPr>
          <w:rFonts w:cs="Times New Roman"/>
          <w:color w:val="000000" w:themeColor="text1"/>
        </w:rPr>
        <w:t>Индивидуальные предприниматели – 29 субъектов (количество уменьшилось сравнению с 2025 годом на 21,6%) арендуют нежилые помещения общей площадью 2 826,51 кв.м., что на 5,5% больше показателя 2025 года. Уменьшение количества субъектов обусловлено преимущественным правом выкупа арендованного имущества на основании Федерального закона от 22.07.2008 № 159-ФЗ. Льгота предоставлена 16 субъектам (меньше на 10 субъектов по сравнению с 2025 годом). Сумма предо</w:t>
      </w:r>
      <w:r w:rsidR="00E00023">
        <w:rPr>
          <w:rFonts w:cs="Times New Roman"/>
          <w:color w:val="000000" w:themeColor="text1"/>
        </w:rPr>
        <w:t>ставленной льготы составила 157,032</w:t>
      </w:r>
      <w:r w:rsidR="00EC0F32" w:rsidRPr="00F04D47">
        <w:rPr>
          <w:rFonts w:cs="Times New Roman"/>
          <w:color w:val="000000" w:themeColor="text1"/>
        </w:rPr>
        <w:t xml:space="preserve">66 </w:t>
      </w:r>
      <w:r w:rsidR="00E00023"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 xml:space="preserve">руб., на 32,8% меньше 2025 года. </w:t>
      </w:r>
    </w:p>
    <w:p w:rsidR="00EC0F32" w:rsidRPr="00F04D47" w:rsidRDefault="004743A2" w:rsidP="004743A2">
      <w:pPr>
        <w:tabs>
          <w:tab w:val="left" w:pos="993"/>
        </w:tabs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3) </w:t>
      </w:r>
      <w:r w:rsidR="00EC0F32" w:rsidRPr="00F04D47">
        <w:rPr>
          <w:rFonts w:cs="Times New Roman"/>
          <w:color w:val="000000" w:themeColor="text1"/>
        </w:rPr>
        <w:t>Нежилые помещения общей площадью 414,40 кв.</w:t>
      </w:r>
      <w:r w:rsidR="00E822A9" w:rsidRPr="00F04D47">
        <w:rPr>
          <w:rFonts w:cs="Times New Roman"/>
          <w:color w:val="000000" w:themeColor="text1"/>
        </w:rPr>
        <w:t xml:space="preserve"> </w:t>
      </w:r>
      <w:r w:rsidR="00EC0F32" w:rsidRPr="00F04D47">
        <w:rPr>
          <w:rFonts w:cs="Times New Roman"/>
          <w:color w:val="000000" w:themeColor="text1"/>
        </w:rPr>
        <w:t>м. арендуют 12 самозанятых граждан. Количество таких субъектов увеличилось на 2 субъекта по сравнению с 2025 годом, что обусловлено переходом физических лиц, ранее зарегистрированных в качестве индивидуальных предпринимателей, на систему оплаты налога на профессиональный доход. Площадь, предоставленная данной категории субъектов, выросла на 10,6%. Общая сумма льгот, предоставленных в 1 полугодии 2026 года 9</w:t>
      </w:r>
      <w:r w:rsidR="00E822A9" w:rsidRPr="00F04D47">
        <w:rPr>
          <w:rFonts w:cs="Times New Roman"/>
          <w:color w:val="000000" w:themeColor="text1"/>
        </w:rPr>
        <w:t>-ти</w:t>
      </w:r>
      <w:r w:rsidR="00EC0F32" w:rsidRPr="00F04D47">
        <w:rPr>
          <w:rFonts w:cs="Times New Roman"/>
          <w:color w:val="000000" w:themeColor="text1"/>
        </w:rPr>
        <w:t xml:space="preserve"> самозанятым гражданам (в 2025 году – 7</w:t>
      </w:r>
      <w:r w:rsidR="00E822A9" w:rsidRPr="00F04D47">
        <w:rPr>
          <w:rFonts w:cs="Times New Roman"/>
          <w:color w:val="000000" w:themeColor="text1"/>
        </w:rPr>
        <w:t xml:space="preserve"> - ми</w:t>
      </w:r>
      <w:r w:rsidR="00E00023">
        <w:rPr>
          <w:rFonts w:cs="Times New Roman"/>
          <w:color w:val="000000" w:themeColor="text1"/>
        </w:rPr>
        <w:t>), составила 35,999</w:t>
      </w:r>
      <w:r w:rsidR="00EC0F32" w:rsidRPr="00F04D47">
        <w:rPr>
          <w:rFonts w:cs="Times New Roman"/>
          <w:color w:val="000000" w:themeColor="text1"/>
        </w:rPr>
        <w:t xml:space="preserve">76 </w:t>
      </w:r>
      <w:r w:rsidR="00E00023"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 xml:space="preserve">руб., что на 7,2% больше льготы, полученной в 1 полугодии 2025 года.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</w:t>
      </w:r>
      <w:r w:rsidRPr="00F04D47">
        <w:rPr>
          <w:rFonts w:cs="Times New Roman"/>
          <w:color w:val="000000" w:themeColor="text1"/>
        </w:rPr>
        <w:lastRenderedPageBreak/>
        <w:t xml:space="preserve">имущества в аренду без проведения торгов. За 1 полугодие 2026 года преференция предоставлена 16 субъектам (в 2025 году – 20, в 2024 году – 14, в 2023 году – 11, в 2022 году – 13, в 2021 году - 13, в 2020 году – 13, в 2019 году – 13, в 2018 году – 12, в 2017 году – 9).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На основании Федерального закона от 24.07.2007 № 209-ФЗ «О развитии малого и среднего предпринимательства в Российской Федерации», имущественная поддержка оказывается также посредством ведения перечня имущества, которое предоставляется исключительно субъектам малого и среднего предпринимательства. В соответствии с требованиями Федерального закона от 24.07.2007 № 209-ФЗ, перечень подлежит ежегодному дополнению на 10% до 1 ноября, в связи с чем КУМИ проводит соответствующие мероприятия. На конец 1 полугодия 2026 года в данном перечне числится 166 объектов (в 2025 - 150) общей площадью 47150,19 кв.</w:t>
      </w:r>
      <w:r w:rsidR="00E822A9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м. (в 2025 -  26 477,43 кв.м.). </w:t>
      </w:r>
    </w:p>
    <w:p w:rsidR="00EC0F32" w:rsidRPr="00F04D47" w:rsidRDefault="00EC0F32" w:rsidP="00EC0F32">
      <w:pPr>
        <w:rPr>
          <w:rFonts w:cs="Times New Roman"/>
          <w:bCs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2. Управление муниципальными предприятиями и учреждениями.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По состоянию на 01.07.2026 в реестре муниципальной собственности числится 3 муниципальных унитарных предприятий (СМУП «ТСП», СМУП «ВОДОКАНАЛ», СМУП ЖКО «Комфорт»):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Муниципальные унитарные предприятия формируют показатели годовой, промежуточной бухгалтерской (финансовой) отчетности, руководствуясь Федеральным законом Российской Федерации от 06.12.2011 № 402-ФЗ «О бухгалтерском учете», Положением по ведению бухгалтерского учета и бухгалтерской отчетности в Российской Федерации. СМУП представляют в КУМИ в срок: </w:t>
      </w:r>
      <w:r w:rsidRPr="0092242D">
        <w:rPr>
          <w:rFonts w:cs="Times New Roman"/>
          <w:color w:val="000000" w:themeColor="text1"/>
        </w:rPr>
        <w:t xml:space="preserve">годовую </w:t>
      </w:r>
      <w:r w:rsidRPr="00F04D47">
        <w:rPr>
          <w:rFonts w:cs="Times New Roman"/>
          <w:color w:val="000000" w:themeColor="text1"/>
        </w:rPr>
        <w:t xml:space="preserve">не позднее 90 дней по окончании отчетного года, </w:t>
      </w:r>
      <w:r w:rsidRPr="0092242D">
        <w:rPr>
          <w:rFonts w:cs="Times New Roman"/>
          <w:color w:val="000000" w:themeColor="text1"/>
        </w:rPr>
        <w:t>промежуточную</w:t>
      </w:r>
      <w:r w:rsidRPr="00F04D47">
        <w:rPr>
          <w:rFonts w:cs="Times New Roman"/>
          <w:color w:val="000000" w:themeColor="text1"/>
        </w:rPr>
        <w:t xml:space="preserve"> не позднее 30 дней по окончании </w:t>
      </w:r>
      <w:r w:rsidRPr="00F04D47">
        <w:rPr>
          <w:rFonts w:cs="Times New Roman"/>
          <w:color w:val="000000" w:themeColor="text1"/>
          <w:lang w:val="en-US"/>
        </w:rPr>
        <w:t>I</w:t>
      </w:r>
      <w:r w:rsidRPr="00F04D47">
        <w:rPr>
          <w:rFonts w:cs="Times New Roman"/>
          <w:color w:val="000000" w:themeColor="text1"/>
        </w:rPr>
        <w:t xml:space="preserve">, </w:t>
      </w:r>
      <w:r w:rsidRPr="00F04D47">
        <w:rPr>
          <w:rFonts w:cs="Times New Roman"/>
          <w:color w:val="000000" w:themeColor="text1"/>
          <w:lang w:val="en-US"/>
        </w:rPr>
        <w:t>II</w:t>
      </w:r>
      <w:r w:rsidRPr="00F04D47">
        <w:rPr>
          <w:rFonts w:cs="Times New Roman"/>
          <w:color w:val="000000" w:themeColor="text1"/>
        </w:rPr>
        <w:t xml:space="preserve"> и </w:t>
      </w:r>
      <w:r w:rsidRPr="00F04D47">
        <w:rPr>
          <w:rFonts w:cs="Times New Roman"/>
          <w:color w:val="000000" w:themeColor="text1"/>
          <w:lang w:val="en-US"/>
        </w:rPr>
        <w:t>III</w:t>
      </w:r>
      <w:r w:rsidRPr="00F04D47">
        <w:rPr>
          <w:rFonts w:cs="Times New Roman"/>
          <w:color w:val="000000" w:themeColor="text1"/>
        </w:rPr>
        <w:t xml:space="preserve"> кварталов в связи с чем информация по итогам работы за 1 полугодие 2026 года на дату составления отчёта не поступала, результаты финансово-хозяйственной деятельности за 1 квартал 2026 года следующие: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92242D">
        <w:rPr>
          <w:rFonts w:cs="Times New Roman"/>
          <w:color w:val="000000" w:themeColor="text1"/>
        </w:rPr>
        <w:t>- два</w:t>
      </w:r>
      <w:r w:rsidRPr="00F04D47">
        <w:rPr>
          <w:rFonts w:cs="Times New Roman"/>
          <w:color w:val="000000" w:themeColor="text1"/>
        </w:rPr>
        <w:t xml:space="preserve"> предприятия с убытком (СМУП «ТСП», СМУП «ВОДОКАНАЛ»);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</w:t>
      </w:r>
      <w:r w:rsidRPr="0092242D">
        <w:rPr>
          <w:rFonts w:cs="Times New Roman"/>
          <w:color w:val="000000" w:themeColor="text1"/>
        </w:rPr>
        <w:t xml:space="preserve">одно </w:t>
      </w:r>
      <w:r w:rsidRPr="00F04D47">
        <w:rPr>
          <w:rFonts w:cs="Times New Roman"/>
          <w:color w:val="000000" w:themeColor="text1"/>
        </w:rPr>
        <w:t xml:space="preserve">предприятие не ведёт хозяйственную деятельность (СМУП ЖКО «Комфорт»), находится в студии банкротства.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соответствии с поквартальным распределением доходов бюджета Сосновоборского городского округа по статье «</w:t>
      </w:r>
      <w:r w:rsidRPr="00F04D47">
        <w:rPr>
          <w:rFonts w:cs="Times New Roman"/>
          <w:b/>
          <w:bCs/>
          <w:color w:val="000000" w:themeColor="text1"/>
        </w:rPr>
        <w:t>Доходы от перечисления части прибыли</w:t>
      </w:r>
      <w:r w:rsidRPr="00F04D47">
        <w:rPr>
          <w:rFonts w:cs="Times New Roman"/>
          <w:color w:val="000000" w:themeColor="text1"/>
        </w:rPr>
        <w:t xml:space="preserve">, остающейся после уплаты налогов и иных обязательных платежей муниципальных унитарных предприятий, созданных городскими округами (сумма платежа)», КБК 003 111 07 01 4 04 1000 120, план доходов в сумме 41,9 тыс. руб. </w:t>
      </w:r>
      <w:r w:rsidR="004743A2">
        <w:rPr>
          <w:rFonts w:cs="Times New Roman"/>
          <w:color w:val="000000" w:themeColor="text1"/>
        </w:rPr>
        <w:t>По состоянию на отчетный период, за 2026 г. поступило 120,156</w:t>
      </w:r>
      <w:r w:rsidRPr="00F04D47">
        <w:rPr>
          <w:rFonts w:cs="Times New Roman"/>
          <w:color w:val="000000" w:themeColor="text1"/>
        </w:rPr>
        <w:t xml:space="preserve"> тыс. руб. Выполнение – 100%.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Субсидия из местного бюджета на пополнение уставного фонда муниципального предприятия в течение 1 полугодия 2026 года не предоставлялась ввиду отсутствия соответствующих заявок.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течение отчетного периода по муниципальным бюджетным и автономным учреждениям проводились следующие мероприятия: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внесение изменений в Перечни особо ценного движимого имущества;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списание муниципального имущества, закрепленного за муниципальными предприятиями, учреждениями (МБУ - 9, МБОУ-3, МБДОУ – 6, МАУК-2). Основная причина списания – полный физический износ или моральный износ имущества, не подлежащего восстановлению. Всего списано имущества по первоначальной стоимости на сумму 5</w:t>
      </w:r>
      <w:r w:rsidR="000169E1">
        <w:rPr>
          <w:rFonts w:cs="Times New Roman"/>
          <w:color w:val="000000" w:themeColor="text1"/>
        </w:rPr>
        <w:t> </w:t>
      </w:r>
      <w:r w:rsidRPr="00F04D47">
        <w:rPr>
          <w:rFonts w:cs="Times New Roman"/>
          <w:color w:val="000000" w:themeColor="text1"/>
        </w:rPr>
        <w:t>93</w:t>
      </w:r>
      <w:r w:rsidR="000169E1">
        <w:rPr>
          <w:rFonts w:cs="Times New Roman"/>
          <w:color w:val="000000" w:themeColor="text1"/>
        </w:rPr>
        <w:t>4,551</w:t>
      </w:r>
      <w:r w:rsidRPr="00F04D47">
        <w:rPr>
          <w:rFonts w:cs="Times New Roman"/>
          <w:color w:val="000000" w:themeColor="text1"/>
        </w:rPr>
        <w:t xml:space="preserve">62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 xml:space="preserve">руб. </w:t>
      </w: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3. Перечисление прибыли хозяйственных товариществ и обществ.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Перечисление части прибыли производится 1 хозяйственным обществом, учредителем которого является Сосновоборский городской округ – ООО «Бухгалтерская учетная компания».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Согласно отчету о финансовых результатах ООО «БУК» за 2026 год, общество показало деятельность за отчетный период с прибылью (257,8 тыс. руб.). В соответствии с поквартальным распределением доходов бюджета Сосновоборского городского округа по статье «Доходы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 (сумма платежа)», </w:t>
      </w:r>
      <w:r w:rsidRPr="00F04D47">
        <w:rPr>
          <w:rFonts w:cs="Times New Roman"/>
          <w:color w:val="000000" w:themeColor="text1"/>
        </w:rPr>
        <w:lastRenderedPageBreak/>
        <w:t xml:space="preserve">КБК 003 111 01 04 004 1000 120, поступление </w:t>
      </w:r>
      <w:r w:rsidRPr="006567BE">
        <w:rPr>
          <w:rFonts w:cs="Times New Roman"/>
          <w:color w:val="000000" w:themeColor="text1"/>
        </w:rPr>
        <w:t>доходов в 1 полугодии 2026 года не планировалось.</w:t>
      </w:r>
      <w:r w:rsidRPr="00F04D47">
        <w:rPr>
          <w:rFonts w:cs="Times New Roman"/>
          <w:color w:val="000000" w:themeColor="text1"/>
        </w:rPr>
        <w:t xml:space="preserve"> Поступления будут запланированы во 2 полугодии 2026 года при уточнении бюджета.</w:t>
      </w: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4. Приватизация муниципального имущества</w:t>
      </w: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4.1. Приватизация объектов муниципального нежилого фонда: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В соответствии с поквартальным распределением доходов бюджета Сосновоборского городского округа по статье «Доходы от реализации иного имущества, находящегося в собственности городских округов, в части реализации основных средств по указанному имуществу», КБК </w:t>
      </w:r>
      <w:r w:rsidR="004743A2">
        <w:rPr>
          <w:rFonts w:cs="Times New Roman"/>
          <w:color w:val="000000" w:themeColor="text1"/>
        </w:rPr>
        <w:t>114</w:t>
      </w:r>
      <w:r w:rsidR="00C87359">
        <w:rPr>
          <w:rFonts w:cs="Times New Roman"/>
          <w:color w:val="000000" w:themeColor="text1"/>
        </w:rPr>
        <w:t xml:space="preserve"> 02 04 </w:t>
      </w:r>
      <w:r w:rsidRPr="00F04D47">
        <w:rPr>
          <w:rFonts w:cs="Times New Roman"/>
          <w:color w:val="000000" w:themeColor="text1"/>
        </w:rPr>
        <w:t>3 04</w:t>
      </w:r>
      <w:r w:rsidR="00C87359">
        <w:rPr>
          <w:rFonts w:cs="Times New Roman"/>
          <w:color w:val="000000" w:themeColor="text1"/>
        </w:rPr>
        <w:t>1 000</w:t>
      </w:r>
      <w:r w:rsidRPr="00F04D47">
        <w:rPr>
          <w:rFonts w:cs="Times New Roman"/>
          <w:color w:val="000000" w:themeColor="text1"/>
        </w:rPr>
        <w:t xml:space="preserve"> 410, на </w:t>
      </w:r>
      <w:r w:rsidRPr="00F04D47">
        <w:rPr>
          <w:rFonts w:cs="Times New Roman"/>
          <w:color w:val="000000" w:themeColor="text1"/>
          <w:lang w:val="en-US"/>
        </w:rPr>
        <w:t>I</w:t>
      </w:r>
      <w:r w:rsidRPr="00F04D47">
        <w:rPr>
          <w:rFonts w:cs="Times New Roman"/>
          <w:color w:val="000000" w:themeColor="text1"/>
        </w:rPr>
        <w:t xml:space="preserve"> полугодие 2026 года заплани</w:t>
      </w:r>
      <w:r w:rsidR="000169E1">
        <w:rPr>
          <w:rFonts w:cs="Times New Roman"/>
          <w:color w:val="000000" w:themeColor="text1"/>
        </w:rPr>
        <w:t>ровано поступление 9 159,534</w:t>
      </w:r>
      <w:r w:rsidRPr="00F04D47">
        <w:rPr>
          <w:rFonts w:cs="Times New Roman"/>
          <w:color w:val="000000" w:themeColor="text1"/>
        </w:rPr>
        <w:t xml:space="preserve">14 </w:t>
      </w:r>
      <w:r w:rsidR="000169E1">
        <w:rPr>
          <w:rFonts w:cs="Times New Roman"/>
          <w:color w:val="000000" w:themeColor="text1"/>
        </w:rPr>
        <w:t xml:space="preserve">тыс. руб. Поступило </w:t>
      </w:r>
      <w:r w:rsidR="00C87359">
        <w:rPr>
          <w:rFonts w:cs="Times New Roman"/>
          <w:color w:val="000000" w:themeColor="text1"/>
        </w:rPr>
        <w:t>11 199,73728</w:t>
      </w:r>
      <w:r w:rsidRPr="00F04D47">
        <w:rPr>
          <w:rFonts w:cs="Times New Roman"/>
          <w:color w:val="000000" w:themeColor="text1"/>
        </w:rPr>
        <w:t xml:space="preserve">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 что по сравне</w:t>
      </w:r>
      <w:r w:rsidR="000169E1">
        <w:rPr>
          <w:rFonts w:cs="Times New Roman"/>
          <w:color w:val="000000" w:themeColor="text1"/>
        </w:rPr>
        <w:t>нию с I полугодием 2025 (2</w:t>
      </w:r>
      <w:r w:rsidR="00C87359">
        <w:rPr>
          <w:rFonts w:cs="Times New Roman"/>
          <w:color w:val="000000" w:themeColor="text1"/>
        </w:rPr>
        <w:t>6 111,29230</w:t>
      </w:r>
      <w:r w:rsidRPr="00F04D47">
        <w:rPr>
          <w:rFonts w:cs="Times New Roman"/>
          <w:color w:val="000000" w:themeColor="text1"/>
        </w:rPr>
        <w:t xml:space="preserve">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руб.) меньше на 60,3%. Выполнение плана – 107,5 %.</w:t>
      </w:r>
    </w:p>
    <w:p w:rsidR="00EC0F32" w:rsidRPr="00F04D47" w:rsidRDefault="000169E1" w:rsidP="00EC0F3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Кроме того, поступило 1 351,056</w:t>
      </w:r>
      <w:r w:rsidR="00EC0F32" w:rsidRPr="00F04D47">
        <w:rPr>
          <w:rFonts w:cs="Times New Roman"/>
          <w:color w:val="000000" w:themeColor="text1"/>
        </w:rPr>
        <w:t xml:space="preserve">68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>руб. в счет оплаты процентов за предоставление рассрочки по договорам продажи по преимущественному праву выкупа арендованного имущества субъектами МСП, что по сравн</w:t>
      </w:r>
      <w:r>
        <w:rPr>
          <w:rFonts w:cs="Times New Roman"/>
          <w:color w:val="000000" w:themeColor="text1"/>
        </w:rPr>
        <w:t>ению с I полугодием 2025 (1 322,710</w:t>
      </w:r>
      <w:r w:rsidR="00EC0F32" w:rsidRPr="00F04D47">
        <w:rPr>
          <w:rFonts w:cs="Times New Roman"/>
          <w:color w:val="000000" w:themeColor="text1"/>
        </w:rPr>
        <w:t xml:space="preserve">68 </w:t>
      </w:r>
      <w:r>
        <w:rPr>
          <w:rFonts w:cs="Times New Roman"/>
          <w:color w:val="000000" w:themeColor="text1"/>
        </w:rPr>
        <w:t xml:space="preserve">тыс. </w:t>
      </w:r>
      <w:r w:rsidR="00EC0F32" w:rsidRPr="00F04D47">
        <w:rPr>
          <w:rFonts w:cs="Times New Roman"/>
          <w:color w:val="000000" w:themeColor="text1"/>
        </w:rPr>
        <w:t>руб.) больше на 2,1 %.</w:t>
      </w:r>
    </w:p>
    <w:p w:rsidR="00EC0F32" w:rsidRPr="00F04D47" w:rsidRDefault="00EC0F32" w:rsidP="00EC0F32">
      <w:pPr>
        <w:pStyle w:val="ae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04D47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r w:rsidRPr="00F04D47">
        <w:rPr>
          <w:rFonts w:ascii="Times New Roman" w:hAnsi="Times New Roman"/>
          <w:color w:val="000000" w:themeColor="text1"/>
          <w:sz w:val="24"/>
          <w:szCs w:val="24"/>
          <w:lang w:val="en-US"/>
        </w:rPr>
        <w:t>I</w:t>
      </w:r>
      <w:r w:rsidRPr="00F04D47">
        <w:rPr>
          <w:rFonts w:ascii="Times New Roman" w:hAnsi="Times New Roman"/>
          <w:color w:val="000000" w:themeColor="text1"/>
          <w:sz w:val="24"/>
          <w:szCs w:val="24"/>
        </w:rPr>
        <w:t xml:space="preserve"> полугодии 2026 года заключен 1 договор купли-продажи недвижимого имущества: </w:t>
      </w:r>
      <w:r w:rsidR="00A0596F">
        <w:rPr>
          <w:rFonts w:ascii="Times New Roman" w:hAnsi="Times New Roman"/>
          <w:color w:val="000000" w:themeColor="text1"/>
          <w:sz w:val="24"/>
          <w:szCs w:val="24"/>
        </w:rPr>
        <w:t>ул. Ленинградская д.62 пом. 7 -</w:t>
      </w:r>
      <w:r w:rsidRPr="00F04D47">
        <w:rPr>
          <w:rFonts w:ascii="Times New Roman" w:hAnsi="Times New Roman"/>
          <w:color w:val="000000" w:themeColor="text1"/>
          <w:sz w:val="24"/>
          <w:szCs w:val="24"/>
        </w:rPr>
        <w:t xml:space="preserve"> ИП Савченко Е.В.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На 1,4% по сравнению с прошлым периодом выросла площадь выкупленного по преимущественному праву арендованного имущества, которая составила 18 487,57 кв.м. (в 2025 – 18 229,67 кв.м.).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I полугодии 2026 года аукционы по продаже нежилых помещений (зданий) не проводились.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</w:p>
    <w:p w:rsidR="00EC0F32" w:rsidRPr="00F04D47" w:rsidRDefault="00EC0F32" w:rsidP="00EC0F32">
      <w:pPr>
        <w:pStyle w:val="ae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04D47">
        <w:rPr>
          <w:rFonts w:ascii="Times New Roman" w:hAnsi="Times New Roman"/>
          <w:b/>
          <w:color w:val="000000" w:themeColor="text1"/>
          <w:sz w:val="24"/>
          <w:szCs w:val="24"/>
        </w:rPr>
        <w:t>4.2. Приватизация муниципального жилищного фонда: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За I полугодие 2026 года было принято 17 заявлений на приватизацию жилой площади, что по сравнению с отчетным периодом 2025 года (26 заявлений) меньше на 35%.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Заключено 23 договора о передаче жилых помещений в собственность граждан. В Росреестр по Ленинградской области передано 23 комплекта документов для государственной регистрации права собственности граждан.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С заявлением о деприватизации за I полугодие 2026 граждане не обращались.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Неприватизированными по состоянию на 01.07.2026 года остаются 912 жилых помещений.</w:t>
      </w: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  <w:highlight w:val="lightGray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4.3. Доходы от продажи квартир, находящихся в собственности городских округов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соответствии с поквартальным распределением доходов бюджета Сосновоборского городского округа по статье «Доходы от продажи квартир, находящихся в собственности городских округов», КБК 003 114 0</w:t>
      </w:r>
      <w:r w:rsidR="00FB4F95">
        <w:rPr>
          <w:rFonts w:cs="Times New Roman"/>
          <w:color w:val="000000" w:themeColor="text1"/>
        </w:rPr>
        <w:t>1 040 04 1</w:t>
      </w:r>
      <w:r w:rsidRPr="00F04D47">
        <w:rPr>
          <w:rFonts w:cs="Times New Roman"/>
          <w:color w:val="000000" w:themeColor="text1"/>
        </w:rPr>
        <w:t xml:space="preserve">000 410 (003 114 02 043 04 1000 410, 003 114 02 043 04 2000 410), на </w:t>
      </w:r>
      <w:r w:rsidRPr="00F04D47">
        <w:rPr>
          <w:rFonts w:cs="Times New Roman"/>
          <w:color w:val="000000" w:themeColor="text1"/>
          <w:lang w:val="en-US"/>
        </w:rPr>
        <w:t>I</w:t>
      </w:r>
      <w:r w:rsidRPr="00F04D47">
        <w:rPr>
          <w:rFonts w:cs="Times New Roman"/>
          <w:color w:val="000000" w:themeColor="text1"/>
        </w:rPr>
        <w:t xml:space="preserve"> полугодие 2026 года запланировано 69</w:t>
      </w:r>
      <w:r w:rsidR="000169E1">
        <w:rPr>
          <w:rFonts w:cs="Times New Roman"/>
          <w:color w:val="000000" w:themeColor="text1"/>
        </w:rPr>
        <w:t>4,569</w:t>
      </w:r>
      <w:r w:rsidRPr="00F04D47">
        <w:rPr>
          <w:rFonts w:cs="Times New Roman"/>
          <w:color w:val="000000" w:themeColor="text1"/>
        </w:rPr>
        <w:t xml:space="preserve">06 </w:t>
      </w:r>
      <w:r w:rsidR="000169E1">
        <w:rPr>
          <w:rFonts w:cs="Times New Roman"/>
          <w:color w:val="000000" w:themeColor="text1"/>
        </w:rPr>
        <w:t>тыс. руб. поступило 1 051,399</w:t>
      </w:r>
      <w:r w:rsidRPr="00F04D47">
        <w:rPr>
          <w:rFonts w:cs="Times New Roman"/>
          <w:color w:val="000000" w:themeColor="text1"/>
        </w:rPr>
        <w:t xml:space="preserve">06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 что по сра</w:t>
      </w:r>
      <w:r w:rsidR="000169E1">
        <w:rPr>
          <w:rFonts w:cs="Times New Roman"/>
          <w:color w:val="000000" w:themeColor="text1"/>
        </w:rPr>
        <w:t>внению с I полугодием 2025 (963,539</w:t>
      </w:r>
      <w:r w:rsidRPr="00F04D47">
        <w:rPr>
          <w:rFonts w:cs="Times New Roman"/>
          <w:color w:val="000000" w:themeColor="text1"/>
        </w:rPr>
        <w:t xml:space="preserve">06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руб.) больше на 9,14%. Выполнение плана – 151,3%.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Кроме того, поступило процентов </w:t>
      </w:r>
      <w:r w:rsidR="000169E1">
        <w:rPr>
          <w:rFonts w:cs="Times New Roman"/>
          <w:color w:val="000000" w:themeColor="text1"/>
        </w:rPr>
        <w:t>за предоставление рассрочки 116,719</w:t>
      </w:r>
      <w:r w:rsidRPr="00F04D47">
        <w:rPr>
          <w:rFonts w:cs="Times New Roman"/>
          <w:color w:val="000000" w:themeColor="text1"/>
        </w:rPr>
        <w:t xml:space="preserve">58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руб., что на 15,1% больше поступлений в 1 п</w:t>
      </w:r>
      <w:r w:rsidR="000169E1">
        <w:rPr>
          <w:rFonts w:cs="Times New Roman"/>
          <w:color w:val="000000" w:themeColor="text1"/>
        </w:rPr>
        <w:t>олугодии 2025 года (101,396</w:t>
      </w:r>
      <w:r w:rsidRPr="00F04D47">
        <w:rPr>
          <w:rFonts w:cs="Times New Roman"/>
          <w:color w:val="000000" w:themeColor="text1"/>
        </w:rPr>
        <w:t xml:space="preserve">33 </w:t>
      </w:r>
      <w:r w:rsidR="000169E1">
        <w:rPr>
          <w:rFonts w:cs="Times New Roman"/>
          <w:color w:val="000000" w:themeColor="text1"/>
        </w:rPr>
        <w:t xml:space="preserve">тыс. </w:t>
      </w:r>
      <w:r w:rsidRPr="00F04D47">
        <w:rPr>
          <w:rFonts w:cs="Times New Roman"/>
          <w:color w:val="000000" w:themeColor="text1"/>
        </w:rPr>
        <w:t>руб.).</w:t>
      </w:r>
    </w:p>
    <w:p w:rsidR="00EC0F32" w:rsidRPr="00F04D47" w:rsidRDefault="00EC0F32" w:rsidP="00EC0F32">
      <w:pPr>
        <w:rPr>
          <w:rFonts w:cs="Times New Roman"/>
          <w:b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В </w:t>
      </w:r>
      <w:r w:rsidRPr="00F04D47">
        <w:rPr>
          <w:rFonts w:cs="Times New Roman"/>
          <w:color w:val="000000" w:themeColor="text1"/>
          <w:lang w:val="en-US"/>
        </w:rPr>
        <w:t>I</w:t>
      </w:r>
      <w:r w:rsidRPr="00F04D47">
        <w:rPr>
          <w:rFonts w:cs="Times New Roman"/>
          <w:color w:val="000000" w:themeColor="text1"/>
        </w:rPr>
        <w:t xml:space="preserve"> полугодии 2026 года заключен 1 договор купли-продажи жилых помещений с оплатой в рассрочку. </w:t>
      </w: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</w:p>
    <w:p w:rsidR="00EC0F32" w:rsidRPr="00F04D47" w:rsidRDefault="00EC0F32" w:rsidP="00EC0F32">
      <w:pPr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5. Инвентаризация и регистрация и имущества в муниципальную собственность.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Продолжается работа по инвентаризации и регистрации объектов муниципальной собственности.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В 1 полугодии 2026 зарегистрировано право муниципальной собственности на 78 объектов: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инженерные</w:t>
      </w:r>
      <w:r w:rsidR="00A0596F">
        <w:rPr>
          <w:rFonts w:cs="Times New Roman"/>
          <w:color w:val="000000" w:themeColor="text1"/>
        </w:rPr>
        <w:t xml:space="preserve"> сети - 19, из них:</w:t>
      </w:r>
      <w:r w:rsidRPr="00F04D47">
        <w:rPr>
          <w:rFonts w:cs="Times New Roman"/>
          <w:color w:val="000000" w:themeColor="text1"/>
        </w:rPr>
        <w:t xml:space="preserve">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сети электроснабжения - 6;</w:t>
      </w:r>
    </w:p>
    <w:p w:rsidR="00EC0F32" w:rsidRPr="00F04D47" w:rsidRDefault="00A0596F" w:rsidP="00EC0F3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- сети водоснабжения - 1;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сети вод</w:t>
      </w:r>
      <w:r w:rsidR="00A0596F">
        <w:rPr>
          <w:rFonts w:cs="Times New Roman"/>
          <w:color w:val="000000" w:themeColor="text1"/>
        </w:rPr>
        <w:t xml:space="preserve">оотведения (канализации) - 11;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- сети теплоснабжения - 1; 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lastRenderedPageBreak/>
        <w:t>- здания, помещения, сооружения - 26:</w:t>
      </w:r>
    </w:p>
    <w:p w:rsidR="00EC0F32" w:rsidRPr="00F04D47" w:rsidRDefault="00A0596F" w:rsidP="00EC0F3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- жилые помещения - 13; </w:t>
      </w:r>
    </w:p>
    <w:p w:rsidR="00EC0F32" w:rsidRPr="00F04D47" w:rsidRDefault="00A0596F" w:rsidP="00EC0F3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- земельные участки - 20.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Поставлено на ГКУ 35 объектов.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В 1 полугодии 2026 года работа по инвентаризации и регистрации объектов, признанных бесхозяйными, не проводилась.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Вынесены Решения Сосновоборского городского суда на признание муниципальной собственностью 3 бесхозяйных объектов (1 сеть водоотведения, 1 здание и 1 земельный участок). После получения Решения Сосновоборского городского суда с отметками о вступлении в законную силу объекты будут зарегистрированы в муниципальную собственность.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По состоянию на 30.06.2025 на территории Сосновоборского городского округа числятся 3 бесхозяйных объекта: 1 автомобильный проезд; 2 сети водоснабжения.</w:t>
      </w:r>
    </w:p>
    <w:p w:rsidR="00EC0F32" w:rsidRPr="00F04D47" w:rsidRDefault="00EC0F32" w:rsidP="00EC0F32">
      <w:pPr>
        <w:pStyle w:val="aff5"/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>В 1 полугодии 2026 в муниципальную собственность принято движимое имущество – огороженная площадка с парковкой для спецтехники (территория кладбища Воронка-1) (</w:t>
      </w:r>
      <w:r w:rsidRPr="00F04D47">
        <w:rPr>
          <w:color w:val="000000" w:themeColor="text1"/>
          <w:lang w:eastAsia="ru-RU"/>
        </w:rPr>
        <w:t>передающая сторона</w:t>
      </w:r>
      <w:r w:rsidRPr="00F04D47">
        <w:rPr>
          <w:color w:val="000000" w:themeColor="text1"/>
          <w:spacing w:val="10"/>
          <w:lang w:eastAsia="ru-RU"/>
        </w:rPr>
        <w:t xml:space="preserve"> – </w:t>
      </w:r>
      <w:r w:rsidRPr="00F04D47">
        <w:rPr>
          <w:color w:val="000000" w:themeColor="text1"/>
        </w:rPr>
        <w:t>ООО «Сосновоборская ритуальная компания»).</w:t>
      </w:r>
    </w:p>
    <w:p w:rsidR="00EC0F32" w:rsidRPr="00F04D47" w:rsidRDefault="00EC0F32" w:rsidP="00EC0F32">
      <w:pPr>
        <w:tabs>
          <w:tab w:val="left" w:pos="0"/>
          <w:tab w:val="left" w:pos="993"/>
        </w:tabs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В 2026 году продолжилась работа по приему-передаче имущества с одного уровня власти в другой:</w:t>
      </w:r>
    </w:p>
    <w:p w:rsidR="00EC0F32" w:rsidRPr="00F04D47" w:rsidRDefault="00A0596F" w:rsidP="00EC0F32">
      <w:pPr>
        <w:tabs>
          <w:tab w:val="left" w:pos="0"/>
          <w:tab w:val="left" w:pos="993"/>
        </w:tabs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1. </w:t>
      </w:r>
      <w:r w:rsidR="00EC0F32" w:rsidRPr="00F04D47">
        <w:rPr>
          <w:rFonts w:cs="Times New Roman"/>
          <w:color w:val="000000" w:themeColor="text1"/>
        </w:rPr>
        <w:t>из муниципальной собственности в федеральную: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 xml:space="preserve"> – нежилого помещения площадью 1847,2 кв.м., расположенного в г. Сосновый Бор, Больничный городок, д. 3/13, пом. III (подвала), (кадастровый номер 47:15:0000000:19650);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>– нежилого помещения площадью 4404,3 кв.м., расположенного в г. Сосновый Бор, Больничный городок, д. 3/13, пом. I (1-4 этаж), (кадастровый номер 47:15:0000000:23798);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>– нежилого здания площадью 2 543,8 кв.м., расположенного по адресу: г. Сосновый Бор, ул. Пионерская, д. 6 (кадастровый номер 47:15:0000000:14860);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 xml:space="preserve">– трёх нежилых помещений по адресу: Ленинградская область, г. Сосновый Бор, ул. Ленинградская, д. 1, 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>– движимого имущества (аппаратно-программного комплекса «Дорожный пристав»);</w:t>
      </w:r>
    </w:p>
    <w:p w:rsidR="00EC0F32" w:rsidRPr="00F04D47" w:rsidRDefault="00EC0F32" w:rsidP="00EC0F32">
      <w:pPr>
        <w:pStyle w:val="aff5"/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F04D47">
        <w:rPr>
          <w:color w:val="000000" w:themeColor="text1"/>
        </w:rPr>
        <w:t>– помещения площадью 338,6 кв.м., расположенного в г. Сосновый Бор, ул.Молодежная, д. 26а (1-2 этаж), (кадастровый номер 47:15:0106009:2510).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</w:p>
    <w:p w:rsidR="00EC0F32" w:rsidRPr="00F04D47" w:rsidRDefault="00EC0F32" w:rsidP="00EC0F32">
      <w:pPr>
        <w:ind w:firstLine="567"/>
        <w:rPr>
          <w:rFonts w:cs="Times New Roman"/>
          <w:b/>
          <w:color w:val="000000" w:themeColor="text1"/>
        </w:rPr>
      </w:pPr>
      <w:r w:rsidRPr="00F04D47">
        <w:rPr>
          <w:rFonts w:cs="Times New Roman"/>
          <w:b/>
          <w:color w:val="000000" w:themeColor="text1"/>
        </w:rPr>
        <w:t>6. Использование земельного фонда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Общее количество действующих договоров аренды земельных участков на 01.07.2026 – 531 (на 01.07.2025 – 506).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Общая площадь предоставленных в аренду земельных участков на 01.07.2026 – 284 га, что на 21,5% меньше данного показателя за 1 полугодие 2025 года (362 га), в том числе: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из земель, государственная собственность на которые не разграничена – 254 га;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из земель, находящихся в муниципальной собственности – 30 га.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За I полугодие 2026 году заключено 53 договора купли-продажи земельных участков (за I полугодие 2025 – 80) и 9 соглашений о перераспределении земельных участков (за I полугодие 2025 год – 6).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Поступило доходов от продажи земельных участков, государственная собственность на которые не разграничена, </w:t>
      </w:r>
      <w:r w:rsidR="00C87359">
        <w:rPr>
          <w:rFonts w:cs="Times New Roman"/>
          <w:color w:val="000000" w:themeColor="text1"/>
        </w:rPr>
        <w:t>53 226,15561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руб., что на 571,17 % больше дохода от продажи земельных участков по сравнению с I полугодием 2025 года (</w:t>
      </w:r>
      <w:r w:rsidR="00C87359">
        <w:rPr>
          <w:rFonts w:cs="Times New Roman"/>
          <w:color w:val="000000" w:themeColor="text1"/>
        </w:rPr>
        <w:t>7 930,36945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руб.). 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Доход от арендной платы за I полугодие 2026 года составил – </w:t>
      </w:r>
      <w:r w:rsidR="00C87359">
        <w:rPr>
          <w:rFonts w:cs="Times New Roman"/>
          <w:color w:val="000000" w:themeColor="text1"/>
        </w:rPr>
        <w:t>51 323,7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руб., что на </w:t>
      </w:r>
      <w:r w:rsidR="00C87359">
        <w:rPr>
          <w:rFonts w:cs="Times New Roman"/>
          <w:color w:val="000000" w:themeColor="text1"/>
        </w:rPr>
        <w:t>38 307,1 тыс. руб.</w:t>
      </w:r>
      <w:r w:rsidRPr="00F04D47">
        <w:rPr>
          <w:rFonts w:cs="Times New Roman"/>
          <w:color w:val="000000" w:themeColor="text1"/>
        </w:rPr>
        <w:t xml:space="preserve"> ниже по сравнению с соответствующим периодом прошлого года (за I полугодие 2025 – </w:t>
      </w:r>
      <w:r w:rsidR="00C87359">
        <w:rPr>
          <w:rFonts w:cs="Times New Roman"/>
          <w:color w:val="000000" w:themeColor="text1"/>
        </w:rPr>
        <w:t>89 630,8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руб.).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 xml:space="preserve">Задолженность по арендной плате за землю в I полугодии 2026 года составила </w:t>
      </w:r>
      <w:r w:rsidR="00C87359">
        <w:rPr>
          <w:rFonts w:cs="Times New Roman"/>
          <w:color w:val="000000" w:themeColor="text1"/>
        </w:rPr>
        <w:t>11 263,0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 (в том числе задолженность прошлых лет – </w:t>
      </w:r>
      <w:r w:rsidR="00C87359">
        <w:rPr>
          <w:rFonts w:cs="Times New Roman"/>
          <w:color w:val="000000" w:themeColor="text1"/>
        </w:rPr>
        <w:t>10 373,6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руб.), что на 31,6 % меньше показателя за I полугодие 2025 года (долг </w:t>
      </w:r>
      <w:r w:rsidR="00C87359">
        <w:rPr>
          <w:rFonts w:cs="Times New Roman"/>
          <w:color w:val="000000" w:themeColor="text1"/>
        </w:rPr>
        <w:t>16 131,1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руб., в том числе долги прошлых лет – </w:t>
      </w:r>
      <w:r w:rsidR="00C87359">
        <w:rPr>
          <w:rFonts w:cs="Times New Roman"/>
          <w:color w:val="000000" w:themeColor="text1"/>
        </w:rPr>
        <w:t>14 675,8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>руб.).</w:t>
      </w:r>
    </w:p>
    <w:p w:rsidR="00EC0F32" w:rsidRPr="00F04D47" w:rsidRDefault="00EC0F32" w:rsidP="00EC0F32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За период с 01.01.2026 по 30.06.2026 подготовлено и направлено в адрес арендаторов 44 претензии о погашении задолженнос</w:t>
      </w:r>
      <w:r w:rsidR="00C87359">
        <w:rPr>
          <w:rFonts w:cs="Times New Roman"/>
          <w:color w:val="000000" w:themeColor="text1"/>
        </w:rPr>
        <w:t>ти и начислении пени на сумму 1 </w:t>
      </w:r>
      <w:r w:rsidRPr="00F04D47">
        <w:rPr>
          <w:rFonts w:cs="Times New Roman"/>
          <w:color w:val="000000" w:themeColor="text1"/>
        </w:rPr>
        <w:t>9</w:t>
      </w:r>
      <w:r w:rsidR="00C87359">
        <w:rPr>
          <w:rFonts w:cs="Times New Roman"/>
          <w:color w:val="000000" w:themeColor="text1"/>
        </w:rPr>
        <w:t>00,000 тыс.</w:t>
      </w:r>
      <w:r w:rsidRPr="00F04D47">
        <w:rPr>
          <w:rFonts w:cs="Times New Roman"/>
          <w:color w:val="000000" w:themeColor="text1"/>
        </w:rPr>
        <w:t xml:space="preserve"> руб., из них о</w:t>
      </w:r>
      <w:r w:rsidR="00C87359">
        <w:rPr>
          <w:rFonts w:cs="Times New Roman"/>
          <w:color w:val="000000" w:themeColor="text1"/>
        </w:rPr>
        <w:t>плачено 31 претензия на сумму 1 </w:t>
      </w:r>
      <w:r w:rsidRPr="00F04D47">
        <w:rPr>
          <w:rFonts w:cs="Times New Roman"/>
          <w:color w:val="000000" w:themeColor="text1"/>
        </w:rPr>
        <w:t>07</w:t>
      </w:r>
      <w:r w:rsidR="00C87359">
        <w:rPr>
          <w:rFonts w:cs="Times New Roman"/>
          <w:color w:val="000000" w:themeColor="text1"/>
        </w:rPr>
        <w:t>0,000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 В юридический отдел направлено 7 расчетов цены иска для подготовки исков в суд на сумму </w:t>
      </w:r>
      <w:r w:rsidR="00C87359">
        <w:rPr>
          <w:rFonts w:cs="Times New Roman"/>
          <w:color w:val="000000" w:themeColor="text1"/>
        </w:rPr>
        <w:t>3 200,000 тыс.</w:t>
      </w:r>
      <w:r w:rsidR="009666AB" w:rsidRPr="00F04D47">
        <w:rPr>
          <w:rFonts w:cs="Times New Roman"/>
          <w:color w:val="000000" w:themeColor="text1"/>
        </w:rPr>
        <w:t xml:space="preserve"> </w:t>
      </w:r>
      <w:r w:rsidRPr="00F04D47">
        <w:rPr>
          <w:rFonts w:cs="Times New Roman"/>
          <w:color w:val="000000" w:themeColor="text1"/>
        </w:rPr>
        <w:t xml:space="preserve">руб. </w:t>
      </w:r>
    </w:p>
    <w:p w:rsidR="00E262F9" w:rsidRPr="00F04D47" w:rsidRDefault="00E262F9" w:rsidP="00E262F9">
      <w:pPr>
        <w:pStyle w:val="2"/>
        <w:rPr>
          <w:color w:val="000000" w:themeColor="text1"/>
        </w:rPr>
      </w:pPr>
    </w:p>
    <w:bookmarkEnd w:id="90"/>
    <w:p w:rsidR="00E262F9" w:rsidRPr="002F64B6" w:rsidRDefault="00E262F9" w:rsidP="00E262F9">
      <w:pPr>
        <w:pStyle w:val="21"/>
        <w:rPr>
          <w:color w:val="0070C0"/>
        </w:rPr>
      </w:pPr>
    </w:p>
    <w:p w:rsidR="00E262F9" w:rsidRPr="00DF0171" w:rsidRDefault="000169E1" w:rsidP="00E262F9">
      <w:pPr>
        <w:pStyle w:val="2"/>
        <w:rPr>
          <w:color w:val="000000" w:themeColor="text1"/>
          <w:sz w:val="32"/>
          <w:szCs w:val="32"/>
        </w:rPr>
      </w:pPr>
      <w:bookmarkStart w:id="91" w:name="_Toc213413448"/>
      <w:bookmarkStart w:id="92" w:name="_Toc239418555"/>
      <w:r w:rsidRPr="00DF0171">
        <w:rPr>
          <w:color w:val="000000" w:themeColor="text1"/>
          <w:sz w:val="32"/>
          <w:szCs w:val="32"/>
        </w:rPr>
        <w:t>7</w:t>
      </w:r>
      <w:r w:rsidR="00E262F9" w:rsidRPr="00DF0171">
        <w:rPr>
          <w:color w:val="000000" w:themeColor="text1"/>
          <w:sz w:val="32"/>
          <w:szCs w:val="32"/>
        </w:rPr>
        <w:t>. Внешнее благоустройство и дорожное хозяйство</w:t>
      </w:r>
      <w:bookmarkEnd w:id="91"/>
      <w:bookmarkEnd w:id="92"/>
    </w:p>
    <w:p w:rsidR="00E262F9" w:rsidRPr="00DF0171" w:rsidRDefault="00E262F9" w:rsidP="00E262F9">
      <w:pPr>
        <w:rPr>
          <w:rFonts w:cs="Times New Roman"/>
          <w:color w:val="000000" w:themeColor="text1"/>
        </w:rPr>
      </w:pPr>
    </w:p>
    <w:p w:rsidR="00CD54EF" w:rsidRPr="00DF0171" w:rsidRDefault="00CD54EF" w:rsidP="000169E1">
      <w:pPr>
        <w:rPr>
          <w:color w:val="000000" w:themeColor="text1"/>
        </w:rPr>
      </w:pPr>
      <w:r w:rsidRPr="00DF0171">
        <w:rPr>
          <w:color w:val="000000" w:themeColor="text1"/>
        </w:rPr>
        <w:t>В течение первого полугодия 2026 года проводились мероприятия по содержанию объектов внешнего благоустройства Сосновоборского городского округа. Все мероприятия проводятся на основании муниципальных контрактов, заключенных по результатам рассмотрения заявок на участие в открытом аукционе, конкурсе, а также в соответствии с муниципальным заданием СМБУ «Спецавтотранс».</w:t>
      </w:r>
    </w:p>
    <w:p w:rsidR="00CD54EF" w:rsidRPr="00DF0171" w:rsidRDefault="00CD54EF" w:rsidP="000169E1">
      <w:pPr>
        <w:rPr>
          <w:color w:val="000000" w:themeColor="text1"/>
        </w:rPr>
      </w:pPr>
      <w:r w:rsidRPr="00DF0171">
        <w:rPr>
          <w:color w:val="000000" w:themeColor="text1"/>
        </w:rPr>
        <w:t>Так производились работы: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вывозу и размещению твердых бытовых отходов с контейнеров в количестве 26 штук, установленных на пляжах, кладбищах, мемориалах;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уборке города и вывозу снега с лотковой части дорог (с января по март вывезено 27 661 м</w:t>
      </w:r>
      <w:r w:rsidRPr="00DF0171">
        <w:rPr>
          <w:color w:val="000000" w:themeColor="text1"/>
          <w:vertAlign w:val="superscript"/>
        </w:rPr>
        <w:t>3</w:t>
      </w:r>
      <w:r w:rsidRPr="00DF0171">
        <w:rPr>
          <w:color w:val="000000" w:themeColor="text1"/>
        </w:rPr>
        <w:t xml:space="preserve"> снега);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ямочному ремонту улично-дорожной сети – 5 189 м</w:t>
      </w:r>
      <w:r w:rsidRPr="00DF0171">
        <w:rPr>
          <w:rFonts w:ascii="Adobe Devanagari" w:hAnsi="Adobe Devanagari" w:cs="Adobe Devanagari"/>
          <w:color w:val="000000" w:themeColor="text1"/>
        </w:rPr>
        <w:t>²</w:t>
      </w:r>
      <w:r w:rsidRPr="00DF0171">
        <w:rPr>
          <w:color w:val="000000" w:themeColor="text1"/>
        </w:rPr>
        <w:t>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покосу придорожных и внутриквартальных газонов – 3 657 728 м</w:t>
      </w:r>
      <w:r w:rsidRPr="00DF0171">
        <w:rPr>
          <w:rFonts w:ascii="Adobe Devanagari" w:hAnsi="Adobe Devanagari" w:cs="Adobe Devanagari"/>
          <w:color w:val="000000" w:themeColor="text1"/>
        </w:rPr>
        <w:t>²</w:t>
      </w:r>
      <w:r w:rsidRPr="00DF0171">
        <w:rPr>
          <w:color w:val="000000" w:themeColor="text1"/>
        </w:rPr>
        <w:t>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уборке несанкционированных свалок – 1 500 м</w:t>
      </w:r>
      <w:r w:rsidRPr="00DF0171">
        <w:rPr>
          <w:rFonts w:ascii="Adobe Devanagari" w:hAnsi="Adobe Devanagari" w:cs="Adobe Devanagari"/>
          <w:color w:val="000000" w:themeColor="text1"/>
        </w:rPr>
        <w:t>³</w:t>
      </w:r>
      <w:r w:rsidRPr="00DF0171">
        <w:rPr>
          <w:color w:val="000000" w:themeColor="text1"/>
        </w:rPr>
        <w:t>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вывозу строительных отходов – 1 000 м</w:t>
      </w:r>
      <w:r w:rsidRPr="00DF0171">
        <w:rPr>
          <w:color w:val="000000" w:themeColor="text1"/>
          <w:vertAlign w:val="superscript"/>
        </w:rPr>
        <w:t>3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акарицидной обработке детских оздоровительных лагерей и общественных территорий города на площади более 710 000 м</w:t>
      </w:r>
      <w:r w:rsidRPr="00DF0171">
        <w:rPr>
          <w:color w:val="000000" w:themeColor="text1"/>
          <w:vertAlign w:val="superscript"/>
        </w:rPr>
        <w:t>2</w:t>
      </w:r>
      <w:r w:rsidRPr="00DF0171">
        <w:rPr>
          <w:color w:val="000000" w:themeColor="text1"/>
        </w:rPr>
        <w:t>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борьбе с борщевиком в объеме 2,9 Га;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содержанию и обслуживанию детских игровых площадок;</w:t>
      </w:r>
    </w:p>
    <w:p w:rsidR="00CD54EF" w:rsidRPr="00DF0171" w:rsidRDefault="00CD54EF" w:rsidP="000169E1">
      <w:pPr>
        <w:pStyle w:val="aff5"/>
        <w:numPr>
          <w:ilvl w:val="0"/>
          <w:numId w:val="45"/>
        </w:numPr>
        <w:rPr>
          <w:color w:val="000000" w:themeColor="text1"/>
        </w:rPr>
      </w:pPr>
      <w:r w:rsidRPr="00DF0171">
        <w:rPr>
          <w:color w:val="000000" w:themeColor="text1"/>
        </w:rPr>
        <w:t>по содержанию и уходу за цветниками (на клумбах и вазонах города высажены однолетние и многолетние растения на общей площади более 900 м</w:t>
      </w:r>
      <w:r w:rsidRPr="00DF0171">
        <w:rPr>
          <w:color w:val="000000" w:themeColor="text1"/>
          <w:vertAlign w:val="superscript"/>
        </w:rPr>
        <w:t>2</w:t>
      </w:r>
      <w:r w:rsidRPr="00DF0171">
        <w:rPr>
          <w:color w:val="000000" w:themeColor="text1"/>
        </w:rPr>
        <w:t>).</w:t>
      </w:r>
    </w:p>
    <w:p w:rsidR="00CD54EF" w:rsidRPr="00DF0171" w:rsidRDefault="00CD54EF" w:rsidP="000169E1">
      <w:pPr>
        <w:rPr>
          <w:color w:val="000000" w:themeColor="text1"/>
        </w:rPr>
      </w:pPr>
    </w:p>
    <w:p w:rsidR="00CD54EF" w:rsidRPr="00DF0171" w:rsidRDefault="00CD54EF" w:rsidP="000169E1">
      <w:pPr>
        <w:pStyle w:val="aff5"/>
        <w:ind w:left="0" w:firstLine="709"/>
        <w:contextualSpacing w:val="0"/>
        <w:jc w:val="both"/>
        <w:rPr>
          <w:color w:val="000000" w:themeColor="text1"/>
          <w:u w:val="single"/>
        </w:rPr>
      </w:pPr>
      <w:r w:rsidRPr="00DF0171">
        <w:rPr>
          <w:color w:val="000000" w:themeColor="text1"/>
          <w:u w:val="single"/>
        </w:rPr>
        <w:t>Были оказаны услуги:</w:t>
      </w:r>
    </w:p>
    <w:p w:rsidR="00CD54EF" w:rsidRPr="00DF0171" w:rsidRDefault="00CD54EF" w:rsidP="000169E1">
      <w:pPr>
        <w:pStyle w:val="aff5"/>
        <w:numPr>
          <w:ilvl w:val="0"/>
          <w:numId w:val="46"/>
        </w:numPr>
        <w:rPr>
          <w:color w:val="000000" w:themeColor="text1"/>
        </w:rPr>
      </w:pPr>
      <w:r w:rsidRPr="00DF0171">
        <w:rPr>
          <w:color w:val="000000" w:themeColor="text1"/>
        </w:rPr>
        <w:t>по эксплуатации объектов наружного освещения, общее количество светильников составляет 5 463 шт.;</w:t>
      </w:r>
    </w:p>
    <w:p w:rsidR="00CD54EF" w:rsidRPr="00DF0171" w:rsidRDefault="00CD54EF" w:rsidP="000169E1">
      <w:pPr>
        <w:pStyle w:val="aff5"/>
        <w:numPr>
          <w:ilvl w:val="0"/>
          <w:numId w:val="46"/>
        </w:numPr>
        <w:rPr>
          <w:color w:val="000000" w:themeColor="text1"/>
        </w:rPr>
      </w:pPr>
      <w:r w:rsidRPr="00DF0171">
        <w:rPr>
          <w:color w:val="000000" w:themeColor="text1"/>
        </w:rPr>
        <w:t>по содержанию и обслуживанию общественных туалетов, а также по обслуживанию мобильных туалетных кабин в количестве 3 штук, установленных на пляже в Липово;</w:t>
      </w:r>
    </w:p>
    <w:p w:rsidR="00CD54EF" w:rsidRPr="00DF0171" w:rsidRDefault="00CD54EF" w:rsidP="000169E1">
      <w:pPr>
        <w:pStyle w:val="aff5"/>
        <w:numPr>
          <w:ilvl w:val="0"/>
          <w:numId w:val="46"/>
        </w:numPr>
        <w:rPr>
          <w:color w:val="000000" w:themeColor="text1"/>
        </w:rPr>
      </w:pPr>
      <w:r w:rsidRPr="00DF0171">
        <w:rPr>
          <w:color w:val="000000" w:themeColor="text1"/>
        </w:rPr>
        <w:t>по уходу за кустарниками и деревьями;</w:t>
      </w:r>
    </w:p>
    <w:p w:rsidR="00CD54EF" w:rsidRPr="00DF0171" w:rsidRDefault="00CD54EF" w:rsidP="000169E1">
      <w:pPr>
        <w:pStyle w:val="aff5"/>
        <w:numPr>
          <w:ilvl w:val="0"/>
          <w:numId w:val="46"/>
        </w:numPr>
        <w:rPr>
          <w:color w:val="000000" w:themeColor="text1"/>
        </w:rPr>
      </w:pPr>
      <w:r w:rsidRPr="00DF0171">
        <w:rPr>
          <w:color w:val="000000" w:themeColor="text1"/>
        </w:rPr>
        <w:t>по содержанию парка «Приморский», площадь которого составляет 1 572 563,32 м</w:t>
      </w:r>
      <w:r w:rsidRPr="00DF0171">
        <w:rPr>
          <w:rFonts w:ascii="Adobe Devanagari" w:hAnsi="Adobe Devanagari" w:cs="Adobe Devanagari"/>
          <w:color w:val="000000" w:themeColor="text1"/>
        </w:rPr>
        <w:t>²</w:t>
      </w:r>
      <w:r w:rsidRPr="00DF0171">
        <w:rPr>
          <w:color w:val="000000" w:themeColor="text1"/>
        </w:rPr>
        <w:t>;</w:t>
      </w:r>
    </w:p>
    <w:p w:rsidR="00CD54EF" w:rsidRPr="00DF0171" w:rsidRDefault="00CD54EF" w:rsidP="000169E1">
      <w:pPr>
        <w:pStyle w:val="aff5"/>
        <w:numPr>
          <w:ilvl w:val="0"/>
          <w:numId w:val="46"/>
        </w:numPr>
        <w:rPr>
          <w:color w:val="000000" w:themeColor="text1"/>
        </w:rPr>
      </w:pPr>
      <w:r w:rsidRPr="00DF0171">
        <w:rPr>
          <w:color w:val="000000" w:themeColor="text1"/>
        </w:rPr>
        <w:t>по охране общественных территорий (музыкальная площадка в парке «Приморский», входная группа пляжа)</w:t>
      </w:r>
    </w:p>
    <w:p w:rsidR="00CD54EF" w:rsidRPr="00DF0171" w:rsidRDefault="00CD54EF" w:rsidP="000169E1">
      <w:pPr>
        <w:rPr>
          <w:color w:val="000000" w:themeColor="text1"/>
        </w:rPr>
      </w:pPr>
      <w:r w:rsidRPr="00DF0171">
        <w:rPr>
          <w:color w:val="000000" w:themeColor="text1"/>
        </w:rPr>
        <w:t>На территории Сосновоборского городского округа проводится техническое обслуживание 12 светофорных постов, более 3 тысяч дорожных знаков.</w:t>
      </w:r>
    </w:p>
    <w:p w:rsidR="00CD54EF" w:rsidRPr="00DF0171" w:rsidRDefault="00CD54EF" w:rsidP="000169E1">
      <w:pPr>
        <w:rPr>
          <w:color w:val="000000" w:themeColor="text1"/>
        </w:rPr>
      </w:pPr>
      <w:r w:rsidRPr="00DF0171">
        <w:rPr>
          <w:color w:val="000000" w:themeColor="text1"/>
        </w:rPr>
        <w:t>За первое полугодие 2026 года были возмещены затраты на содержание системы дренажно-ливневой канализации и насосных станций по перекачке дренажных и ливневых вод.</w:t>
      </w:r>
    </w:p>
    <w:p w:rsidR="00CD54EF" w:rsidRPr="00DF0171" w:rsidRDefault="00CD54EF" w:rsidP="000169E1">
      <w:pPr>
        <w:rPr>
          <w:color w:val="000000" w:themeColor="text1"/>
        </w:rPr>
      </w:pPr>
      <w:r w:rsidRPr="00DF0171">
        <w:rPr>
          <w:color w:val="000000" w:themeColor="text1"/>
        </w:rPr>
        <w:t xml:space="preserve">Сумма ассигнований составляет 700 594,6 тыс. руб. Сумма освоенных средств за первое полугодие 2026 года составила 315 345 тыс. руб. (45 %), из них: </w:t>
      </w:r>
    </w:p>
    <w:p w:rsidR="00CD54EF" w:rsidRPr="00DF0171" w:rsidRDefault="00CD54EF" w:rsidP="000169E1">
      <w:pPr>
        <w:pStyle w:val="aff5"/>
        <w:numPr>
          <w:ilvl w:val="0"/>
          <w:numId w:val="47"/>
        </w:numPr>
        <w:rPr>
          <w:color w:val="000000" w:themeColor="text1"/>
        </w:rPr>
      </w:pPr>
      <w:r w:rsidRPr="00DF0171">
        <w:rPr>
          <w:color w:val="000000" w:themeColor="text1"/>
        </w:rPr>
        <w:t>содержание терр</w:t>
      </w:r>
      <w:r w:rsidR="000169E1" w:rsidRPr="00DF0171">
        <w:rPr>
          <w:color w:val="000000" w:themeColor="text1"/>
        </w:rPr>
        <w:t>иторий общего пользования – 247,173</w:t>
      </w:r>
      <w:r w:rsidRPr="00DF0171">
        <w:rPr>
          <w:color w:val="000000" w:themeColor="text1"/>
        </w:rPr>
        <w:t>5 тыс. руб.;</w:t>
      </w:r>
    </w:p>
    <w:p w:rsidR="00CD54EF" w:rsidRPr="00DF0171" w:rsidRDefault="00CD54EF" w:rsidP="000169E1">
      <w:pPr>
        <w:pStyle w:val="aff5"/>
        <w:numPr>
          <w:ilvl w:val="0"/>
          <w:numId w:val="47"/>
        </w:numPr>
        <w:rPr>
          <w:color w:val="000000" w:themeColor="text1"/>
        </w:rPr>
      </w:pPr>
      <w:r w:rsidRPr="00DF0171">
        <w:rPr>
          <w:color w:val="000000" w:themeColor="text1"/>
        </w:rPr>
        <w:t>содержание и ремонт объектов благоустройст</w:t>
      </w:r>
      <w:r w:rsidR="000169E1" w:rsidRPr="00DF0171">
        <w:rPr>
          <w:color w:val="000000" w:themeColor="text1"/>
        </w:rPr>
        <w:t>ва – 15,611</w:t>
      </w:r>
      <w:r w:rsidRPr="00DF0171">
        <w:rPr>
          <w:color w:val="000000" w:themeColor="text1"/>
        </w:rPr>
        <w:t>5 тыс. руб.;</w:t>
      </w:r>
    </w:p>
    <w:p w:rsidR="00CD54EF" w:rsidRPr="00DF0171" w:rsidRDefault="00CD54EF" w:rsidP="000169E1">
      <w:pPr>
        <w:pStyle w:val="aff5"/>
        <w:numPr>
          <w:ilvl w:val="0"/>
          <w:numId w:val="47"/>
        </w:numPr>
        <w:rPr>
          <w:color w:val="000000" w:themeColor="text1"/>
        </w:rPr>
      </w:pPr>
      <w:r w:rsidRPr="00DF0171">
        <w:rPr>
          <w:color w:val="000000" w:themeColor="text1"/>
        </w:rPr>
        <w:t>обращение с отходами – 21 684,0 тыс. руб.;</w:t>
      </w:r>
    </w:p>
    <w:p w:rsidR="00CD54EF" w:rsidRPr="00DF0171" w:rsidRDefault="00CD54EF" w:rsidP="000169E1">
      <w:pPr>
        <w:pStyle w:val="aff5"/>
        <w:numPr>
          <w:ilvl w:val="0"/>
          <w:numId w:val="47"/>
        </w:numPr>
        <w:rPr>
          <w:color w:val="000000" w:themeColor="text1"/>
        </w:rPr>
      </w:pPr>
      <w:r w:rsidRPr="00DF0171">
        <w:rPr>
          <w:color w:val="000000" w:themeColor="text1"/>
        </w:rPr>
        <w:t>содержание и ремонт системы дренажно-ливневой канализации – 8 000,6 тыс. руб.;</w:t>
      </w:r>
    </w:p>
    <w:p w:rsidR="00CD54EF" w:rsidRPr="00DF0171" w:rsidRDefault="00CD54EF" w:rsidP="000169E1">
      <w:pPr>
        <w:pStyle w:val="aff5"/>
        <w:numPr>
          <w:ilvl w:val="0"/>
          <w:numId w:val="47"/>
        </w:numPr>
        <w:rPr>
          <w:color w:val="000000" w:themeColor="text1"/>
        </w:rPr>
      </w:pPr>
      <w:r w:rsidRPr="00DF0171">
        <w:rPr>
          <w:color w:val="000000" w:themeColor="text1"/>
        </w:rPr>
        <w:t>содержание и уход за зелеными насаждениями – 22 875,4 тыс. руб.</w:t>
      </w:r>
    </w:p>
    <w:p w:rsidR="000169E1" w:rsidRPr="00DF0171" w:rsidRDefault="000169E1" w:rsidP="000169E1">
      <w:pPr>
        <w:rPr>
          <w:color w:val="000000" w:themeColor="text1"/>
        </w:rPr>
      </w:pPr>
    </w:p>
    <w:p w:rsidR="000169E1" w:rsidRPr="00DF0171" w:rsidRDefault="000169E1" w:rsidP="000169E1">
      <w:pPr>
        <w:jc w:val="center"/>
        <w:rPr>
          <w:b/>
          <w:color w:val="000000" w:themeColor="text1"/>
        </w:rPr>
      </w:pPr>
      <w:r w:rsidRPr="00DF0171">
        <w:rPr>
          <w:b/>
          <w:color w:val="000000" w:themeColor="text1"/>
        </w:rPr>
        <w:t>Ход решения задач и проблем развития отрасли,</w:t>
      </w:r>
    </w:p>
    <w:p w:rsidR="000169E1" w:rsidRPr="00DF0171" w:rsidRDefault="000169E1" w:rsidP="000169E1">
      <w:pPr>
        <w:jc w:val="center"/>
        <w:rPr>
          <w:b/>
          <w:color w:val="000000" w:themeColor="text1"/>
        </w:rPr>
      </w:pPr>
      <w:r w:rsidRPr="00DF0171">
        <w:rPr>
          <w:b/>
          <w:color w:val="000000" w:themeColor="text1"/>
        </w:rPr>
        <w:t>отмеченных ранее в прогнозе на отчетный год</w:t>
      </w:r>
    </w:p>
    <w:p w:rsidR="00412806" w:rsidRPr="00DF0171" w:rsidRDefault="000169E1" w:rsidP="000169E1">
      <w:pPr>
        <w:jc w:val="right"/>
        <w:rPr>
          <w:color w:val="000000" w:themeColor="text1"/>
        </w:rPr>
      </w:pPr>
      <w:r w:rsidRPr="00DF0171">
        <w:rPr>
          <w:color w:val="000000" w:themeColor="text1"/>
        </w:rPr>
        <w:lastRenderedPageBreak/>
        <w:t>Таблица 7</w:t>
      </w:r>
    </w:p>
    <w:p w:rsidR="00412806" w:rsidRPr="00DF0171" w:rsidRDefault="00412806" w:rsidP="00757D9B">
      <w:pPr>
        <w:spacing w:line="252" w:lineRule="auto"/>
        <w:ind w:firstLine="0"/>
        <w:jc w:val="center"/>
        <w:rPr>
          <w:bCs/>
          <w:color w:val="000000" w:themeColor="text1"/>
          <w:u w:val="single"/>
        </w:rPr>
      </w:pPr>
    </w:p>
    <w:tbl>
      <w:tblPr>
        <w:tblW w:w="10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5"/>
        <w:gridCol w:w="3292"/>
        <w:gridCol w:w="4321"/>
      </w:tblGrid>
      <w:tr w:rsidR="002F64B6" w:rsidRPr="00DF0171" w:rsidTr="000169E1">
        <w:trPr>
          <w:trHeight w:val="362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6" w:rsidRPr="00DF0171" w:rsidRDefault="00412806" w:rsidP="000169E1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Основные проблемы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6" w:rsidRPr="00DF0171" w:rsidRDefault="00412806" w:rsidP="000169E1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Предполагаемые пути решения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CE7" w:rsidRPr="00DF0171" w:rsidRDefault="00412806" w:rsidP="000169E1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>Ход решения проблем/ результаты работы</w:t>
            </w:r>
          </w:p>
          <w:p w:rsidR="00412806" w:rsidRPr="00DF0171" w:rsidRDefault="00412806" w:rsidP="000169E1">
            <w:pPr>
              <w:keepNext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DF0171">
              <w:rPr>
                <w:b/>
                <w:bCs/>
                <w:color w:val="000000" w:themeColor="text1"/>
              </w:rPr>
              <w:t xml:space="preserve"> в 1 полугодии 2026 года</w:t>
            </w:r>
          </w:p>
        </w:tc>
      </w:tr>
      <w:tr w:rsidR="00412806" w:rsidRPr="00DF0171" w:rsidTr="000169E1">
        <w:trPr>
          <w:trHeight w:val="22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6" w:rsidRPr="00DF0171" w:rsidRDefault="00412806" w:rsidP="000169E1">
            <w:pPr>
              <w:ind w:firstLine="0"/>
              <w:rPr>
                <w:bCs/>
                <w:color w:val="000000" w:themeColor="text1"/>
              </w:rPr>
            </w:pPr>
            <w:r w:rsidRPr="00DF0171">
              <w:rPr>
                <w:bCs/>
                <w:color w:val="000000" w:themeColor="text1"/>
              </w:rPr>
              <w:t xml:space="preserve">Физический и моральный износ объектов внешнего благоустройства (детских и спортивных площадок), в связи с этим, нецелесообразность выполнения ремонтов.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6" w:rsidRPr="00DF0171" w:rsidRDefault="00412806" w:rsidP="000169E1">
            <w:pPr>
              <w:ind w:firstLine="0"/>
              <w:rPr>
                <w:bCs/>
                <w:color w:val="000000" w:themeColor="text1"/>
              </w:rPr>
            </w:pPr>
            <w:r w:rsidRPr="00DF0171">
              <w:rPr>
                <w:bCs/>
                <w:color w:val="000000" w:themeColor="text1"/>
              </w:rPr>
              <w:t>Реконструкция и/или строительство новых объектов. Предусматривать в бюджете средства на приобретение новых малых форм, а также на выполнение работ по строительству новых современных детских игровых городков и спортивных площадок.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6" w:rsidRPr="00DF0171" w:rsidRDefault="00412806" w:rsidP="000169E1">
            <w:pPr>
              <w:ind w:firstLine="0"/>
              <w:rPr>
                <w:bCs/>
                <w:color w:val="000000" w:themeColor="text1"/>
              </w:rPr>
            </w:pPr>
            <w:r w:rsidRPr="00DF0171">
              <w:rPr>
                <w:bCs/>
                <w:color w:val="000000" w:themeColor="text1"/>
              </w:rPr>
              <w:t xml:space="preserve">Регулярный мониторинг физического состояния оборудования на детских и спортивных площадках, своевременное устранение поломок и неисправностей. </w:t>
            </w:r>
          </w:p>
          <w:p w:rsidR="00412806" w:rsidRPr="00DF0171" w:rsidRDefault="00412806" w:rsidP="000169E1">
            <w:pPr>
              <w:ind w:firstLine="0"/>
              <w:rPr>
                <w:bCs/>
                <w:color w:val="000000" w:themeColor="text1"/>
              </w:rPr>
            </w:pPr>
            <w:r w:rsidRPr="00DF0171">
              <w:rPr>
                <w:bCs/>
                <w:color w:val="000000" w:themeColor="text1"/>
              </w:rPr>
              <w:t xml:space="preserve">Во </w:t>
            </w:r>
            <w:r w:rsidRPr="00DF0171">
              <w:rPr>
                <w:bCs/>
                <w:color w:val="000000" w:themeColor="text1"/>
                <w:lang w:val="en-US"/>
              </w:rPr>
              <w:t>II</w:t>
            </w:r>
            <w:r w:rsidRPr="00DF0171">
              <w:rPr>
                <w:bCs/>
                <w:color w:val="000000" w:themeColor="text1"/>
              </w:rPr>
              <w:t xml:space="preserve"> полугодии 2026 г. планируется заключение нескольких контрактов на замену оборудования на детских площадках общей стоимостью более 12 млн. руб.</w:t>
            </w:r>
          </w:p>
        </w:tc>
      </w:tr>
    </w:tbl>
    <w:p w:rsidR="00E262F9" w:rsidRPr="00DF0171" w:rsidRDefault="00E262F9" w:rsidP="00E262F9">
      <w:pPr>
        <w:rPr>
          <w:color w:val="000000" w:themeColor="text1"/>
        </w:rPr>
      </w:pPr>
    </w:p>
    <w:p w:rsidR="000169E1" w:rsidRPr="00DF0171" w:rsidRDefault="000169E1" w:rsidP="00E262F9">
      <w:pPr>
        <w:rPr>
          <w:color w:val="000000" w:themeColor="text1"/>
        </w:rPr>
      </w:pPr>
    </w:p>
    <w:p w:rsidR="009736FD" w:rsidRPr="00F04D47" w:rsidRDefault="000169E1" w:rsidP="009736FD">
      <w:pPr>
        <w:pStyle w:val="2"/>
        <w:rPr>
          <w:color w:val="000000" w:themeColor="text1"/>
          <w:sz w:val="32"/>
          <w:szCs w:val="32"/>
        </w:rPr>
      </w:pPr>
      <w:bookmarkStart w:id="93" w:name="_Toc213413450"/>
      <w:bookmarkStart w:id="94" w:name="_Toc239418556"/>
      <w:bookmarkStart w:id="95" w:name="_Toc435441516"/>
      <w:bookmarkStart w:id="96" w:name="_Toc64038206"/>
      <w:bookmarkStart w:id="97" w:name="_Toc65767838"/>
      <w:bookmarkStart w:id="98" w:name="_Toc127804097"/>
      <w:bookmarkEnd w:id="85"/>
      <w:bookmarkEnd w:id="86"/>
      <w:bookmarkEnd w:id="87"/>
      <w:r>
        <w:rPr>
          <w:color w:val="000000" w:themeColor="text1"/>
          <w:sz w:val="32"/>
          <w:szCs w:val="32"/>
        </w:rPr>
        <w:t>8</w:t>
      </w:r>
      <w:r w:rsidR="009736FD" w:rsidRPr="00F04D47">
        <w:rPr>
          <w:color w:val="000000" w:themeColor="text1"/>
          <w:sz w:val="32"/>
          <w:szCs w:val="32"/>
        </w:rPr>
        <w:t>. Природопользование и экологическая безопасность</w:t>
      </w:r>
      <w:bookmarkEnd w:id="93"/>
      <w:bookmarkEnd w:id="94"/>
    </w:p>
    <w:p w:rsidR="009736FD" w:rsidRPr="00F04D47" w:rsidRDefault="009736FD" w:rsidP="009736FD">
      <w:pPr>
        <w:jc w:val="left"/>
        <w:rPr>
          <w:rFonts w:cs="Times New Roman"/>
          <w:b/>
          <w:color w:val="000000" w:themeColor="text1"/>
        </w:rPr>
      </w:pPr>
    </w:p>
    <w:p w:rsidR="0058418C" w:rsidRPr="00F04D47" w:rsidRDefault="0058418C" w:rsidP="000169E1">
      <w:pPr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Уровень обеспеченности отрасли сетью учреждений, организаций:</w:t>
      </w:r>
    </w:p>
    <w:p w:rsidR="0058418C" w:rsidRPr="00F04D47" w:rsidRDefault="0058418C" w:rsidP="000169E1">
      <w:pPr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cs="Times New Roman"/>
          <w:color w:val="000000" w:themeColor="text1"/>
        </w:rPr>
        <w:t xml:space="preserve">На территории Сосновоборского городского округа осуществляют природоохранную деятельность </w:t>
      </w:r>
      <w:r w:rsidRPr="00F04D47">
        <w:rPr>
          <w:rFonts w:eastAsia="Times New Roman" w:cs="Times New Roman"/>
          <w:color w:val="000000" w:themeColor="text1"/>
          <w:lang w:eastAsia="ru-RU"/>
        </w:rPr>
        <w:t>следующие предприятия (организации):</w:t>
      </w:r>
    </w:p>
    <w:p w:rsidR="0058418C" w:rsidRPr="00F04D47" w:rsidRDefault="0058418C" w:rsidP="000169E1">
      <w:pPr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по утилизации и переработке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b/>
          <w:color w:val="000000" w:themeColor="text1"/>
          <w:lang w:eastAsia="ru-RU"/>
        </w:rPr>
        <w:t xml:space="preserve">бытовых отходов: </w:t>
      </w:r>
    </w:p>
    <w:p w:rsidR="0058418C" w:rsidRPr="00F04D47" w:rsidRDefault="0058418C" w:rsidP="000169E1">
      <w:pPr>
        <w:shd w:val="clear" w:color="auto" w:fill="FFFFFF"/>
        <w:rPr>
          <w:rFonts w:eastAsia="Times New Roman" w:cs="Times New Roman"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1. АО «УК по обращению с отходами в Ленинградской области» (утилизация и переработка твердых коммунальных отходов);</w:t>
      </w:r>
    </w:p>
    <w:p w:rsidR="0058418C" w:rsidRPr="00F04D47" w:rsidRDefault="0058418C" w:rsidP="000169E1">
      <w:pPr>
        <w:shd w:val="clear" w:color="auto" w:fill="FFFFFF"/>
        <w:contextualSpacing/>
        <w:rPr>
          <w:rFonts w:eastAsia="Times New Roman" w:cs="Times New Roman"/>
          <w:color w:val="000000" w:themeColor="text1"/>
          <w:shd w:val="clear" w:color="auto" w:fill="FFFFFF"/>
          <w:lang w:eastAsia="ru-RU"/>
        </w:rPr>
      </w:pPr>
      <w:r w:rsidRPr="00F04D47">
        <w:rPr>
          <w:rFonts w:eastAsia="Times New Roman" w:cs="Times New Roman"/>
          <w:bCs/>
          <w:color w:val="000000" w:themeColor="text1"/>
          <w:kern w:val="36"/>
          <w:lang w:eastAsia="ru-RU"/>
        </w:rPr>
        <w:t xml:space="preserve">2. Экологическое движение «РазДельный Сбор» (сбор </w:t>
      </w:r>
      <w:r w:rsidRPr="00F04D47">
        <w:rPr>
          <w:rFonts w:eastAsia="Times New Roman" w:cs="Times New Roman"/>
          <w:color w:val="000000" w:themeColor="text1"/>
          <w:lang w:eastAsia="ru-RU"/>
        </w:rPr>
        <w:t>пластика</w:t>
      </w:r>
      <w:r w:rsidRPr="00F04D47">
        <w:rPr>
          <w:rFonts w:eastAsia="Times New Roman" w:cs="Times New Roman"/>
          <w:color w:val="000000" w:themeColor="text1"/>
          <w:shd w:val="clear" w:color="auto" w:fill="FFFFFF"/>
          <w:lang w:eastAsia="ru-RU"/>
        </w:rPr>
        <w:t>, стекла, металла, бумаги).</w:t>
      </w:r>
    </w:p>
    <w:p w:rsidR="0058418C" w:rsidRPr="00F04D47" w:rsidRDefault="0058418C" w:rsidP="000169E1">
      <w:pPr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>по утилизации</w:t>
      </w:r>
      <w:r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Pr="00F04D47">
        <w:rPr>
          <w:rFonts w:eastAsia="Times New Roman" w:cs="Times New Roman"/>
          <w:b/>
          <w:color w:val="000000" w:themeColor="text1"/>
          <w:lang w:eastAsia="ru-RU"/>
        </w:rPr>
        <w:t xml:space="preserve">и переработке промышленных отходов: </w:t>
      </w:r>
    </w:p>
    <w:p w:rsidR="0058418C" w:rsidRPr="00F04D47" w:rsidRDefault="0058418C" w:rsidP="000169E1">
      <w:pPr>
        <w:numPr>
          <w:ilvl w:val="0"/>
          <w:numId w:val="42"/>
        </w:numPr>
        <w:shd w:val="clear" w:color="auto" w:fill="FFFFFF"/>
        <w:ind w:left="0" w:firstLine="709"/>
        <w:contextualSpacing/>
        <w:rPr>
          <w:rFonts w:eastAsia="Times New Roman" w:cs="Times New Roman"/>
          <w:strike/>
          <w:color w:val="000000" w:themeColor="text1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ФГУП ФЭО (утилизация и переработка радиоактивных отходов);</w:t>
      </w:r>
      <w:r w:rsidRPr="00F04D47">
        <w:rPr>
          <w:rFonts w:eastAsia="Times New Roman" w:cs="Times New Roman"/>
          <w:strike/>
          <w:color w:val="000000" w:themeColor="text1"/>
          <w:lang w:eastAsia="ru-RU"/>
        </w:rPr>
        <w:t xml:space="preserve"> </w:t>
      </w:r>
    </w:p>
    <w:p w:rsidR="0058418C" w:rsidRPr="00F04D47" w:rsidRDefault="0058418C" w:rsidP="000169E1">
      <w:pPr>
        <w:numPr>
          <w:ilvl w:val="0"/>
          <w:numId w:val="42"/>
        </w:numPr>
        <w:shd w:val="clear" w:color="auto" w:fill="FFFFFF"/>
        <w:ind w:left="0" w:firstLine="709"/>
        <w:contextualSpacing/>
        <w:rPr>
          <w:rFonts w:eastAsia="Times New Roman" w:cs="Times New Roman"/>
          <w:bCs/>
          <w:color w:val="000000" w:themeColor="text1"/>
          <w:kern w:val="36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 xml:space="preserve"> ООО «Водоканал» (утилизация</w:t>
      </w:r>
      <w:r w:rsidRPr="00F04D47">
        <w:rPr>
          <w:rFonts w:eastAsia="Times New Roman" w:cs="Times New Roman"/>
          <w:color w:val="000000" w:themeColor="text1"/>
          <w:shd w:val="clear" w:color="auto" w:fill="FFFFFF"/>
          <w:lang w:eastAsia="ru-RU"/>
        </w:rPr>
        <w:t xml:space="preserve"> и переработка сточных вод</w:t>
      </w:r>
      <w:r w:rsidRPr="00F04D47">
        <w:rPr>
          <w:rFonts w:eastAsia="Times New Roman" w:cs="Times New Roman"/>
          <w:color w:val="000000" w:themeColor="text1"/>
          <w:lang w:eastAsia="ru-RU"/>
        </w:rPr>
        <w:t>);</w:t>
      </w:r>
    </w:p>
    <w:p w:rsidR="0058418C" w:rsidRPr="00F04D47" w:rsidRDefault="006E0B41" w:rsidP="000169E1">
      <w:pPr>
        <w:numPr>
          <w:ilvl w:val="0"/>
          <w:numId w:val="42"/>
        </w:numPr>
        <w:shd w:val="clear" w:color="auto" w:fill="FFFFFF"/>
        <w:ind w:left="0" w:firstLine="709"/>
        <w:contextualSpacing/>
        <w:rPr>
          <w:rFonts w:eastAsia="Times New Roman" w:cs="Times New Roman"/>
          <w:bCs/>
          <w:color w:val="000000" w:themeColor="text1"/>
          <w:kern w:val="36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АО «Экомет-С» (переработка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и утилизации металлических отходов, загрязненных радиоактивными веществами);</w:t>
      </w:r>
    </w:p>
    <w:p w:rsidR="0058418C" w:rsidRPr="00F04D47" w:rsidRDefault="0058418C" w:rsidP="000169E1">
      <w:pPr>
        <w:numPr>
          <w:ilvl w:val="0"/>
          <w:numId w:val="42"/>
        </w:numPr>
        <w:shd w:val="clear" w:color="auto" w:fill="FFFFFF"/>
        <w:ind w:left="0" w:firstLine="709"/>
        <w:contextualSpacing/>
        <w:rPr>
          <w:rFonts w:eastAsia="Times New Roman" w:cs="Times New Roman"/>
          <w:bCs/>
          <w:color w:val="000000" w:themeColor="text1"/>
          <w:kern w:val="36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ООО «БАЗИС-МЕТ» (утилизация металлолома);</w:t>
      </w:r>
    </w:p>
    <w:p w:rsidR="0058418C" w:rsidRPr="00B40C94" w:rsidRDefault="0058418C" w:rsidP="000169E1">
      <w:pPr>
        <w:numPr>
          <w:ilvl w:val="0"/>
          <w:numId w:val="42"/>
        </w:numPr>
        <w:shd w:val="clear" w:color="auto" w:fill="FFFFFF"/>
        <w:ind w:left="0" w:firstLine="709"/>
        <w:contextualSpacing/>
        <w:rPr>
          <w:rFonts w:eastAsia="Times New Roman" w:cs="Times New Roman"/>
          <w:bCs/>
          <w:color w:val="000000" w:themeColor="text1"/>
          <w:kern w:val="36"/>
          <w:lang w:eastAsia="ru-RU"/>
        </w:rPr>
      </w:pPr>
      <w:r w:rsidRPr="00F04D47">
        <w:rPr>
          <w:rFonts w:eastAsia="Times New Roman" w:cs="Times New Roman"/>
          <w:color w:val="000000" w:themeColor="text1"/>
          <w:lang w:eastAsia="ru-RU"/>
        </w:rPr>
        <w:t>ИП Оборовский А.И. (утилизация металлолома).</w:t>
      </w:r>
    </w:p>
    <w:p w:rsidR="00B40C94" w:rsidRPr="00F04D47" w:rsidRDefault="00B40C94" w:rsidP="000169E1">
      <w:pPr>
        <w:shd w:val="clear" w:color="auto" w:fill="FFFFFF"/>
        <w:contextualSpacing/>
        <w:rPr>
          <w:rFonts w:eastAsia="Times New Roman" w:cs="Times New Roman"/>
          <w:bCs/>
          <w:color w:val="000000" w:themeColor="text1"/>
          <w:kern w:val="36"/>
          <w:lang w:eastAsia="ru-RU"/>
        </w:rPr>
      </w:pPr>
    </w:p>
    <w:p w:rsidR="0058418C" w:rsidRPr="00F04D47" w:rsidRDefault="0058418C" w:rsidP="000169E1">
      <w:pPr>
        <w:rPr>
          <w:rFonts w:eastAsia="Times New Roman" w:cs="Times New Roman"/>
          <w:b/>
          <w:color w:val="000000" w:themeColor="text1"/>
          <w:lang w:eastAsia="ru-RU"/>
        </w:rPr>
      </w:pPr>
      <w:r w:rsidRPr="00F04D47">
        <w:rPr>
          <w:rFonts w:eastAsia="Times New Roman" w:cs="Times New Roman"/>
          <w:b/>
          <w:color w:val="000000" w:themeColor="text1"/>
          <w:lang w:eastAsia="ru-RU"/>
        </w:rPr>
        <w:t xml:space="preserve">Функционирование отрасли (основные мероприятия и показатели, характеризующие состояние отрасли, результаты </w:t>
      </w:r>
      <w:r w:rsidR="00B40C94">
        <w:rPr>
          <w:rFonts w:eastAsia="Times New Roman" w:cs="Times New Roman"/>
          <w:b/>
          <w:color w:val="000000" w:themeColor="text1"/>
          <w:lang w:eastAsia="ru-RU"/>
        </w:rPr>
        <w:t>реализации мероприятий) з</w:t>
      </w:r>
      <w:r w:rsidR="00B40C94" w:rsidRPr="00B40C94">
        <w:rPr>
          <w:rFonts w:eastAsia="Times New Roman" w:cs="Times New Roman"/>
          <w:b/>
          <w:color w:val="000000" w:themeColor="text1"/>
          <w:lang w:eastAsia="ru-RU"/>
        </w:rPr>
        <w:t>а 1 полугодие 2026 года</w:t>
      </w:r>
      <w:r w:rsidR="00B40C94">
        <w:rPr>
          <w:rFonts w:eastAsia="Times New Roman" w:cs="Times New Roman"/>
          <w:b/>
          <w:color w:val="000000" w:themeColor="text1"/>
          <w:lang w:eastAsia="ru-RU"/>
        </w:rPr>
        <w:t>:</w:t>
      </w:r>
    </w:p>
    <w:p w:rsidR="0058418C" w:rsidRPr="00F04D47" w:rsidRDefault="00B40C94" w:rsidP="000169E1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bCs/>
          <w:color w:val="000000" w:themeColor="text1"/>
          <w:lang w:eastAsia="ru-RU"/>
        </w:rPr>
        <w:t>1) и</w:t>
      </w:r>
      <w:r w:rsidR="0058418C" w:rsidRPr="00F04D47">
        <w:rPr>
          <w:rFonts w:eastAsia="Times New Roman" w:cs="Times New Roman"/>
          <w:bCs/>
          <w:color w:val="000000" w:themeColor="text1"/>
          <w:lang w:eastAsia="ru-RU"/>
        </w:rPr>
        <w:t xml:space="preserve">здано 73 постановлений администрации Сосновоборского городского округа, из них 12 постановлений администрации – с внесением восстановительной стоимости зеленых насаждений в местный бюджет.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Восстановительная стоимость зеленых насаждений, рассчитанная </w:t>
      </w:r>
      <w:r w:rsidR="0058418C" w:rsidRPr="00F04D47">
        <w:rPr>
          <w:rFonts w:eastAsia="Times New Roman" w:cs="Times New Roman"/>
          <w:bCs/>
          <w:color w:val="000000" w:themeColor="text1"/>
          <w:lang w:eastAsia="ru-RU"/>
        </w:rPr>
        <w:t>в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1 полуг</w:t>
      </w:r>
      <w:r w:rsidR="000169E1">
        <w:rPr>
          <w:rFonts w:eastAsia="Times New Roman" w:cs="Times New Roman"/>
          <w:color w:val="000000" w:themeColor="text1"/>
          <w:lang w:eastAsia="ru-RU"/>
        </w:rPr>
        <w:t>одии 2026 года, составила 1 289,993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447</w:t>
      </w:r>
      <w:r w:rsidR="000169E1">
        <w:rPr>
          <w:rFonts w:eastAsia="Times New Roman" w:cs="Times New Roman"/>
          <w:color w:val="000000" w:themeColor="text1"/>
          <w:lang w:eastAsia="ru-RU"/>
        </w:rPr>
        <w:t xml:space="preserve"> тыс. руб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. (сравнени</w:t>
      </w:r>
      <w:r w:rsidR="000169E1">
        <w:rPr>
          <w:rFonts w:eastAsia="Times New Roman" w:cs="Times New Roman"/>
          <w:color w:val="000000" w:themeColor="text1"/>
          <w:lang w:eastAsia="ru-RU"/>
        </w:rPr>
        <w:t>е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с аналогичным периодом прошлого года не подлежит).</w:t>
      </w:r>
    </w:p>
    <w:p w:rsidR="0058418C" w:rsidRPr="00F04D47" w:rsidRDefault="00B40C94" w:rsidP="000169E1">
      <w:pPr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2) т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вердые коммунальные отходы с территории Сосновоборского городского округа вывозились на полигон, находящийся в ведении регионального оператора по обращению с твердыми коммунальными отходами организацией – АО «Управляющая компания по обращению с отходами в Ленинградской области».</w:t>
      </w:r>
    </w:p>
    <w:p w:rsidR="0058418C" w:rsidRPr="00F04D47" w:rsidRDefault="00B40C94" w:rsidP="000169E1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>В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рамках муниципальной программы Сосновоборского городского округа «Городское хозяйство на 2014-2030 годы», утвержденной постановлением администрации Сосновоборского городского округа от 14.05.2026 № 1468, реализовывались мероприятия по направлению «Организации мероприятий по охране окружающей среды», </w:t>
      </w:r>
      <w:r w:rsidR="00A0596F">
        <w:rPr>
          <w:rFonts w:eastAsia="Times New Roman" w:cs="Times New Roman"/>
          <w:color w:val="000000" w:themeColor="text1"/>
          <w:lang w:eastAsia="ru-RU"/>
        </w:rPr>
        <w:t xml:space="preserve">по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заключен</w:t>
      </w:r>
      <w:r w:rsidR="00A0596F">
        <w:rPr>
          <w:rFonts w:eastAsia="Times New Roman" w:cs="Times New Roman"/>
          <w:color w:val="000000" w:themeColor="text1"/>
          <w:lang w:eastAsia="ru-RU"/>
        </w:rPr>
        <w:t>н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ы</w:t>
      </w:r>
      <w:r w:rsidR="00A0596F">
        <w:rPr>
          <w:rFonts w:eastAsia="Times New Roman" w:cs="Times New Roman"/>
          <w:color w:val="000000" w:themeColor="text1"/>
          <w:lang w:eastAsia="ru-RU"/>
        </w:rPr>
        <w:t>м муниципальным контрактам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:</w:t>
      </w:r>
    </w:p>
    <w:p w:rsidR="0058418C" w:rsidRPr="00F04D47" w:rsidRDefault="00B40C94" w:rsidP="000169E1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1.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«Оказание услуг по охране и защите зон зеленых насаждений на территории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lastRenderedPageBreak/>
        <w:t>муниципального образования Сосновоборский городской округ» (контракт №</w:t>
      </w:r>
      <w:r w:rsidR="0058418C" w:rsidRPr="00F04D47">
        <w:rPr>
          <w:rFonts w:eastAsia="Times New Roman" w:cs="Times New Roman"/>
          <w:color w:val="000000" w:themeColor="text1"/>
          <w:kern w:val="32"/>
          <w:lang w:eastAsia="ru-RU"/>
        </w:rPr>
        <w:t xml:space="preserve">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22</w:t>
      </w:r>
      <w:r w:rsidR="00432ACD">
        <w:rPr>
          <w:rFonts w:eastAsia="Times New Roman" w:cs="Times New Roman"/>
          <w:color w:val="000000" w:themeColor="text1"/>
          <w:lang w:eastAsia="ru-RU"/>
        </w:rPr>
        <w:t>5363 от 17.02.2026 на сумму 530,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000 </w:t>
      </w:r>
      <w:r w:rsidR="00432ACD">
        <w:rPr>
          <w:rFonts w:eastAsia="Times New Roman" w:cs="Times New Roman"/>
          <w:color w:val="000000" w:themeColor="text1"/>
          <w:lang w:eastAsia="ru-RU"/>
        </w:rPr>
        <w:t>тыс. руб.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), в рамках которого </w:t>
      </w:r>
      <w:r w:rsidR="00A0596F">
        <w:rPr>
          <w:rFonts w:eastAsia="Times New Roman" w:cs="Times New Roman"/>
          <w:color w:val="000000" w:themeColor="text1"/>
          <w:lang w:eastAsia="ru-RU"/>
        </w:rPr>
        <w:t>реализовывались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мероприятия: снос сухостойных, ветровальных и аварийных зеленых насаждений, очистка зон зеленых насаждений от захламления, механическая расчистка береговой зоны водозаборных площадок, реконструкция и восстановление зелёных насаждений. Контракт исполнен.</w:t>
      </w:r>
    </w:p>
    <w:p w:rsidR="00A0596F" w:rsidRDefault="00B40C94" w:rsidP="000169E1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2. </w:t>
      </w:r>
      <w:r w:rsidR="0058418C" w:rsidRPr="00F04D47">
        <w:rPr>
          <w:rFonts w:eastAsia="Times New Roman" w:cs="Times New Roman"/>
          <w:color w:val="000000" w:themeColor="text1"/>
          <w:kern w:val="32"/>
          <w:lang w:eastAsia="ru-RU"/>
        </w:rPr>
        <w:t>«Оказание услуг по вывозу с территории муниципального образования Сосновоборский городской округ Ленинградской области и уничтожению биологических отходов» (контракт №</w:t>
      </w:r>
      <w:r w:rsidR="00432ACD">
        <w:rPr>
          <w:rFonts w:eastAsia="Times New Roman" w:cs="Times New Roman"/>
          <w:color w:val="000000" w:themeColor="text1"/>
          <w:kern w:val="32"/>
          <w:lang w:eastAsia="ru-RU"/>
        </w:rPr>
        <w:t xml:space="preserve"> 165 от 23.04.2026 на сумму 150,</w:t>
      </w:r>
      <w:r w:rsidR="0058418C" w:rsidRPr="00F04D47">
        <w:rPr>
          <w:rFonts w:eastAsia="Times New Roman" w:cs="Times New Roman"/>
          <w:color w:val="000000" w:themeColor="text1"/>
          <w:kern w:val="32"/>
          <w:lang w:eastAsia="ru-RU"/>
        </w:rPr>
        <w:t>000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 </w:t>
      </w:r>
      <w:r w:rsidR="00432ACD">
        <w:rPr>
          <w:rFonts w:eastAsia="Times New Roman" w:cs="Times New Roman"/>
          <w:color w:val="000000" w:themeColor="text1"/>
          <w:lang w:eastAsia="ru-RU"/>
        </w:rPr>
        <w:t>тыс. руб.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), в рамках которого выполнены запланированные мероприятия: транспортировка биологических отходов с территории Сосновоборского городского округа и их уничтожение. </w:t>
      </w:r>
      <w:r w:rsidR="00FB4F95">
        <w:rPr>
          <w:rFonts w:eastAsia="Times New Roman" w:cs="Times New Roman"/>
          <w:color w:val="000000" w:themeColor="text1"/>
          <w:lang w:eastAsia="ru-RU"/>
        </w:rPr>
        <w:t>И</w:t>
      </w:r>
      <w:r w:rsidR="00A0596F">
        <w:rPr>
          <w:rFonts w:eastAsia="Times New Roman" w:cs="Times New Roman"/>
          <w:color w:val="000000" w:themeColor="text1"/>
          <w:lang w:eastAsia="ru-RU"/>
        </w:rPr>
        <w:t>сполнен</w:t>
      </w:r>
      <w:r w:rsidR="00FB4F95">
        <w:rPr>
          <w:rFonts w:eastAsia="Times New Roman" w:cs="Times New Roman"/>
          <w:color w:val="000000" w:themeColor="text1"/>
          <w:lang w:eastAsia="ru-RU"/>
        </w:rPr>
        <w:t>о по контракту 13,912 тыс. руб</w:t>
      </w:r>
      <w:r w:rsidR="00A0596F">
        <w:rPr>
          <w:rFonts w:eastAsia="Times New Roman" w:cs="Times New Roman"/>
          <w:color w:val="000000" w:themeColor="text1"/>
          <w:lang w:eastAsia="ru-RU"/>
        </w:rPr>
        <w:t>.</w:t>
      </w:r>
    </w:p>
    <w:p w:rsidR="0058418C" w:rsidRDefault="00B40C94" w:rsidP="000169E1">
      <w:pPr>
        <w:widowControl w:val="0"/>
        <w:autoSpaceDE w:val="0"/>
        <w:autoSpaceDN w:val="0"/>
        <w:adjustRightInd w:val="0"/>
        <w:rPr>
          <w:rFonts w:eastAsia="Times New Roman" w:cs="Times New Roman"/>
          <w:color w:val="000000" w:themeColor="text1"/>
          <w:lang w:eastAsia="ru-RU"/>
        </w:rPr>
      </w:pPr>
      <w:r>
        <w:rPr>
          <w:rFonts w:eastAsia="Times New Roman" w:cs="Times New Roman"/>
          <w:color w:val="000000" w:themeColor="text1"/>
          <w:lang w:eastAsia="ru-RU"/>
        </w:rPr>
        <w:t xml:space="preserve">3. 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>«Оказание услуг по погрузке биологических отходов, находящихся на территории муниципального образования Сосновоборский городской округ Ленинградской области для их вывоза и уничтожения» (контракт № 2</w:t>
      </w:r>
      <w:r w:rsidR="00432ACD">
        <w:rPr>
          <w:rFonts w:eastAsia="Times New Roman" w:cs="Times New Roman"/>
          <w:color w:val="000000" w:themeColor="text1"/>
          <w:lang w:eastAsia="ru-RU"/>
        </w:rPr>
        <w:t>8 от 02.02.2026 на сумму на 145,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000 </w:t>
      </w:r>
      <w:r w:rsidR="00432ACD">
        <w:rPr>
          <w:rFonts w:eastAsia="Times New Roman" w:cs="Times New Roman"/>
          <w:color w:val="000000" w:themeColor="text1"/>
          <w:lang w:eastAsia="ru-RU"/>
        </w:rPr>
        <w:t>тыс. руб.</w:t>
      </w:r>
      <w:r w:rsidR="0058418C" w:rsidRPr="00F04D47">
        <w:rPr>
          <w:rFonts w:eastAsia="Times New Roman" w:cs="Times New Roman"/>
          <w:color w:val="000000" w:themeColor="text1"/>
          <w:lang w:eastAsia="ru-RU"/>
        </w:rPr>
        <w:t xml:space="preserve">), в рамках которого выполнены запланированные мероприятия. </w:t>
      </w:r>
      <w:r w:rsidR="00FB4F95">
        <w:rPr>
          <w:rFonts w:eastAsia="Times New Roman" w:cs="Times New Roman"/>
          <w:color w:val="000000" w:themeColor="text1"/>
          <w:lang w:eastAsia="ru-RU"/>
        </w:rPr>
        <w:t>Контракт исполнен, но не оплачен</w:t>
      </w:r>
    </w:p>
    <w:p w:rsidR="0058418C" w:rsidRPr="00F04D47" w:rsidRDefault="0058418C" w:rsidP="000169E1">
      <w:pPr>
        <w:rPr>
          <w:rFonts w:eastAsia="Times New Roman" w:cs="Times New Roman"/>
          <w:bCs/>
          <w:color w:val="000000" w:themeColor="text1"/>
          <w:lang w:eastAsia="ru-RU"/>
        </w:rPr>
      </w:pP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По заявлениям граждан и юридических лиц </w:t>
      </w:r>
      <w:r w:rsidRPr="00F04D47">
        <w:rPr>
          <w:rFonts w:eastAsia="Times New Roman" w:cs="Times New Roman"/>
          <w:color w:val="000000" w:themeColor="text1"/>
          <w:lang w:eastAsia="ru-RU"/>
        </w:rPr>
        <w:t>на территории муниципального образования Сосновоборский городской округ Ленинградской области</w:t>
      </w: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 были предоставлены</w:t>
      </w:r>
      <w:r w:rsidR="00271023" w:rsidRPr="00F04D47">
        <w:rPr>
          <w:rFonts w:eastAsia="Times New Roman" w:cs="Times New Roman"/>
          <w:bCs/>
          <w:color w:val="000000" w:themeColor="text1"/>
          <w:lang w:eastAsia="ru-RU"/>
        </w:rPr>
        <w:t xml:space="preserve"> следующие</w:t>
      </w: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 муниципальные услуги:</w:t>
      </w:r>
    </w:p>
    <w:p w:rsidR="0058418C" w:rsidRPr="00F04D47" w:rsidRDefault="0058418C" w:rsidP="000169E1">
      <w:pPr>
        <w:rPr>
          <w:rFonts w:eastAsia="Times New Roman" w:cs="Times New Roman"/>
          <w:bCs/>
          <w:color w:val="000000" w:themeColor="text1"/>
          <w:lang w:eastAsia="ru-RU"/>
        </w:rPr>
      </w:pP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- </w:t>
      </w:r>
      <w:r w:rsidR="005640D6">
        <w:rPr>
          <w:rFonts w:eastAsia="Times New Roman" w:cs="Times New Roman"/>
          <w:bCs/>
          <w:color w:val="000000" w:themeColor="text1"/>
          <w:lang w:eastAsia="ru-RU"/>
        </w:rPr>
        <w:t>выдача</w:t>
      </w: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 разрешений на снос и пересадку зеленых насаждений в соответствии с административным регламентом, утвержденным постановлением администрации Сосновоборского городс</w:t>
      </w:r>
      <w:r w:rsidR="005640D6">
        <w:rPr>
          <w:rFonts w:eastAsia="Times New Roman" w:cs="Times New Roman"/>
          <w:bCs/>
          <w:color w:val="000000" w:themeColor="text1"/>
          <w:lang w:eastAsia="ru-RU"/>
        </w:rPr>
        <w:t>кого округа от 28.01.2025 № 191 – 88 услуг.</w:t>
      </w:r>
    </w:p>
    <w:p w:rsidR="0058418C" w:rsidRPr="00F04D47" w:rsidRDefault="0058418C" w:rsidP="000169E1">
      <w:pPr>
        <w:rPr>
          <w:rFonts w:eastAsia="Times New Roman" w:cs="Times New Roman"/>
          <w:bCs/>
          <w:color w:val="000000" w:themeColor="text1"/>
          <w:lang w:eastAsia="ru-RU"/>
        </w:rPr>
      </w:pP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- </w:t>
      </w:r>
      <w:r w:rsidR="005640D6">
        <w:rPr>
          <w:rFonts w:eastAsia="Times New Roman" w:cs="Times New Roman"/>
          <w:bCs/>
          <w:color w:val="000000" w:themeColor="text1"/>
          <w:lang w:eastAsia="ru-RU"/>
        </w:rPr>
        <w:t>согласование</w:t>
      </w:r>
      <w:r w:rsidRPr="00F04D47">
        <w:rPr>
          <w:rFonts w:eastAsia="Times New Roman" w:cs="Times New Roman"/>
          <w:bCs/>
          <w:color w:val="000000" w:themeColor="text1"/>
          <w:lang w:eastAsia="ru-RU"/>
        </w:rPr>
        <w:t xml:space="preserve"> создания места (площадки) накопления твёрдых коммунальных отходов в соответствии с административным регламентом, утвержденным постановлением администрации Сосновоборского городс</w:t>
      </w:r>
      <w:r w:rsidR="005640D6">
        <w:rPr>
          <w:rFonts w:eastAsia="Times New Roman" w:cs="Times New Roman"/>
          <w:bCs/>
          <w:color w:val="000000" w:themeColor="text1"/>
          <w:lang w:eastAsia="ru-RU"/>
        </w:rPr>
        <w:t>кого округа от 19.02.2026 № 483 – 4 услуги.</w:t>
      </w:r>
    </w:p>
    <w:p w:rsidR="009736FD" w:rsidRPr="00F04D47" w:rsidRDefault="009736FD" w:rsidP="009736FD">
      <w:pPr>
        <w:pStyle w:val="2"/>
        <w:rPr>
          <w:color w:val="000000" w:themeColor="text1"/>
        </w:rPr>
      </w:pPr>
    </w:p>
    <w:p w:rsidR="007D6771" w:rsidRPr="00F04D47" w:rsidRDefault="000169E1" w:rsidP="009736FD">
      <w:pPr>
        <w:pStyle w:val="2"/>
        <w:rPr>
          <w:color w:val="000000" w:themeColor="text1"/>
          <w:sz w:val="32"/>
          <w:szCs w:val="32"/>
        </w:rPr>
      </w:pPr>
      <w:bookmarkStart w:id="99" w:name="_Toc213413451"/>
      <w:bookmarkStart w:id="100" w:name="_Toc239418557"/>
      <w:r>
        <w:rPr>
          <w:color w:val="000000" w:themeColor="text1"/>
          <w:sz w:val="32"/>
          <w:szCs w:val="32"/>
        </w:rPr>
        <w:t>9</w:t>
      </w:r>
      <w:r w:rsidR="007D6771" w:rsidRPr="00F04D47">
        <w:rPr>
          <w:color w:val="000000" w:themeColor="text1"/>
          <w:sz w:val="32"/>
          <w:szCs w:val="32"/>
        </w:rPr>
        <w:t>. Правопорядок и безопасность</w:t>
      </w:r>
      <w:bookmarkEnd w:id="95"/>
      <w:bookmarkEnd w:id="96"/>
      <w:bookmarkEnd w:id="97"/>
      <w:bookmarkEnd w:id="98"/>
      <w:bookmarkEnd w:id="99"/>
      <w:bookmarkEnd w:id="100"/>
    </w:p>
    <w:p w:rsidR="007D6771" w:rsidRPr="00F04D47" w:rsidRDefault="007D6771" w:rsidP="007D6771">
      <w:pPr>
        <w:rPr>
          <w:rFonts w:cs="Times New Roman"/>
          <w:color w:val="000000" w:themeColor="text1"/>
        </w:rPr>
      </w:pPr>
    </w:p>
    <w:p w:rsidR="003040AB" w:rsidRPr="00F04D47" w:rsidRDefault="003040AB" w:rsidP="003040AB">
      <w:pPr>
        <w:rPr>
          <w:rFonts w:cs="Times New Roman"/>
          <w:color w:val="000000" w:themeColor="text1"/>
          <w:u w:val="single"/>
        </w:rPr>
      </w:pPr>
      <w:r w:rsidRPr="00F04D47">
        <w:rPr>
          <w:rFonts w:cs="Times New Roman"/>
          <w:color w:val="000000" w:themeColor="text1"/>
          <w:u w:val="single"/>
        </w:rPr>
        <w:t>Основные показатели.</w:t>
      </w:r>
    </w:p>
    <w:p w:rsidR="003040AB" w:rsidRPr="00F04D47" w:rsidRDefault="003040AB" w:rsidP="003040A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По данным ОМВД России по г. Сосновый Бор за</w:t>
      </w:r>
      <w:r w:rsidR="00FB333B" w:rsidRPr="00F04D47">
        <w:rPr>
          <w:rFonts w:cs="Times New Roman"/>
          <w:color w:val="000000" w:themeColor="text1"/>
        </w:rPr>
        <w:t xml:space="preserve"> 6</w:t>
      </w:r>
      <w:r w:rsidR="00F57E62" w:rsidRPr="00F04D47">
        <w:rPr>
          <w:rFonts w:cs="Times New Roman"/>
          <w:color w:val="000000" w:themeColor="text1"/>
        </w:rPr>
        <w:t xml:space="preserve"> месяцев </w:t>
      </w:r>
      <w:r w:rsidRPr="00F04D47">
        <w:rPr>
          <w:rFonts w:cs="Times New Roman"/>
          <w:color w:val="000000" w:themeColor="text1"/>
        </w:rPr>
        <w:t>202</w:t>
      </w:r>
      <w:r w:rsidR="0058418C" w:rsidRPr="00F04D47">
        <w:rPr>
          <w:rFonts w:cs="Times New Roman"/>
          <w:color w:val="000000" w:themeColor="text1"/>
        </w:rPr>
        <w:t>6</w:t>
      </w:r>
      <w:r w:rsidRPr="00F04D47">
        <w:rPr>
          <w:rFonts w:cs="Times New Roman"/>
          <w:color w:val="000000" w:themeColor="text1"/>
        </w:rPr>
        <w:t xml:space="preserve"> год</w:t>
      </w:r>
      <w:r w:rsidR="00BF7287" w:rsidRPr="00F04D47">
        <w:rPr>
          <w:rFonts w:cs="Times New Roman"/>
          <w:color w:val="000000" w:themeColor="text1"/>
        </w:rPr>
        <w:t>а</w:t>
      </w:r>
      <w:r w:rsidRPr="00F04D47">
        <w:rPr>
          <w:rFonts w:cs="Times New Roman"/>
          <w:color w:val="000000" w:themeColor="text1"/>
        </w:rPr>
        <w:t>:</w:t>
      </w:r>
    </w:p>
    <w:p w:rsidR="003040AB" w:rsidRPr="00F04D47" w:rsidRDefault="00FB333B" w:rsidP="003040A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зарегистрировано 282</w:t>
      </w:r>
      <w:r w:rsidR="00F57E62" w:rsidRPr="00F04D47">
        <w:rPr>
          <w:rFonts w:cs="Times New Roman"/>
          <w:color w:val="000000" w:themeColor="text1"/>
        </w:rPr>
        <w:t xml:space="preserve"> преступления</w:t>
      </w:r>
      <w:r w:rsidR="003040AB" w:rsidRPr="00F04D47">
        <w:rPr>
          <w:rFonts w:cs="Times New Roman"/>
          <w:color w:val="000000" w:themeColor="text1"/>
        </w:rPr>
        <w:t xml:space="preserve"> (за аналогичный период 202</w:t>
      </w:r>
      <w:r w:rsidR="0058418C" w:rsidRPr="00F04D47">
        <w:rPr>
          <w:rFonts w:cs="Times New Roman"/>
          <w:color w:val="000000" w:themeColor="text1"/>
        </w:rPr>
        <w:t>5</w:t>
      </w:r>
      <w:r w:rsidR="003040AB" w:rsidRPr="00F04D47">
        <w:rPr>
          <w:rFonts w:cs="Times New Roman"/>
          <w:color w:val="000000" w:themeColor="text1"/>
        </w:rPr>
        <w:t xml:space="preserve"> года – </w:t>
      </w:r>
      <w:r w:rsidRPr="00F04D47">
        <w:rPr>
          <w:rFonts w:cs="Times New Roman"/>
          <w:color w:val="000000" w:themeColor="text1"/>
        </w:rPr>
        <w:t>387</w:t>
      </w:r>
      <w:r w:rsidR="003040AB" w:rsidRPr="00F04D47">
        <w:rPr>
          <w:rFonts w:cs="Times New Roman"/>
          <w:color w:val="000000" w:themeColor="text1"/>
        </w:rPr>
        <w:t>)</w:t>
      </w:r>
      <w:r w:rsidRPr="00F04D47">
        <w:rPr>
          <w:rFonts w:cs="Times New Roman"/>
          <w:color w:val="000000" w:themeColor="text1"/>
        </w:rPr>
        <w:t>;</w:t>
      </w:r>
    </w:p>
    <w:p w:rsidR="001D5147" w:rsidRPr="00F04D47" w:rsidRDefault="001D5147" w:rsidP="003040A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число зарегистрированных тяжких преступлений составило 120 (за аналогичный период 2025 года – 113),</w:t>
      </w:r>
    </w:p>
    <w:p w:rsidR="00FB333B" w:rsidRPr="00F04D47" w:rsidRDefault="00FB333B" w:rsidP="00FB333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зарегистрировано преступлений экономической направленности 17 (за аналогичный период 2025 года – 5);</w:t>
      </w:r>
    </w:p>
    <w:p w:rsidR="00FB333B" w:rsidRPr="00F04D47" w:rsidRDefault="00FB333B" w:rsidP="00FB333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произошло 388 дорожно-транспортных происшествий (в аналогичном периоде 2025 года – 350);</w:t>
      </w:r>
    </w:p>
    <w:p w:rsidR="001D5147" w:rsidRPr="00F04D47" w:rsidRDefault="001D5147" w:rsidP="00FB333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в ДТП ранено 29 человек (за аналогичный период 2025 года – 27 человек);</w:t>
      </w:r>
    </w:p>
    <w:p w:rsidR="00FB333B" w:rsidRPr="00F04D47" w:rsidRDefault="00FB333B" w:rsidP="00FB333B">
      <w:pPr>
        <w:rPr>
          <w:rFonts w:cs="Times New Roman"/>
          <w:color w:val="000000" w:themeColor="text1"/>
        </w:rPr>
      </w:pPr>
      <w:r w:rsidRPr="00F04D47">
        <w:rPr>
          <w:rFonts w:cs="Times New Roman"/>
          <w:color w:val="000000" w:themeColor="text1"/>
        </w:rPr>
        <w:t>- погиб в ДТП 1 человек (за аналогичный период 2025 года – 0 человек).</w:t>
      </w:r>
    </w:p>
    <w:p w:rsidR="002A000B" w:rsidRPr="00F04D47" w:rsidRDefault="002A000B" w:rsidP="003040AB">
      <w:pPr>
        <w:rPr>
          <w:rFonts w:cs="Times New Roman"/>
          <w:color w:val="000000" w:themeColor="text1"/>
        </w:rPr>
      </w:pPr>
    </w:p>
    <w:bookmarkEnd w:id="40"/>
    <w:bookmarkEnd w:id="41"/>
    <w:bookmarkEnd w:id="42"/>
    <w:p w:rsidR="002A000B" w:rsidRPr="00F04D47" w:rsidRDefault="002A000B" w:rsidP="003040AB">
      <w:pPr>
        <w:rPr>
          <w:rFonts w:cs="Times New Roman"/>
          <w:color w:val="000000" w:themeColor="text1"/>
        </w:rPr>
      </w:pPr>
    </w:p>
    <w:sectPr w:rsidR="002A000B" w:rsidRPr="00F04D47" w:rsidSect="00EB1291">
      <w:footerReference w:type="even" r:id="rId18"/>
      <w:footerReference w:type="default" r:id="rId19"/>
      <w:pgSz w:w="11906" w:h="16838" w:code="9"/>
      <w:pgMar w:top="1021" w:right="567" w:bottom="284" w:left="1361" w:header="720" w:footer="45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539" w:rsidRDefault="00EC4539" w:rsidP="007F18C8">
      <w:r>
        <w:separator/>
      </w:r>
    </w:p>
  </w:endnote>
  <w:endnote w:type="continuationSeparator" w:id="0">
    <w:p w:rsidR="00EC4539" w:rsidRDefault="00EC4539" w:rsidP="007F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F5" w:rsidRDefault="006036F5" w:rsidP="007F18C8">
    <w:pPr>
      <w:pStyle w:val="ac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6036F5" w:rsidRDefault="006036F5" w:rsidP="007F18C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F5" w:rsidRDefault="006036F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1349D">
      <w:rPr>
        <w:noProof/>
      </w:rPr>
      <w:t>41</w:t>
    </w:r>
    <w:r>
      <w:rPr>
        <w:noProof/>
      </w:rPr>
      <w:fldChar w:fldCharType="end"/>
    </w:r>
  </w:p>
  <w:p w:rsidR="006036F5" w:rsidRDefault="006036F5" w:rsidP="007F18C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539" w:rsidRDefault="00EC4539" w:rsidP="007F18C8">
      <w:r>
        <w:separator/>
      </w:r>
    </w:p>
  </w:footnote>
  <w:footnote w:type="continuationSeparator" w:id="0">
    <w:p w:rsidR="00EC4539" w:rsidRDefault="00EC4539" w:rsidP="007F1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704C"/>
    <w:multiLevelType w:val="hybridMultilevel"/>
    <w:tmpl w:val="65E46374"/>
    <w:lvl w:ilvl="0" w:tplc="12CC8A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501AB1"/>
    <w:multiLevelType w:val="hybridMultilevel"/>
    <w:tmpl w:val="34F04856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3427A"/>
    <w:multiLevelType w:val="hybridMultilevel"/>
    <w:tmpl w:val="0966E426"/>
    <w:lvl w:ilvl="0" w:tplc="0122E5B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65637"/>
    <w:multiLevelType w:val="hybridMultilevel"/>
    <w:tmpl w:val="587A9F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8560D93"/>
    <w:multiLevelType w:val="hybridMultilevel"/>
    <w:tmpl w:val="68E485F8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AB878D9"/>
    <w:multiLevelType w:val="multilevel"/>
    <w:tmpl w:val="C8FE46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6" w15:restartNumberingAfterBreak="0">
    <w:nsid w:val="103859E1"/>
    <w:multiLevelType w:val="hybridMultilevel"/>
    <w:tmpl w:val="4C9203AC"/>
    <w:lvl w:ilvl="0" w:tplc="360A64E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745B3C"/>
    <w:multiLevelType w:val="hybridMultilevel"/>
    <w:tmpl w:val="9B44F5D4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01F9B"/>
    <w:multiLevelType w:val="hybridMultilevel"/>
    <w:tmpl w:val="800A948E"/>
    <w:lvl w:ilvl="0" w:tplc="42CE36D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9" w15:restartNumberingAfterBreak="0">
    <w:nsid w:val="149E25DD"/>
    <w:multiLevelType w:val="hybridMultilevel"/>
    <w:tmpl w:val="1EBC76F6"/>
    <w:lvl w:ilvl="0" w:tplc="474EFE22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5910A96"/>
    <w:multiLevelType w:val="hybridMultilevel"/>
    <w:tmpl w:val="6DA015BC"/>
    <w:lvl w:ilvl="0" w:tplc="45FEA82C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F67FA2"/>
    <w:multiLevelType w:val="hybridMultilevel"/>
    <w:tmpl w:val="9F588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73B6E"/>
    <w:multiLevelType w:val="hybridMultilevel"/>
    <w:tmpl w:val="C75493DC"/>
    <w:lvl w:ilvl="0" w:tplc="50347266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20A03"/>
    <w:multiLevelType w:val="hybridMultilevel"/>
    <w:tmpl w:val="A7365A34"/>
    <w:lvl w:ilvl="0" w:tplc="7146E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0B9011E"/>
    <w:multiLevelType w:val="hybridMultilevel"/>
    <w:tmpl w:val="31227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6027CE"/>
    <w:multiLevelType w:val="hybridMultilevel"/>
    <w:tmpl w:val="9B6C2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35236C8"/>
    <w:multiLevelType w:val="hybridMultilevel"/>
    <w:tmpl w:val="D4A08E20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11D7A"/>
    <w:multiLevelType w:val="hybridMultilevel"/>
    <w:tmpl w:val="D39E0D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C712D0B"/>
    <w:multiLevelType w:val="hybridMultilevel"/>
    <w:tmpl w:val="91D662AE"/>
    <w:lvl w:ilvl="0" w:tplc="50347266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F72F69"/>
    <w:multiLevelType w:val="hybridMultilevel"/>
    <w:tmpl w:val="2376D3C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6A7E74"/>
    <w:multiLevelType w:val="hybridMultilevel"/>
    <w:tmpl w:val="93940AAC"/>
    <w:lvl w:ilvl="0" w:tplc="D6AE806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E053A23"/>
    <w:multiLevelType w:val="hybridMultilevel"/>
    <w:tmpl w:val="FFBEAD9E"/>
    <w:lvl w:ilvl="0" w:tplc="AFF017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0490B48"/>
    <w:multiLevelType w:val="hybridMultilevel"/>
    <w:tmpl w:val="AE56A320"/>
    <w:lvl w:ilvl="0" w:tplc="0C129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4015711"/>
    <w:multiLevelType w:val="hybridMultilevel"/>
    <w:tmpl w:val="BA4C6A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47D6677"/>
    <w:multiLevelType w:val="hybridMultilevel"/>
    <w:tmpl w:val="53008FDA"/>
    <w:lvl w:ilvl="0" w:tplc="481011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8501557"/>
    <w:multiLevelType w:val="hybridMultilevel"/>
    <w:tmpl w:val="D458AC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8AC618F"/>
    <w:multiLevelType w:val="hybridMultilevel"/>
    <w:tmpl w:val="D3EEF6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D3C7080"/>
    <w:multiLevelType w:val="hybridMultilevel"/>
    <w:tmpl w:val="48321BC2"/>
    <w:lvl w:ilvl="0" w:tplc="BA1667E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D9454F"/>
    <w:multiLevelType w:val="hybridMultilevel"/>
    <w:tmpl w:val="5B7ADD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127425E"/>
    <w:multiLevelType w:val="multilevel"/>
    <w:tmpl w:val="CA3CD39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D036D7"/>
    <w:multiLevelType w:val="hybridMultilevel"/>
    <w:tmpl w:val="655A8E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3C0254"/>
    <w:multiLevelType w:val="hybridMultilevel"/>
    <w:tmpl w:val="23421AA4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8B5244"/>
    <w:multiLevelType w:val="hybridMultilevel"/>
    <w:tmpl w:val="8EA6E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054E22"/>
    <w:multiLevelType w:val="hybridMultilevel"/>
    <w:tmpl w:val="5A642C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D167AC4"/>
    <w:multiLevelType w:val="hybridMultilevel"/>
    <w:tmpl w:val="02C45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3E7613"/>
    <w:multiLevelType w:val="hybridMultilevel"/>
    <w:tmpl w:val="2744B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314AD"/>
    <w:multiLevelType w:val="hybridMultilevel"/>
    <w:tmpl w:val="EF3C7B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84F043F"/>
    <w:multiLevelType w:val="hybridMultilevel"/>
    <w:tmpl w:val="3E5C9B14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D056C7"/>
    <w:multiLevelType w:val="hybridMultilevel"/>
    <w:tmpl w:val="C532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222543"/>
    <w:multiLevelType w:val="hybridMultilevel"/>
    <w:tmpl w:val="87203D5E"/>
    <w:lvl w:ilvl="0" w:tplc="2AAC7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EB1675"/>
    <w:multiLevelType w:val="hybridMultilevel"/>
    <w:tmpl w:val="755A9E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22447CF"/>
    <w:multiLevelType w:val="hybridMultilevel"/>
    <w:tmpl w:val="479CB1E8"/>
    <w:lvl w:ilvl="0" w:tplc="50347266">
      <w:start w:val="1"/>
      <w:numFmt w:val="bullet"/>
      <w:lvlText w:val="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80A21DD"/>
    <w:multiLevelType w:val="hybridMultilevel"/>
    <w:tmpl w:val="71FC3A2A"/>
    <w:lvl w:ilvl="0" w:tplc="B97C3CEA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F032C5"/>
    <w:multiLevelType w:val="hybridMultilevel"/>
    <w:tmpl w:val="CF600F48"/>
    <w:lvl w:ilvl="0" w:tplc="A62A49D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D5E2C"/>
    <w:multiLevelType w:val="multilevel"/>
    <w:tmpl w:val="26062F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40" w:hanging="2160"/>
      </w:pPr>
      <w:rPr>
        <w:rFonts w:hint="default"/>
      </w:rPr>
    </w:lvl>
  </w:abstractNum>
  <w:abstractNum w:abstractNumId="45" w15:restartNumberingAfterBreak="0">
    <w:nsid w:val="703A37C8"/>
    <w:multiLevelType w:val="hybridMultilevel"/>
    <w:tmpl w:val="31D29C8A"/>
    <w:lvl w:ilvl="0" w:tplc="9E025242">
      <w:start w:val="5"/>
      <w:numFmt w:val="decimal"/>
      <w:suff w:val="space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73794868"/>
    <w:multiLevelType w:val="hybridMultilevel"/>
    <w:tmpl w:val="0D20CAD6"/>
    <w:lvl w:ilvl="0" w:tplc="13CE46E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A3F1A48"/>
    <w:multiLevelType w:val="hybridMultilevel"/>
    <w:tmpl w:val="DE96B4D6"/>
    <w:lvl w:ilvl="0" w:tplc="50347266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BB5441"/>
    <w:multiLevelType w:val="hybridMultilevel"/>
    <w:tmpl w:val="C44878C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7"/>
  </w:num>
  <w:num w:numId="3">
    <w:abstractNumId w:val="48"/>
  </w:num>
  <w:num w:numId="4">
    <w:abstractNumId w:val="0"/>
  </w:num>
  <w:num w:numId="5">
    <w:abstractNumId w:val="10"/>
  </w:num>
  <w:num w:numId="6">
    <w:abstractNumId w:val="2"/>
  </w:num>
  <w:num w:numId="7">
    <w:abstractNumId w:val="28"/>
  </w:num>
  <w:num w:numId="8">
    <w:abstractNumId w:val="36"/>
  </w:num>
  <w:num w:numId="9">
    <w:abstractNumId w:val="8"/>
  </w:num>
  <w:num w:numId="10">
    <w:abstractNumId w:val="6"/>
  </w:num>
  <w:num w:numId="11">
    <w:abstractNumId w:val="24"/>
  </w:num>
  <w:num w:numId="12">
    <w:abstractNumId w:val="34"/>
  </w:num>
  <w:num w:numId="13">
    <w:abstractNumId w:val="11"/>
  </w:num>
  <w:num w:numId="14">
    <w:abstractNumId w:val="4"/>
  </w:num>
  <w:num w:numId="15">
    <w:abstractNumId w:val="26"/>
  </w:num>
  <w:num w:numId="16">
    <w:abstractNumId w:val="17"/>
  </w:num>
  <w:num w:numId="17">
    <w:abstractNumId w:val="5"/>
  </w:num>
  <w:num w:numId="18">
    <w:abstractNumId w:val="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47"/>
  </w:num>
  <w:num w:numId="23">
    <w:abstractNumId w:val="16"/>
  </w:num>
  <w:num w:numId="24">
    <w:abstractNumId w:val="7"/>
  </w:num>
  <w:num w:numId="25">
    <w:abstractNumId w:val="41"/>
  </w:num>
  <w:num w:numId="26">
    <w:abstractNumId w:val="39"/>
  </w:num>
  <w:num w:numId="27">
    <w:abstractNumId w:val="37"/>
  </w:num>
  <w:num w:numId="28">
    <w:abstractNumId w:val="31"/>
  </w:num>
  <w:num w:numId="29">
    <w:abstractNumId w:val="22"/>
  </w:num>
  <w:num w:numId="30">
    <w:abstractNumId w:val="32"/>
  </w:num>
  <w:num w:numId="31">
    <w:abstractNumId w:val="20"/>
  </w:num>
  <w:num w:numId="32">
    <w:abstractNumId w:val="35"/>
  </w:num>
  <w:num w:numId="33">
    <w:abstractNumId w:val="42"/>
  </w:num>
  <w:num w:numId="34">
    <w:abstractNumId w:val="30"/>
  </w:num>
  <w:num w:numId="35">
    <w:abstractNumId w:val="12"/>
  </w:num>
  <w:num w:numId="36">
    <w:abstractNumId w:val="19"/>
  </w:num>
  <w:num w:numId="37">
    <w:abstractNumId w:val="3"/>
  </w:num>
  <w:num w:numId="38">
    <w:abstractNumId w:val="23"/>
  </w:num>
  <w:num w:numId="39">
    <w:abstractNumId w:val="13"/>
  </w:num>
  <w:num w:numId="40">
    <w:abstractNumId w:val="14"/>
  </w:num>
  <w:num w:numId="41">
    <w:abstractNumId w:val="15"/>
  </w:num>
  <w:num w:numId="42">
    <w:abstractNumId w:val="46"/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5"/>
  </w:num>
  <w:num w:numId="45">
    <w:abstractNumId w:val="33"/>
  </w:num>
  <w:num w:numId="46">
    <w:abstractNumId w:val="25"/>
  </w:num>
  <w:num w:numId="47">
    <w:abstractNumId w:val="40"/>
  </w:num>
  <w:num w:numId="48">
    <w:abstractNumId w:val="29"/>
  </w:num>
  <w:num w:numId="49">
    <w:abstractNumId w:val="4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3cdeb3a-a107-4abb-916c-674f47efd1a5"/>
  </w:docVars>
  <w:rsids>
    <w:rsidRoot w:val="00F81744"/>
    <w:rsid w:val="000000FA"/>
    <w:rsid w:val="00000204"/>
    <w:rsid w:val="00000237"/>
    <w:rsid w:val="000007B2"/>
    <w:rsid w:val="000007CD"/>
    <w:rsid w:val="0000091D"/>
    <w:rsid w:val="00000C41"/>
    <w:rsid w:val="00000C45"/>
    <w:rsid w:val="00000D30"/>
    <w:rsid w:val="00000E9A"/>
    <w:rsid w:val="00000F03"/>
    <w:rsid w:val="00001051"/>
    <w:rsid w:val="00001893"/>
    <w:rsid w:val="000018B3"/>
    <w:rsid w:val="0000199E"/>
    <w:rsid w:val="00001C3A"/>
    <w:rsid w:val="00001CE7"/>
    <w:rsid w:val="00001D01"/>
    <w:rsid w:val="00001EDA"/>
    <w:rsid w:val="00001F8D"/>
    <w:rsid w:val="0000221C"/>
    <w:rsid w:val="000022CB"/>
    <w:rsid w:val="00002360"/>
    <w:rsid w:val="0000250C"/>
    <w:rsid w:val="000027B3"/>
    <w:rsid w:val="0000282D"/>
    <w:rsid w:val="00002C95"/>
    <w:rsid w:val="00002CB6"/>
    <w:rsid w:val="00002D18"/>
    <w:rsid w:val="00002FBF"/>
    <w:rsid w:val="00003266"/>
    <w:rsid w:val="000033AD"/>
    <w:rsid w:val="000034DF"/>
    <w:rsid w:val="00003740"/>
    <w:rsid w:val="0000393D"/>
    <w:rsid w:val="000039C8"/>
    <w:rsid w:val="00003BF9"/>
    <w:rsid w:val="00003C59"/>
    <w:rsid w:val="00003CE4"/>
    <w:rsid w:val="00003D98"/>
    <w:rsid w:val="00003DCD"/>
    <w:rsid w:val="0000409C"/>
    <w:rsid w:val="0000413D"/>
    <w:rsid w:val="00004281"/>
    <w:rsid w:val="000046FF"/>
    <w:rsid w:val="000048AF"/>
    <w:rsid w:val="00004977"/>
    <w:rsid w:val="00004A50"/>
    <w:rsid w:val="00004A7A"/>
    <w:rsid w:val="00004C82"/>
    <w:rsid w:val="00004D38"/>
    <w:rsid w:val="00004EE4"/>
    <w:rsid w:val="00005153"/>
    <w:rsid w:val="000051B8"/>
    <w:rsid w:val="000052C2"/>
    <w:rsid w:val="0000546E"/>
    <w:rsid w:val="0000547F"/>
    <w:rsid w:val="00005A9A"/>
    <w:rsid w:val="00005AA7"/>
    <w:rsid w:val="00005C25"/>
    <w:rsid w:val="00005C73"/>
    <w:rsid w:val="00005D61"/>
    <w:rsid w:val="00005F9F"/>
    <w:rsid w:val="00005FCA"/>
    <w:rsid w:val="0000600D"/>
    <w:rsid w:val="00006109"/>
    <w:rsid w:val="000061A8"/>
    <w:rsid w:val="0000628D"/>
    <w:rsid w:val="000062F3"/>
    <w:rsid w:val="00006320"/>
    <w:rsid w:val="000065BA"/>
    <w:rsid w:val="000066C7"/>
    <w:rsid w:val="0000678A"/>
    <w:rsid w:val="000068CC"/>
    <w:rsid w:val="00006942"/>
    <w:rsid w:val="00006A53"/>
    <w:rsid w:val="00006A90"/>
    <w:rsid w:val="00006BC3"/>
    <w:rsid w:val="00006CBF"/>
    <w:rsid w:val="00006E89"/>
    <w:rsid w:val="00006EB3"/>
    <w:rsid w:val="000070C3"/>
    <w:rsid w:val="000071B9"/>
    <w:rsid w:val="000073DF"/>
    <w:rsid w:val="00007654"/>
    <w:rsid w:val="00007833"/>
    <w:rsid w:val="00007A1E"/>
    <w:rsid w:val="00007B18"/>
    <w:rsid w:val="00007B5F"/>
    <w:rsid w:val="00007D04"/>
    <w:rsid w:val="00007E39"/>
    <w:rsid w:val="00010082"/>
    <w:rsid w:val="00010146"/>
    <w:rsid w:val="000101F2"/>
    <w:rsid w:val="00010234"/>
    <w:rsid w:val="000103DD"/>
    <w:rsid w:val="0001040E"/>
    <w:rsid w:val="0001055C"/>
    <w:rsid w:val="000106C8"/>
    <w:rsid w:val="00010856"/>
    <w:rsid w:val="00010CFA"/>
    <w:rsid w:val="00010EA2"/>
    <w:rsid w:val="00011028"/>
    <w:rsid w:val="00011273"/>
    <w:rsid w:val="000112AA"/>
    <w:rsid w:val="00011528"/>
    <w:rsid w:val="0001152A"/>
    <w:rsid w:val="00011677"/>
    <w:rsid w:val="00011950"/>
    <w:rsid w:val="0001197F"/>
    <w:rsid w:val="000119DB"/>
    <w:rsid w:val="00011D08"/>
    <w:rsid w:val="00011DF4"/>
    <w:rsid w:val="00011F3C"/>
    <w:rsid w:val="00011F59"/>
    <w:rsid w:val="00011F5B"/>
    <w:rsid w:val="0001217D"/>
    <w:rsid w:val="00012228"/>
    <w:rsid w:val="0001265F"/>
    <w:rsid w:val="0001291F"/>
    <w:rsid w:val="000129BC"/>
    <w:rsid w:val="00012A38"/>
    <w:rsid w:val="00012B11"/>
    <w:rsid w:val="00012BDE"/>
    <w:rsid w:val="00012BF3"/>
    <w:rsid w:val="00012C8D"/>
    <w:rsid w:val="00012CA7"/>
    <w:rsid w:val="00012D8D"/>
    <w:rsid w:val="00012F47"/>
    <w:rsid w:val="000131A0"/>
    <w:rsid w:val="000131A3"/>
    <w:rsid w:val="000132C4"/>
    <w:rsid w:val="000132ED"/>
    <w:rsid w:val="00013314"/>
    <w:rsid w:val="00013417"/>
    <w:rsid w:val="0001391E"/>
    <w:rsid w:val="00013950"/>
    <w:rsid w:val="00013957"/>
    <w:rsid w:val="00013960"/>
    <w:rsid w:val="00013B88"/>
    <w:rsid w:val="00013EF7"/>
    <w:rsid w:val="000140C5"/>
    <w:rsid w:val="000141CE"/>
    <w:rsid w:val="00014237"/>
    <w:rsid w:val="00014240"/>
    <w:rsid w:val="000145DB"/>
    <w:rsid w:val="000145E8"/>
    <w:rsid w:val="00015172"/>
    <w:rsid w:val="00015232"/>
    <w:rsid w:val="0001530B"/>
    <w:rsid w:val="00015340"/>
    <w:rsid w:val="000153C0"/>
    <w:rsid w:val="000154FC"/>
    <w:rsid w:val="00015A78"/>
    <w:rsid w:val="00015CE5"/>
    <w:rsid w:val="00015E59"/>
    <w:rsid w:val="00015F02"/>
    <w:rsid w:val="00015F1B"/>
    <w:rsid w:val="00015FE7"/>
    <w:rsid w:val="0001609B"/>
    <w:rsid w:val="00016175"/>
    <w:rsid w:val="0001623C"/>
    <w:rsid w:val="0001626A"/>
    <w:rsid w:val="000162F1"/>
    <w:rsid w:val="0001667D"/>
    <w:rsid w:val="0001696C"/>
    <w:rsid w:val="000169E1"/>
    <w:rsid w:val="00016CC2"/>
    <w:rsid w:val="00016DC9"/>
    <w:rsid w:val="00016DE1"/>
    <w:rsid w:val="00016E3B"/>
    <w:rsid w:val="00017049"/>
    <w:rsid w:val="00017187"/>
    <w:rsid w:val="00017279"/>
    <w:rsid w:val="00017435"/>
    <w:rsid w:val="00017491"/>
    <w:rsid w:val="00017728"/>
    <w:rsid w:val="000177E0"/>
    <w:rsid w:val="0001781D"/>
    <w:rsid w:val="00017A2A"/>
    <w:rsid w:val="00017A62"/>
    <w:rsid w:val="00017AF1"/>
    <w:rsid w:val="00017B7A"/>
    <w:rsid w:val="00017E3B"/>
    <w:rsid w:val="00017E94"/>
    <w:rsid w:val="00017EEA"/>
    <w:rsid w:val="0002017E"/>
    <w:rsid w:val="000201FD"/>
    <w:rsid w:val="00020218"/>
    <w:rsid w:val="00020222"/>
    <w:rsid w:val="0002033A"/>
    <w:rsid w:val="000203B8"/>
    <w:rsid w:val="000203F1"/>
    <w:rsid w:val="00020672"/>
    <w:rsid w:val="00020868"/>
    <w:rsid w:val="0002094E"/>
    <w:rsid w:val="00020AC3"/>
    <w:rsid w:val="00020AFD"/>
    <w:rsid w:val="00020B62"/>
    <w:rsid w:val="00020B6C"/>
    <w:rsid w:val="00020BC7"/>
    <w:rsid w:val="00020C05"/>
    <w:rsid w:val="00020E6D"/>
    <w:rsid w:val="0002109D"/>
    <w:rsid w:val="000210B2"/>
    <w:rsid w:val="000210ED"/>
    <w:rsid w:val="0002110C"/>
    <w:rsid w:val="000211EF"/>
    <w:rsid w:val="0002120E"/>
    <w:rsid w:val="000213F3"/>
    <w:rsid w:val="00021523"/>
    <w:rsid w:val="00021567"/>
    <w:rsid w:val="000216C2"/>
    <w:rsid w:val="0002171C"/>
    <w:rsid w:val="000219B5"/>
    <w:rsid w:val="00021C74"/>
    <w:rsid w:val="00021CAF"/>
    <w:rsid w:val="00021DD8"/>
    <w:rsid w:val="00021EB8"/>
    <w:rsid w:val="000223E0"/>
    <w:rsid w:val="00022489"/>
    <w:rsid w:val="0002262E"/>
    <w:rsid w:val="000227E0"/>
    <w:rsid w:val="000228FB"/>
    <w:rsid w:val="000229A7"/>
    <w:rsid w:val="00022A60"/>
    <w:rsid w:val="00022B17"/>
    <w:rsid w:val="00022EDD"/>
    <w:rsid w:val="00022FFE"/>
    <w:rsid w:val="00023055"/>
    <w:rsid w:val="00023194"/>
    <w:rsid w:val="0002329A"/>
    <w:rsid w:val="000233C1"/>
    <w:rsid w:val="00023618"/>
    <w:rsid w:val="000236CB"/>
    <w:rsid w:val="000236ED"/>
    <w:rsid w:val="000237F6"/>
    <w:rsid w:val="000238F8"/>
    <w:rsid w:val="00023A2A"/>
    <w:rsid w:val="00023CCE"/>
    <w:rsid w:val="00023D37"/>
    <w:rsid w:val="00023E2B"/>
    <w:rsid w:val="000240D8"/>
    <w:rsid w:val="0002416F"/>
    <w:rsid w:val="0002450A"/>
    <w:rsid w:val="0002475C"/>
    <w:rsid w:val="00024910"/>
    <w:rsid w:val="000253B2"/>
    <w:rsid w:val="00025506"/>
    <w:rsid w:val="000256CD"/>
    <w:rsid w:val="000258CB"/>
    <w:rsid w:val="000259DE"/>
    <w:rsid w:val="00025E74"/>
    <w:rsid w:val="00025F52"/>
    <w:rsid w:val="00025F73"/>
    <w:rsid w:val="000267F7"/>
    <w:rsid w:val="00026936"/>
    <w:rsid w:val="00026946"/>
    <w:rsid w:val="00026A62"/>
    <w:rsid w:val="00026B8A"/>
    <w:rsid w:val="00026C88"/>
    <w:rsid w:val="00026D18"/>
    <w:rsid w:val="000270F4"/>
    <w:rsid w:val="0002710B"/>
    <w:rsid w:val="000273B2"/>
    <w:rsid w:val="00027433"/>
    <w:rsid w:val="000274C5"/>
    <w:rsid w:val="00027826"/>
    <w:rsid w:val="000278B1"/>
    <w:rsid w:val="0002793A"/>
    <w:rsid w:val="00027943"/>
    <w:rsid w:val="00027AE4"/>
    <w:rsid w:val="00027B77"/>
    <w:rsid w:val="00027DB2"/>
    <w:rsid w:val="00027E6D"/>
    <w:rsid w:val="00027FF5"/>
    <w:rsid w:val="0003026B"/>
    <w:rsid w:val="000302F2"/>
    <w:rsid w:val="000306C0"/>
    <w:rsid w:val="00030789"/>
    <w:rsid w:val="00030A32"/>
    <w:rsid w:val="00030A73"/>
    <w:rsid w:val="00030BEB"/>
    <w:rsid w:val="00030C52"/>
    <w:rsid w:val="00030FA0"/>
    <w:rsid w:val="0003108D"/>
    <w:rsid w:val="000311F8"/>
    <w:rsid w:val="00031328"/>
    <w:rsid w:val="00031361"/>
    <w:rsid w:val="000315D1"/>
    <w:rsid w:val="00031BE4"/>
    <w:rsid w:val="00031C03"/>
    <w:rsid w:val="00031E53"/>
    <w:rsid w:val="00032069"/>
    <w:rsid w:val="000323FB"/>
    <w:rsid w:val="0003248A"/>
    <w:rsid w:val="0003267E"/>
    <w:rsid w:val="000326EB"/>
    <w:rsid w:val="00032765"/>
    <w:rsid w:val="00032975"/>
    <w:rsid w:val="000329AA"/>
    <w:rsid w:val="00032A67"/>
    <w:rsid w:val="00032D86"/>
    <w:rsid w:val="00032DAA"/>
    <w:rsid w:val="00032E3C"/>
    <w:rsid w:val="000333D6"/>
    <w:rsid w:val="00033401"/>
    <w:rsid w:val="0003342D"/>
    <w:rsid w:val="00033440"/>
    <w:rsid w:val="0003347C"/>
    <w:rsid w:val="000334BC"/>
    <w:rsid w:val="000335AF"/>
    <w:rsid w:val="00033A88"/>
    <w:rsid w:val="00033AB9"/>
    <w:rsid w:val="00033B3E"/>
    <w:rsid w:val="00033BE3"/>
    <w:rsid w:val="00033F9D"/>
    <w:rsid w:val="0003404A"/>
    <w:rsid w:val="00034404"/>
    <w:rsid w:val="00034910"/>
    <w:rsid w:val="00034DF8"/>
    <w:rsid w:val="00034E4B"/>
    <w:rsid w:val="00034F1E"/>
    <w:rsid w:val="000357DF"/>
    <w:rsid w:val="000358D1"/>
    <w:rsid w:val="00035950"/>
    <w:rsid w:val="00035A16"/>
    <w:rsid w:val="00035CAD"/>
    <w:rsid w:val="00035CCD"/>
    <w:rsid w:val="00035E12"/>
    <w:rsid w:val="00035EAC"/>
    <w:rsid w:val="00035EB2"/>
    <w:rsid w:val="00035FF4"/>
    <w:rsid w:val="000361B1"/>
    <w:rsid w:val="000363E9"/>
    <w:rsid w:val="0003652A"/>
    <w:rsid w:val="00036714"/>
    <w:rsid w:val="00036807"/>
    <w:rsid w:val="00036823"/>
    <w:rsid w:val="000368FE"/>
    <w:rsid w:val="00036AC4"/>
    <w:rsid w:val="00036CFA"/>
    <w:rsid w:val="00036D01"/>
    <w:rsid w:val="00036EBE"/>
    <w:rsid w:val="0003781D"/>
    <w:rsid w:val="00037912"/>
    <w:rsid w:val="0004044B"/>
    <w:rsid w:val="000404B2"/>
    <w:rsid w:val="0004058E"/>
    <w:rsid w:val="000406CC"/>
    <w:rsid w:val="0004072F"/>
    <w:rsid w:val="000407D8"/>
    <w:rsid w:val="000409E7"/>
    <w:rsid w:val="00040AC6"/>
    <w:rsid w:val="00040D0A"/>
    <w:rsid w:val="0004167B"/>
    <w:rsid w:val="00041883"/>
    <w:rsid w:val="00041B04"/>
    <w:rsid w:val="00041B65"/>
    <w:rsid w:val="00041C67"/>
    <w:rsid w:val="00041CA6"/>
    <w:rsid w:val="00041F4E"/>
    <w:rsid w:val="00041F53"/>
    <w:rsid w:val="000420F0"/>
    <w:rsid w:val="000422A8"/>
    <w:rsid w:val="000424F7"/>
    <w:rsid w:val="00042524"/>
    <w:rsid w:val="000427F6"/>
    <w:rsid w:val="00042A73"/>
    <w:rsid w:val="00042B53"/>
    <w:rsid w:val="00042B8E"/>
    <w:rsid w:val="00042BFF"/>
    <w:rsid w:val="00042C36"/>
    <w:rsid w:val="00042CFD"/>
    <w:rsid w:val="00042DF8"/>
    <w:rsid w:val="00042FFE"/>
    <w:rsid w:val="00043100"/>
    <w:rsid w:val="0004319F"/>
    <w:rsid w:val="00043441"/>
    <w:rsid w:val="0004353A"/>
    <w:rsid w:val="0004356D"/>
    <w:rsid w:val="00043718"/>
    <w:rsid w:val="00043719"/>
    <w:rsid w:val="000437E6"/>
    <w:rsid w:val="000438EF"/>
    <w:rsid w:val="000439D5"/>
    <w:rsid w:val="00043A7C"/>
    <w:rsid w:val="00043AD9"/>
    <w:rsid w:val="00043F2E"/>
    <w:rsid w:val="00043FF1"/>
    <w:rsid w:val="00043FFB"/>
    <w:rsid w:val="0004414C"/>
    <w:rsid w:val="00044209"/>
    <w:rsid w:val="000442E4"/>
    <w:rsid w:val="0004432F"/>
    <w:rsid w:val="000443F3"/>
    <w:rsid w:val="000444D0"/>
    <w:rsid w:val="00044593"/>
    <w:rsid w:val="0004467B"/>
    <w:rsid w:val="00044742"/>
    <w:rsid w:val="000447AA"/>
    <w:rsid w:val="00044819"/>
    <w:rsid w:val="00044C74"/>
    <w:rsid w:val="00044E5B"/>
    <w:rsid w:val="00044F5F"/>
    <w:rsid w:val="000450BA"/>
    <w:rsid w:val="0004514C"/>
    <w:rsid w:val="000457BF"/>
    <w:rsid w:val="00045ADE"/>
    <w:rsid w:val="00045D57"/>
    <w:rsid w:val="00045EFE"/>
    <w:rsid w:val="00045FC1"/>
    <w:rsid w:val="000460DC"/>
    <w:rsid w:val="0004612F"/>
    <w:rsid w:val="00046289"/>
    <w:rsid w:val="000462FC"/>
    <w:rsid w:val="0004634F"/>
    <w:rsid w:val="0004657A"/>
    <w:rsid w:val="000466CB"/>
    <w:rsid w:val="000468DC"/>
    <w:rsid w:val="00046A13"/>
    <w:rsid w:val="00046A7A"/>
    <w:rsid w:val="00046A9D"/>
    <w:rsid w:val="00046B3D"/>
    <w:rsid w:val="00046CC8"/>
    <w:rsid w:val="00046F5D"/>
    <w:rsid w:val="000470DE"/>
    <w:rsid w:val="0004755D"/>
    <w:rsid w:val="00047564"/>
    <w:rsid w:val="000476A6"/>
    <w:rsid w:val="000476A8"/>
    <w:rsid w:val="00047818"/>
    <w:rsid w:val="000478AB"/>
    <w:rsid w:val="000478CC"/>
    <w:rsid w:val="00047913"/>
    <w:rsid w:val="0004799F"/>
    <w:rsid w:val="000479F1"/>
    <w:rsid w:val="000479F5"/>
    <w:rsid w:val="00047ECD"/>
    <w:rsid w:val="00050110"/>
    <w:rsid w:val="000501FE"/>
    <w:rsid w:val="00050415"/>
    <w:rsid w:val="0005043F"/>
    <w:rsid w:val="00050738"/>
    <w:rsid w:val="000509A7"/>
    <w:rsid w:val="00050DDA"/>
    <w:rsid w:val="00051062"/>
    <w:rsid w:val="000510CE"/>
    <w:rsid w:val="00051756"/>
    <w:rsid w:val="00051840"/>
    <w:rsid w:val="00051A98"/>
    <w:rsid w:val="00051AD0"/>
    <w:rsid w:val="00051D22"/>
    <w:rsid w:val="00051F3D"/>
    <w:rsid w:val="00052055"/>
    <w:rsid w:val="0005210F"/>
    <w:rsid w:val="000522DC"/>
    <w:rsid w:val="0005256D"/>
    <w:rsid w:val="0005266E"/>
    <w:rsid w:val="000526DF"/>
    <w:rsid w:val="0005272A"/>
    <w:rsid w:val="0005289F"/>
    <w:rsid w:val="000529F0"/>
    <w:rsid w:val="000529F9"/>
    <w:rsid w:val="00052B34"/>
    <w:rsid w:val="00052B58"/>
    <w:rsid w:val="00052BDB"/>
    <w:rsid w:val="00052CBB"/>
    <w:rsid w:val="00052E4A"/>
    <w:rsid w:val="00052F1C"/>
    <w:rsid w:val="00053002"/>
    <w:rsid w:val="0005349E"/>
    <w:rsid w:val="000534F1"/>
    <w:rsid w:val="00053511"/>
    <w:rsid w:val="0005360A"/>
    <w:rsid w:val="0005371A"/>
    <w:rsid w:val="0005399D"/>
    <w:rsid w:val="00053A03"/>
    <w:rsid w:val="00053A0E"/>
    <w:rsid w:val="00053BC2"/>
    <w:rsid w:val="00053DD9"/>
    <w:rsid w:val="0005411B"/>
    <w:rsid w:val="000543CE"/>
    <w:rsid w:val="00054488"/>
    <w:rsid w:val="000547D0"/>
    <w:rsid w:val="00054941"/>
    <w:rsid w:val="00054E20"/>
    <w:rsid w:val="00054E84"/>
    <w:rsid w:val="00055023"/>
    <w:rsid w:val="0005516F"/>
    <w:rsid w:val="00055374"/>
    <w:rsid w:val="000554AD"/>
    <w:rsid w:val="000555B0"/>
    <w:rsid w:val="00055751"/>
    <w:rsid w:val="00055762"/>
    <w:rsid w:val="00055850"/>
    <w:rsid w:val="00055877"/>
    <w:rsid w:val="0005594C"/>
    <w:rsid w:val="00055A76"/>
    <w:rsid w:val="00055B4C"/>
    <w:rsid w:val="00055E71"/>
    <w:rsid w:val="00055EEA"/>
    <w:rsid w:val="00055F5B"/>
    <w:rsid w:val="00055F79"/>
    <w:rsid w:val="00056628"/>
    <w:rsid w:val="0005680F"/>
    <w:rsid w:val="0005685B"/>
    <w:rsid w:val="00056994"/>
    <w:rsid w:val="00056F44"/>
    <w:rsid w:val="000570F4"/>
    <w:rsid w:val="00057739"/>
    <w:rsid w:val="000577FC"/>
    <w:rsid w:val="00057855"/>
    <w:rsid w:val="00057ECB"/>
    <w:rsid w:val="0006007C"/>
    <w:rsid w:val="000600FE"/>
    <w:rsid w:val="0006013D"/>
    <w:rsid w:val="000601BE"/>
    <w:rsid w:val="00060283"/>
    <w:rsid w:val="00060456"/>
    <w:rsid w:val="00060676"/>
    <w:rsid w:val="0006079D"/>
    <w:rsid w:val="000608B2"/>
    <w:rsid w:val="000608C8"/>
    <w:rsid w:val="00060978"/>
    <w:rsid w:val="00060E87"/>
    <w:rsid w:val="0006108F"/>
    <w:rsid w:val="000611F2"/>
    <w:rsid w:val="00061356"/>
    <w:rsid w:val="00061675"/>
    <w:rsid w:val="00061687"/>
    <w:rsid w:val="00061741"/>
    <w:rsid w:val="00061967"/>
    <w:rsid w:val="000619F6"/>
    <w:rsid w:val="00061AC3"/>
    <w:rsid w:val="00061BC0"/>
    <w:rsid w:val="00061D88"/>
    <w:rsid w:val="00061E56"/>
    <w:rsid w:val="00061FD2"/>
    <w:rsid w:val="00062041"/>
    <w:rsid w:val="000621C7"/>
    <w:rsid w:val="00062757"/>
    <w:rsid w:val="00062813"/>
    <w:rsid w:val="0006284B"/>
    <w:rsid w:val="0006289D"/>
    <w:rsid w:val="00062A12"/>
    <w:rsid w:val="00062B52"/>
    <w:rsid w:val="00062F70"/>
    <w:rsid w:val="00063068"/>
    <w:rsid w:val="0006357E"/>
    <w:rsid w:val="000635BC"/>
    <w:rsid w:val="0006394C"/>
    <w:rsid w:val="000639B7"/>
    <w:rsid w:val="00063AF5"/>
    <w:rsid w:val="00063CF3"/>
    <w:rsid w:val="00063D45"/>
    <w:rsid w:val="00063D92"/>
    <w:rsid w:val="00063DBE"/>
    <w:rsid w:val="00063F2F"/>
    <w:rsid w:val="00063F5C"/>
    <w:rsid w:val="000641BA"/>
    <w:rsid w:val="00064272"/>
    <w:rsid w:val="000643AC"/>
    <w:rsid w:val="00064A00"/>
    <w:rsid w:val="00064A41"/>
    <w:rsid w:val="00064A71"/>
    <w:rsid w:val="00064C09"/>
    <w:rsid w:val="00064CB2"/>
    <w:rsid w:val="00064DE1"/>
    <w:rsid w:val="00064DF4"/>
    <w:rsid w:val="00064E85"/>
    <w:rsid w:val="00064E9D"/>
    <w:rsid w:val="00064F5C"/>
    <w:rsid w:val="00065568"/>
    <w:rsid w:val="000658EA"/>
    <w:rsid w:val="00065B48"/>
    <w:rsid w:val="00065B85"/>
    <w:rsid w:val="00065F54"/>
    <w:rsid w:val="00065F5C"/>
    <w:rsid w:val="000660C2"/>
    <w:rsid w:val="000660F1"/>
    <w:rsid w:val="00066117"/>
    <w:rsid w:val="00066273"/>
    <w:rsid w:val="0006659C"/>
    <w:rsid w:val="0006667A"/>
    <w:rsid w:val="000666FD"/>
    <w:rsid w:val="00066816"/>
    <w:rsid w:val="00066895"/>
    <w:rsid w:val="00066DC3"/>
    <w:rsid w:val="00066EBE"/>
    <w:rsid w:val="00067221"/>
    <w:rsid w:val="000675D6"/>
    <w:rsid w:val="000677D5"/>
    <w:rsid w:val="00067A22"/>
    <w:rsid w:val="00067BAF"/>
    <w:rsid w:val="000700A1"/>
    <w:rsid w:val="00070196"/>
    <w:rsid w:val="0007021A"/>
    <w:rsid w:val="000703A5"/>
    <w:rsid w:val="0007042D"/>
    <w:rsid w:val="0007056F"/>
    <w:rsid w:val="00070606"/>
    <w:rsid w:val="0007060D"/>
    <w:rsid w:val="0007067A"/>
    <w:rsid w:val="00070885"/>
    <w:rsid w:val="00070A20"/>
    <w:rsid w:val="00070A77"/>
    <w:rsid w:val="00070B89"/>
    <w:rsid w:val="00070B9A"/>
    <w:rsid w:val="00070D4F"/>
    <w:rsid w:val="00070F1B"/>
    <w:rsid w:val="00071050"/>
    <w:rsid w:val="00071095"/>
    <w:rsid w:val="000710D7"/>
    <w:rsid w:val="0007120A"/>
    <w:rsid w:val="00071228"/>
    <w:rsid w:val="0007125E"/>
    <w:rsid w:val="00071475"/>
    <w:rsid w:val="000714E7"/>
    <w:rsid w:val="00071511"/>
    <w:rsid w:val="00071B7D"/>
    <w:rsid w:val="00071C2B"/>
    <w:rsid w:val="00071E77"/>
    <w:rsid w:val="0007237F"/>
    <w:rsid w:val="00072652"/>
    <w:rsid w:val="0007269D"/>
    <w:rsid w:val="00072C52"/>
    <w:rsid w:val="00072C78"/>
    <w:rsid w:val="00072E4E"/>
    <w:rsid w:val="00072FF5"/>
    <w:rsid w:val="0007302B"/>
    <w:rsid w:val="0007325C"/>
    <w:rsid w:val="000734A7"/>
    <w:rsid w:val="00073627"/>
    <w:rsid w:val="000737E4"/>
    <w:rsid w:val="00073872"/>
    <w:rsid w:val="000739B7"/>
    <w:rsid w:val="00073A6E"/>
    <w:rsid w:val="00073B8A"/>
    <w:rsid w:val="00073BC5"/>
    <w:rsid w:val="00073BEB"/>
    <w:rsid w:val="00073E7D"/>
    <w:rsid w:val="000740AD"/>
    <w:rsid w:val="0007419C"/>
    <w:rsid w:val="0007436D"/>
    <w:rsid w:val="0007438A"/>
    <w:rsid w:val="0007452A"/>
    <w:rsid w:val="0007467D"/>
    <w:rsid w:val="000747B1"/>
    <w:rsid w:val="00074AA7"/>
    <w:rsid w:val="000751EB"/>
    <w:rsid w:val="0007522B"/>
    <w:rsid w:val="000752F7"/>
    <w:rsid w:val="00075379"/>
    <w:rsid w:val="0007565F"/>
    <w:rsid w:val="000758AE"/>
    <w:rsid w:val="00075967"/>
    <w:rsid w:val="00075AAC"/>
    <w:rsid w:val="00075B75"/>
    <w:rsid w:val="00075B8C"/>
    <w:rsid w:val="00075B90"/>
    <w:rsid w:val="00075B9C"/>
    <w:rsid w:val="00075C26"/>
    <w:rsid w:val="00075DE1"/>
    <w:rsid w:val="00075E7A"/>
    <w:rsid w:val="00075EDB"/>
    <w:rsid w:val="00075EE3"/>
    <w:rsid w:val="00075F1D"/>
    <w:rsid w:val="00075F59"/>
    <w:rsid w:val="0007605C"/>
    <w:rsid w:val="00076161"/>
    <w:rsid w:val="000761A7"/>
    <w:rsid w:val="000761E4"/>
    <w:rsid w:val="000764A3"/>
    <w:rsid w:val="000766A8"/>
    <w:rsid w:val="00076733"/>
    <w:rsid w:val="00076742"/>
    <w:rsid w:val="00076891"/>
    <w:rsid w:val="00076904"/>
    <w:rsid w:val="0007693E"/>
    <w:rsid w:val="00076B77"/>
    <w:rsid w:val="00076C7C"/>
    <w:rsid w:val="000771AF"/>
    <w:rsid w:val="00077222"/>
    <w:rsid w:val="000772F4"/>
    <w:rsid w:val="00077488"/>
    <w:rsid w:val="00077501"/>
    <w:rsid w:val="0007778D"/>
    <w:rsid w:val="00077931"/>
    <w:rsid w:val="0007799E"/>
    <w:rsid w:val="00077BB5"/>
    <w:rsid w:val="00077D12"/>
    <w:rsid w:val="00077D7A"/>
    <w:rsid w:val="000800DD"/>
    <w:rsid w:val="0008022C"/>
    <w:rsid w:val="00080298"/>
    <w:rsid w:val="00080616"/>
    <w:rsid w:val="000808DA"/>
    <w:rsid w:val="00080DA3"/>
    <w:rsid w:val="00080F24"/>
    <w:rsid w:val="00080F7B"/>
    <w:rsid w:val="00081050"/>
    <w:rsid w:val="00081165"/>
    <w:rsid w:val="00081212"/>
    <w:rsid w:val="00081233"/>
    <w:rsid w:val="00081398"/>
    <w:rsid w:val="00081452"/>
    <w:rsid w:val="00081504"/>
    <w:rsid w:val="00081750"/>
    <w:rsid w:val="00081794"/>
    <w:rsid w:val="00081833"/>
    <w:rsid w:val="0008196B"/>
    <w:rsid w:val="00081B66"/>
    <w:rsid w:val="00081C8D"/>
    <w:rsid w:val="00081D84"/>
    <w:rsid w:val="00081F62"/>
    <w:rsid w:val="000820AD"/>
    <w:rsid w:val="000820E7"/>
    <w:rsid w:val="0008244C"/>
    <w:rsid w:val="000824FD"/>
    <w:rsid w:val="0008260C"/>
    <w:rsid w:val="000827DF"/>
    <w:rsid w:val="00082A9F"/>
    <w:rsid w:val="00082BF2"/>
    <w:rsid w:val="00082C76"/>
    <w:rsid w:val="00082DE7"/>
    <w:rsid w:val="00082FF0"/>
    <w:rsid w:val="000830E1"/>
    <w:rsid w:val="0008314A"/>
    <w:rsid w:val="0008320F"/>
    <w:rsid w:val="0008325D"/>
    <w:rsid w:val="000832AB"/>
    <w:rsid w:val="000833AC"/>
    <w:rsid w:val="0008354F"/>
    <w:rsid w:val="00083875"/>
    <w:rsid w:val="00083D24"/>
    <w:rsid w:val="00083D39"/>
    <w:rsid w:val="00083E3F"/>
    <w:rsid w:val="00083E5D"/>
    <w:rsid w:val="00083E92"/>
    <w:rsid w:val="00083EBC"/>
    <w:rsid w:val="00083EE9"/>
    <w:rsid w:val="0008403F"/>
    <w:rsid w:val="000841E0"/>
    <w:rsid w:val="0008438C"/>
    <w:rsid w:val="000845FC"/>
    <w:rsid w:val="00084820"/>
    <w:rsid w:val="000849DB"/>
    <w:rsid w:val="00084B88"/>
    <w:rsid w:val="00084F43"/>
    <w:rsid w:val="00084FE7"/>
    <w:rsid w:val="00085003"/>
    <w:rsid w:val="000850DF"/>
    <w:rsid w:val="0008515B"/>
    <w:rsid w:val="000853C4"/>
    <w:rsid w:val="000853D7"/>
    <w:rsid w:val="00085797"/>
    <w:rsid w:val="00085C7C"/>
    <w:rsid w:val="00085DC8"/>
    <w:rsid w:val="00086002"/>
    <w:rsid w:val="00086093"/>
    <w:rsid w:val="00086131"/>
    <w:rsid w:val="0008633D"/>
    <w:rsid w:val="00086354"/>
    <w:rsid w:val="000863D3"/>
    <w:rsid w:val="000864FD"/>
    <w:rsid w:val="000868AC"/>
    <w:rsid w:val="000868E0"/>
    <w:rsid w:val="00086975"/>
    <w:rsid w:val="00086983"/>
    <w:rsid w:val="00086A32"/>
    <w:rsid w:val="00086AFE"/>
    <w:rsid w:val="00086C7F"/>
    <w:rsid w:val="00086C92"/>
    <w:rsid w:val="00086EB6"/>
    <w:rsid w:val="00086F4E"/>
    <w:rsid w:val="00086F99"/>
    <w:rsid w:val="00087224"/>
    <w:rsid w:val="000872CE"/>
    <w:rsid w:val="00087461"/>
    <w:rsid w:val="0008750F"/>
    <w:rsid w:val="000875DC"/>
    <w:rsid w:val="0008766D"/>
    <w:rsid w:val="00087B71"/>
    <w:rsid w:val="00087C08"/>
    <w:rsid w:val="00087CC4"/>
    <w:rsid w:val="00087E2A"/>
    <w:rsid w:val="00087EBC"/>
    <w:rsid w:val="00087FEE"/>
    <w:rsid w:val="000900F7"/>
    <w:rsid w:val="0009021C"/>
    <w:rsid w:val="00090476"/>
    <w:rsid w:val="00090481"/>
    <w:rsid w:val="00090808"/>
    <w:rsid w:val="00090AA8"/>
    <w:rsid w:val="00090BCA"/>
    <w:rsid w:val="00090CD6"/>
    <w:rsid w:val="00090F68"/>
    <w:rsid w:val="00090FE7"/>
    <w:rsid w:val="00091074"/>
    <w:rsid w:val="000911AE"/>
    <w:rsid w:val="00091778"/>
    <w:rsid w:val="000918DC"/>
    <w:rsid w:val="0009191B"/>
    <w:rsid w:val="0009194D"/>
    <w:rsid w:val="00091955"/>
    <w:rsid w:val="00091965"/>
    <w:rsid w:val="00091AE8"/>
    <w:rsid w:val="00091B4B"/>
    <w:rsid w:val="00091BD2"/>
    <w:rsid w:val="00091DFD"/>
    <w:rsid w:val="00091F89"/>
    <w:rsid w:val="00092166"/>
    <w:rsid w:val="000921F8"/>
    <w:rsid w:val="00092225"/>
    <w:rsid w:val="00092451"/>
    <w:rsid w:val="0009257A"/>
    <w:rsid w:val="00092C2A"/>
    <w:rsid w:val="00092CC5"/>
    <w:rsid w:val="00092D82"/>
    <w:rsid w:val="00092DA6"/>
    <w:rsid w:val="00092E3E"/>
    <w:rsid w:val="00092E84"/>
    <w:rsid w:val="00092EC0"/>
    <w:rsid w:val="00092FBD"/>
    <w:rsid w:val="00092FE2"/>
    <w:rsid w:val="0009305A"/>
    <w:rsid w:val="00093097"/>
    <w:rsid w:val="00093113"/>
    <w:rsid w:val="00093285"/>
    <w:rsid w:val="0009328A"/>
    <w:rsid w:val="000933A7"/>
    <w:rsid w:val="00093A81"/>
    <w:rsid w:val="00093BE5"/>
    <w:rsid w:val="00093CDF"/>
    <w:rsid w:val="00093D43"/>
    <w:rsid w:val="00093E92"/>
    <w:rsid w:val="00093F53"/>
    <w:rsid w:val="00093F59"/>
    <w:rsid w:val="000940C3"/>
    <w:rsid w:val="0009420B"/>
    <w:rsid w:val="00094524"/>
    <w:rsid w:val="00094873"/>
    <w:rsid w:val="00094A59"/>
    <w:rsid w:val="00094C7A"/>
    <w:rsid w:val="00094DB9"/>
    <w:rsid w:val="00094EE2"/>
    <w:rsid w:val="00095087"/>
    <w:rsid w:val="000951AF"/>
    <w:rsid w:val="00095341"/>
    <w:rsid w:val="00095676"/>
    <w:rsid w:val="00095906"/>
    <w:rsid w:val="00095909"/>
    <w:rsid w:val="00095A2A"/>
    <w:rsid w:val="00095A67"/>
    <w:rsid w:val="00095DAE"/>
    <w:rsid w:val="00095E24"/>
    <w:rsid w:val="00095E35"/>
    <w:rsid w:val="0009611E"/>
    <w:rsid w:val="000963EB"/>
    <w:rsid w:val="00096616"/>
    <w:rsid w:val="0009677F"/>
    <w:rsid w:val="00096902"/>
    <w:rsid w:val="00096AA8"/>
    <w:rsid w:val="00096AEB"/>
    <w:rsid w:val="00096BCB"/>
    <w:rsid w:val="00096C53"/>
    <w:rsid w:val="00096DDA"/>
    <w:rsid w:val="00096EA4"/>
    <w:rsid w:val="00096EE2"/>
    <w:rsid w:val="00097085"/>
    <w:rsid w:val="000971AA"/>
    <w:rsid w:val="000972B8"/>
    <w:rsid w:val="0009740F"/>
    <w:rsid w:val="0009780E"/>
    <w:rsid w:val="000978E0"/>
    <w:rsid w:val="000979D6"/>
    <w:rsid w:val="000979D7"/>
    <w:rsid w:val="00097A10"/>
    <w:rsid w:val="00097A9E"/>
    <w:rsid w:val="00097B49"/>
    <w:rsid w:val="00097BB1"/>
    <w:rsid w:val="00097D87"/>
    <w:rsid w:val="00097E69"/>
    <w:rsid w:val="000A007B"/>
    <w:rsid w:val="000A0099"/>
    <w:rsid w:val="000A01EA"/>
    <w:rsid w:val="000A04E8"/>
    <w:rsid w:val="000A078D"/>
    <w:rsid w:val="000A07E2"/>
    <w:rsid w:val="000A08C2"/>
    <w:rsid w:val="000A08F1"/>
    <w:rsid w:val="000A097A"/>
    <w:rsid w:val="000A0A21"/>
    <w:rsid w:val="000A0ACA"/>
    <w:rsid w:val="000A0B33"/>
    <w:rsid w:val="000A0C53"/>
    <w:rsid w:val="000A0CC2"/>
    <w:rsid w:val="000A0CC7"/>
    <w:rsid w:val="000A0D5D"/>
    <w:rsid w:val="000A0E51"/>
    <w:rsid w:val="000A1001"/>
    <w:rsid w:val="000A1003"/>
    <w:rsid w:val="000A1515"/>
    <w:rsid w:val="000A1566"/>
    <w:rsid w:val="000A1658"/>
    <w:rsid w:val="000A16AA"/>
    <w:rsid w:val="000A16E8"/>
    <w:rsid w:val="000A180D"/>
    <w:rsid w:val="000A18F0"/>
    <w:rsid w:val="000A1A4C"/>
    <w:rsid w:val="000A1CA3"/>
    <w:rsid w:val="000A1E06"/>
    <w:rsid w:val="000A1F0A"/>
    <w:rsid w:val="000A2015"/>
    <w:rsid w:val="000A2141"/>
    <w:rsid w:val="000A26DD"/>
    <w:rsid w:val="000A2759"/>
    <w:rsid w:val="000A276A"/>
    <w:rsid w:val="000A2880"/>
    <w:rsid w:val="000A290E"/>
    <w:rsid w:val="000A2C36"/>
    <w:rsid w:val="000A2D59"/>
    <w:rsid w:val="000A2DDB"/>
    <w:rsid w:val="000A2FAE"/>
    <w:rsid w:val="000A342B"/>
    <w:rsid w:val="000A35F5"/>
    <w:rsid w:val="000A3B4C"/>
    <w:rsid w:val="000A3BCA"/>
    <w:rsid w:val="000A3BF9"/>
    <w:rsid w:val="000A3C19"/>
    <w:rsid w:val="000A3C75"/>
    <w:rsid w:val="000A3E1F"/>
    <w:rsid w:val="000A404B"/>
    <w:rsid w:val="000A41BC"/>
    <w:rsid w:val="000A42F7"/>
    <w:rsid w:val="000A4554"/>
    <w:rsid w:val="000A46D1"/>
    <w:rsid w:val="000A47A5"/>
    <w:rsid w:val="000A4834"/>
    <w:rsid w:val="000A4876"/>
    <w:rsid w:val="000A4A6C"/>
    <w:rsid w:val="000A4AE4"/>
    <w:rsid w:val="000A4BF5"/>
    <w:rsid w:val="000A4C94"/>
    <w:rsid w:val="000A4DC4"/>
    <w:rsid w:val="000A50C1"/>
    <w:rsid w:val="000A51A0"/>
    <w:rsid w:val="000A51E3"/>
    <w:rsid w:val="000A5500"/>
    <w:rsid w:val="000A5607"/>
    <w:rsid w:val="000A5621"/>
    <w:rsid w:val="000A56CE"/>
    <w:rsid w:val="000A5853"/>
    <w:rsid w:val="000A5B32"/>
    <w:rsid w:val="000A5C88"/>
    <w:rsid w:val="000A5EF8"/>
    <w:rsid w:val="000A5FA1"/>
    <w:rsid w:val="000A5FF7"/>
    <w:rsid w:val="000A60A5"/>
    <w:rsid w:val="000A62D6"/>
    <w:rsid w:val="000A63CB"/>
    <w:rsid w:val="000A655E"/>
    <w:rsid w:val="000A68DC"/>
    <w:rsid w:val="000A6BF0"/>
    <w:rsid w:val="000A6D0D"/>
    <w:rsid w:val="000A70DF"/>
    <w:rsid w:val="000A727A"/>
    <w:rsid w:val="000A734F"/>
    <w:rsid w:val="000A74CA"/>
    <w:rsid w:val="000A76B6"/>
    <w:rsid w:val="000A7A85"/>
    <w:rsid w:val="000A7AF2"/>
    <w:rsid w:val="000A7D27"/>
    <w:rsid w:val="000A7DB1"/>
    <w:rsid w:val="000A7E51"/>
    <w:rsid w:val="000A7E69"/>
    <w:rsid w:val="000A7F70"/>
    <w:rsid w:val="000A7F8C"/>
    <w:rsid w:val="000B011E"/>
    <w:rsid w:val="000B041A"/>
    <w:rsid w:val="000B0758"/>
    <w:rsid w:val="000B0969"/>
    <w:rsid w:val="000B097A"/>
    <w:rsid w:val="000B0A65"/>
    <w:rsid w:val="000B0B10"/>
    <w:rsid w:val="000B0C02"/>
    <w:rsid w:val="000B0CF7"/>
    <w:rsid w:val="000B1093"/>
    <w:rsid w:val="000B159A"/>
    <w:rsid w:val="000B180C"/>
    <w:rsid w:val="000B184C"/>
    <w:rsid w:val="000B1AB5"/>
    <w:rsid w:val="000B1C57"/>
    <w:rsid w:val="000B1DAA"/>
    <w:rsid w:val="000B23E2"/>
    <w:rsid w:val="000B23FE"/>
    <w:rsid w:val="000B25FF"/>
    <w:rsid w:val="000B2790"/>
    <w:rsid w:val="000B27A6"/>
    <w:rsid w:val="000B27FA"/>
    <w:rsid w:val="000B289F"/>
    <w:rsid w:val="000B28E2"/>
    <w:rsid w:val="000B29C2"/>
    <w:rsid w:val="000B2C2E"/>
    <w:rsid w:val="000B2DB3"/>
    <w:rsid w:val="000B3110"/>
    <w:rsid w:val="000B3555"/>
    <w:rsid w:val="000B3572"/>
    <w:rsid w:val="000B3851"/>
    <w:rsid w:val="000B3879"/>
    <w:rsid w:val="000B38BA"/>
    <w:rsid w:val="000B38DD"/>
    <w:rsid w:val="000B398B"/>
    <w:rsid w:val="000B39BE"/>
    <w:rsid w:val="000B3B04"/>
    <w:rsid w:val="000B3CCF"/>
    <w:rsid w:val="000B3F6F"/>
    <w:rsid w:val="000B43DA"/>
    <w:rsid w:val="000B450B"/>
    <w:rsid w:val="000B4568"/>
    <w:rsid w:val="000B4594"/>
    <w:rsid w:val="000B45C7"/>
    <w:rsid w:val="000B4636"/>
    <w:rsid w:val="000B47D2"/>
    <w:rsid w:val="000B4825"/>
    <w:rsid w:val="000B48A4"/>
    <w:rsid w:val="000B4C7E"/>
    <w:rsid w:val="000B5022"/>
    <w:rsid w:val="000B532C"/>
    <w:rsid w:val="000B534B"/>
    <w:rsid w:val="000B54F0"/>
    <w:rsid w:val="000B555E"/>
    <w:rsid w:val="000B56AA"/>
    <w:rsid w:val="000B5966"/>
    <w:rsid w:val="000B5ABC"/>
    <w:rsid w:val="000B5ADD"/>
    <w:rsid w:val="000B5C81"/>
    <w:rsid w:val="000B5D7D"/>
    <w:rsid w:val="000B5DD1"/>
    <w:rsid w:val="000B5E72"/>
    <w:rsid w:val="000B62D3"/>
    <w:rsid w:val="000B6756"/>
    <w:rsid w:val="000B679F"/>
    <w:rsid w:val="000B67CC"/>
    <w:rsid w:val="000B692D"/>
    <w:rsid w:val="000B6C6A"/>
    <w:rsid w:val="000B6CE1"/>
    <w:rsid w:val="000B6DBB"/>
    <w:rsid w:val="000B6E17"/>
    <w:rsid w:val="000B6E53"/>
    <w:rsid w:val="000B6EF0"/>
    <w:rsid w:val="000B7094"/>
    <w:rsid w:val="000B7161"/>
    <w:rsid w:val="000B71E6"/>
    <w:rsid w:val="000B71EA"/>
    <w:rsid w:val="000B723F"/>
    <w:rsid w:val="000B72DC"/>
    <w:rsid w:val="000B7413"/>
    <w:rsid w:val="000B74D6"/>
    <w:rsid w:val="000B75A5"/>
    <w:rsid w:val="000B7A83"/>
    <w:rsid w:val="000B7CD9"/>
    <w:rsid w:val="000B7E9B"/>
    <w:rsid w:val="000B7F6C"/>
    <w:rsid w:val="000C0045"/>
    <w:rsid w:val="000C00D7"/>
    <w:rsid w:val="000C025C"/>
    <w:rsid w:val="000C059E"/>
    <w:rsid w:val="000C0730"/>
    <w:rsid w:val="000C07AC"/>
    <w:rsid w:val="000C082F"/>
    <w:rsid w:val="000C08F2"/>
    <w:rsid w:val="000C0A28"/>
    <w:rsid w:val="000C0D06"/>
    <w:rsid w:val="000C0F49"/>
    <w:rsid w:val="000C0F9B"/>
    <w:rsid w:val="000C13F1"/>
    <w:rsid w:val="000C1755"/>
    <w:rsid w:val="000C1B05"/>
    <w:rsid w:val="000C1CCE"/>
    <w:rsid w:val="000C1E1D"/>
    <w:rsid w:val="000C1F07"/>
    <w:rsid w:val="000C1FA1"/>
    <w:rsid w:val="000C219E"/>
    <w:rsid w:val="000C2465"/>
    <w:rsid w:val="000C24B2"/>
    <w:rsid w:val="000C24FA"/>
    <w:rsid w:val="000C27AF"/>
    <w:rsid w:val="000C27B4"/>
    <w:rsid w:val="000C2904"/>
    <w:rsid w:val="000C29A6"/>
    <w:rsid w:val="000C2E1E"/>
    <w:rsid w:val="000C2E3A"/>
    <w:rsid w:val="000C2FA8"/>
    <w:rsid w:val="000C31BA"/>
    <w:rsid w:val="000C3376"/>
    <w:rsid w:val="000C3507"/>
    <w:rsid w:val="000C37C3"/>
    <w:rsid w:val="000C3A2F"/>
    <w:rsid w:val="000C3BCC"/>
    <w:rsid w:val="000C3D6E"/>
    <w:rsid w:val="000C3D89"/>
    <w:rsid w:val="000C3DA8"/>
    <w:rsid w:val="000C40D8"/>
    <w:rsid w:val="000C428D"/>
    <w:rsid w:val="000C42EF"/>
    <w:rsid w:val="000C43FE"/>
    <w:rsid w:val="000C4756"/>
    <w:rsid w:val="000C4C9F"/>
    <w:rsid w:val="000C4DAB"/>
    <w:rsid w:val="000C4E0D"/>
    <w:rsid w:val="000C4EB9"/>
    <w:rsid w:val="000C5463"/>
    <w:rsid w:val="000C58BF"/>
    <w:rsid w:val="000C5BCF"/>
    <w:rsid w:val="000C5CBB"/>
    <w:rsid w:val="000C5D68"/>
    <w:rsid w:val="000C600B"/>
    <w:rsid w:val="000C60DC"/>
    <w:rsid w:val="000C60F1"/>
    <w:rsid w:val="000C612B"/>
    <w:rsid w:val="000C61EC"/>
    <w:rsid w:val="000C63A5"/>
    <w:rsid w:val="000C6496"/>
    <w:rsid w:val="000C67EB"/>
    <w:rsid w:val="000C6860"/>
    <w:rsid w:val="000C68BD"/>
    <w:rsid w:val="000C6ACB"/>
    <w:rsid w:val="000C6CD7"/>
    <w:rsid w:val="000C6F0E"/>
    <w:rsid w:val="000C6F63"/>
    <w:rsid w:val="000C70FF"/>
    <w:rsid w:val="000C7145"/>
    <w:rsid w:val="000C76BF"/>
    <w:rsid w:val="000C7793"/>
    <w:rsid w:val="000C77C4"/>
    <w:rsid w:val="000C78FA"/>
    <w:rsid w:val="000C7A2A"/>
    <w:rsid w:val="000C7B45"/>
    <w:rsid w:val="000C7BC4"/>
    <w:rsid w:val="000C7C87"/>
    <w:rsid w:val="000C7F1D"/>
    <w:rsid w:val="000C7FEF"/>
    <w:rsid w:val="000D000B"/>
    <w:rsid w:val="000D004A"/>
    <w:rsid w:val="000D02E9"/>
    <w:rsid w:val="000D0A59"/>
    <w:rsid w:val="000D0BC1"/>
    <w:rsid w:val="000D0C35"/>
    <w:rsid w:val="000D0CAC"/>
    <w:rsid w:val="000D1104"/>
    <w:rsid w:val="000D1170"/>
    <w:rsid w:val="000D1258"/>
    <w:rsid w:val="000D1532"/>
    <w:rsid w:val="000D1535"/>
    <w:rsid w:val="000D1550"/>
    <w:rsid w:val="000D19F9"/>
    <w:rsid w:val="000D1AD1"/>
    <w:rsid w:val="000D1D61"/>
    <w:rsid w:val="000D1E39"/>
    <w:rsid w:val="000D1F0F"/>
    <w:rsid w:val="000D2106"/>
    <w:rsid w:val="000D213E"/>
    <w:rsid w:val="000D2203"/>
    <w:rsid w:val="000D22A9"/>
    <w:rsid w:val="000D2469"/>
    <w:rsid w:val="000D274B"/>
    <w:rsid w:val="000D286F"/>
    <w:rsid w:val="000D2892"/>
    <w:rsid w:val="000D2A43"/>
    <w:rsid w:val="000D2B09"/>
    <w:rsid w:val="000D2BC4"/>
    <w:rsid w:val="000D2C20"/>
    <w:rsid w:val="000D2CF4"/>
    <w:rsid w:val="000D2D95"/>
    <w:rsid w:val="000D2ED1"/>
    <w:rsid w:val="000D312D"/>
    <w:rsid w:val="000D32B0"/>
    <w:rsid w:val="000D3342"/>
    <w:rsid w:val="000D342F"/>
    <w:rsid w:val="000D3537"/>
    <w:rsid w:val="000D3540"/>
    <w:rsid w:val="000D3755"/>
    <w:rsid w:val="000D3B29"/>
    <w:rsid w:val="000D3BC8"/>
    <w:rsid w:val="000D3CCD"/>
    <w:rsid w:val="000D3D29"/>
    <w:rsid w:val="000D3E0D"/>
    <w:rsid w:val="000D3F25"/>
    <w:rsid w:val="000D3F56"/>
    <w:rsid w:val="000D41B7"/>
    <w:rsid w:val="000D4266"/>
    <w:rsid w:val="000D49CD"/>
    <w:rsid w:val="000D4A77"/>
    <w:rsid w:val="000D4E0C"/>
    <w:rsid w:val="000D4E16"/>
    <w:rsid w:val="000D4F47"/>
    <w:rsid w:val="000D4FA3"/>
    <w:rsid w:val="000D51B9"/>
    <w:rsid w:val="000D5225"/>
    <w:rsid w:val="000D52CC"/>
    <w:rsid w:val="000D5680"/>
    <w:rsid w:val="000D56A1"/>
    <w:rsid w:val="000D578B"/>
    <w:rsid w:val="000D5920"/>
    <w:rsid w:val="000D5A02"/>
    <w:rsid w:val="000D5A40"/>
    <w:rsid w:val="000D5AF4"/>
    <w:rsid w:val="000D5B2B"/>
    <w:rsid w:val="000D5C48"/>
    <w:rsid w:val="000D6048"/>
    <w:rsid w:val="000D611E"/>
    <w:rsid w:val="000D61A5"/>
    <w:rsid w:val="000D61CF"/>
    <w:rsid w:val="000D62DA"/>
    <w:rsid w:val="000D633B"/>
    <w:rsid w:val="000D645C"/>
    <w:rsid w:val="000D655E"/>
    <w:rsid w:val="000D66ED"/>
    <w:rsid w:val="000D66F0"/>
    <w:rsid w:val="000D68F0"/>
    <w:rsid w:val="000D6958"/>
    <w:rsid w:val="000D6AE9"/>
    <w:rsid w:val="000D6AEE"/>
    <w:rsid w:val="000D6B8A"/>
    <w:rsid w:val="000D6C7C"/>
    <w:rsid w:val="000D6F1C"/>
    <w:rsid w:val="000D70B8"/>
    <w:rsid w:val="000D747A"/>
    <w:rsid w:val="000D74B4"/>
    <w:rsid w:val="000D77FD"/>
    <w:rsid w:val="000D7933"/>
    <w:rsid w:val="000D7940"/>
    <w:rsid w:val="000D7C21"/>
    <w:rsid w:val="000D7DA8"/>
    <w:rsid w:val="000E023A"/>
    <w:rsid w:val="000E048E"/>
    <w:rsid w:val="000E061A"/>
    <w:rsid w:val="000E072E"/>
    <w:rsid w:val="000E074D"/>
    <w:rsid w:val="000E080D"/>
    <w:rsid w:val="000E0B01"/>
    <w:rsid w:val="000E0BB5"/>
    <w:rsid w:val="000E0E64"/>
    <w:rsid w:val="000E0FD7"/>
    <w:rsid w:val="000E1020"/>
    <w:rsid w:val="000E10D9"/>
    <w:rsid w:val="000E14D4"/>
    <w:rsid w:val="000E14E0"/>
    <w:rsid w:val="000E174E"/>
    <w:rsid w:val="000E1792"/>
    <w:rsid w:val="000E17C6"/>
    <w:rsid w:val="000E18D9"/>
    <w:rsid w:val="000E19C2"/>
    <w:rsid w:val="000E1B17"/>
    <w:rsid w:val="000E1D18"/>
    <w:rsid w:val="000E1D56"/>
    <w:rsid w:val="000E2400"/>
    <w:rsid w:val="000E270E"/>
    <w:rsid w:val="000E276B"/>
    <w:rsid w:val="000E285A"/>
    <w:rsid w:val="000E2903"/>
    <w:rsid w:val="000E2A68"/>
    <w:rsid w:val="000E2C12"/>
    <w:rsid w:val="000E2E09"/>
    <w:rsid w:val="000E3218"/>
    <w:rsid w:val="000E332F"/>
    <w:rsid w:val="000E3494"/>
    <w:rsid w:val="000E34D2"/>
    <w:rsid w:val="000E350D"/>
    <w:rsid w:val="000E3559"/>
    <w:rsid w:val="000E379B"/>
    <w:rsid w:val="000E39A7"/>
    <w:rsid w:val="000E3FAD"/>
    <w:rsid w:val="000E3FB8"/>
    <w:rsid w:val="000E408E"/>
    <w:rsid w:val="000E4090"/>
    <w:rsid w:val="000E41B0"/>
    <w:rsid w:val="000E41C1"/>
    <w:rsid w:val="000E434F"/>
    <w:rsid w:val="000E4684"/>
    <w:rsid w:val="000E471A"/>
    <w:rsid w:val="000E492A"/>
    <w:rsid w:val="000E4D3F"/>
    <w:rsid w:val="000E4F25"/>
    <w:rsid w:val="000E4F9D"/>
    <w:rsid w:val="000E5158"/>
    <w:rsid w:val="000E51F6"/>
    <w:rsid w:val="000E5459"/>
    <w:rsid w:val="000E545A"/>
    <w:rsid w:val="000E5542"/>
    <w:rsid w:val="000E556A"/>
    <w:rsid w:val="000E578B"/>
    <w:rsid w:val="000E5894"/>
    <w:rsid w:val="000E58E4"/>
    <w:rsid w:val="000E59EA"/>
    <w:rsid w:val="000E5A03"/>
    <w:rsid w:val="000E5AB7"/>
    <w:rsid w:val="000E5CD7"/>
    <w:rsid w:val="000E5D51"/>
    <w:rsid w:val="000E5F43"/>
    <w:rsid w:val="000E6153"/>
    <w:rsid w:val="000E6669"/>
    <w:rsid w:val="000E67DC"/>
    <w:rsid w:val="000E680C"/>
    <w:rsid w:val="000E6843"/>
    <w:rsid w:val="000E69B1"/>
    <w:rsid w:val="000E69C0"/>
    <w:rsid w:val="000E69E0"/>
    <w:rsid w:val="000E6B13"/>
    <w:rsid w:val="000E6D42"/>
    <w:rsid w:val="000E6D7C"/>
    <w:rsid w:val="000E6E8D"/>
    <w:rsid w:val="000E71C9"/>
    <w:rsid w:val="000E7801"/>
    <w:rsid w:val="000E793E"/>
    <w:rsid w:val="000E794E"/>
    <w:rsid w:val="000E7975"/>
    <w:rsid w:val="000E79AA"/>
    <w:rsid w:val="000E7C4F"/>
    <w:rsid w:val="000E7D2C"/>
    <w:rsid w:val="000F0323"/>
    <w:rsid w:val="000F04DD"/>
    <w:rsid w:val="000F04F6"/>
    <w:rsid w:val="000F0590"/>
    <w:rsid w:val="000F05C2"/>
    <w:rsid w:val="000F06A7"/>
    <w:rsid w:val="000F08D4"/>
    <w:rsid w:val="000F0A3B"/>
    <w:rsid w:val="000F0B07"/>
    <w:rsid w:val="000F0B1C"/>
    <w:rsid w:val="000F0DFA"/>
    <w:rsid w:val="000F0E78"/>
    <w:rsid w:val="000F11E6"/>
    <w:rsid w:val="000F1419"/>
    <w:rsid w:val="000F14F4"/>
    <w:rsid w:val="000F1510"/>
    <w:rsid w:val="000F158F"/>
    <w:rsid w:val="000F1792"/>
    <w:rsid w:val="000F1843"/>
    <w:rsid w:val="000F18F8"/>
    <w:rsid w:val="000F1969"/>
    <w:rsid w:val="000F1EAE"/>
    <w:rsid w:val="000F1F99"/>
    <w:rsid w:val="000F2001"/>
    <w:rsid w:val="000F22A8"/>
    <w:rsid w:val="000F23B1"/>
    <w:rsid w:val="000F23D5"/>
    <w:rsid w:val="000F23E4"/>
    <w:rsid w:val="000F250A"/>
    <w:rsid w:val="000F257A"/>
    <w:rsid w:val="000F2BA1"/>
    <w:rsid w:val="000F2C2B"/>
    <w:rsid w:val="000F2C75"/>
    <w:rsid w:val="000F2CB6"/>
    <w:rsid w:val="000F2D46"/>
    <w:rsid w:val="000F2D66"/>
    <w:rsid w:val="000F30A5"/>
    <w:rsid w:val="000F343B"/>
    <w:rsid w:val="000F35A5"/>
    <w:rsid w:val="000F3693"/>
    <w:rsid w:val="000F383F"/>
    <w:rsid w:val="000F3887"/>
    <w:rsid w:val="000F3899"/>
    <w:rsid w:val="000F3C58"/>
    <w:rsid w:val="000F3CE8"/>
    <w:rsid w:val="000F3D2D"/>
    <w:rsid w:val="000F3F03"/>
    <w:rsid w:val="000F3F81"/>
    <w:rsid w:val="000F3FBB"/>
    <w:rsid w:val="000F41F7"/>
    <w:rsid w:val="000F4201"/>
    <w:rsid w:val="000F42A1"/>
    <w:rsid w:val="000F42D7"/>
    <w:rsid w:val="000F437F"/>
    <w:rsid w:val="000F446D"/>
    <w:rsid w:val="000F44EF"/>
    <w:rsid w:val="000F4711"/>
    <w:rsid w:val="000F4956"/>
    <w:rsid w:val="000F4968"/>
    <w:rsid w:val="000F4C3D"/>
    <w:rsid w:val="000F4CCD"/>
    <w:rsid w:val="000F4CE1"/>
    <w:rsid w:val="000F4D65"/>
    <w:rsid w:val="000F4F60"/>
    <w:rsid w:val="000F51A9"/>
    <w:rsid w:val="000F52E0"/>
    <w:rsid w:val="000F53D3"/>
    <w:rsid w:val="000F5643"/>
    <w:rsid w:val="000F568C"/>
    <w:rsid w:val="000F58FF"/>
    <w:rsid w:val="000F5A14"/>
    <w:rsid w:val="000F5B29"/>
    <w:rsid w:val="000F6049"/>
    <w:rsid w:val="000F6195"/>
    <w:rsid w:val="000F6525"/>
    <w:rsid w:val="000F66DF"/>
    <w:rsid w:val="000F684D"/>
    <w:rsid w:val="000F694A"/>
    <w:rsid w:val="000F6975"/>
    <w:rsid w:val="000F6CF7"/>
    <w:rsid w:val="000F6E40"/>
    <w:rsid w:val="000F7052"/>
    <w:rsid w:val="000F72CF"/>
    <w:rsid w:val="000F730E"/>
    <w:rsid w:val="000F73BF"/>
    <w:rsid w:val="000F7430"/>
    <w:rsid w:val="000F76CE"/>
    <w:rsid w:val="000F76F0"/>
    <w:rsid w:val="000F7A0B"/>
    <w:rsid w:val="000F7AF1"/>
    <w:rsid w:val="000F7C9A"/>
    <w:rsid w:val="0010000A"/>
    <w:rsid w:val="00100093"/>
    <w:rsid w:val="00100249"/>
    <w:rsid w:val="0010026A"/>
    <w:rsid w:val="0010027C"/>
    <w:rsid w:val="001004F1"/>
    <w:rsid w:val="001005A0"/>
    <w:rsid w:val="001006A5"/>
    <w:rsid w:val="001006AE"/>
    <w:rsid w:val="00100797"/>
    <w:rsid w:val="00100E1D"/>
    <w:rsid w:val="00100F75"/>
    <w:rsid w:val="00101141"/>
    <w:rsid w:val="0010130A"/>
    <w:rsid w:val="0010168B"/>
    <w:rsid w:val="001016D5"/>
    <w:rsid w:val="0010178E"/>
    <w:rsid w:val="001017D2"/>
    <w:rsid w:val="00101865"/>
    <w:rsid w:val="00101932"/>
    <w:rsid w:val="00101970"/>
    <w:rsid w:val="001019A2"/>
    <w:rsid w:val="001019CF"/>
    <w:rsid w:val="001019F7"/>
    <w:rsid w:val="00101A75"/>
    <w:rsid w:val="00101B13"/>
    <w:rsid w:val="00101B7F"/>
    <w:rsid w:val="00101C98"/>
    <w:rsid w:val="00101CAD"/>
    <w:rsid w:val="00101DA1"/>
    <w:rsid w:val="00102007"/>
    <w:rsid w:val="00102162"/>
    <w:rsid w:val="001021B5"/>
    <w:rsid w:val="001025AD"/>
    <w:rsid w:val="001025D7"/>
    <w:rsid w:val="00102763"/>
    <w:rsid w:val="00102831"/>
    <w:rsid w:val="001028FB"/>
    <w:rsid w:val="00102A4B"/>
    <w:rsid w:val="00102D03"/>
    <w:rsid w:val="00102D21"/>
    <w:rsid w:val="00102EDB"/>
    <w:rsid w:val="00102FE9"/>
    <w:rsid w:val="001030B9"/>
    <w:rsid w:val="00103533"/>
    <w:rsid w:val="00103606"/>
    <w:rsid w:val="0010375A"/>
    <w:rsid w:val="0010387F"/>
    <w:rsid w:val="00103932"/>
    <w:rsid w:val="00103935"/>
    <w:rsid w:val="00103990"/>
    <w:rsid w:val="00103A3A"/>
    <w:rsid w:val="00103B79"/>
    <w:rsid w:val="00103C44"/>
    <w:rsid w:val="00103D23"/>
    <w:rsid w:val="00103E6C"/>
    <w:rsid w:val="00103EFE"/>
    <w:rsid w:val="001042AA"/>
    <w:rsid w:val="001042F2"/>
    <w:rsid w:val="00104417"/>
    <w:rsid w:val="0010453E"/>
    <w:rsid w:val="0010471A"/>
    <w:rsid w:val="0010474D"/>
    <w:rsid w:val="0010482F"/>
    <w:rsid w:val="00104841"/>
    <w:rsid w:val="00104B5A"/>
    <w:rsid w:val="00104CBD"/>
    <w:rsid w:val="00104DB9"/>
    <w:rsid w:val="00104FB7"/>
    <w:rsid w:val="001052B1"/>
    <w:rsid w:val="00105410"/>
    <w:rsid w:val="001054E2"/>
    <w:rsid w:val="00105608"/>
    <w:rsid w:val="001056C1"/>
    <w:rsid w:val="00105D04"/>
    <w:rsid w:val="00105D5B"/>
    <w:rsid w:val="00106025"/>
    <w:rsid w:val="001060BB"/>
    <w:rsid w:val="00106188"/>
    <w:rsid w:val="00106280"/>
    <w:rsid w:val="00106303"/>
    <w:rsid w:val="001063DA"/>
    <w:rsid w:val="00106764"/>
    <w:rsid w:val="00106816"/>
    <w:rsid w:val="00106821"/>
    <w:rsid w:val="00106958"/>
    <w:rsid w:val="00106A6F"/>
    <w:rsid w:val="00106E4C"/>
    <w:rsid w:val="00106FA2"/>
    <w:rsid w:val="00106FE1"/>
    <w:rsid w:val="00106FF3"/>
    <w:rsid w:val="00107017"/>
    <w:rsid w:val="001073DA"/>
    <w:rsid w:val="001073F6"/>
    <w:rsid w:val="0010748C"/>
    <w:rsid w:val="001075E2"/>
    <w:rsid w:val="00107656"/>
    <w:rsid w:val="0010765A"/>
    <w:rsid w:val="001076F8"/>
    <w:rsid w:val="00107923"/>
    <w:rsid w:val="00107945"/>
    <w:rsid w:val="00107B6E"/>
    <w:rsid w:val="00107BCC"/>
    <w:rsid w:val="00107C4D"/>
    <w:rsid w:val="00107EA2"/>
    <w:rsid w:val="00107FCF"/>
    <w:rsid w:val="0011014A"/>
    <w:rsid w:val="0011051F"/>
    <w:rsid w:val="00110607"/>
    <w:rsid w:val="00110823"/>
    <w:rsid w:val="00110BE4"/>
    <w:rsid w:val="00110D26"/>
    <w:rsid w:val="00110DCC"/>
    <w:rsid w:val="00110E48"/>
    <w:rsid w:val="00110E62"/>
    <w:rsid w:val="00110EE8"/>
    <w:rsid w:val="00110F02"/>
    <w:rsid w:val="001110FA"/>
    <w:rsid w:val="00111423"/>
    <w:rsid w:val="0011150A"/>
    <w:rsid w:val="001116A6"/>
    <w:rsid w:val="001118CD"/>
    <w:rsid w:val="001118D9"/>
    <w:rsid w:val="00111AF0"/>
    <w:rsid w:val="00111B92"/>
    <w:rsid w:val="0011221C"/>
    <w:rsid w:val="001123A4"/>
    <w:rsid w:val="00112454"/>
    <w:rsid w:val="001126BF"/>
    <w:rsid w:val="001126C9"/>
    <w:rsid w:val="001127E4"/>
    <w:rsid w:val="00112846"/>
    <w:rsid w:val="00112935"/>
    <w:rsid w:val="00112AE9"/>
    <w:rsid w:val="00112D14"/>
    <w:rsid w:val="001131FD"/>
    <w:rsid w:val="00113647"/>
    <w:rsid w:val="00113649"/>
    <w:rsid w:val="001138F1"/>
    <w:rsid w:val="00113CFE"/>
    <w:rsid w:val="00113D73"/>
    <w:rsid w:val="00113E8C"/>
    <w:rsid w:val="0011402B"/>
    <w:rsid w:val="0011418C"/>
    <w:rsid w:val="0011419A"/>
    <w:rsid w:val="00114301"/>
    <w:rsid w:val="001144EA"/>
    <w:rsid w:val="00114801"/>
    <w:rsid w:val="0011495B"/>
    <w:rsid w:val="00114A28"/>
    <w:rsid w:val="00114CF4"/>
    <w:rsid w:val="00114FBE"/>
    <w:rsid w:val="00115292"/>
    <w:rsid w:val="001152B0"/>
    <w:rsid w:val="0011558B"/>
    <w:rsid w:val="001155D2"/>
    <w:rsid w:val="001157E8"/>
    <w:rsid w:val="00115B97"/>
    <w:rsid w:val="00115F39"/>
    <w:rsid w:val="00116049"/>
    <w:rsid w:val="0011644F"/>
    <w:rsid w:val="00116461"/>
    <w:rsid w:val="0011653A"/>
    <w:rsid w:val="0011673C"/>
    <w:rsid w:val="001168CC"/>
    <w:rsid w:val="00116A34"/>
    <w:rsid w:val="00116AF2"/>
    <w:rsid w:val="00116C87"/>
    <w:rsid w:val="00116EB9"/>
    <w:rsid w:val="00117096"/>
    <w:rsid w:val="0011718E"/>
    <w:rsid w:val="00117499"/>
    <w:rsid w:val="00117918"/>
    <w:rsid w:val="00117CA3"/>
    <w:rsid w:val="00117D11"/>
    <w:rsid w:val="00117DAC"/>
    <w:rsid w:val="00117EEE"/>
    <w:rsid w:val="00117F5D"/>
    <w:rsid w:val="00117F82"/>
    <w:rsid w:val="00120020"/>
    <w:rsid w:val="00120040"/>
    <w:rsid w:val="00120719"/>
    <w:rsid w:val="001208DA"/>
    <w:rsid w:val="00120A8B"/>
    <w:rsid w:val="00120CD8"/>
    <w:rsid w:val="00120CE9"/>
    <w:rsid w:val="00120F23"/>
    <w:rsid w:val="00121155"/>
    <w:rsid w:val="0012136C"/>
    <w:rsid w:val="001213CA"/>
    <w:rsid w:val="00121492"/>
    <w:rsid w:val="001217BF"/>
    <w:rsid w:val="00121931"/>
    <w:rsid w:val="00121997"/>
    <w:rsid w:val="00121AA0"/>
    <w:rsid w:val="00121BA2"/>
    <w:rsid w:val="00121C2B"/>
    <w:rsid w:val="00122156"/>
    <w:rsid w:val="0012270C"/>
    <w:rsid w:val="00122799"/>
    <w:rsid w:val="001229F6"/>
    <w:rsid w:val="00122CA5"/>
    <w:rsid w:val="00122DD7"/>
    <w:rsid w:val="00122DF0"/>
    <w:rsid w:val="00122E17"/>
    <w:rsid w:val="00122E53"/>
    <w:rsid w:val="001230EF"/>
    <w:rsid w:val="00123184"/>
    <w:rsid w:val="001231DD"/>
    <w:rsid w:val="0012325B"/>
    <w:rsid w:val="0012339F"/>
    <w:rsid w:val="001233BC"/>
    <w:rsid w:val="001234A4"/>
    <w:rsid w:val="00123581"/>
    <w:rsid w:val="001237F6"/>
    <w:rsid w:val="00123823"/>
    <w:rsid w:val="00123840"/>
    <w:rsid w:val="001239D6"/>
    <w:rsid w:val="001239FC"/>
    <w:rsid w:val="00123B19"/>
    <w:rsid w:val="00123C6D"/>
    <w:rsid w:val="00123C9D"/>
    <w:rsid w:val="00123D33"/>
    <w:rsid w:val="00123E5E"/>
    <w:rsid w:val="00123E7C"/>
    <w:rsid w:val="00124125"/>
    <w:rsid w:val="00124189"/>
    <w:rsid w:val="001241DA"/>
    <w:rsid w:val="001243AD"/>
    <w:rsid w:val="001244F0"/>
    <w:rsid w:val="001245B5"/>
    <w:rsid w:val="00124735"/>
    <w:rsid w:val="00124884"/>
    <w:rsid w:val="0012493C"/>
    <w:rsid w:val="001249CA"/>
    <w:rsid w:val="00124B7C"/>
    <w:rsid w:val="00124B9F"/>
    <w:rsid w:val="00124BCE"/>
    <w:rsid w:val="00124BD0"/>
    <w:rsid w:val="00124F4C"/>
    <w:rsid w:val="00125076"/>
    <w:rsid w:val="00125349"/>
    <w:rsid w:val="00125586"/>
    <w:rsid w:val="001256D6"/>
    <w:rsid w:val="00125752"/>
    <w:rsid w:val="001258CF"/>
    <w:rsid w:val="00125AA4"/>
    <w:rsid w:val="00125D2B"/>
    <w:rsid w:val="00125E46"/>
    <w:rsid w:val="00126113"/>
    <w:rsid w:val="001261CF"/>
    <w:rsid w:val="00126320"/>
    <w:rsid w:val="00126713"/>
    <w:rsid w:val="00126A11"/>
    <w:rsid w:val="00126B0D"/>
    <w:rsid w:val="00126BB6"/>
    <w:rsid w:val="00126DA7"/>
    <w:rsid w:val="00126DE8"/>
    <w:rsid w:val="00127072"/>
    <w:rsid w:val="001271CD"/>
    <w:rsid w:val="00127658"/>
    <w:rsid w:val="00127875"/>
    <w:rsid w:val="001278E3"/>
    <w:rsid w:val="0012794F"/>
    <w:rsid w:val="00127B69"/>
    <w:rsid w:val="00127B9C"/>
    <w:rsid w:val="00127C16"/>
    <w:rsid w:val="00127C53"/>
    <w:rsid w:val="00127FA2"/>
    <w:rsid w:val="00130016"/>
    <w:rsid w:val="0013016E"/>
    <w:rsid w:val="0013026E"/>
    <w:rsid w:val="00130317"/>
    <w:rsid w:val="0013056A"/>
    <w:rsid w:val="0013064B"/>
    <w:rsid w:val="0013093B"/>
    <w:rsid w:val="00130967"/>
    <w:rsid w:val="001309A5"/>
    <w:rsid w:val="00130A91"/>
    <w:rsid w:val="00130B0F"/>
    <w:rsid w:val="00130B45"/>
    <w:rsid w:val="00130CA8"/>
    <w:rsid w:val="00130EDA"/>
    <w:rsid w:val="00130F38"/>
    <w:rsid w:val="0013100E"/>
    <w:rsid w:val="001312D5"/>
    <w:rsid w:val="001312DA"/>
    <w:rsid w:val="001314A7"/>
    <w:rsid w:val="00131506"/>
    <w:rsid w:val="001318D3"/>
    <w:rsid w:val="00131AB2"/>
    <w:rsid w:val="00131BC3"/>
    <w:rsid w:val="00131C83"/>
    <w:rsid w:val="00131E92"/>
    <w:rsid w:val="00131F67"/>
    <w:rsid w:val="00131F97"/>
    <w:rsid w:val="001322DB"/>
    <w:rsid w:val="0013238D"/>
    <w:rsid w:val="001323B1"/>
    <w:rsid w:val="00132653"/>
    <w:rsid w:val="0013268E"/>
    <w:rsid w:val="001326E5"/>
    <w:rsid w:val="001327BC"/>
    <w:rsid w:val="001329E1"/>
    <w:rsid w:val="00132B05"/>
    <w:rsid w:val="00132B77"/>
    <w:rsid w:val="00132DEB"/>
    <w:rsid w:val="00132F66"/>
    <w:rsid w:val="0013318A"/>
    <w:rsid w:val="0013321E"/>
    <w:rsid w:val="001332E1"/>
    <w:rsid w:val="001333AB"/>
    <w:rsid w:val="0013347D"/>
    <w:rsid w:val="00133713"/>
    <w:rsid w:val="00133723"/>
    <w:rsid w:val="00133841"/>
    <w:rsid w:val="0013393D"/>
    <w:rsid w:val="00133A8F"/>
    <w:rsid w:val="00133BC4"/>
    <w:rsid w:val="00134270"/>
    <w:rsid w:val="0013429E"/>
    <w:rsid w:val="001342C6"/>
    <w:rsid w:val="001342E6"/>
    <w:rsid w:val="0013455A"/>
    <w:rsid w:val="00134610"/>
    <w:rsid w:val="00134911"/>
    <w:rsid w:val="00134C54"/>
    <w:rsid w:val="00134D0F"/>
    <w:rsid w:val="00134F75"/>
    <w:rsid w:val="00134F9A"/>
    <w:rsid w:val="00135122"/>
    <w:rsid w:val="001352B4"/>
    <w:rsid w:val="00135308"/>
    <w:rsid w:val="00135320"/>
    <w:rsid w:val="00135356"/>
    <w:rsid w:val="0013545A"/>
    <w:rsid w:val="00135501"/>
    <w:rsid w:val="0013556A"/>
    <w:rsid w:val="00135582"/>
    <w:rsid w:val="0013561E"/>
    <w:rsid w:val="001357A8"/>
    <w:rsid w:val="00135814"/>
    <w:rsid w:val="00135917"/>
    <w:rsid w:val="00135943"/>
    <w:rsid w:val="001359BB"/>
    <w:rsid w:val="00135A28"/>
    <w:rsid w:val="00135B16"/>
    <w:rsid w:val="00135E86"/>
    <w:rsid w:val="00135ECA"/>
    <w:rsid w:val="0013603C"/>
    <w:rsid w:val="0013624A"/>
    <w:rsid w:val="00136493"/>
    <w:rsid w:val="00136517"/>
    <w:rsid w:val="001369F9"/>
    <w:rsid w:val="00136C18"/>
    <w:rsid w:val="00136C75"/>
    <w:rsid w:val="00136EF9"/>
    <w:rsid w:val="00136F87"/>
    <w:rsid w:val="00136F8E"/>
    <w:rsid w:val="00136FE5"/>
    <w:rsid w:val="00137140"/>
    <w:rsid w:val="0013717B"/>
    <w:rsid w:val="001372F2"/>
    <w:rsid w:val="00137382"/>
    <w:rsid w:val="0013739D"/>
    <w:rsid w:val="001373B5"/>
    <w:rsid w:val="00137451"/>
    <w:rsid w:val="001375F4"/>
    <w:rsid w:val="0013768A"/>
    <w:rsid w:val="001376A2"/>
    <w:rsid w:val="00137774"/>
    <w:rsid w:val="001377B7"/>
    <w:rsid w:val="001377D7"/>
    <w:rsid w:val="00137957"/>
    <w:rsid w:val="00137AED"/>
    <w:rsid w:val="00137C8A"/>
    <w:rsid w:val="00137D23"/>
    <w:rsid w:val="00137DC0"/>
    <w:rsid w:val="00137DDB"/>
    <w:rsid w:val="00137E75"/>
    <w:rsid w:val="00137EA0"/>
    <w:rsid w:val="00137F01"/>
    <w:rsid w:val="00137FAC"/>
    <w:rsid w:val="00140071"/>
    <w:rsid w:val="001400D2"/>
    <w:rsid w:val="001401B8"/>
    <w:rsid w:val="00140429"/>
    <w:rsid w:val="001404DA"/>
    <w:rsid w:val="0014071D"/>
    <w:rsid w:val="0014071E"/>
    <w:rsid w:val="00140BB4"/>
    <w:rsid w:val="00140D26"/>
    <w:rsid w:val="00140DA4"/>
    <w:rsid w:val="00140FC7"/>
    <w:rsid w:val="00140FF4"/>
    <w:rsid w:val="00141149"/>
    <w:rsid w:val="00141298"/>
    <w:rsid w:val="001416F2"/>
    <w:rsid w:val="001417C0"/>
    <w:rsid w:val="00141829"/>
    <w:rsid w:val="00141896"/>
    <w:rsid w:val="00141C41"/>
    <w:rsid w:val="0014218E"/>
    <w:rsid w:val="001422B2"/>
    <w:rsid w:val="001422D4"/>
    <w:rsid w:val="001423B3"/>
    <w:rsid w:val="0014242C"/>
    <w:rsid w:val="001425E1"/>
    <w:rsid w:val="00142728"/>
    <w:rsid w:val="0014284C"/>
    <w:rsid w:val="0014285D"/>
    <w:rsid w:val="00142B64"/>
    <w:rsid w:val="00142BAA"/>
    <w:rsid w:val="00142C67"/>
    <w:rsid w:val="00142CC0"/>
    <w:rsid w:val="00142D6E"/>
    <w:rsid w:val="00142F56"/>
    <w:rsid w:val="00142FC0"/>
    <w:rsid w:val="0014310F"/>
    <w:rsid w:val="001432FA"/>
    <w:rsid w:val="0014358E"/>
    <w:rsid w:val="00143BCD"/>
    <w:rsid w:val="00143ECA"/>
    <w:rsid w:val="0014405C"/>
    <w:rsid w:val="00144078"/>
    <w:rsid w:val="001441DD"/>
    <w:rsid w:val="00144258"/>
    <w:rsid w:val="00144277"/>
    <w:rsid w:val="001444E7"/>
    <w:rsid w:val="00144556"/>
    <w:rsid w:val="00144673"/>
    <w:rsid w:val="00144772"/>
    <w:rsid w:val="00144AE7"/>
    <w:rsid w:val="00144CD8"/>
    <w:rsid w:val="00145026"/>
    <w:rsid w:val="00145382"/>
    <w:rsid w:val="00145550"/>
    <w:rsid w:val="0014555B"/>
    <w:rsid w:val="0014555F"/>
    <w:rsid w:val="001455D8"/>
    <w:rsid w:val="001458EC"/>
    <w:rsid w:val="0014590F"/>
    <w:rsid w:val="00145F01"/>
    <w:rsid w:val="00146187"/>
    <w:rsid w:val="001462FE"/>
    <w:rsid w:val="00146412"/>
    <w:rsid w:val="00146436"/>
    <w:rsid w:val="001466B0"/>
    <w:rsid w:val="00146711"/>
    <w:rsid w:val="00146716"/>
    <w:rsid w:val="00146723"/>
    <w:rsid w:val="00146728"/>
    <w:rsid w:val="00146845"/>
    <w:rsid w:val="001469D4"/>
    <w:rsid w:val="00146A1E"/>
    <w:rsid w:val="00146AC8"/>
    <w:rsid w:val="00146BA0"/>
    <w:rsid w:val="00146BFC"/>
    <w:rsid w:val="00147163"/>
    <w:rsid w:val="00147183"/>
    <w:rsid w:val="0014731B"/>
    <w:rsid w:val="0014739A"/>
    <w:rsid w:val="0014754A"/>
    <w:rsid w:val="001475F8"/>
    <w:rsid w:val="00147869"/>
    <w:rsid w:val="00147B2B"/>
    <w:rsid w:val="00147B36"/>
    <w:rsid w:val="00147D6C"/>
    <w:rsid w:val="00147FF5"/>
    <w:rsid w:val="0015024B"/>
    <w:rsid w:val="00150282"/>
    <w:rsid w:val="001505E2"/>
    <w:rsid w:val="00150625"/>
    <w:rsid w:val="0015062E"/>
    <w:rsid w:val="0015063B"/>
    <w:rsid w:val="0015092B"/>
    <w:rsid w:val="00150B77"/>
    <w:rsid w:val="00150FD0"/>
    <w:rsid w:val="001510F6"/>
    <w:rsid w:val="001512A0"/>
    <w:rsid w:val="001513A0"/>
    <w:rsid w:val="0015156C"/>
    <w:rsid w:val="001515E5"/>
    <w:rsid w:val="001516E0"/>
    <w:rsid w:val="001517CA"/>
    <w:rsid w:val="001521A4"/>
    <w:rsid w:val="001521B1"/>
    <w:rsid w:val="0015224F"/>
    <w:rsid w:val="001523DB"/>
    <w:rsid w:val="001523DF"/>
    <w:rsid w:val="001523F3"/>
    <w:rsid w:val="001524CC"/>
    <w:rsid w:val="00152502"/>
    <w:rsid w:val="00152513"/>
    <w:rsid w:val="0015256A"/>
    <w:rsid w:val="0015275E"/>
    <w:rsid w:val="001527C4"/>
    <w:rsid w:val="001527EB"/>
    <w:rsid w:val="00152A1C"/>
    <w:rsid w:val="00152A94"/>
    <w:rsid w:val="00152B4B"/>
    <w:rsid w:val="00152DD6"/>
    <w:rsid w:val="00153207"/>
    <w:rsid w:val="0015321B"/>
    <w:rsid w:val="00153379"/>
    <w:rsid w:val="0015364D"/>
    <w:rsid w:val="001536FF"/>
    <w:rsid w:val="00153745"/>
    <w:rsid w:val="00153924"/>
    <w:rsid w:val="00153975"/>
    <w:rsid w:val="00153B39"/>
    <w:rsid w:val="00153C82"/>
    <w:rsid w:val="001540C3"/>
    <w:rsid w:val="00154153"/>
    <w:rsid w:val="001542D6"/>
    <w:rsid w:val="00154411"/>
    <w:rsid w:val="0015452C"/>
    <w:rsid w:val="001545A0"/>
    <w:rsid w:val="00154965"/>
    <w:rsid w:val="00154B16"/>
    <w:rsid w:val="00154C93"/>
    <w:rsid w:val="00154D05"/>
    <w:rsid w:val="001552EE"/>
    <w:rsid w:val="00155620"/>
    <w:rsid w:val="0015588B"/>
    <w:rsid w:val="001559C3"/>
    <w:rsid w:val="001559DB"/>
    <w:rsid w:val="00155ACE"/>
    <w:rsid w:val="00155C3C"/>
    <w:rsid w:val="00155D62"/>
    <w:rsid w:val="00155F4E"/>
    <w:rsid w:val="0015610B"/>
    <w:rsid w:val="00156256"/>
    <w:rsid w:val="0015646C"/>
    <w:rsid w:val="001564E3"/>
    <w:rsid w:val="001565BB"/>
    <w:rsid w:val="00156665"/>
    <w:rsid w:val="0015669C"/>
    <w:rsid w:val="001567D1"/>
    <w:rsid w:val="00156A54"/>
    <w:rsid w:val="00156E7C"/>
    <w:rsid w:val="0015703F"/>
    <w:rsid w:val="00157166"/>
    <w:rsid w:val="0015727F"/>
    <w:rsid w:val="0015738C"/>
    <w:rsid w:val="001574CE"/>
    <w:rsid w:val="00157637"/>
    <w:rsid w:val="001577DB"/>
    <w:rsid w:val="001577FB"/>
    <w:rsid w:val="00157850"/>
    <w:rsid w:val="00160267"/>
    <w:rsid w:val="00160419"/>
    <w:rsid w:val="001605EE"/>
    <w:rsid w:val="00160797"/>
    <w:rsid w:val="001607F7"/>
    <w:rsid w:val="001608E9"/>
    <w:rsid w:val="00160B1B"/>
    <w:rsid w:val="00160DF6"/>
    <w:rsid w:val="00160F10"/>
    <w:rsid w:val="00161001"/>
    <w:rsid w:val="001610F8"/>
    <w:rsid w:val="00161288"/>
    <w:rsid w:val="001614DD"/>
    <w:rsid w:val="001614F7"/>
    <w:rsid w:val="00161501"/>
    <w:rsid w:val="001617AF"/>
    <w:rsid w:val="001618A5"/>
    <w:rsid w:val="0016190B"/>
    <w:rsid w:val="00161AC8"/>
    <w:rsid w:val="00161C21"/>
    <w:rsid w:val="00161DF5"/>
    <w:rsid w:val="001620CB"/>
    <w:rsid w:val="00162293"/>
    <w:rsid w:val="00162445"/>
    <w:rsid w:val="0016248D"/>
    <w:rsid w:val="00162668"/>
    <w:rsid w:val="0016269D"/>
    <w:rsid w:val="001628DB"/>
    <w:rsid w:val="0016299C"/>
    <w:rsid w:val="00162B6B"/>
    <w:rsid w:val="00162CAD"/>
    <w:rsid w:val="00162F04"/>
    <w:rsid w:val="00163108"/>
    <w:rsid w:val="0016324D"/>
    <w:rsid w:val="00163462"/>
    <w:rsid w:val="0016363A"/>
    <w:rsid w:val="0016385C"/>
    <w:rsid w:val="00163882"/>
    <w:rsid w:val="001638E2"/>
    <w:rsid w:val="00163A23"/>
    <w:rsid w:val="00163A51"/>
    <w:rsid w:val="00163B65"/>
    <w:rsid w:val="00163C4B"/>
    <w:rsid w:val="00163D1D"/>
    <w:rsid w:val="00163DDC"/>
    <w:rsid w:val="00163F9A"/>
    <w:rsid w:val="00164115"/>
    <w:rsid w:val="001642E9"/>
    <w:rsid w:val="00164587"/>
    <w:rsid w:val="00164717"/>
    <w:rsid w:val="001647F5"/>
    <w:rsid w:val="0016492B"/>
    <w:rsid w:val="00164BC8"/>
    <w:rsid w:val="00164CFD"/>
    <w:rsid w:val="00164D73"/>
    <w:rsid w:val="00164D8F"/>
    <w:rsid w:val="00164E44"/>
    <w:rsid w:val="00165085"/>
    <w:rsid w:val="00165101"/>
    <w:rsid w:val="0016526E"/>
    <w:rsid w:val="001653A2"/>
    <w:rsid w:val="001654DF"/>
    <w:rsid w:val="00165524"/>
    <w:rsid w:val="001655AD"/>
    <w:rsid w:val="00165613"/>
    <w:rsid w:val="0016562D"/>
    <w:rsid w:val="0016577A"/>
    <w:rsid w:val="0016583E"/>
    <w:rsid w:val="00165899"/>
    <w:rsid w:val="00165B1D"/>
    <w:rsid w:val="00165C18"/>
    <w:rsid w:val="00165C7C"/>
    <w:rsid w:val="00165EAF"/>
    <w:rsid w:val="001661B6"/>
    <w:rsid w:val="001665BD"/>
    <w:rsid w:val="00166643"/>
    <w:rsid w:val="0016664E"/>
    <w:rsid w:val="00166663"/>
    <w:rsid w:val="00166823"/>
    <w:rsid w:val="001669BB"/>
    <w:rsid w:val="00166B11"/>
    <w:rsid w:val="00166BF1"/>
    <w:rsid w:val="00166C7C"/>
    <w:rsid w:val="00166D1A"/>
    <w:rsid w:val="00166DCD"/>
    <w:rsid w:val="0016702E"/>
    <w:rsid w:val="00167064"/>
    <w:rsid w:val="001673AF"/>
    <w:rsid w:val="001673F5"/>
    <w:rsid w:val="00167524"/>
    <w:rsid w:val="001676E7"/>
    <w:rsid w:val="0016774E"/>
    <w:rsid w:val="0016783C"/>
    <w:rsid w:val="00167964"/>
    <w:rsid w:val="00167A87"/>
    <w:rsid w:val="00167E1D"/>
    <w:rsid w:val="00167EF5"/>
    <w:rsid w:val="00167F5D"/>
    <w:rsid w:val="00167FAB"/>
    <w:rsid w:val="0017007D"/>
    <w:rsid w:val="00170239"/>
    <w:rsid w:val="001702F1"/>
    <w:rsid w:val="00170300"/>
    <w:rsid w:val="0017036E"/>
    <w:rsid w:val="00170402"/>
    <w:rsid w:val="00170495"/>
    <w:rsid w:val="00170920"/>
    <w:rsid w:val="00170A6B"/>
    <w:rsid w:val="00170B65"/>
    <w:rsid w:val="00170C85"/>
    <w:rsid w:val="001710E4"/>
    <w:rsid w:val="00171272"/>
    <w:rsid w:val="00171919"/>
    <w:rsid w:val="00171C04"/>
    <w:rsid w:val="00171C1A"/>
    <w:rsid w:val="00171C4A"/>
    <w:rsid w:val="00171C61"/>
    <w:rsid w:val="00171DA3"/>
    <w:rsid w:val="00171E06"/>
    <w:rsid w:val="0017224A"/>
    <w:rsid w:val="001722EA"/>
    <w:rsid w:val="0017239A"/>
    <w:rsid w:val="001725DF"/>
    <w:rsid w:val="00172B9F"/>
    <w:rsid w:val="00172D2F"/>
    <w:rsid w:val="00172E74"/>
    <w:rsid w:val="00173013"/>
    <w:rsid w:val="001730AE"/>
    <w:rsid w:val="00173249"/>
    <w:rsid w:val="001734F1"/>
    <w:rsid w:val="00173517"/>
    <w:rsid w:val="0017371D"/>
    <w:rsid w:val="0017372C"/>
    <w:rsid w:val="00173753"/>
    <w:rsid w:val="00173766"/>
    <w:rsid w:val="00173A4E"/>
    <w:rsid w:val="00173C2B"/>
    <w:rsid w:val="00173D1A"/>
    <w:rsid w:val="00173DCB"/>
    <w:rsid w:val="00173E28"/>
    <w:rsid w:val="00173E83"/>
    <w:rsid w:val="0017418E"/>
    <w:rsid w:val="001741BB"/>
    <w:rsid w:val="001741FA"/>
    <w:rsid w:val="00174344"/>
    <w:rsid w:val="0017437F"/>
    <w:rsid w:val="001747D3"/>
    <w:rsid w:val="00174954"/>
    <w:rsid w:val="00174A3E"/>
    <w:rsid w:val="00174A71"/>
    <w:rsid w:val="00174C89"/>
    <w:rsid w:val="00174D74"/>
    <w:rsid w:val="00174DF6"/>
    <w:rsid w:val="00175091"/>
    <w:rsid w:val="00175658"/>
    <w:rsid w:val="00175768"/>
    <w:rsid w:val="0017576E"/>
    <w:rsid w:val="0017584D"/>
    <w:rsid w:val="00175AB9"/>
    <w:rsid w:val="00175AC9"/>
    <w:rsid w:val="00175B05"/>
    <w:rsid w:val="00175B57"/>
    <w:rsid w:val="00175F32"/>
    <w:rsid w:val="0017615E"/>
    <w:rsid w:val="00176441"/>
    <w:rsid w:val="001766A5"/>
    <w:rsid w:val="0017677F"/>
    <w:rsid w:val="00176853"/>
    <w:rsid w:val="0017686F"/>
    <w:rsid w:val="001768B5"/>
    <w:rsid w:val="00176A30"/>
    <w:rsid w:val="00176FAB"/>
    <w:rsid w:val="001770DB"/>
    <w:rsid w:val="0017717D"/>
    <w:rsid w:val="001773B0"/>
    <w:rsid w:val="001775A8"/>
    <w:rsid w:val="001775C6"/>
    <w:rsid w:val="0017772B"/>
    <w:rsid w:val="00177838"/>
    <w:rsid w:val="00177937"/>
    <w:rsid w:val="0017796A"/>
    <w:rsid w:val="00177A95"/>
    <w:rsid w:val="00177AE8"/>
    <w:rsid w:val="00177BCF"/>
    <w:rsid w:val="00177C3F"/>
    <w:rsid w:val="00177F05"/>
    <w:rsid w:val="00177F2E"/>
    <w:rsid w:val="00180236"/>
    <w:rsid w:val="00180411"/>
    <w:rsid w:val="00180484"/>
    <w:rsid w:val="001806DC"/>
    <w:rsid w:val="0018087A"/>
    <w:rsid w:val="0018088B"/>
    <w:rsid w:val="001808CA"/>
    <w:rsid w:val="00180A85"/>
    <w:rsid w:val="00180ADC"/>
    <w:rsid w:val="00180AF0"/>
    <w:rsid w:val="00180D77"/>
    <w:rsid w:val="00180F29"/>
    <w:rsid w:val="0018118A"/>
    <w:rsid w:val="00181471"/>
    <w:rsid w:val="0018150F"/>
    <w:rsid w:val="0018158B"/>
    <w:rsid w:val="001816DE"/>
    <w:rsid w:val="00181962"/>
    <w:rsid w:val="001819A2"/>
    <w:rsid w:val="00181A0E"/>
    <w:rsid w:val="00181F6C"/>
    <w:rsid w:val="0018206B"/>
    <w:rsid w:val="0018226F"/>
    <w:rsid w:val="00182488"/>
    <w:rsid w:val="001826CF"/>
    <w:rsid w:val="001827CC"/>
    <w:rsid w:val="00182964"/>
    <w:rsid w:val="00182B79"/>
    <w:rsid w:val="00182D60"/>
    <w:rsid w:val="00182E39"/>
    <w:rsid w:val="001830AA"/>
    <w:rsid w:val="0018390B"/>
    <w:rsid w:val="00183ADC"/>
    <w:rsid w:val="00183C93"/>
    <w:rsid w:val="00183CF9"/>
    <w:rsid w:val="00183D10"/>
    <w:rsid w:val="00183D7C"/>
    <w:rsid w:val="00183E90"/>
    <w:rsid w:val="00183EA1"/>
    <w:rsid w:val="001841EC"/>
    <w:rsid w:val="0018432C"/>
    <w:rsid w:val="00184686"/>
    <w:rsid w:val="00184D82"/>
    <w:rsid w:val="00184EA1"/>
    <w:rsid w:val="00184EE6"/>
    <w:rsid w:val="00184F6E"/>
    <w:rsid w:val="0018505B"/>
    <w:rsid w:val="001850E4"/>
    <w:rsid w:val="00185169"/>
    <w:rsid w:val="0018528A"/>
    <w:rsid w:val="00185340"/>
    <w:rsid w:val="00185511"/>
    <w:rsid w:val="00185593"/>
    <w:rsid w:val="001855D7"/>
    <w:rsid w:val="00185906"/>
    <w:rsid w:val="00185B51"/>
    <w:rsid w:val="00185F18"/>
    <w:rsid w:val="0018615F"/>
    <w:rsid w:val="00186422"/>
    <w:rsid w:val="0018645B"/>
    <w:rsid w:val="001864C0"/>
    <w:rsid w:val="001864E0"/>
    <w:rsid w:val="001865AC"/>
    <w:rsid w:val="0018690A"/>
    <w:rsid w:val="00186962"/>
    <w:rsid w:val="0018698C"/>
    <w:rsid w:val="00186A18"/>
    <w:rsid w:val="00186B30"/>
    <w:rsid w:val="00186BB5"/>
    <w:rsid w:val="00186D05"/>
    <w:rsid w:val="00186D3C"/>
    <w:rsid w:val="00186E9A"/>
    <w:rsid w:val="00186EC9"/>
    <w:rsid w:val="00187045"/>
    <w:rsid w:val="0018724C"/>
    <w:rsid w:val="001873D8"/>
    <w:rsid w:val="00187518"/>
    <w:rsid w:val="001875AD"/>
    <w:rsid w:val="001875F2"/>
    <w:rsid w:val="00187607"/>
    <w:rsid w:val="00187613"/>
    <w:rsid w:val="0018790C"/>
    <w:rsid w:val="00187A87"/>
    <w:rsid w:val="00187D31"/>
    <w:rsid w:val="00187E43"/>
    <w:rsid w:val="00187F5E"/>
    <w:rsid w:val="00187FE3"/>
    <w:rsid w:val="001900FD"/>
    <w:rsid w:val="0019017E"/>
    <w:rsid w:val="00190416"/>
    <w:rsid w:val="001904FE"/>
    <w:rsid w:val="00190599"/>
    <w:rsid w:val="001908C1"/>
    <w:rsid w:val="0019091E"/>
    <w:rsid w:val="00190936"/>
    <w:rsid w:val="0019098E"/>
    <w:rsid w:val="001909B6"/>
    <w:rsid w:val="00190B7C"/>
    <w:rsid w:val="00190CB5"/>
    <w:rsid w:val="00190D3D"/>
    <w:rsid w:val="0019124B"/>
    <w:rsid w:val="001912DF"/>
    <w:rsid w:val="0019137E"/>
    <w:rsid w:val="00191826"/>
    <w:rsid w:val="0019186A"/>
    <w:rsid w:val="001918F1"/>
    <w:rsid w:val="00191B2F"/>
    <w:rsid w:val="00191BEB"/>
    <w:rsid w:val="00191C4E"/>
    <w:rsid w:val="00191D55"/>
    <w:rsid w:val="00191EC6"/>
    <w:rsid w:val="001920B6"/>
    <w:rsid w:val="00192128"/>
    <w:rsid w:val="001925F1"/>
    <w:rsid w:val="00192831"/>
    <w:rsid w:val="00192C98"/>
    <w:rsid w:val="00192D86"/>
    <w:rsid w:val="00192F3A"/>
    <w:rsid w:val="001931A2"/>
    <w:rsid w:val="00193344"/>
    <w:rsid w:val="001934F9"/>
    <w:rsid w:val="001935A2"/>
    <w:rsid w:val="001937D7"/>
    <w:rsid w:val="001938EE"/>
    <w:rsid w:val="001939D2"/>
    <w:rsid w:val="00193AD8"/>
    <w:rsid w:val="00193AFB"/>
    <w:rsid w:val="00193B17"/>
    <w:rsid w:val="00193E13"/>
    <w:rsid w:val="00193E6D"/>
    <w:rsid w:val="00193E95"/>
    <w:rsid w:val="00193EEA"/>
    <w:rsid w:val="00193F95"/>
    <w:rsid w:val="00193FDE"/>
    <w:rsid w:val="001940F5"/>
    <w:rsid w:val="00194335"/>
    <w:rsid w:val="00194764"/>
    <w:rsid w:val="00194775"/>
    <w:rsid w:val="00194838"/>
    <w:rsid w:val="00194CCC"/>
    <w:rsid w:val="00194F48"/>
    <w:rsid w:val="00195033"/>
    <w:rsid w:val="0019504E"/>
    <w:rsid w:val="00195212"/>
    <w:rsid w:val="00195285"/>
    <w:rsid w:val="00195582"/>
    <w:rsid w:val="001956A0"/>
    <w:rsid w:val="001956D6"/>
    <w:rsid w:val="0019592D"/>
    <w:rsid w:val="00195975"/>
    <w:rsid w:val="00195BE2"/>
    <w:rsid w:val="00195CF7"/>
    <w:rsid w:val="00195DE0"/>
    <w:rsid w:val="00196038"/>
    <w:rsid w:val="0019629F"/>
    <w:rsid w:val="001962F9"/>
    <w:rsid w:val="00196599"/>
    <w:rsid w:val="00196618"/>
    <w:rsid w:val="001969A4"/>
    <w:rsid w:val="00196A2B"/>
    <w:rsid w:val="00196CF1"/>
    <w:rsid w:val="00196EA1"/>
    <w:rsid w:val="00196FE8"/>
    <w:rsid w:val="00197134"/>
    <w:rsid w:val="0019719F"/>
    <w:rsid w:val="0019755F"/>
    <w:rsid w:val="00197617"/>
    <w:rsid w:val="00197668"/>
    <w:rsid w:val="001976DD"/>
    <w:rsid w:val="001976FE"/>
    <w:rsid w:val="001978AD"/>
    <w:rsid w:val="001979B7"/>
    <w:rsid w:val="00197AAD"/>
    <w:rsid w:val="00197CFA"/>
    <w:rsid w:val="00197D3C"/>
    <w:rsid w:val="00197D58"/>
    <w:rsid w:val="00197DC0"/>
    <w:rsid w:val="00197FFE"/>
    <w:rsid w:val="001A06E4"/>
    <w:rsid w:val="001A0862"/>
    <w:rsid w:val="001A09D8"/>
    <w:rsid w:val="001A0A6D"/>
    <w:rsid w:val="001A0CBB"/>
    <w:rsid w:val="001A0F80"/>
    <w:rsid w:val="001A1006"/>
    <w:rsid w:val="001A1074"/>
    <w:rsid w:val="001A1195"/>
    <w:rsid w:val="001A125C"/>
    <w:rsid w:val="001A1787"/>
    <w:rsid w:val="001A196E"/>
    <w:rsid w:val="001A1A21"/>
    <w:rsid w:val="001A1A46"/>
    <w:rsid w:val="001A1C6A"/>
    <w:rsid w:val="001A1F28"/>
    <w:rsid w:val="001A20B1"/>
    <w:rsid w:val="001A242E"/>
    <w:rsid w:val="001A249A"/>
    <w:rsid w:val="001A24F2"/>
    <w:rsid w:val="001A2617"/>
    <w:rsid w:val="001A28F5"/>
    <w:rsid w:val="001A2987"/>
    <w:rsid w:val="001A29E4"/>
    <w:rsid w:val="001A2A08"/>
    <w:rsid w:val="001A2BAA"/>
    <w:rsid w:val="001A2BB9"/>
    <w:rsid w:val="001A2C64"/>
    <w:rsid w:val="001A2E9C"/>
    <w:rsid w:val="001A30F1"/>
    <w:rsid w:val="001A3235"/>
    <w:rsid w:val="001A32E9"/>
    <w:rsid w:val="001A36AC"/>
    <w:rsid w:val="001A3994"/>
    <w:rsid w:val="001A3B5A"/>
    <w:rsid w:val="001A3E2A"/>
    <w:rsid w:val="001A404D"/>
    <w:rsid w:val="001A4114"/>
    <w:rsid w:val="001A4158"/>
    <w:rsid w:val="001A4334"/>
    <w:rsid w:val="001A4361"/>
    <w:rsid w:val="001A43AE"/>
    <w:rsid w:val="001A4650"/>
    <w:rsid w:val="001A4657"/>
    <w:rsid w:val="001A4717"/>
    <w:rsid w:val="001A49BC"/>
    <w:rsid w:val="001A4AAC"/>
    <w:rsid w:val="001A4AD6"/>
    <w:rsid w:val="001A4E1B"/>
    <w:rsid w:val="001A517F"/>
    <w:rsid w:val="001A52A0"/>
    <w:rsid w:val="001A56D4"/>
    <w:rsid w:val="001A5776"/>
    <w:rsid w:val="001A58E0"/>
    <w:rsid w:val="001A5939"/>
    <w:rsid w:val="001A5A1E"/>
    <w:rsid w:val="001A5AB1"/>
    <w:rsid w:val="001A5C77"/>
    <w:rsid w:val="001A5CBD"/>
    <w:rsid w:val="001A5DE2"/>
    <w:rsid w:val="001A5E14"/>
    <w:rsid w:val="001A5EC5"/>
    <w:rsid w:val="001A5F66"/>
    <w:rsid w:val="001A62FB"/>
    <w:rsid w:val="001A63E6"/>
    <w:rsid w:val="001A642D"/>
    <w:rsid w:val="001A647A"/>
    <w:rsid w:val="001A65C1"/>
    <w:rsid w:val="001A65C5"/>
    <w:rsid w:val="001A65F5"/>
    <w:rsid w:val="001A67E5"/>
    <w:rsid w:val="001A6994"/>
    <w:rsid w:val="001A69F5"/>
    <w:rsid w:val="001A6BF9"/>
    <w:rsid w:val="001A6E65"/>
    <w:rsid w:val="001A6E81"/>
    <w:rsid w:val="001A6ECF"/>
    <w:rsid w:val="001A7098"/>
    <w:rsid w:val="001A7101"/>
    <w:rsid w:val="001A7216"/>
    <w:rsid w:val="001A725F"/>
    <w:rsid w:val="001A72CF"/>
    <w:rsid w:val="001A7375"/>
    <w:rsid w:val="001A7475"/>
    <w:rsid w:val="001A753E"/>
    <w:rsid w:val="001A764D"/>
    <w:rsid w:val="001A7A8C"/>
    <w:rsid w:val="001A7D7E"/>
    <w:rsid w:val="001A7FE8"/>
    <w:rsid w:val="001B0236"/>
    <w:rsid w:val="001B0250"/>
    <w:rsid w:val="001B03B2"/>
    <w:rsid w:val="001B062F"/>
    <w:rsid w:val="001B068D"/>
    <w:rsid w:val="001B07AA"/>
    <w:rsid w:val="001B07B5"/>
    <w:rsid w:val="001B07F9"/>
    <w:rsid w:val="001B0870"/>
    <w:rsid w:val="001B08C6"/>
    <w:rsid w:val="001B0B19"/>
    <w:rsid w:val="001B0B39"/>
    <w:rsid w:val="001B0E4A"/>
    <w:rsid w:val="001B0E6B"/>
    <w:rsid w:val="001B1019"/>
    <w:rsid w:val="001B113B"/>
    <w:rsid w:val="001B11A5"/>
    <w:rsid w:val="001B11D3"/>
    <w:rsid w:val="001B129D"/>
    <w:rsid w:val="001B12F9"/>
    <w:rsid w:val="001B1380"/>
    <w:rsid w:val="001B13F9"/>
    <w:rsid w:val="001B16E1"/>
    <w:rsid w:val="001B2694"/>
    <w:rsid w:val="001B283F"/>
    <w:rsid w:val="001B289D"/>
    <w:rsid w:val="001B293D"/>
    <w:rsid w:val="001B2C9D"/>
    <w:rsid w:val="001B30B3"/>
    <w:rsid w:val="001B3119"/>
    <w:rsid w:val="001B3231"/>
    <w:rsid w:val="001B3574"/>
    <w:rsid w:val="001B3669"/>
    <w:rsid w:val="001B36DF"/>
    <w:rsid w:val="001B371D"/>
    <w:rsid w:val="001B3734"/>
    <w:rsid w:val="001B3802"/>
    <w:rsid w:val="001B3C7A"/>
    <w:rsid w:val="001B3E88"/>
    <w:rsid w:val="001B42FF"/>
    <w:rsid w:val="001B460E"/>
    <w:rsid w:val="001B4801"/>
    <w:rsid w:val="001B4AD8"/>
    <w:rsid w:val="001B4B11"/>
    <w:rsid w:val="001B4B8F"/>
    <w:rsid w:val="001B4D57"/>
    <w:rsid w:val="001B4D5A"/>
    <w:rsid w:val="001B4F51"/>
    <w:rsid w:val="001B4FD0"/>
    <w:rsid w:val="001B5017"/>
    <w:rsid w:val="001B503E"/>
    <w:rsid w:val="001B519B"/>
    <w:rsid w:val="001B53A9"/>
    <w:rsid w:val="001B53D6"/>
    <w:rsid w:val="001B54D0"/>
    <w:rsid w:val="001B56B8"/>
    <w:rsid w:val="001B56E4"/>
    <w:rsid w:val="001B582E"/>
    <w:rsid w:val="001B5988"/>
    <w:rsid w:val="001B5A61"/>
    <w:rsid w:val="001B5A7B"/>
    <w:rsid w:val="001B5B3F"/>
    <w:rsid w:val="001B5CEF"/>
    <w:rsid w:val="001B5E42"/>
    <w:rsid w:val="001B5F07"/>
    <w:rsid w:val="001B5F51"/>
    <w:rsid w:val="001B6024"/>
    <w:rsid w:val="001B612D"/>
    <w:rsid w:val="001B66A0"/>
    <w:rsid w:val="001B6CD7"/>
    <w:rsid w:val="001B6D90"/>
    <w:rsid w:val="001B6E7D"/>
    <w:rsid w:val="001B6FAD"/>
    <w:rsid w:val="001B71B8"/>
    <w:rsid w:val="001B7286"/>
    <w:rsid w:val="001B73A3"/>
    <w:rsid w:val="001B742F"/>
    <w:rsid w:val="001B7547"/>
    <w:rsid w:val="001B760E"/>
    <w:rsid w:val="001B7707"/>
    <w:rsid w:val="001B7724"/>
    <w:rsid w:val="001B7943"/>
    <w:rsid w:val="001B7A1A"/>
    <w:rsid w:val="001B7A76"/>
    <w:rsid w:val="001B7B2B"/>
    <w:rsid w:val="001B7E04"/>
    <w:rsid w:val="001C0001"/>
    <w:rsid w:val="001C009F"/>
    <w:rsid w:val="001C0120"/>
    <w:rsid w:val="001C012A"/>
    <w:rsid w:val="001C019F"/>
    <w:rsid w:val="001C0358"/>
    <w:rsid w:val="001C0C06"/>
    <w:rsid w:val="001C0DEE"/>
    <w:rsid w:val="001C0E1D"/>
    <w:rsid w:val="001C0F05"/>
    <w:rsid w:val="001C0FB8"/>
    <w:rsid w:val="001C1079"/>
    <w:rsid w:val="001C144B"/>
    <w:rsid w:val="001C1471"/>
    <w:rsid w:val="001C1802"/>
    <w:rsid w:val="001C1A0C"/>
    <w:rsid w:val="001C1D0C"/>
    <w:rsid w:val="001C2001"/>
    <w:rsid w:val="001C216F"/>
    <w:rsid w:val="001C2311"/>
    <w:rsid w:val="001C23B6"/>
    <w:rsid w:val="001C249B"/>
    <w:rsid w:val="001C27C6"/>
    <w:rsid w:val="001C2868"/>
    <w:rsid w:val="001C2905"/>
    <w:rsid w:val="001C2937"/>
    <w:rsid w:val="001C29AB"/>
    <w:rsid w:val="001C2A25"/>
    <w:rsid w:val="001C2A90"/>
    <w:rsid w:val="001C2EAF"/>
    <w:rsid w:val="001C2EE6"/>
    <w:rsid w:val="001C3121"/>
    <w:rsid w:val="001C323F"/>
    <w:rsid w:val="001C38E3"/>
    <w:rsid w:val="001C3908"/>
    <w:rsid w:val="001C3962"/>
    <w:rsid w:val="001C3A79"/>
    <w:rsid w:val="001C3BE9"/>
    <w:rsid w:val="001C3C0F"/>
    <w:rsid w:val="001C3D44"/>
    <w:rsid w:val="001C3D5C"/>
    <w:rsid w:val="001C41A0"/>
    <w:rsid w:val="001C4274"/>
    <w:rsid w:val="001C44F9"/>
    <w:rsid w:val="001C4782"/>
    <w:rsid w:val="001C47D6"/>
    <w:rsid w:val="001C4902"/>
    <w:rsid w:val="001C4958"/>
    <w:rsid w:val="001C4A03"/>
    <w:rsid w:val="001C4AE4"/>
    <w:rsid w:val="001C4B49"/>
    <w:rsid w:val="001C4B53"/>
    <w:rsid w:val="001C4B78"/>
    <w:rsid w:val="001C4E83"/>
    <w:rsid w:val="001C5151"/>
    <w:rsid w:val="001C52C2"/>
    <w:rsid w:val="001C53F2"/>
    <w:rsid w:val="001C56F6"/>
    <w:rsid w:val="001C57EE"/>
    <w:rsid w:val="001C59E0"/>
    <w:rsid w:val="001C5E49"/>
    <w:rsid w:val="001C5EA5"/>
    <w:rsid w:val="001C5F23"/>
    <w:rsid w:val="001C6087"/>
    <w:rsid w:val="001C618C"/>
    <w:rsid w:val="001C62E9"/>
    <w:rsid w:val="001C6380"/>
    <w:rsid w:val="001C65BF"/>
    <w:rsid w:val="001C6622"/>
    <w:rsid w:val="001C68F1"/>
    <w:rsid w:val="001C6B1F"/>
    <w:rsid w:val="001C6B93"/>
    <w:rsid w:val="001C6BE0"/>
    <w:rsid w:val="001C6C2F"/>
    <w:rsid w:val="001C6C72"/>
    <w:rsid w:val="001C6D13"/>
    <w:rsid w:val="001C6D43"/>
    <w:rsid w:val="001C6D9F"/>
    <w:rsid w:val="001C6FB6"/>
    <w:rsid w:val="001C7141"/>
    <w:rsid w:val="001C7335"/>
    <w:rsid w:val="001C7609"/>
    <w:rsid w:val="001C77CB"/>
    <w:rsid w:val="001C7916"/>
    <w:rsid w:val="001C792A"/>
    <w:rsid w:val="001C7B44"/>
    <w:rsid w:val="001C7C09"/>
    <w:rsid w:val="001C7D34"/>
    <w:rsid w:val="001C7D96"/>
    <w:rsid w:val="001C7DF7"/>
    <w:rsid w:val="001D00E2"/>
    <w:rsid w:val="001D0384"/>
    <w:rsid w:val="001D04E6"/>
    <w:rsid w:val="001D06B7"/>
    <w:rsid w:val="001D0775"/>
    <w:rsid w:val="001D08D0"/>
    <w:rsid w:val="001D0929"/>
    <w:rsid w:val="001D0BD3"/>
    <w:rsid w:val="001D0ED2"/>
    <w:rsid w:val="001D0EE0"/>
    <w:rsid w:val="001D0F64"/>
    <w:rsid w:val="001D1002"/>
    <w:rsid w:val="001D102A"/>
    <w:rsid w:val="001D12E4"/>
    <w:rsid w:val="001D13A5"/>
    <w:rsid w:val="001D13E5"/>
    <w:rsid w:val="001D147C"/>
    <w:rsid w:val="001D14B0"/>
    <w:rsid w:val="001D164E"/>
    <w:rsid w:val="001D18F3"/>
    <w:rsid w:val="001D1AD3"/>
    <w:rsid w:val="001D1ADA"/>
    <w:rsid w:val="001D1DB4"/>
    <w:rsid w:val="001D1DF5"/>
    <w:rsid w:val="001D228C"/>
    <w:rsid w:val="001D2355"/>
    <w:rsid w:val="001D2398"/>
    <w:rsid w:val="001D241E"/>
    <w:rsid w:val="001D247F"/>
    <w:rsid w:val="001D2483"/>
    <w:rsid w:val="001D2488"/>
    <w:rsid w:val="001D2593"/>
    <w:rsid w:val="001D2661"/>
    <w:rsid w:val="001D27D4"/>
    <w:rsid w:val="001D282F"/>
    <w:rsid w:val="001D2963"/>
    <w:rsid w:val="001D2CC5"/>
    <w:rsid w:val="001D2EBD"/>
    <w:rsid w:val="001D30EE"/>
    <w:rsid w:val="001D3101"/>
    <w:rsid w:val="001D31A3"/>
    <w:rsid w:val="001D31E0"/>
    <w:rsid w:val="001D31F3"/>
    <w:rsid w:val="001D325F"/>
    <w:rsid w:val="001D329A"/>
    <w:rsid w:val="001D32FC"/>
    <w:rsid w:val="001D34DB"/>
    <w:rsid w:val="001D35AF"/>
    <w:rsid w:val="001D38E2"/>
    <w:rsid w:val="001D39E2"/>
    <w:rsid w:val="001D3BE7"/>
    <w:rsid w:val="001D3E4B"/>
    <w:rsid w:val="001D40F7"/>
    <w:rsid w:val="001D4133"/>
    <w:rsid w:val="001D42D1"/>
    <w:rsid w:val="001D452C"/>
    <w:rsid w:val="001D47FF"/>
    <w:rsid w:val="001D4B04"/>
    <w:rsid w:val="001D4FB4"/>
    <w:rsid w:val="001D4FD1"/>
    <w:rsid w:val="001D50C3"/>
    <w:rsid w:val="001D5147"/>
    <w:rsid w:val="001D5337"/>
    <w:rsid w:val="001D5341"/>
    <w:rsid w:val="001D53CE"/>
    <w:rsid w:val="001D5435"/>
    <w:rsid w:val="001D5A8E"/>
    <w:rsid w:val="001D5A95"/>
    <w:rsid w:val="001D5D35"/>
    <w:rsid w:val="001D5D55"/>
    <w:rsid w:val="001D5D7E"/>
    <w:rsid w:val="001D5DA7"/>
    <w:rsid w:val="001D5DA9"/>
    <w:rsid w:val="001D5DB3"/>
    <w:rsid w:val="001D5E10"/>
    <w:rsid w:val="001D6156"/>
    <w:rsid w:val="001D6173"/>
    <w:rsid w:val="001D61C0"/>
    <w:rsid w:val="001D6893"/>
    <w:rsid w:val="001D69EA"/>
    <w:rsid w:val="001D6B0F"/>
    <w:rsid w:val="001D6B4D"/>
    <w:rsid w:val="001D6C26"/>
    <w:rsid w:val="001D6CB6"/>
    <w:rsid w:val="001D6CD9"/>
    <w:rsid w:val="001D6EB9"/>
    <w:rsid w:val="001D7146"/>
    <w:rsid w:val="001D74BA"/>
    <w:rsid w:val="001D7645"/>
    <w:rsid w:val="001D773C"/>
    <w:rsid w:val="001D7766"/>
    <w:rsid w:val="001D78A5"/>
    <w:rsid w:val="001D7919"/>
    <w:rsid w:val="001D7A93"/>
    <w:rsid w:val="001D7BBE"/>
    <w:rsid w:val="001D7D9C"/>
    <w:rsid w:val="001D7F5E"/>
    <w:rsid w:val="001E0099"/>
    <w:rsid w:val="001E013E"/>
    <w:rsid w:val="001E050B"/>
    <w:rsid w:val="001E0601"/>
    <w:rsid w:val="001E071B"/>
    <w:rsid w:val="001E074C"/>
    <w:rsid w:val="001E0816"/>
    <w:rsid w:val="001E09F1"/>
    <w:rsid w:val="001E0A58"/>
    <w:rsid w:val="001E0AB7"/>
    <w:rsid w:val="001E0ADA"/>
    <w:rsid w:val="001E0E3F"/>
    <w:rsid w:val="001E1150"/>
    <w:rsid w:val="001E11DD"/>
    <w:rsid w:val="001E1539"/>
    <w:rsid w:val="001E187E"/>
    <w:rsid w:val="001E18D4"/>
    <w:rsid w:val="001E1A3B"/>
    <w:rsid w:val="001E1CE2"/>
    <w:rsid w:val="001E1E20"/>
    <w:rsid w:val="001E1E99"/>
    <w:rsid w:val="001E2755"/>
    <w:rsid w:val="001E286E"/>
    <w:rsid w:val="001E2872"/>
    <w:rsid w:val="001E28CD"/>
    <w:rsid w:val="001E2904"/>
    <w:rsid w:val="001E2BD5"/>
    <w:rsid w:val="001E2CFD"/>
    <w:rsid w:val="001E31FA"/>
    <w:rsid w:val="001E373E"/>
    <w:rsid w:val="001E3A48"/>
    <w:rsid w:val="001E3A65"/>
    <w:rsid w:val="001E3CFA"/>
    <w:rsid w:val="001E3D74"/>
    <w:rsid w:val="001E3F7A"/>
    <w:rsid w:val="001E4009"/>
    <w:rsid w:val="001E4023"/>
    <w:rsid w:val="001E4354"/>
    <w:rsid w:val="001E4490"/>
    <w:rsid w:val="001E45EC"/>
    <w:rsid w:val="001E48F8"/>
    <w:rsid w:val="001E503B"/>
    <w:rsid w:val="001E517C"/>
    <w:rsid w:val="001E5523"/>
    <w:rsid w:val="001E575B"/>
    <w:rsid w:val="001E586E"/>
    <w:rsid w:val="001E58A0"/>
    <w:rsid w:val="001E5C45"/>
    <w:rsid w:val="001E5C75"/>
    <w:rsid w:val="001E5DEB"/>
    <w:rsid w:val="001E5E41"/>
    <w:rsid w:val="001E5F10"/>
    <w:rsid w:val="001E5FBF"/>
    <w:rsid w:val="001E61A3"/>
    <w:rsid w:val="001E6489"/>
    <w:rsid w:val="001E6777"/>
    <w:rsid w:val="001E68CE"/>
    <w:rsid w:val="001E6B4E"/>
    <w:rsid w:val="001E6D38"/>
    <w:rsid w:val="001E6D3C"/>
    <w:rsid w:val="001E6EF9"/>
    <w:rsid w:val="001E71F6"/>
    <w:rsid w:val="001E737A"/>
    <w:rsid w:val="001E7569"/>
    <w:rsid w:val="001E7669"/>
    <w:rsid w:val="001E787C"/>
    <w:rsid w:val="001E7965"/>
    <w:rsid w:val="001E7981"/>
    <w:rsid w:val="001E7BD9"/>
    <w:rsid w:val="001E7C80"/>
    <w:rsid w:val="001E7D36"/>
    <w:rsid w:val="001F00F2"/>
    <w:rsid w:val="001F0193"/>
    <w:rsid w:val="001F0268"/>
    <w:rsid w:val="001F03AE"/>
    <w:rsid w:val="001F0436"/>
    <w:rsid w:val="001F058E"/>
    <w:rsid w:val="001F090D"/>
    <w:rsid w:val="001F09C4"/>
    <w:rsid w:val="001F09FE"/>
    <w:rsid w:val="001F0DF7"/>
    <w:rsid w:val="001F0E56"/>
    <w:rsid w:val="001F1792"/>
    <w:rsid w:val="001F1857"/>
    <w:rsid w:val="001F1E9E"/>
    <w:rsid w:val="001F27F3"/>
    <w:rsid w:val="001F2A5B"/>
    <w:rsid w:val="001F2E8B"/>
    <w:rsid w:val="001F2FEE"/>
    <w:rsid w:val="001F32D9"/>
    <w:rsid w:val="001F34FD"/>
    <w:rsid w:val="001F3798"/>
    <w:rsid w:val="001F3A9D"/>
    <w:rsid w:val="001F3B36"/>
    <w:rsid w:val="001F3B85"/>
    <w:rsid w:val="001F3BBB"/>
    <w:rsid w:val="001F3CE1"/>
    <w:rsid w:val="001F3CE3"/>
    <w:rsid w:val="001F3D32"/>
    <w:rsid w:val="001F3D5F"/>
    <w:rsid w:val="001F3DA8"/>
    <w:rsid w:val="001F419D"/>
    <w:rsid w:val="001F423E"/>
    <w:rsid w:val="001F42D1"/>
    <w:rsid w:val="001F4407"/>
    <w:rsid w:val="001F44A0"/>
    <w:rsid w:val="001F46F8"/>
    <w:rsid w:val="001F4740"/>
    <w:rsid w:val="001F4A5A"/>
    <w:rsid w:val="001F4BD6"/>
    <w:rsid w:val="001F4E18"/>
    <w:rsid w:val="001F4FC2"/>
    <w:rsid w:val="001F50CA"/>
    <w:rsid w:val="001F5394"/>
    <w:rsid w:val="001F5467"/>
    <w:rsid w:val="001F5487"/>
    <w:rsid w:val="001F560A"/>
    <w:rsid w:val="001F56B4"/>
    <w:rsid w:val="001F5796"/>
    <w:rsid w:val="001F584B"/>
    <w:rsid w:val="001F5A3B"/>
    <w:rsid w:val="001F5ADA"/>
    <w:rsid w:val="001F5D49"/>
    <w:rsid w:val="001F5F55"/>
    <w:rsid w:val="001F5F8F"/>
    <w:rsid w:val="001F5FD7"/>
    <w:rsid w:val="001F6154"/>
    <w:rsid w:val="001F6164"/>
    <w:rsid w:val="001F6250"/>
    <w:rsid w:val="001F64BB"/>
    <w:rsid w:val="001F65DC"/>
    <w:rsid w:val="001F67DF"/>
    <w:rsid w:val="001F6B2D"/>
    <w:rsid w:val="001F6D08"/>
    <w:rsid w:val="001F6ED1"/>
    <w:rsid w:val="001F6F2E"/>
    <w:rsid w:val="001F7070"/>
    <w:rsid w:val="001F70E0"/>
    <w:rsid w:val="001F743E"/>
    <w:rsid w:val="001F7451"/>
    <w:rsid w:val="001F74E5"/>
    <w:rsid w:val="001F76BC"/>
    <w:rsid w:val="001F7711"/>
    <w:rsid w:val="001F7712"/>
    <w:rsid w:val="001F7884"/>
    <w:rsid w:val="001F7945"/>
    <w:rsid w:val="001F79CC"/>
    <w:rsid w:val="001F7DA2"/>
    <w:rsid w:val="00200037"/>
    <w:rsid w:val="002001D0"/>
    <w:rsid w:val="00200301"/>
    <w:rsid w:val="0020030C"/>
    <w:rsid w:val="0020066C"/>
    <w:rsid w:val="002006A5"/>
    <w:rsid w:val="00200802"/>
    <w:rsid w:val="00200857"/>
    <w:rsid w:val="00200943"/>
    <w:rsid w:val="00200BD7"/>
    <w:rsid w:val="00200C16"/>
    <w:rsid w:val="00200DE8"/>
    <w:rsid w:val="00200F0E"/>
    <w:rsid w:val="00200F9F"/>
    <w:rsid w:val="00201209"/>
    <w:rsid w:val="00201403"/>
    <w:rsid w:val="00201451"/>
    <w:rsid w:val="002014B3"/>
    <w:rsid w:val="002015AA"/>
    <w:rsid w:val="002015D7"/>
    <w:rsid w:val="002017A2"/>
    <w:rsid w:val="00201877"/>
    <w:rsid w:val="00201959"/>
    <w:rsid w:val="00201A4A"/>
    <w:rsid w:val="00201D76"/>
    <w:rsid w:val="00201D77"/>
    <w:rsid w:val="00201E12"/>
    <w:rsid w:val="002020BB"/>
    <w:rsid w:val="002020D8"/>
    <w:rsid w:val="002021F4"/>
    <w:rsid w:val="00202362"/>
    <w:rsid w:val="0020239B"/>
    <w:rsid w:val="002024DF"/>
    <w:rsid w:val="00202591"/>
    <w:rsid w:val="0020260A"/>
    <w:rsid w:val="00202651"/>
    <w:rsid w:val="00202D55"/>
    <w:rsid w:val="00202E7E"/>
    <w:rsid w:val="0020306D"/>
    <w:rsid w:val="00203078"/>
    <w:rsid w:val="002030BE"/>
    <w:rsid w:val="0020315A"/>
    <w:rsid w:val="00203183"/>
    <w:rsid w:val="0020328F"/>
    <w:rsid w:val="002032B4"/>
    <w:rsid w:val="002032E9"/>
    <w:rsid w:val="00203604"/>
    <w:rsid w:val="002036F9"/>
    <w:rsid w:val="00203C0A"/>
    <w:rsid w:val="00203CC5"/>
    <w:rsid w:val="00203D6E"/>
    <w:rsid w:val="00203DFF"/>
    <w:rsid w:val="00203EC2"/>
    <w:rsid w:val="00203F13"/>
    <w:rsid w:val="00203F46"/>
    <w:rsid w:val="00204129"/>
    <w:rsid w:val="00204216"/>
    <w:rsid w:val="002042BD"/>
    <w:rsid w:val="002044C3"/>
    <w:rsid w:val="002047A1"/>
    <w:rsid w:val="002047D1"/>
    <w:rsid w:val="002048AD"/>
    <w:rsid w:val="002048FE"/>
    <w:rsid w:val="00204AE1"/>
    <w:rsid w:val="00204D65"/>
    <w:rsid w:val="00204DAB"/>
    <w:rsid w:val="00204DCF"/>
    <w:rsid w:val="00204F68"/>
    <w:rsid w:val="00204F82"/>
    <w:rsid w:val="00205201"/>
    <w:rsid w:val="0020521C"/>
    <w:rsid w:val="0020529F"/>
    <w:rsid w:val="0020530B"/>
    <w:rsid w:val="002055AE"/>
    <w:rsid w:val="00205767"/>
    <w:rsid w:val="002057E6"/>
    <w:rsid w:val="0020594A"/>
    <w:rsid w:val="00205B54"/>
    <w:rsid w:val="00205E14"/>
    <w:rsid w:val="00205F98"/>
    <w:rsid w:val="00206120"/>
    <w:rsid w:val="0020645D"/>
    <w:rsid w:val="00206949"/>
    <w:rsid w:val="00206987"/>
    <w:rsid w:val="002069BB"/>
    <w:rsid w:val="00206C23"/>
    <w:rsid w:val="00206C2A"/>
    <w:rsid w:val="00206F12"/>
    <w:rsid w:val="00206F34"/>
    <w:rsid w:val="00206FB2"/>
    <w:rsid w:val="002071FF"/>
    <w:rsid w:val="0020734A"/>
    <w:rsid w:val="0020753D"/>
    <w:rsid w:val="002075DD"/>
    <w:rsid w:val="00207797"/>
    <w:rsid w:val="002077BB"/>
    <w:rsid w:val="0020780F"/>
    <w:rsid w:val="00207C81"/>
    <w:rsid w:val="00207CC8"/>
    <w:rsid w:val="00207E7A"/>
    <w:rsid w:val="00207FB2"/>
    <w:rsid w:val="0021012A"/>
    <w:rsid w:val="00210206"/>
    <w:rsid w:val="00210247"/>
    <w:rsid w:val="00210389"/>
    <w:rsid w:val="0021038A"/>
    <w:rsid w:val="00210622"/>
    <w:rsid w:val="0021082C"/>
    <w:rsid w:val="00210BB6"/>
    <w:rsid w:val="00210CCE"/>
    <w:rsid w:val="00210CD9"/>
    <w:rsid w:val="00210F1E"/>
    <w:rsid w:val="0021105F"/>
    <w:rsid w:val="00211145"/>
    <w:rsid w:val="0021147D"/>
    <w:rsid w:val="00211490"/>
    <w:rsid w:val="002115B6"/>
    <w:rsid w:val="0021193A"/>
    <w:rsid w:val="0021197D"/>
    <w:rsid w:val="00211ABF"/>
    <w:rsid w:val="00211D76"/>
    <w:rsid w:val="00211EC8"/>
    <w:rsid w:val="00211FF0"/>
    <w:rsid w:val="0021202B"/>
    <w:rsid w:val="002125A9"/>
    <w:rsid w:val="002125C9"/>
    <w:rsid w:val="002127BF"/>
    <w:rsid w:val="00212CB6"/>
    <w:rsid w:val="00212DAC"/>
    <w:rsid w:val="002133C5"/>
    <w:rsid w:val="0021349D"/>
    <w:rsid w:val="002134CD"/>
    <w:rsid w:val="00213538"/>
    <w:rsid w:val="00213562"/>
    <w:rsid w:val="002136DF"/>
    <w:rsid w:val="002137CE"/>
    <w:rsid w:val="00213806"/>
    <w:rsid w:val="0021389B"/>
    <w:rsid w:val="002138B9"/>
    <w:rsid w:val="0021396A"/>
    <w:rsid w:val="00213E4E"/>
    <w:rsid w:val="00213E8B"/>
    <w:rsid w:val="002142AF"/>
    <w:rsid w:val="002142FA"/>
    <w:rsid w:val="0021458A"/>
    <w:rsid w:val="0021463B"/>
    <w:rsid w:val="00214641"/>
    <w:rsid w:val="00214685"/>
    <w:rsid w:val="00214852"/>
    <w:rsid w:val="0021490F"/>
    <w:rsid w:val="00214B7E"/>
    <w:rsid w:val="00214D0F"/>
    <w:rsid w:val="00214FA0"/>
    <w:rsid w:val="00215111"/>
    <w:rsid w:val="002156D9"/>
    <w:rsid w:val="00215899"/>
    <w:rsid w:val="00215A06"/>
    <w:rsid w:val="00215A36"/>
    <w:rsid w:val="00215A5F"/>
    <w:rsid w:val="00215BAA"/>
    <w:rsid w:val="00215BD1"/>
    <w:rsid w:val="00215E30"/>
    <w:rsid w:val="00215FD5"/>
    <w:rsid w:val="0021644F"/>
    <w:rsid w:val="00216626"/>
    <w:rsid w:val="00216646"/>
    <w:rsid w:val="00216820"/>
    <w:rsid w:val="002168DD"/>
    <w:rsid w:val="002169AC"/>
    <w:rsid w:val="002169F8"/>
    <w:rsid w:val="00216C1B"/>
    <w:rsid w:val="00216D61"/>
    <w:rsid w:val="00216DE6"/>
    <w:rsid w:val="00216E6D"/>
    <w:rsid w:val="00216EFA"/>
    <w:rsid w:val="00217071"/>
    <w:rsid w:val="002171A8"/>
    <w:rsid w:val="00217243"/>
    <w:rsid w:val="0021752C"/>
    <w:rsid w:val="0021781B"/>
    <w:rsid w:val="00217B2B"/>
    <w:rsid w:val="00217C7E"/>
    <w:rsid w:val="00217EBB"/>
    <w:rsid w:val="0022001D"/>
    <w:rsid w:val="00220283"/>
    <w:rsid w:val="00220423"/>
    <w:rsid w:val="0022045E"/>
    <w:rsid w:val="00220511"/>
    <w:rsid w:val="00220753"/>
    <w:rsid w:val="0022085A"/>
    <w:rsid w:val="0022085F"/>
    <w:rsid w:val="00220872"/>
    <w:rsid w:val="002209D6"/>
    <w:rsid w:val="00220B03"/>
    <w:rsid w:val="00220B6E"/>
    <w:rsid w:val="00220CF6"/>
    <w:rsid w:val="00220DB1"/>
    <w:rsid w:val="00220DB7"/>
    <w:rsid w:val="00220F7C"/>
    <w:rsid w:val="00221045"/>
    <w:rsid w:val="002210AB"/>
    <w:rsid w:val="00221105"/>
    <w:rsid w:val="002212B2"/>
    <w:rsid w:val="0022130C"/>
    <w:rsid w:val="002213D8"/>
    <w:rsid w:val="00221406"/>
    <w:rsid w:val="00221489"/>
    <w:rsid w:val="0022181E"/>
    <w:rsid w:val="002219EB"/>
    <w:rsid w:val="00221BFE"/>
    <w:rsid w:val="00221FC2"/>
    <w:rsid w:val="0022234A"/>
    <w:rsid w:val="00222436"/>
    <w:rsid w:val="0022249D"/>
    <w:rsid w:val="002224F6"/>
    <w:rsid w:val="0022259D"/>
    <w:rsid w:val="00222635"/>
    <w:rsid w:val="002228A2"/>
    <w:rsid w:val="00222AE9"/>
    <w:rsid w:val="00222B50"/>
    <w:rsid w:val="00222BBC"/>
    <w:rsid w:val="00222FBB"/>
    <w:rsid w:val="0022327C"/>
    <w:rsid w:val="00223333"/>
    <w:rsid w:val="00223557"/>
    <w:rsid w:val="0022361E"/>
    <w:rsid w:val="00223701"/>
    <w:rsid w:val="0022378B"/>
    <w:rsid w:val="00223E7F"/>
    <w:rsid w:val="00223E82"/>
    <w:rsid w:val="00223EF6"/>
    <w:rsid w:val="002241B4"/>
    <w:rsid w:val="002241C4"/>
    <w:rsid w:val="0022451B"/>
    <w:rsid w:val="00224545"/>
    <w:rsid w:val="00224733"/>
    <w:rsid w:val="00224B75"/>
    <w:rsid w:val="00224E39"/>
    <w:rsid w:val="002250E8"/>
    <w:rsid w:val="002254BE"/>
    <w:rsid w:val="00225514"/>
    <w:rsid w:val="00225820"/>
    <w:rsid w:val="002259B0"/>
    <w:rsid w:val="00225A1C"/>
    <w:rsid w:val="00225AE3"/>
    <w:rsid w:val="00225C92"/>
    <w:rsid w:val="00225E1D"/>
    <w:rsid w:val="00225E66"/>
    <w:rsid w:val="002263DE"/>
    <w:rsid w:val="00226962"/>
    <w:rsid w:val="00226B11"/>
    <w:rsid w:val="00226D46"/>
    <w:rsid w:val="00226D6D"/>
    <w:rsid w:val="00226E62"/>
    <w:rsid w:val="00226EAB"/>
    <w:rsid w:val="00226F3B"/>
    <w:rsid w:val="0022701A"/>
    <w:rsid w:val="00227253"/>
    <w:rsid w:val="002276AB"/>
    <w:rsid w:val="00227718"/>
    <w:rsid w:val="0022796E"/>
    <w:rsid w:val="00227D83"/>
    <w:rsid w:val="00230213"/>
    <w:rsid w:val="002303FF"/>
    <w:rsid w:val="0023082A"/>
    <w:rsid w:val="0023089E"/>
    <w:rsid w:val="002309BC"/>
    <w:rsid w:val="00230AFF"/>
    <w:rsid w:val="00230D95"/>
    <w:rsid w:val="00230E20"/>
    <w:rsid w:val="00230F29"/>
    <w:rsid w:val="00230F3B"/>
    <w:rsid w:val="0023108F"/>
    <w:rsid w:val="00231699"/>
    <w:rsid w:val="002317F3"/>
    <w:rsid w:val="002318FA"/>
    <w:rsid w:val="0023194D"/>
    <w:rsid w:val="002319E2"/>
    <w:rsid w:val="002319E3"/>
    <w:rsid w:val="00231B80"/>
    <w:rsid w:val="00231D6D"/>
    <w:rsid w:val="0023200D"/>
    <w:rsid w:val="00232144"/>
    <w:rsid w:val="002329DA"/>
    <w:rsid w:val="00232B88"/>
    <w:rsid w:val="00232BE3"/>
    <w:rsid w:val="00232DE9"/>
    <w:rsid w:val="00232E60"/>
    <w:rsid w:val="00233036"/>
    <w:rsid w:val="002331CC"/>
    <w:rsid w:val="00233471"/>
    <w:rsid w:val="00233514"/>
    <w:rsid w:val="002336C2"/>
    <w:rsid w:val="0023370A"/>
    <w:rsid w:val="00233842"/>
    <w:rsid w:val="00233A01"/>
    <w:rsid w:val="00233A0C"/>
    <w:rsid w:val="00233AD2"/>
    <w:rsid w:val="00233C0C"/>
    <w:rsid w:val="00233DFF"/>
    <w:rsid w:val="00233E62"/>
    <w:rsid w:val="00233F95"/>
    <w:rsid w:val="002341AC"/>
    <w:rsid w:val="002341B1"/>
    <w:rsid w:val="0023439E"/>
    <w:rsid w:val="002344A8"/>
    <w:rsid w:val="002345D8"/>
    <w:rsid w:val="00234636"/>
    <w:rsid w:val="0023467D"/>
    <w:rsid w:val="002349F7"/>
    <w:rsid w:val="00234A7F"/>
    <w:rsid w:val="00234AA0"/>
    <w:rsid w:val="00234D0F"/>
    <w:rsid w:val="00234E22"/>
    <w:rsid w:val="00234E99"/>
    <w:rsid w:val="00234FEA"/>
    <w:rsid w:val="0023545D"/>
    <w:rsid w:val="00235549"/>
    <w:rsid w:val="00235575"/>
    <w:rsid w:val="00235790"/>
    <w:rsid w:val="00235859"/>
    <w:rsid w:val="00235871"/>
    <w:rsid w:val="002359E1"/>
    <w:rsid w:val="002359F6"/>
    <w:rsid w:val="00235A20"/>
    <w:rsid w:val="00235B88"/>
    <w:rsid w:val="00235BEA"/>
    <w:rsid w:val="00235DAA"/>
    <w:rsid w:val="00235F31"/>
    <w:rsid w:val="0023666D"/>
    <w:rsid w:val="002366E4"/>
    <w:rsid w:val="00236850"/>
    <w:rsid w:val="00236A5B"/>
    <w:rsid w:val="00236A89"/>
    <w:rsid w:val="00236B70"/>
    <w:rsid w:val="00236C1A"/>
    <w:rsid w:val="00236CCD"/>
    <w:rsid w:val="00236E1F"/>
    <w:rsid w:val="002371F0"/>
    <w:rsid w:val="002371FD"/>
    <w:rsid w:val="00237229"/>
    <w:rsid w:val="00237376"/>
    <w:rsid w:val="002379E3"/>
    <w:rsid w:val="00237A5A"/>
    <w:rsid w:val="002404B1"/>
    <w:rsid w:val="002404E2"/>
    <w:rsid w:val="00240571"/>
    <w:rsid w:val="00240572"/>
    <w:rsid w:val="002405CD"/>
    <w:rsid w:val="00240B3D"/>
    <w:rsid w:val="00240ECA"/>
    <w:rsid w:val="00240F92"/>
    <w:rsid w:val="0024101E"/>
    <w:rsid w:val="002413DD"/>
    <w:rsid w:val="0024140C"/>
    <w:rsid w:val="00241535"/>
    <w:rsid w:val="0024156F"/>
    <w:rsid w:val="002416DC"/>
    <w:rsid w:val="00241758"/>
    <w:rsid w:val="002419AE"/>
    <w:rsid w:val="00241A89"/>
    <w:rsid w:val="00241AE4"/>
    <w:rsid w:val="00241C7D"/>
    <w:rsid w:val="00241CDD"/>
    <w:rsid w:val="00241FBB"/>
    <w:rsid w:val="00242067"/>
    <w:rsid w:val="00242170"/>
    <w:rsid w:val="00242184"/>
    <w:rsid w:val="002424F8"/>
    <w:rsid w:val="00242902"/>
    <w:rsid w:val="002429EC"/>
    <w:rsid w:val="00242A5C"/>
    <w:rsid w:val="00242B16"/>
    <w:rsid w:val="00242B62"/>
    <w:rsid w:val="00242BC8"/>
    <w:rsid w:val="00242D0E"/>
    <w:rsid w:val="0024308F"/>
    <w:rsid w:val="00243859"/>
    <w:rsid w:val="002438E5"/>
    <w:rsid w:val="002439DC"/>
    <w:rsid w:val="00243CBA"/>
    <w:rsid w:val="00243D0E"/>
    <w:rsid w:val="00243E3F"/>
    <w:rsid w:val="002440D3"/>
    <w:rsid w:val="00244233"/>
    <w:rsid w:val="002446AF"/>
    <w:rsid w:val="00244AA7"/>
    <w:rsid w:val="00244B58"/>
    <w:rsid w:val="00244D70"/>
    <w:rsid w:val="00244F30"/>
    <w:rsid w:val="00244FF6"/>
    <w:rsid w:val="00245199"/>
    <w:rsid w:val="002458CB"/>
    <w:rsid w:val="00245995"/>
    <w:rsid w:val="002459BE"/>
    <w:rsid w:val="00245A05"/>
    <w:rsid w:val="00245A7D"/>
    <w:rsid w:val="00245B55"/>
    <w:rsid w:val="00245B6A"/>
    <w:rsid w:val="00245C55"/>
    <w:rsid w:val="00245D71"/>
    <w:rsid w:val="00245E10"/>
    <w:rsid w:val="00245E13"/>
    <w:rsid w:val="00245FF9"/>
    <w:rsid w:val="0024606A"/>
    <w:rsid w:val="0024607D"/>
    <w:rsid w:val="00246138"/>
    <w:rsid w:val="0024614A"/>
    <w:rsid w:val="00246288"/>
    <w:rsid w:val="00246375"/>
    <w:rsid w:val="00246402"/>
    <w:rsid w:val="00246626"/>
    <w:rsid w:val="002467A9"/>
    <w:rsid w:val="00246A50"/>
    <w:rsid w:val="00247132"/>
    <w:rsid w:val="002474AE"/>
    <w:rsid w:val="00247593"/>
    <w:rsid w:val="00247605"/>
    <w:rsid w:val="00247767"/>
    <w:rsid w:val="00247870"/>
    <w:rsid w:val="002479AC"/>
    <w:rsid w:val="00247B5F"/>
    <w:rsid w:val="00247B6E"/>
    <w:rsid w:val="00247BD8"/>
    <w:rsid w:val="00247D28"/>
    <w:rsid w:val="00247DB7"/>
    <w:rsid w:val="00247DE8"/>
    <w:rsid w:val="00247F60"/>
    <w:rsid w:val="00250020"/>
    <w:rsid w:val="0025004F"/>
    <w:rsid w:val="00250156"/>
    <w:rsid w:val="002507B4"/>
    <w:rsid w:val="002507CA"/>
    <w:rsid w:val="0025087C"/>
    <w:rsid w:val="002508A8"/>
    <w:rsid w:val="00250EB9"/>
    <w:rsid w:val="002512BF"/>
    <w:rsid w:val="00251450"/>
    <w:rsid w:val="002514BC"/>
    <w:rsid w:val="002514FA"/>
    <w:rsid w:val="0025169F"/>
    <w:rsid w:val="00251710"/>
    <w:rsid w:val="00251821"/>
    <w:rsid w:val="0025199B"/>
    <w:rsid w:val="002519B1"/>
    <w:rsid w:val="00251B72"/>
    <w:rsid w:val="00251BDA"/>
    <w:rsid w:val="00251C89"/>
    <w:rsid w:val="00251E17"/>
    <w:rsid w:val="00251E27"/>
    <w:rsid w:val="00251EB6"/>
    <w:rsid w:val="00251F79"/>
    <w:rsid w:val="0025209B"/>
    <w:rsid w:val="002520E1"/>
    <w:rsid w:val="002521DE"/>
    <w:rsid w:val="0025237E"/>
    <w:rsid w:val="00252397"/>
    <w:rsid w:val="002524D3"/>
    <w:rsid w:val="00252528"/>
    <w:rsid w:val="002526EA"/>
    <w:rsid w:val="00252730"/>
    <w:rsid w:val="00252BF2"/>
    <w:rsid w:val="0025304C"/>
    <w:rsid w:val="002530B4"/>
    <w:rsid w:val="00253263"/>
    <w:rsid w:val="00253495"/>
    <w:rsid w:val="00253553"/>
    <w:rsid w:val="002536AB"/>
    <w:rsid w:val="00253859"/>
    <w:rsid w:val="002538F6"/>
    <w:rsid w:val="00253AA6"/>
    <w:rsid w:val="00253C0A"/>
    <w:rsid w:val="00253D73"/>
    <w:rsid w:val="00253DB1"/>
    <w:rsid w:val="00253E26"/>
    <w:rsid w:val="002541EA"/>
    <w:rsid w:val="00254249"/>
    <w:rsid w:val="002542CB"/>
    <w:rsid w:val="00254401"/>
    <w:rsid w:val="00254608"/>
    <w:rsid w:val="0025475A"/>
    <w:rsid w:val="00254948"/>
    <w:rsid w:val="00254B05"/>
    <w:rsid w:val="00254DD9"/>
    <w:rsid w:val="00254E04"/>
    <w:rsid w:val="00254E1A"/>
    <w:rsid w:val="00254EB9"/>
    <w:rsid w:val="0025529C"/>
    <w:rsid w:val="002553CD"/>
    <w:rsid w:val="0025549C"/>
    <w:rsid w:val="0025557B"/>
    <w:rsid w:val="002556A1"/>
    <w:rsid w:val="002558AE"/>
    <w:rsid w:val="00255907"/>
    <w:rsid w:val="00255B3E"/>
    <w:rsid w:val="00255CBA"/>
    <w:rsid w:val="00255E11"/>
    <w:rsid w:val="00255EC3"/>
    <w:rsid w:val="00255EE0"/>
    <w:rsid w:val="0025620A"/>
    <w:rsid w:val="00256223"/>
    <w:rsid w:val="00256465"/>
    <w:rsid w:val="0025649E"/>
    <w:rsid w:val="002564BC"/>
    <w:rsid w:val="002567EC"/>
    <w:rsid w:val="002569BC"/>
    <w:rsid w:val="00256A25"/>
    <w:rsid w:val="00256CF7"/>
    <w:rsid w:val="0025705F"/>
    <w:rsid w:val="002570FD"/>
    <w:rsid w:val="0025714B"/>
    <w:rsid w:val="002575DA"/>
    <w:rsid w:val="002575DC"/>
    <w:rsid w:val="002576DE"/>
    <w:rsid w:val="00257760"/>
    <w:rsid w:val="002578ED"/>
    <w:rsid w:val="0025793B"/>
    <w:rsid w:val="002579F5"/>
    <w:rsid w:val="00257A6F"/>
    <w:rsid w:val="00257B2B"/>
    <w:rsid w:val="00257CCE"/>
    <w:rsid w:val="00257E32"/>
    <w:rsid w:val="00260153"/>
    <w:rsid w:val="002601FA"/>
    <w:rsid w:val="00260450"/>
    <w:rsid w:val="002605B0"/>
    <w:rsid w:val="002605E4"/>
    <w:rsid w:val="002609B5"/>
    <w:rsid w:val="002609EB"/>
    <w:rsid w:val="00260DC6"/>
    <w:rsid w:val="00261160"/>
    <w:rsid w:val="00261186"/>
    <w:rsid w:val="00261242"/>
    <w:rsid w:val="00261354"/>
    <w:rsid w:val="00261614"/>
    <w:rsid w:val="00261962"/>
    <w:rsid w:val="00261B09"/>
    <w:rsid w:val="00261B39"/>
    <w:rsid w:val="00261C76"/>
    <w:rsid w:val="00261E2A"/>
    <w:rsid w:val="00261EA5"/>
    <w:rsid w:val="00261F6C"/>
    <w:rsid w:val="00262265"/>
    <w:rsid w:val="0026238E"/>
    <w:rsid w:val="00262466"/>
    <w:rsid w:val="00262604"/>
    <w:rsid w:val="002627AA"/>
    <w:rsid w:val="002627B8"/>
    <w:rsid w:val="00262807"/>
    <w:rsid w:val="00262866"/>
    <w:rsid w:val="00262893"/>
    <w:rsid w:val="002628DC"/>
    <w:rsid w:val="0026295D"/>
    <w:rsid w:val="00262A4C"/>
    <w:rsid w:val="00262AF9"/>
    <w:rsid w:val="00262D60"/>
    <w:rsid w:val="00262DD9"/>
    <w:rsid w:val="00262E3F"/>
    <w:rsid w:val="00262F35"/>
    <w:rsid w:val="00263083"/>
    <w:rsid w:val="002634B5"/>
    <w:rsid w:val="0026354D"/>
    <w:rsid w:val="002637A0"/>
    <w:rsid w:val="002639E3"/>
    <w:rsid w:val="00263BF9"/>
    <w:rsid w:val="00263C88"/>
    <w:rsid w:val="00263C92"/>
    <w:rsid w:val="00263ED8"/>
    <w:rsid w:val="00263F79"/>
    <w:rsid w:val="00264068"/>
    <w:rsid w:val="0026411F"/>
    <w:rsid w:val="002642AA"/>
    <w:rsid w:val="002642B6"/>
    <w:rsid w:val="00264426"/>
    <w:rsid w:val="0026443A"/>
    <w:rsid w:val="0026445E"/>
    <w:rsid w:val="002645CC"/>
    <w:rsid w:val="0026490E"/>
    <w:rsid w:val="00264A87"/>
    <w:rsid w:val="00264B3C"/>
    <w:rsid w:val="00264B54"/>
    <w:rsid w:val="00264C48"/>
    <w:rsid w:val="00264D9B"/>
    <w:rsid w:val="00264E1B"/>
    <w:rsid w:val="00264E2C"/>
    <w:rsid w:val="00264E7C"/>
    <w:rsid w:val="00264EE6"/>
    <w:rsid w:val="00264EFB"/>
    <w:rsid w:val="00264F73"/>
    <w:rsid w:val="002652AC"/>
    <w:rsid w:val="0026582C"/>
    <w:rsid w:val="00265917"/>
    <w:rsid w:val="00265991"/>
    <w:rsid w:val="00265AB4"/>
    <w:rsid w:val="00265C51"/>
    <w:rsid w:val="00265D3D"/>
    <w:rsid w:val="00265FEF"/>
    <w:rsid w:val="00266044"/>
    <w:rsid w:val="00266362"/>
    <w:rsid w:val="002665FF"/>
    <w:rsid w:val="0026672C"/>
    <w:rsid w:val="002667A4"/>
    <w:rsid w:val="00266B88"/>
    <w:rsid w:val="00266C1C"/>
    <w:rsid w:val="00266D09"/>
    <w:rsid w:val="00266DDC"/>
    <w:rsid w:val="00266EEF"/>
    <w:rsid w:val="0026701C"/>
    <w:rsid w:val="002670C9"/>
    <w:rsid w:val="002673F1"/>
    <w:rsid w:val="00267549"/>
    <w:rsid w:val="0026756E"/>
    <w:rsid w:val="002678FE"/>
    <w:rsid w:val="00267984"/>
    <w:rsid w:val="002679DA"/>
    <w:rsid w:val="00267A46"/>
    <w:rsid w:val="00267BCF"/>
    <w:rsid w:val="00267D62"/>
    <w:rsid w:val="00270239"/>
    <w:rsid w:val="0027052F"/>
    <w:rsid w:val="00270691"/>
    <w:rsid w:val="00270891"/>
    <w:rsid w:val="002708DA"/>
    <w:rsid w:val="00270A44"/>
    <w:rsid w:val="00270B1D"/>
    <w:rsid w:val="00270E3F"/>
    <w:rsid w:val="00270F79"/>
    <w:rsid w:val="00270FD4"/>
    <w:rsid w:val="00271023"/>
    <w:rsid w:val="0027127F"/>
    <w:rsid w:val="002712C0"/>
    <w:rsid w:val="002712C6"/>
    <w:rsid w:val="002714AD"/>
    <w:rsid w:val="00271755"/>
    <w:rsid w:val="0027197E"/>
    <w:rsid w:val="00271AD9"/>
    <w:rsid w:val="00271ED5"/>
    <w:rsid w:val="0027205A"/>
    <w:rsid w:val="00272137"/>
    <w:rsid w:val="002721F0"/>
    <w:rsid w:val="00272216"/>
    <w:rsid w:val="00272238"/>
    <w:rsid w:val="0027224B"/>
    <w:rsid w:val="002723DE"/>
    <w:rsid w:val="0027254E"/>
    <w:rsid w:val="0027268F"/>
    <w:rsid w:val="0027270E"/>
    <w:rsid w:val="00272865"/>
    <w:rsid w:val="002729BE"/>
    <w:rsid w:val="00272A43"/>
    <w:rsid w:val="00272AEE"/>
    <w:rsid w:val="00272CFD"/>
    <w:rsid w:val="00272D88"/>
    <w:rsid w:val="00272F1E"/>
    <w:rsid w:val="00272F7F"/>
    <w:rsid w:val="00273115"/>
    <w:rsid w:val="00273121"/>
    <w:rsid w:val="002731F0"/>
    <w:rsid w:val="002733FE"/>
    <w:rsid w:val="002734E5"/>
    <w:rsid w:val="002735C8"/>
    <w:rsid w:val="002737BE"/>
    <w:rsid w:val="0027392F"/>
    <w:rsid w:val="00273A45"/>
    <w:rsid w:val="00273AAC"/>
    <w:rsid w:val="00273D11"/>
    <w:rsid w:val="00273D29"/>
    <w:rsid w:val="00273DB7"/>
    <w:rsid w:val="00274166"/>
    <w:rsid w:val="00274233"/>
    <w:rsid w:val="0027433E"/>
    <w:rsid w:val="0027442B"/>
    <w:rsid w:val="00274431"/>
    <w:rsid w:val="0027455B"/>
    <w:rsid w:val="00274615"/>
    <w:rsid w:val="00274778"/>
    <w:rsid w:val="002747D9"/>
    <w:rsid w:val="00274974"/>
    <w:rsid w:val="0027498D"/>
    <w:rsid w:val="00274B14"/>
    <w:rsid w:val="00274BF7"/>
    <w:rsid w:val="00274D5A"/>
    <w:rsid w:val="00274D7F"/>
    <w:rsid w:val="00274DDC"/>
    <w:rsid w:val="00274E56"/>
    <w:rsid w:val="00274E6B"/>
    <w:rsid w:val="00274F91"/>
    <w:rsid w:val="00275091"/>
    <w:rsid w:val="002752CD"/>
    <w:rsid w:val="002753A9"/>
    <w:rsid w:val="002754D8"/>
    <w:rsid w:val="002754ED"/>
    <w:rsid w:val="002758F7"/>
    <w:rsid w:val="00275A45"/>
    <w:rsid w:val="00275C0F"/>
    <w:rsid w:val="00275C51"/>
    <w:rsid w:val="00275D3D"/>
    <w:rsid w:val="00275DBA"/>
    <w:rsid w:val="00275F72"/>
    <w:rsid w:val="00276075"/>
    <w:rsid w:val="00276259"/>
    <w:rsid w:val="00276437"/>
    <w:rsid w:val="0027656D"/>
    <w:rsid w:val="002766FF"/>
    <w:rsid w:val="00276873"/>
    <w:rsid w:val="002769AD"/>
    <w:rsid w:val="00276A75"/>
    <w:rsid w:val="00276AF4"/>
    <w:rsid w:val="00276B91"/>
    <w:rsid w:val="00276BCF"/>
    <w:rsid w:val="00276D93"/>
    <w:rsid w:val="00276DEA"/>
    <w:rsid w:val="00276F89"/>
    <w:rsid w:val="0027752B"/>
    <w:rsid w:val="002775B9"/>
    <w:rsid w:val="00277783"/>
    <w:rsid w:val="002777F9"/>
    <w:rsid w:val="00277846"/>
    <w:rsid w:val="00277870"/>
    <w:rsid w:val="002779E2"/>
    <w:rsid w:val="00277BD9"/>
    <w:rsid w:val="00277D8B"/>
    <w:rsid w:val="00277E4D"/>
    <w:rsid w:val="00277E5C"/>
    <w:rsid w:val="00277FB2"/>
    <w:rsid w:val="0028001D"/>
    <w:rsid w:val="00280417"/>
    <w:rsid w:val="00280433"/>
    <w:rsid w:val="00280B3C"/>
    <w:rsid w:val="00280CF9"/>
    <w:rsid w:val="00280E6B"/>
    <w:rsid w:val="00280F13"/>
    <w:rsid w:val="00280F38"/>
    <w:rsid w:val="0028124B"/>
    <w:rsid w:val="0028134F"/>
    <w:rsid w:val="002813C6"/>
    <w:rsid w:val="00281473"/>
    <w:rsid w:val="002815B7"/>
    <w:rsid w:val="002815F7"/>
    <w:rsid w:val="00281730"/>
    <w:rsid w:val="002819F0"/>
    <w:rsid w:val="00281E1D"/>
    <w:rsid w:val="00282155"/>
    <w:rsid w:val="002825DF"/>
    <w:rsid w:val="0028284E"/>
    <w:rsid w:val="0028284F"/>
    <w:rsid w:val="00282C5D"/>
    <w:rsid w:val="00282D0B"/>
    <w:rsid w:val="002830D7"/>
    <w:rsid w:val="00283322"/>
    <w:rsid w:val="00283438"/>
    <w:rsid w:val="00283459"/>
    <w:rsid w:val="0028346D"/>
    <w:rsid w:val="00283640"/>
    <w:rsid w:val="00283B3A"/>
    <w:rsid w:val="00283D2D"/>
    <w:rsid w:val="00283FCE"/>
    <w:rsid w:val="00284493"/>
    <w:rsid w:val="0028459D"/>
    <w:rsid w:val="00284888"/>
    <w:rsid w:val="00284928"/>
    <w:rsid w:val="00284B6A"/>
    <w:rsid w:val="00284C8D"/>
    <w:rsid w:val="002852B9"/>
    <w:rsid w:val="00285551"/>
    <w:rsid w:val="0028564C"/>
    <w:rsid w:val="002857D6"/>
    <w:rsid w:val="0028587F"/>
    <w:rsid w:val="00285CD2"/>
    <w:rsid w:val="00285E46"/>
    <w:rsid w:val="0028629E"/>
    <w:rsid w:val="002863D9"/>
    <w:rsid w:val="00286744"/>
    <w:rsid w:val="002868B7"/>
    <w:rsid w:val="002868DD"/>
    <w:rsid w:val="00286944"/>
    <w:rsid w:val="00286994"/>
    <w:rsid w:val="00286B68"/>
    <w:rsid w:val="00286C4A"/>
    <w:rsid w:val="00286D8B"/>
    <w:rsid w:val="00286EB2"/>
    <w:rsid w:val="00286F48"/>
    <w:rsid w:val="002872EF"/>
    <w:rsid w:val="002874F9"/>
    <w:rsid w:val="002877A2"/>
    <w:rsid w:val="002879BB"/>
    <w:rsid w:val="00287E3B"/>
    <w:rsid w:val="00287EBB"/>
    <w:rsid w:val="00287ED1"/>
    <w:rsid w:val="00287ED5"/>
    <w:rsid w:val="00287F29"/>
    <w:rsid w:val="00287F7D"/>
    <w:rsid w:val="00287FC6"/>
    <w:rsid w:val="0029011A"/>
    <w:rsid w:val="00290224"/>
    <w:rsid w:val="002902AE"/>
    <w:rsid w:val="0029070D"/>
    <w:rsid w:val="00290757"/>
    <w:rsid w:val="0029091F"/>
    <w:rsid w:val="00290A43"/>
    <w:rsid w:val="00290A79"/>
    <w:rsid w:val="00290BFC"/>
    <w:rsid w:val="00290D87"/>
    <w:rsid w:val="00290D96"/>
    <w:rsid w:val="00290DF9"/>
    <w:rsid w:val="00290E5D"/>
    <w:rsid w:val="00290E73"/>
    <w:rsid w:val="00291026"/>
    <w:rsid w:val="002912E1"/>
    <w:rsid w:val="0029136E"/>
    <w:rsid w:val="0029142A"/>
    <w:rsid w:val="00291799"/>
    <w:rsid w:val="0029185C"/>
    <w:rsid w:val="00291950"/>
    <w:rsid w:val="00291B53"/>
    <w:rsid w:val="002920E4"/>
    <w:rsid w:val="0029222A"/>
    <w:rsid w:val="00292304"/>
    <w:rsid w:val="00292575"/>
    <w:rsid w:val="002925FE"/>
    <w:rsid w:val="0029280C"/>
    <w:rsid w:val="0029281B"/>
    <w:rsid w:val="00292982"/>
    <w:rsid w:val="00292CA6"/>
    <w:rsid w:val="00292D63"/>
    <w:rsid w:val="002930BE"/>
    <w:rsid w:val="0029328B"/>
    <w:rsid w:val="00293293"/>
    <w:rsid w:val="00293404"/>
    <w:rsid w:val="00293460"/>
    <w:rsid w:val="002935C5"/>
    <w:rsid w:val="002936B0"/>
    <w:rsid w:val="00293858"/>
    <w:rsid w:val="0029387D"/>
    <w:rsid w:val="00293A08"/>
    <w:rsid w:val="00293A1B"/>
    <w:rsid w:val="00293A8C"/>
    <w:rsid w:val="00293B39"/>
    <w:rsid w:val="00293EFB"/>
    <w:rsid w:val="002940A3"/>
    <w:rsid w:val="0029417B"/>
    <w:rsid w:val="00294265"/>
    <w:rsid w:val="00294444"/>
    <w:rsid w:val="00294685"/>
    <w:rsid w:val="00294704"/>
    <w:rsid w:val="00294956"/>
    <w:rsid w:val="00294A1A"/>
    <w:rsid w:val="00294B77"/>
    <w:rsid w:val="00294DF7"/>
    <w:rsid w:val="0029506A"/>
    <w:rsid w:val="00295392"/>
    <w:rsid w:val="00295726"/>
    <w:rsid w:val="00295764"/>
    <w:rsid w:val="00295BDF"/>
    <w:rsid w:val="00295E10"/>
    <w:rsid w:val="0029605A"/>
    <w:rsid w:val="002960F9"/>
    <w:rsid w:val="0029621D"/>
    <w:rsid w:val="002962D0"/>
    <w:rsid w:val="0029657B"/>
    <w:rsid w:val="0029668F"/>
    <w:rsid w:val="00296800"/>
    <w:rsid w:val="0029681D"/>
    <w:rsid w:val="00296BC6"/>
    <w:rsid w:val="00296EFF"/>
    <w:rsid w:val="0029705A"/>
    <w:rsid w:val="00297213"/>
    <w:rsid w:val="0029731E"/>
    <w:rsid w:val="002973D9"/>
    <w:rsid w:val="002975C8"/>
    <w:rsid w:val="002975D0"/>
    <w:rsid w:val="002978B8"/>
    <w:rsid w:val="002979C3"/>
    <w:rsid w:val="00297A78"/>
    <w:rsid w:val="00297B4A"/>
    <w:rsid w:val="00297C15"/>
    <w:rsid w:val="002A000B"/>
    <w:rsid w:val="002A0053"/>
    <w:rsid w:val="002A00FB"/>
    <w:rsid w:val="002A04C9"/>
    <w:rsid w:val="002A0584"/>
    <w:rsid w:val="002A0698"/>
    <w:rsid w:val="002A07F0"/>
    <w:rsid w:val="002A0F42"/>
    <w:rsid w:val="002A0FCA"/>
    <w:rsid w:val="002A115C"/>
    <w:rsid w:val="002A1544"/>
    <w:rsid w:val="002A156F"/>
    <w:rsid w:val="002A1634"/>
    <w:rsid w:val="002A1687"/>
    <w:rsid w:val="002A1731"/>
    <w:rsid w:val="002A18FF"/>
    <w:rsid w:val="002A19C6"/>
    <w:rsid w:val="002A1B5C"/>
    <w:rsid w:val="002A1BD0"/>
    <w:rsid w:val="002A1CC0"/>
    <w:rsid w:val="002A1CE2"/>
    <w:rsid w:val="002A26AC"/>
    <w:rsid w:val="002A26C0"/>
    <w:rsid w:val="002A291A"/>
    <w:rsid w:val="002A2970"/>
    <w:rsid w:val="002A2CA1"/>
    <w:rsid w:val="002A2CBD"/>
    <w:rsid w:val="002A2CD0"/>
    <w:rsid w:val="002A2EA4"/>
    <w:rsid w:val="002A35C9"/>
    <w:rsid w:val="002A3737"/>
    <w:rsid w:val="002A38C9"/>
    <w:rsid w:val="002A3CCE"/>
    <w:rsid w:val="002A3E2C"/>
    <w:rsid w:val="002A3E6A"/>
    <w:rsid w:val="002A42AC"/>
    <w:rsid w:val="002A433D"/>
    <w:rsid w:val="002A43F6"/>
    <w:rsid w:val="002A4403"/>
    <w:rsid w:val="002A4562"/>
    <w:rsid w:val="002A4569"/>
    <w:rsid w:val="002A45C2"/>
    <w:rsid w:val="002A492E"/>
    <w:rsid w:val="002A4C82"/>
    <w:rsid w:val="002A4E83"/>
    <w:rsid w:val="002A4F29"/>
    <w:rsid w:val="002A4F51"/>
    <w:rsid w:val="002A57B8"/>
    <w:rsid w:val="002A57DD"/>
    <w:rsid w:val="002A5852"/>
    <w:rsid w:val="002A5883"/>
    <w:rsid w:val="002A5898"/>
    <w:rsid w:val="002A596A"/>
    <w:rsid w:val="002A5BF9"/>
    <w:rsid w:val="002A5C1B"/>
    <w:rsid w:val="002A5E60"/>
    <w:rsid w:val="002A610C"/>
    <w:rsid w:val="002A6304"/>
    <w:rsid w:val="002A673E"/>
    <w:rsid w:val="002A6772"/>
    <w:rsid w:val="002A67D4"/>
    <w:rsid w:val="002A69E2"/>
    <w:rsid w:val="002A6A41"/>
    <w:rsid w:val="002A6AF7"/>
    <w:rsid w:val="002A6D7E"/>
    <w:rsid w:val="002A6E19"/>
    <w:rsid w:val="002A6E7D"/>
    <w:rsid w:val="002A6F90"/>
    <w:rsid w:val="002A7076"/>
    <w:rsid w:val="002A7608"/>
    <w:rsid w:val="002A765C"/>
    <w:rsid w:val="002A7739"/>
    <w:rsid w:val="002A77C2"/>
    <w:rsid w:val="002A77E1"/>
    <w:rsid w:val="002A7829"/>
    <w:rsid w:val="002A7846"/>
    <w:rsid w:val="002A78EE"/>
    <w:rsid w:val="002A7943"/>
    <w:rsid w:val="002A7A16"/>
    <w:rsid w:val="002A7A8A"/>
    <w:rsid w:val="002A7C0E"/>
    <w:rsid w:val="002A7CDA"/>
    <w:rsid w:val="002A7CEE"/>
    <w:rsid w:val="002A7D56"/>
    <w:rsid w:val="002A7E08"/>
    <w:rsid w:val="002B00D9"/>
    <w:rsid w:val="002B0377"/>
    <w:rsid w:val="002B0440"/>
    <w:rsid w:val="002B07B6"/>
    <w:rsid w:val="002B07D1"/>
    <w:rsid w:val="002B0B48"/>
    <w:rsid w:val="002B0BD3"/>
    <w:rsid w:val="002B0C05"/>
    <w:rsid w:val="002B0C36"/>
    <w:rsid w:val="002B0D59"/>
    <w:rsid w:val="002B0EB4"/>
    <w:rsid w:val="002B0FCA"/>
    <w:rsid w:val="002B1047"/>
    <w:rsid w:val="002B1073"/>
    <w:rsid w:val="002B114D"/>
    <w:rsid w:val="002B12CB"/>
    <w:rsid w:val="002B12E7"/>
    <w:rsid w:val="002B1385"/>
    <w:rsid w:val="002B1440"/>
    <w:rsid w:val="002B1498"/>
    <w:rsid w:val="002B1530"/>
    <w:rsid w:val="002B1AA1"/>
    <w:rsid w:val="002B1DB3"/>
    <w:rsid w:val="002B1E6B"/>
    <w:rsid w:val="002B20FA"/>
    <w:rsid w:val="002B2190"/>
    <w:rsid w:val="002B21F7"/>
    <w:rsid w:val="002B22A3"/>
    <w:rsid w:val="002B249C"/>
    <w:rsid w:val="002B251D"/>
    <w:rsid w:val="002B27D0"/>
    <w:rsid w:val="002B283C"/>
    <w:rsid w:val="002B2B37"/>
    <w:rsid w:val="002B2C31"/>
    <w:rsid w:val="002B2C65"/>
    <w:rsid w:val="002B2D0B"/>
    <w:rsid w:val="002B2D6D"/>
    <w:rsid w:val="002B2D6F"/>
    <w:rsid w:val="002B3164"/>
    <w:rsid w:val="002B3180"/>
    <w:rsid w:val="002B33F1"/>
    <w:rsid w:val="002B3647"/>
    <w:rsid w:val="002B3712"/>
    <w:rsid w:val="002B387C"/>
    <w:rsid w:val="002B38FF"/>
    <w:rsid w:val="002B3949"/>
    <w:rsid w:val="002B3A48"/>
    <w:rsid w:val="002B3A6B"/>
    <w:rsid w:val="002B3B44"/>
    <w:rsid w:val="002B3BE0"/>
    <w:rsid w:val="002B40AF"/>
    <w:rsid w:val="002B40FC"/>
    <w:rsid w:val="002B42FC"/>
    <w:rsid w:val="002B43C3"/>
    <w:rsid w:val="002B4438"/>
    <w:rsid w:val="002B4471"/>
    <w:rsid w:val="002B4565"/>
    <w:rsid w:val="002B4A19"/>
    <w:rsid w:val="002B4B06"/>
    <w:rsid w:val="002B4B6F"/>
    <w:rsid w:val="002B4BC9"/>
    <w:rsid w:val="002B4C1D"/>
    <w:rsid w:val="002B4DED"/>
    <w:rsid w:val="002B4EDE"/>
    <w:rsid w:val="002B51C8"/>
    <w:rsid w:val="002B5578"/>
    <w:rsid w:val="002B5658"/>
    <w:rsid w:val="002B56B3"/>
    <w:rsid w:val="002B56C7"/>
    <w:rsid w:val="002B5768"/>
    <w:rsid w:val="002B5863"/>
    <w:rsid w:val="002B5910"/>
    <w:rsid w:val="002B5ADB"/>
    <w:rsid w:val="002B5B02"/>
    <w:rsid w:val="002B5C03"/>
    <w:rsid w:val="002B5C71"/>
    <w:rsid w:val="002B5C86"/>
    <w:rsid w:val="002B5CA5"/>
    <w:rsid w:val="002B60FC"/>
    <w:rsid w:val="002B6131"/>
    <w:rsid w:val="002B635F"/>
    <w:rsid w:val="002B637E"/>
    <w:rsid w:val="002B64B4"/>
    <w:rsid w:val="002B65A3"/>
    <w:rsid w:val="002B65B1"/>
    <w:rsid w:val="002B65EA"/>
    <w:rsid w:val="002B6712"/>
    <w:rsid w:val="002B6825"/>
    <w:rsid w:val="002B6A25"/>
    <w:rsid w:val="002B6BD2"/>
    <w:rsid w:val="002B6CD7"/>
    <w:rsid w:val="002B6DA9"/>
    <w:rsid w:val="002B6E14"/>
    <w:rsid w:val="002B710B"/>
    <w:rsid w:val="002B7440"/>
    <w:rsid w:val="002B76BA"/>
    <w:rsid w:val="002B7977"/>
    <w:rsid w:val="002B7C32"/>
    <w:rsid w:val="002B7E06"/>
    <w:rsid w:val="002B7E61"/>
    <w:rsid w:val="002B7EE6"/>
    <w:rsid w:val="002B7FCE"/>
    <w:rsid w:val="002C01F7"/>
    <w:rsid w:val="002C0288"/>
    <w:rsid w:val="002C057E"/>
    <w:rsid w:val="002C070E"/>
    <w:rsid w:val="002C0776"/>
    <w:rsid w:val="002C0816"/>
    <w:rsid w:val="002C0840"/>
    <w:rsid w:val="002C097A"/>
    <w:rsid w:val="002C0C3D"/>
    <w:rsid w:val="002C0F41"/>
    <w:rsid w:val="002C10BB"/>
    <w:rsid w:val="002C1428"/>
    <w:rsid w:val="002C14DF"/>
    <w:rsid w:val="002C16C9"/>
    <w:rsid w:val="002C1758"/>
    <w:rsid w:val="002C19AC"/>
    <w:rsid w:val="002C2011"/>
    <w:rsid w:val="002C2149"/>
    <w:rsid w:val="002C23F5"/>
    <w:rsid w:val="002C283E"/>
    <w:rsid w:val="002C2A1B"/>
    <w:rsid w:val="002C2A99"/>
    <w:rsid w:val="002C2B4F"/>
    <w:rsid w:val="002C2FBE"/>
    <w:rsid w:val="002C306F"/>
    <w:rsid w:val="002C3095"/>
    <w:rsid w:val="002C30E8"/>
    <w:rsid w:val="002C31E0"/>
    <w:rsid w:val="002C337C"/>
    <w:rsid w:val="002C36B3"/>
    <w:rsid w:val="002C37AE"/>
    <w:rsid w:val="002C3A82"/>
    <w:rsid w:val="002C3AA4"/>
    <w:rsid w:val="002C3B53"/>
    <w:rsid w:val="002C3BAA"/>
    <w:rsid w:val="002C3BED"/>
    <w:rsid w:val="002C3E65"/>
    <w:rsid w:val="002C3F6F"/>
    <w:rsid w:val="002C40CA"/>
    <w:rsid w:val="002C40E1"/>
    <w:rsid w:val="002C41B1"/>
    <w:rsid w:val="002C425E"/>
    <w:rsid w:val="002C43E0"/>
    <w:rsid w:val="002C4459"/>
    <w:rsid w:val="002C44CE"/>
    <w:rsid w:val="002C46B8"/>
    <w:rsid w:val="002C46E1"/>
    <w:rsid w:val="002C474A"/>
    <w:rsid w:val="002C4925"/>
    <w:rsid w:val="002C4A3E"/>
    <w:rsid w:val="002C4B51"/>
    <w:rsid w:val="002C4BF3"/>
    <w:rsid w:val="002C4D5D"/>
    <w:rsid w:val="002C4FC1"/>
    <w:rsid w:val="002C52AB"/>
    <w:rsid w:val="002C52ED"/>
    <w:rsid w:val="002C5370"/>
    <w:rsid w:val="002C543C"/>
    <w:rsid w:val="002C5552"/>
    <w:rsid w:val="002C5587"/>
    <w:rsid w:val="002C58C2"/>
    <w:rsid w:val="002C5A34"/>
    <w:rsid w:val="002C5BF8"/>
    <w:rsid w:val="002C5C20"/>
    <w:rsid w:val="002C5CCB"/>
    <w:rsid w:val="002C5E36"/>
    <w:rsid w:val="002C5E9A"/>
    <w:rsid w:val="002C5F1E"/>
    <w:rsid w:val="002C5F3C"/>
    <w:rsid w:val="002C5FE3"/>
    <w:rsid w:val="002C63C3"/>
    <w:rsid w:val="002C63E5"/>
    <w:rsid w:val="002C6590"/>
    <w:rsid w:val="002C66EF"/>
    <w:rsid w:val="002C6740"/>
    <w:rsid w:val="002C6773"/>
    <w:rsid w:val="002C6A1C"/>
    <w:rsid w:val="002C6C9A"/>
    <w:rsid w:val="002C6E8F"/>
    <w:rsid w:val="002C6FC7"/>
    <w:rsid w:val="002C73DD"/>
    <w:rsid w:val="002C775F"/>
    <w:rsid w:val="002C77FF"/>
    <w:rsid w:val="002C7907"/>
    <w:rsid w:val="002C794F"/>
    <w:rsid w:val="002C7960"/>
    <w:rsid w:val="002C7A67"/>
    <w:rsid w:val="002C7F40"/>
    <w:rsid w:val="002D004C"/>
    <w:rsid w:val="002D02BF"/>
    <w:rsid w:val="002D0405"/>
    <w:rsid w:val="002D06FB"/>
    <w:rsid w:val="002D0827"/>
    <w:rsid w:val="002D0A47"/>
    <w:rsid w:val="002D0B98"/>
    <w:rsid w:val="002D0C2F"/>
    <w:rsid w:val="002D0C92"/>
    <w:rsid w:val="002D0DFC"/>
    <w:rsid w:val="002D0EE4"/>
    <w:rsid w:val="002D10CC"/>
    <w:rsid w:val="002D10CE"/>
    <w:rsid w:val="002D10F8"/>
    <w:rsid w:val="002D11B1"/>
    <w:rsid w:val="002D14B4"/>
    <w:rsid w:val="002D16E7"/>
    <w:rsid w:val="002D17B8"/>
    <w:rsid w:val="002D17C1"/>
    <w:rsid w:val="002D1955"/>
    <w:rsid w:val="002D1A24"/>
    <w:rsid w:val="002D1BEC"/>
    <w:rsid w:val="002D1D96"/>
    <w:rsid w:val="002D1F78"/>
    <w:rsid w:val="002D1FF2"/>
    <w:rsid w:val="002D226C"/>
    <w:rsid w:val="002D228F"/>
    <w:rsid w:val="002D259F"/>
    <w:rsid w:val="002D273A"/>
    <w:rsid w:val="002D27FF"/>
    <w:rsid w:val="002D2864"/>
    <w:rsid w:val="002D2882"/>
    <w:rsid w:val="002D2916"/>
    <w:rsid w:val="002D29B8"/>
    <w:rsid w:val="002D29BD"/>
    <w:rsid w:val="002D2A78"/>
    <w:rsid w:val="002D2B2C"/>
    <w:rsid w:val="002D2D98"/>
    <w:rsid w:val="002D2F56"/>
    <w:rsid w:val="002D2F7C"/>
    <w:rsid w:val="002D2FE4"/>
    <w:rsid w:val="002D3015"/>
    <w:rsid w:val="002D34D7"/>
    <w:rsid w:val="002D3676"/>
    <w:rsid w:val="002D36A1"/>
    <w:rsid w:val="002D36C0"/>
    <w:rsid w:val="002D3731"/>
    <w:rsid w:val="002D37B9"/>
    <w:rsid w:val="002D3809"/>
    <w:rsid w:val="002D3984"/>
    <w:rsid w:val="002D3AC1"/>
    <w:rsid w:val="002D3C62"/>
    <w:rsid w:val="002D3EC8"/>
    <w:rsid w:val="002D40DF"/>
    <w:rsid w:val="002D4106"/>
    <w:rsid w:val="002D42C7"/>
    <w:rsid w:val="002D48DD"/>
    <w:rsid w:val="002D4A11"/>
    <w:rsid w:val="002D4B9A"/>
    <w:rsid w:val="002D4D08"/>
    <w:rsid w:val="002D4E60"/>
    <w:rsid w:val="002D4E75"/>
    <w:rsid w:val="002D4E76"/>
    <w:rsid w:val="002D4E9F"/>
    <w:rsid w:val="002D4FCA"/>
    <w:rsid w:val="002D5020"/>
    <w:rsid w:val="002D5315"/>
    <w:rsid w:val="002D5382"/>
    <w:rsid w:val="002D5451"/>
    <w:rsid w:val="002D58B2"/>
    <w:rsid w:val="002D5984"/>
    <w:rsid w:val="002D59F3"/>
    <w:rsid w:val="002D5A5B"/>
    <w:rsid w:val="002D5DDC"/>
    <w:rsid w:val="002D60E8"/>
    <w:rsid w:val="002D6201"/>
    <w:rsid w:val="002D62C4"/>
    <w:rsid w:val="002D64C0"/>
    <w:rsid w:val="002D64DB"/>
    <w:rsid w:val="002D65B9"/>
    <w:rsid w:val="002D65E1"/>
    <w:rsid w:val="002D65E7"/>
    <w:rsid w:val="002D661A"/>
    <w:rsid w:val="002D66E4"/>
    <w:rsid w:val="002D685B"/>
    <w:rsid w:val="002D6B4F"/>
    <w:rsid w:val="002D6D81"/>
    <w:rsid w:val="002D6DC5"/>
    <w:rsid w:val="002D7122"/>
    <w:rsid w:val="002D7255"/>
    <w:rsid w:val="002D769D"/>
    <w:rsid w:val="002D7784"/>
    <w:rsid w:val="002D77BC"/>
    <w:rsid w:val="002D7A97"/>
    <w:rsid w:val="002D7BB6"/>
    <w:rsid w:val="002D7D74"/>
    <w:rsid w:val="002D7F70"/>
    <w:rsid w:val="002D7FA5"/>
    <w:rsid w:val="002E0082"/>
    <w:rsid w:val="002E010C"/>
    <w:rsid w:val="002E0117"/>
    <w:rsid w:val="002E0186"/>
    <w:rsid w:val="002E0252"/>
    <w:rsid w:val="002E03B0"/>
    <w:rsid w:val="002E0694"/>
    <w:rsid w:val="002E07C3"/>
    <w:rsid w:val="002E08FD"/>
    <w:rsid w:val="002E09E3"/>
    <w:rsid w:val="002E0A6B"/>
    <w:rsid w:val="002E0D7F"/>
    <w:rsid w:val="002E0E93"/>
    <w:rsid w:val="002E14FB"/>
    <w:rsid w:val="002E1793"/>
    <w:rsid w:val="002E18E7"/>
    <w:rsid w:val="002E197A"/>
    <w:rsid w:val="002E1C56"/>
    <w:rsid w:val="002E1D02"/>
    <w:rsid w:val="002E1DB8"/>
    <w:rsid w:val="002E1EB5"/>
    <w:rsid w:val="002E1F85"/>
    <w:rsid w:val="002E208C"/>
    <w:rsid w:val="002E253B"/>
    <w:rsid w:val="002E2585"/>
    <w:rsid w:val="002E2990"/>
    <w:rsid w:val="002E2B05"/>
    <w:rsid w:val="002E2B3F"/>
    <w:rsid w:val="002E2B9C"/>
    <w:rsid w:val="002E3147"/>
    <w:rsid w:val="002E3316"/>
    <w:rsid w:val="002E350F"/>
    <w:rsid w:val="002E36E4"/>
    <w:rsid w:val="002E3799"/>
    <w:rsid w:val="002E389A"/>
    <w:rsid w:val="002E3935"/>
    <w:rsid w:val="002E3975"/>
    <w:rsid w:val="002E39B4"/>
    <w:rsid w:val="002E3A6A"/>
    <w:rsid w:val="002E3BA5"/>
    <w:rsid w:val="002E3F1B"/>
    <w:rsid w:val="002E3FBA"/>
    <w:rsid w:val="002E4187"/>
    <w:rsid w:val="002E462E"/>
    <w:rsid w:val="002E474D"/>
    <w:rsid w:val="002E47A8"/>
    <w:rsid w:val="002E4903"/>
    <w:rsid w:val="002E4955"/>
    <w:rsid w:val="002E49B2"/>
    <w:rsid w:val="002E4A1B"/>
    <w:rsid w:val="002E4AB0"/>
    <w:rsid w:val="002E4B1E"/>
    <w:rsid w:val="002E4B84"/>
    <w:rsid w:val="002E4BF6"/>
    <w:rsid w:val="002E4CFA"/>
    <w:rsid w:val="002E4D7D"/>
    <w:rsid w:val="002E4E67"/>
    <w:rsid w:val="002E5135"/>
    <w:rsid w:val="002E53F5"/>
    <w:rsid w:val="002E5584"/>
    <w:rsid w:val="002E55E9"/>
    <w:rsid w:val="002E5636"/>
    <w:rsid w:val="002E569D"/>
    <w:rsid w:val="002E5772"/>
    <w:rsid w:val="002E59BB"/>
    <w:rsid w:val="002E5B11"/>
    <w:rsid w:val="002E5C64"/>
    <w:rsid w:val="002E5D5A"/>
    <w:rsid w:val="002E5F59"/>
    <w:rsid w:val="002E6273"/>
    <w:rsid w:val="002E66F8"/>
    <w:rsid w:val="002E6877"/>
    <w:rsid w:val="002E713F"/>
    <w:rsid w:val="002E71A6"/>
    <w:rsid w:val="002E71AD"/>
    <w:rsid w:val="002E7286"/>
    <w:rsid w:val="002E7444"/>
    <w:rsid w:val="002E74C3"/>
    <w:rsid w:val="002E74DB"/>
    <w:rsid w:val="002E7831"/>
    <w:rsid w:val="002E7C55"/>
    <w:rsid w:val="002E7C7B"/>
    <w:rsid w:val="002E7EDA"/>
    <w:rsid w:val="002E7F38"/>
    <w:rsid w:val="002F007A"/>
    <w:rsid w:val="002F007E"/>
    <w:rsid w:val="002F054D"/>
    <w:rsid w:val="002F0673"/>
    <w:rsid w:val="002F07B0"/>
    <w:rsid w:val="002F0BF7"/>
    <w:rsid w:val="002F1065"/>
    <w:rsid w:val="002F10FE"/>
    <w:rsid w:val="002F1185"/>
    <w:rsid w:val="002F1186"/>
    <w:rsid w:val="002F123A"/>
    <w:rsid w:val="002F1345"/>
    <w:rsid w:val="002F134D"/>
    <w:rsid w:val="002F1509"/>
    <w:rsid w:val="002F1C31"/>
    <w:rsid w:val="002F1C7A"/>
    <w:rsid w:val="002F1DAE"/>
    <w:rsid w:val="002F1E41"/>
    <w:rsid w:val="002F20C5"/>
    <w:rsid w:val="002F2176"/>
    <w:rsid w:val="002F22EB"/>
    <w:rsid w:val="002F22F0"/>
    <w:rsid w:val="002F230E"/>
    <w:rsid w:val="002F2433"/>
    <w:rsid w:val="002F2458"/>
    <w:rsid w:val="002F25D0"/>
    <w:rsid w:val="002F28DC"/>
    <w:rsid w:val="002F2C5E"/>
    <w:rsid w:val="002F2D0A"/>
    <w:rsid w:val="002F2D77"/>
    <w:rsid w:val="002F2DA6"/>
    <w:rsid w:val="002F2E02"/>
    <w:rsid w:val="002F2F1D"/>
    <w:rsid w:val="002F2FA3"/>
    <w:rsid w:val="002F31BF"/>
    <w:rsid w:val="002F3423"/>
    <w:rsid w:val="002F34CF"/>
    <w:rsid w:val="002F3618"/>
    <w:rsid w:val="002F37B1"/>
    <w:rsid w:val="002F38EA"/>
    <w:rsid w:val="002F39B7"/>
    <w:rsid w:val="002F39D1"/>
    <w:rsid w:val="002F3C09"/>
    <w:rsid w:val="002F3D9C"/>
    <w:rsid w:val="002F3F4F"/>
    <w:rsid w:val="002F411A"/>
    <w:rsid w:val="002F41B3"/>
    <w:rsid w:val="002F4325"/>
    <w:rsid w:val="002F4399"/>
    <w:rsid w:val="002F48C9"/>
    <w:rsid w:val="002F48F0"/>
    <w:rsid w:val="002F4928"/>
    <w:rsid w:val="002F49A4"/>
    <w:rsid w:val="002F49CA"/>
    <w:rsid w:val="002F4C3C"/>
    <w:rsid w:val="002F4CD8"/>
    <w:rsid w:val="002F4EA6"/>
    <w:rsid w:val="002F5100"/>
    <w:rsid w:val="002F5138"/>
    <w:rsid w:val="002F5377"/>
    <w:rsid w:val="002F54B3"/>
    <w:rsid w:val="002F576B"/>
    <w:rsid w:val="002F5883"/>
    <w:rsid w:val="002F5BD7"/>
    <w:rsid w:val="002F5BF0"/>
    <w:rsid w:val="002F5C60"/>
    <w:rsid w:val="002F5E0F"/>
    <w:rsid w:val="002F5EB5"/>
    <w:rsid w:val="002F5EE8"/>
    <w:rsid w:val="002F6321"/>
    <w:rsid w:val="002F64B6"/>
    <w:rsid w:val="002F666B"/>
    <w:rsid w:val="002F670F"/>
    <w:rsid w:val="002F677F"/>
    <w:rsid w:val="002F682A"/>
    <w:rsid w:val="002F6980"/>
    <w:rsid w:val="002F6BBB"/>
    <w:rsid w:val="002F6CA7"/>
    <w:rsid w:val="002F6D60"/>
    <w:rsid w:val="002F6D92"/>
    <w:rsid w:val="002F701D"/>
    <w:rsid w:val="002F713B"/>
    <w:rsid w:val="002F727F"/>
    <w:rsid w:val="002F7355"/>
    <w:rsid w:val="002F78CA"/>
    <w:rsid w:val="002F7CB5"/>
    <w:rsid w:val="002F7D16"/>
    <w:rsid w:val="002F7E27"/>
    <w:rsid w:val="002F7E7A"/>
    <w:rsid w:val="002F7F3A"/>
    <w:rsid w:val="002F7F66"/>
    <w:rsid w:val="0030047D"/>
    <w:rsid w:val="003006D4"/>
    <w:rsid w:val="0030071A"/>
    <w:rsid w:val="003007D0"/>
    <w:rsid w:val="0030083E"/>
    <w:rsid w:val="003008EA"/>
    <w:rsid w:val="00300AE1"/>
    <w:rsid w:val="00300D11"/>
    <w:rsid w:val="00301011"/>
    <w:rsid w:val="0030113A"/>
    <w:rsid w:val="0030121C"/>
    <w:rsid w:val="00301592"/>
    <w:rsid w:val="0030182D"/>
    <w:rsid w:val="00301959"/>
    <w:rsid w:val="00301C83"/>
    <w:rsid w:val="00301CD7"/>
    <w:rsid w:val="00301DB0"/>
    <w:rsid w:val="00301FDB"/>
    <w:rsid w:val="00301FDE"/>
    <w:rsid w:val="00302058"/>
    <w:rsid w:val="00302159"/>
    <w:rsid w:val="003022FC"/>
    <w:rsid w:val="003026B7"/>
    <w:rsid w:val="00302847"/>
    <w:rsid w:val="0030285B"/>
    <w:rsid w:val="00302A0E"/>
    <w:rsid w:val="00302BCA"/>
    <w:rsid w:val="00302C56"/>
    <w:rsid w:val="00302CB2"/>
    <w:rsid w:val="00302CB4"/>
    <w:rsid w:val="003030C5"/>
    <w:rsid w:val="003030FD"/>
    <w:rsid w:val="003031D9"/>
    <w:rsid w:val="0030325F"/>
    <w:rsid w:val="00303356"/>
    <w:rsid w:val="003033AF"/>
    <w:rsid w:val="0030367D"/>
    <w:rsid w:val="00303680"/>
    <w:rsid w:val="003036B0"/>
    <w:rsid w:val="003036E3"/>
    <w:rsid w:val="00303714"/>
    <w:rsid w:val="0030375A"/>
    <w:rsid w:val="0030390E"/>
    <w:rsid w:val="0030392A"/>
    <w:rsid w:val="00303A30"/>
    <w:rsid w:val="00303B62"/>
    <w:rsid w:val="00303BD9"/>
    <w:rsid w:val="00303F07"/>
    <w:rsid w:val="00303F1D"/>
    <w:rsid w:val="0030409E"/>
    <w:rsid w:val="003040AB"/>
    <w:rsid w:val="003040D3"/>
    <w:rsid w:val="003041F3"/>
    <w:rsid w:val="0030439B"/>
    <w:rsid w:val="003045D6"/>
    <w:rsid w:val="003048AB"/>
    <w:rsid w:val="003049C7"/>
    <w:rsid w:val="00304A31"/>
    <w:rsid w:val="00304D70"/>
    <w:rsid w:val="00305007"/>
    <w:rsid w:val="00305204"/>
    <w:rsid w:val="0030523E"/>
    <w:rsid w:val="00305493"/>
    <w:rsid w:val="003054B6"/>
    <w:rsid w:val="003056BB"/>
    <w:rsid w:val="003056D9"/>
    <w:rsid w:val="00305932"/>
    <w:rsid w:val="00305959"/>
    <w:rsid w:val="00305D5C"/>
    <w:rsid w:val="00305F0D"/>
    <w:rsid w:val="00305FEB"/>
    <w:rsid w:val="00306021"/>
    <w:rsid w:val="003061C1"/>
    <w:rsid w:val="00306323"/>
    <w:rsid w:val="003063AB"/>
    <w:rsid w:val="003068D5"/>
    <w:rsid w:val="003069BC"/>
    <w:rsid w:val="00306ACA"/>
    <w:rsid w:val="00306CEB"/>
    <w:rsid w:val="00307011"/>
    <w:rsid w:val="003073AD"/>
    <w:rsid w:val="00307453"/>
    <w:rsid w:val="00307465"/>
    <w:rsid w:val="00307669"/>
    <w:rsid w:val="003077B7"/>
    <w:rsid w:val="00307948"/>
    <w:rsid w:val="00307A79"/>
    <w:rsid w:val="00307ACC"/>
    <w:rsid w:val="00307C18"/>
    <w:rsid w:val="00307C96"/>
    <w:rsid w:val="00307D0B"/>
    <w:rsid w:val="00307D76"/>
    <w:rsid w:val="0031029A"/>
    <w:rsid w:val="003103C7"/>
    <w:rsid w:val="00310449"/>
    <w:rsid w:val="003105CB"/>
    <w:rsid w:val="0031062C"/>
    <w:rsid w:val="00310880"/>
    <w:rsid w:val="003108B0"/>
    <w:rsid w:val="00310917"/>
    <w:rsid w:val="0031093A"/>
    <w:rsid w:val="00310DC8"/>
    <w:rsid w:val="00310FFF"/>
    <w:rsid w:val="00311246"/>
    <w:rsid w:val="003113A3"/>
    <w:rsid w:val="0031160F"/>
    <w:rsid w:val="003116B5"/>
    <w:rsid w:val="003117C3"/>
    <w:rsid w:val="0031189F"/>
    <w:rsid w:val="00311D5B"/>
    <w:rsid w:val="00311ED7"/>
    <w:rsid w:val="00311F89"/>
    <w:rsid w:val="00312024"/>
    <w:rsid w:val="00312066"/>
    <w:rsid w:val="003120CA"/>
    <w:rsid w:val="00312108"/>
    <w:rsid w:val="0031225D"/>
    <w:rsid w:val="0031230F"/>
    <w:rsid w:val="00312376"/>
    <w:rsid w:val="00312515"/>
    <w:rsid w:val="0031254B"/>
    <w:rsid w:val="003126A6"/>
    <w:rsid w:val="00312CCD"/>
    <w:rsid w:val="00312E8C"/>
    <w:rsid w:val="00313039"/>
    <w:rsid w:val="0031335C"/>
    <w:rsid w:val="00313422"/>
    <w:rsid w:val="00313685"/>
    <w:rsid w:val="00313907"/>
    <w:rsid w:val="00313A00"/>
    <w:rsid w:val="00313C8A"/>
    <w:rsid w:val="00313CB8"/>
    <w:rsid w:val="00313E0E"/>
    <w:rsid w:val="00313F36"/>
    <w:rsid w:val="00313F73"/>
    <w:rsid w:val="00313F82"/>
    <w:rsid w:val="00313FD0"/>
    <w:rsid w:val="00314079"/>
    <w:rsid w:val="003140B9"/>
    <w:rsid w:val="003140F5"/>
    <w:rsid w:val="003140F8"/>
    <w:rsid w:val="0031414F"/>
    <w:rsid w:val="00314164"/>
    <w:rsid w:val="00314220"/>
    <w:rsid w:val="003143AC"/>
    <w:rsid w:val="00314570"/>
    <w:rsid w:val="00314663"/>
    <w:rsid w:val="0031481C"/>
    <w:rsid w:val="003148DD"/>
    <w:rsid w:val="00314E7B"/>
    <w:rsid w:val="00314ECF"/>
    <w:rsid w:val="003151B2"/>
    <w:rsid w:val="003151E0"/>
    <w:rsid w:val="00315304"/>
    <w:rsid w:val="00315403"/>
    <w:rsid w:val="003154F0"/>
    <w:rsid w:val="00315797"/>
    <w:rsid w:val="003157B9"/>
    <w:rsid w:val="003157D0"/>
    <w:rsid w:val="00315812"/>
    <w:rsid w:val="00315872"/>
    <w:rsid w:val="003158C2"/>
    <w:rsid w:val="00315AE8"/>
    <w:rsid w:val="00315B27"/>
    <w:rsid w:val="00315E4C"/>
    <w:rsid w:val="00315EED"/>
    <w:rsid w:val="00315F7B"/>
    <w:rsid w:val="0031624F"/>
    <w:rsid w:val="003163CF"/>
    <w:rsid w:val="00316486"/>
    <w:rsid w:val="003165E9"/>
    <w:rsid w:val="003166DD"/>
    <w:rsid w:val="00316C03"/>
    <w:rsid w:val="00316ED6"/>
    <w:rsid w:val="00316F70"/>
    <w:rsid w:val="00316FE1"/>
    <w:rsid w:val="00316FFC"/>
    <w:rsid w:val="0031720C"/>
    <w:rsid w:val="0031722C"/>
    <w:rsid w:val="00317357"/>
    <w:rsid w:val="003176E7"/>
    <w:rsid w:val="003176F3"/>
    <w:rsid w:val="00317D7A"/>
    <w:rsid w:val="00317DEC"/>
    <w:rsid w:val="00317E68"/>
    <w:rsid w:val="003202F4"/>
    <w:rsid w:val="00320425"/>
    <w:rsid w:val="00320583"/>
    <w:rsid w:val="003205CC"/>
    <w:rsid w:val="00320628"/>
    <w:rsid w:val="003206EC"/>
    <w:rsid w:val="003207F9"/>
    <w:rsid w:val="0032080F"/>
    <w:rsid w:val="0032095B"/>
    <w:rsid w:val="00320A0E"/>
    <w:rsid w:val="00320A6A"/>
    <w:rsid w:val="00320D53"/>
    <w:rsid w:val="00320D88"/>
    <w:rsid w:val="00320D8A"/>
    <w:rsid w:val="00320DAE"/>
    <w:rsid w:val="0032110C"/>
    <w:rsid w:val="00321161"/>
    <w:rsid w:val="003212D7"/>
    <w:rsid w:val="00321410"/>
    <w:rsid w:val="0032147C"/>
    <w:rsid w:val="0032151F"/>
    <w:rsid w:val="00321656"/>
    <w:rsid w:val="0032168E"/>
    <w:rsid w:val="0032171C"/>
    <w:rsid w:val="00321AB2"/>
    <w:rsid w:val="00321B22"/>
    <w:rsid w:val="00321BA1"/>
    <w:rsid w:val="00321C3C"/>
    <w:rsid w:val="00321D83"/>
    <w:rsid w:val="00321E0B"/>
    <w:rsid w:val="00321E5F"/>
    <w:rsid w:val="00321EC7"/>
    <w:rsid w:val="00322114"/>
    <w:rsid w:val="003221F5"/>
    <w:rsid w:val="0032222B"/>
    <w:rsid w:val="003222D7"/>
    <w:rsid w:val="003222E9"/>
    <w:rsid w:val="00322409"/>
    <w:rsid w:val="003224A8"/>
    <w:rsid w:val="00322695"/>
    <w:rsid w:val="003228CC"/>
    <w:rsid w:val="003228D8"/>
    <w:rsid w:val="00322C45"/>
    <w:rsid w:val="00322C67"/>
    <w:rsid w:val="0032301E"/>
    <w:rsid w:val="00323132"/>
    <w:rsid w:val="00323328"/>
    <w:rsid w:val="0032355E"/>
    <w:rsid w:val="00323764"/>
    <w:rsid w:val="00323907"/>
    <w:rsid w:val="00323992"/>
    <w:rsid w:val="003239AF"/>
    <w:rsid w:val="003239EA"/>
    <w:rsid w:val="00324245"/>
    <w:rsid w:val="0032433E"/>
    <w:rsid w:val="00324691"/>
    <w:rsid w:val="00324730"/>
    <w:rsid w:val="00324AAC"/>
    <w:rsid w:val="00324B63"/>
    <w:rsid w:val="00324C76"/>
    <w:rsid w:val="00324F9C"/>
    <w:rsid w:val="00325004"/>
    <w:rsid w:val="003250A7"/>
    <w:rsid w:val="003250F0"/>
    <w:rsid w:val="00325116"/>
    <w:rsid w:val="00325140"/>
    <w:rsid w:val="003253A7"/>
    <w:rsid w:val="003253ED"/>
    <w:rsid w:val="0032540A"/>
    <w:rsid w:val="00325498"/>
    <w:rsid w:val="003254A8"/>
    <w:rsid w:val="003254FD"/>
    <w:rsid w:val="003255BB"/>
    <w:rsid w:val="003257DB"/>
    <w:rsid w:val="0032594F"/>
    <w:rsid w:val="003259A6"/>
    <w:rsid w:val="00325A95"/>
    <w:rsid w:val="00325CCC"/>
    <w:rsid w:val="00325D1F"/>
    <w:rsid w:val="00325D35"/>
    <w:rsid w:val="00325DE5"/>
    <w:rsid w:val="00325E58"/>
    <w:rsid w:val="00325F5F"/>
    <w:rsid w:val="003260AE"/>
    <w:rsid w:val="00326119"/>
    <w:rsid w:val="003262F2"/>
    <w:rsid w:val="003262FB"/>
    <w:rsid w:val="003264E9"/>
    <w:rsid w:val="00326757"/>
    <w:rsid w:val="0032678B"/>
    <w:rsid w:val="0032688C"/>
    <w:rsid w:val="00326CC4"/>
    <w:rsid w:val="003272BD"/>
    <w:rsid w:val="0032786E"/>
    <w:rsid w:val="00327BB4"/>
    <w:rsid w:val="00327D77"/>
    <w:rsid w:val="00327F27"/>
    <w:rsid w:val="00327F2C"/>
    <w:rsid w:val="00330309"/>
    <w:rsid w:val="0033038E"/>
    <w:rsid w:val="003305E4"/>
    <w:rsid w:val="003307D4"/>
    <w:rsid w:val="003307ED"/>
    <w:rsid w:val="003308F9"/>
    <w:rsid w:val="00330AB1"/>
    <w:rsid w:val="00330BAB"/>
    <w:rsid w:val="00330D6B"/>
    <w:rsid w:val="00330EC7"/>
    <w:rsid w:val="00330ECB"/>
    <w:rsid w:val="00330ED1"/>
    <w:rsid w:val="00330F31"/>
    <w:rsid w:val="003311C0"/>
    <w:rsid w:val="003311F9"/>
    <w:rsid w:val="0033149C"/>
    <w:rsid w:val="0033181E"/>
    <w:rsid w:val="003318A8"/>
    <w:rsid w:val="0033195B"/>
    <w:rsid w:val="003319B7"/>
    <w:rsid w:val="00331A1E"/>
    <w:rsid w:val="00331A23"/>
    <w:rsid w:val="00331AEE"/>
    <w:rsid w:val="00331B0C"/>
    <w:rsid w:val="00331B9F"/>
    <w:rsid w:val="00331C19"/>
    <w:rsid w:val="00331C57"/>
    <w:rsid w:val="00331D7C"/>
    <w:rsid w:val="00332197"/>
    <w:rsid w:val="003327B6"/>
    <w:rsid w:val="00332BA5"/>
    <w:rsid w:val="00332D90"/>
    <w:rsid w:val="00332DAB"/>
    <w:rsid w:val="00332DD6"/>
    <w:rsid w:val="00332E3A"/>
    <w:rsid w:val="00332ED2"/>
    <w:rsid w:val="00332F80"/>
    <w:rsid w:val="00332FCF"/>
    <w:rsid w:val="00333063"/>
    <w:rsid w:val="00333154"/>
    <w:rsid w:val="0033315E"/>
    <w:rsid w:val="00333345"/>
    <w:rsid w:val="003335B9"/>
    <w:rsid w:val="003336BC"/>
    <w:rsid w:val="003336EA"/>
    <w:rsid w:val="003337B6"/>
    <w:rsid w:val="00333A0A"/>
    <w:rsid w:val="00333B5F"/>
    <w:rsid w:val="00333C18"/>
    <w:rsid w:val="00333C40"/>
    <w:rsid w:val="00333F4E"/>
    <w:rsid w:val="003341CD"/>
    <w:rsid w:val="003341CE"/>
    <w:rsid w:val="003342BB"/>
    <w:rsid w:val="00334603"/>
    <w:rsid w:val="0033474F"/>
    <w:rsid w:val="003348BA"/>
    <w:rsid w:val="00334A82"/>
    <w:rsid w:val="00334B72"/>
    <w:rsid w:val="00334BC2"/>
    <w:rsid w:val="00334BD3"/>
    <w:rsid w:val="00335714"/>
    <w:rsid w:val="003358C4"/>
    <w:rsid w:val="003358F8"/>
    <w:rsid w:val="0033594B"/>
    <w:rsid w:val="00335AC6"/>
    <w:rsid w:val="00335CAB"/>
    <w:rsid w:val="00335CF7"/>
    <w:rsid w:val="00335D21"/>
    <w:rsid w:val="00335EC2"/>
    <w:rsid w:val="00335ED5"/>
    <w:rsid w:val="00335F05"/>
    <w:rsid w:val="00335F23"/>
    <w:rsid w:val="003360A1"/>
    <w:rsid w:val="003364CF"/>
    <w:rsid w:val="003364D3"/>
    <w:rsid w:val="003366D2"/>
    <w:rsid w:val="003369B2"/>
    <w:rsid w:val="00336B90"/>
    <w:rsid w:val="00336CA4"/>
    <w:rsid w:val="00336D30"/>
    <w:rsid w:val="00336FD7"/>
    <w:rsid w:val="003378B9"/>
    <w:rsid w:val="003378F1"/>
    <w:rsid w:val="003379B3"/>
    <w:rsid w:val="00337AF5"/>
    <w:rsid w:val="00337B8D"/>
    <w:rsid w:val="00337BA6"/>
    <w:rsid w:val="00337C22"/>
    <w:rsid w:val="00337C85"/>
    <w:rsid w:val="00337D8A"/>
    <w:rsid w:val="00337DCD"/>
    <w:rsid w:val="00337E42"/>
    <w:rsid w:val="00337EBE"/>
    <w:rsid w:val="0034036C"/>
    <w:rsid w:val="00340434"/>
    <w:rsid w:val="00340A9D"/>
    <w:rsid w:val="00340B84"/>
    <w:rsid w:val="00340BA6"/>
    <w:rsid w:val="00340DBE"/>
    <w:rsid w:val="00341002"/>
    <w:rsid w:val="003411EB"/>
    <w:rsid w:val="00341331"/>
    <w:rsid w:val="00341416"/>
    <w:rsid w:val="003414D7"/>
    <w:rsid w:val="00341662"/>
    <w:rsid w:val="00341696"/>
    <w:rsid w:val="0034181B"/>
    <w:rsid w:val="0034181F"/>
    <w:rsid w:val="00341831"/>
    <w:rsid w:val="003418A1"/>
    <w:rsid w:val="00341952"/>
    <w:rsid w:val="00341969"/>
    <w:rsid w:val="00341B7F"/>
    <w:rsid w:val="00341BAF"/>
    <w:rsid w:val="00341D27"/>
    <w:rsid w:val="00341F65"/>
    <w:rsid w:val="00342076"/>
    <w:rsid w:val="003423BE"/>
    <w:rsid w:val="00342549"/>
    <w:rsid w:val="003425C0"/>
    <w:rsid w:val="00342CD8"/>
    <w:rsid w:val="00342FB1"/>
    <w:rsid w:val="00343144"/>
    <w:rsid w:val="0034315A"/>
    <w:rsid w:val="003434C7"/>
    <w:rsid w:val="003435B4"/>
    <w:rsid w:val="00343642"/>
    <w:rsid w:val="00343876"/>
    <w:rsid w:val="003439A1"/>
    <w:rsid w:val="003439A6"/>
    <w:rsid w:val="00343ACB"/>
    <w:rsid w:val="00343B0F"/>
    <w:rsid w:val="00343C08"/>
    <w:rsid w:val="00343C5A"/>
    <w:rsid w:val="00343D84"/>
    <w:rsid w:val="00343DDF"/>
    <w:rsid w:val="0034416E"/>
    <w:rsid w:val="0034420F"/>
    <w:rsid w:val="003442A9"/>
    <w:rsid w:val="00344438"/>
    <w:rsid w:val="00344473"/>
    <w:rsid w:val="003444D1"/>
    <w:rsid w:val="0034458B"/>
    <w:rsid w:val="003447AA"/>
    <w:rsid w:val="00344889"/>
    <w:rsid w:val="00344A26"/>
    <w:rsid w:val="00344A99"/>
    <w:rsid w:val="00344E0E"/>
    <w:rsid w:val="00344EF7"/>
    <w:rsid w:val="0034505E"/>
    <w:rsid w:val="0034507D"/>
    <w:rsid w:val="00345080"/>
    <w:rsid w:val="003451B0"/>
    <w:rsid w:val="003452B0"/>
    <w:rsid w:val="003452F0"/>
    <w:rsid w:val="0034531F"/>
    <w:rsid w:val="003454DE"/>
    <w:rsid w:val="00345606"/>
    <w:rsid w:val="00345B39"/>
    <w:rsid w:val="00345D06"/>
    <w:rsid w:val="00345F4E"/>
    <w:rsid w:val="003462C7"/>
    <w:rsid w:val="00346411"/>
    <w:rsid w:val="003465D8"/>
    <w:rsid w:val="00346A0F"/>
    <w:rsid w:val="00346FBD"/>
    <w:rsid w:val="0034707B"/>
    <w:rsid w:val="003473F3"/>
    <w:rsid w:val="00347825"/>
    <w:rsid w:val="00347829"/>
    <w:rsid w:val="00347882"/>
    <w:rsid w:val="003478C7"/>
    <w:rsid w:val="003479E8"/>
    <w:rsid w:val="00347AEF"/>
    <w:rsid w:val="00347B2E"/>
    <w:rsid w:val="00347B90"/>
    <w:rsid w:val="00347BFD"/>
    <w:rsid w:val="00347DE1"/>
    <w:rsid w:val="00347E56"/>
    <w:rsid w:val="00347F50"/>
    <w:rsid w:val="003503D2"/>
    <w:rsid w:val="00350489"/>
    <w:rsid w:val="00350661"/>
    <w:rsid w:val="0035067C"/>
    <w:rsid w:val="003507AE"/>
    <w:rsid w:val="003509D2"/>
    <w:rsid w:val="00350CD1"/>
    <w:rsid w:val="00350D6C"/>
    <w:rsid w:val="00350E33"/>
    <w:rsid w:val="00350EFB"/>
    <w:rsid w:val="003511E8"/>
    <w:rsid w:val="0035128F"/>
    <w:rsid w:val="003512FD"/>
    <w:rsid w:val="00351463"/>
    <w:rsid w:val="00351814"/>
    <w:rsid w:val="00351971"/>
    <w:rsid w:val="00351AB2"/>
    <w:rsid w:val="00351C25"/>
    <w:rsid w:val="00351E31"/>
    <w:rsid w:val="00351FB8"/>
    <w:rsid w:val="0035210E"/>
    <w:rsid w:val="003522C3"/>
    <w:rsid w:val="0035237D"/>
    <w:rsid w:val="003523C4"/>
    <w:rsid w:val="003524FF"/>
    <w:rsid w:val="00352602"/>
    <w:rsid w:val="00352880"/>
    <w:rsid w:val="00352AB3"/>
    <w:rsid w:val="00352D0B"/>
    <w:rsid w:val="00352D76"/>
    <w:rsid w:val="00352D96"/>
    <w:rsid w:val="00352E6F"/>
    <w:rsid w:val="00352E88"/>
    <w:rsid w:val="00352F82"/>
    <w:rsid w:val="00353057"/>
    <w:rsid w:val="00353125"/>
    <w:rsid w:val="00353293"/>
    <w:rsid w:val="003535DF"/>
    <w:rsid w:val="0035365B"/>
    <w:rsid w:val="003536E5"/>
    <w:rsid w:val="00353A1D"/>
    <w:rsid w:val="00353BB5"/>
    <w:rsid w:val="00353BDB"/>
    <w:rsid w:val="0035418A"/>
    <w:rsid w:val="00354226"/>
    <w:rsid w:val="00354369"/>
    <w:rsid w:val="003545D4"/>
    <w:rsid w:val="00354647"/>
    <w:rsid w:val="00354651"/>
    <w:rsid w:val="0035477B"/>
    <w:rsid w:val="00354960"/>
    <w:rsid w:val="00354C2E"/>
    <w:rsid w:val="00354C5A"/>
    <w:rsid w:val="00354E6F"/>
    <w:rsid w:val="00354E7F"/>
    <w:rsid w:val="00354FED"/>
    <w:rsid w:val="003550BE"/>
    <w:rsid w:val="00355148"/>
    <w:rsid w:val="00355520"/>
    <w:rsid w:val="003555BD"/>
    <w:rsid w:val="0035563D"/>
    <w:rsid w:val="00355AEB"/>
    <w:rsid w:val="00355B09"/>
    <w:rsid w:val="00355DF6"/>
    <w:rsid w:val="00355E66"/>
    <w:rsid w:val="00355F23"/>
    <w:rsid w:val="00355F3F"/>
    <w:rsid w:val="003561DB"/>
    <w:rsid w:val="0035646A"/>
    <w:rsid w:val="003565F8"/>
    <w:rsid w:val="00356647"/>
    <w:rsid w:val="00356761"/>
    <w:rsid w:val="00356A19"/>
    <w:rsid w:val="00356B28"/>
    <w:rsid w:val="00356BAE"/>
    <w:rsid w:val="00356C01"/>
    <w:rsid w:val="00356DD2"/>
    <w:rsid w:val="00356F1F"/>
    <w:rsid w:val="00357044"/>
    <w:rsid w:val="003570BE"/>
    <w:rsid w:val="003572B6"/>
    <w:rsid w:val="003576B8"/>
    <w:rsid w:val="00357792"/>
    <w:rsid w:val="00357870"/>
    <w:rsid w:val="00357A8C"/>
    <w:rsid w:val="00357D92"/>
    <w:rsid w:val="00357F07"/>
    <w:rsid w:val="00357FF0"/>
    <w:rsid w:val="0036016D"/>
    <w:rsid w:val="003605B6"/>
    <w:rsid w:val="003606E6"/>
    <w:rsid w:val="003608EA"/>
    <w:rsid w:val="00360915"/>
    <w:rsid w:val="00360A32"/>
    <w:rsid w:val="00360AB4"/>
    <w:rsid w:val="00360BED"/>
    <w:rsid w:val="00360D88"/>
    <w:rsid w:val="00360FBD"/>
    <w:rsid w:val="00360FD2"/>
    <w:rsid w:val="003610B9"/>
    <w:rsid w:val="003611AB"/>
    <w:rsid w:val="00361411"/>
    <w:rsid w:val="0036176B"/>
    <w:rsid w:val="00361790"/>
    <w:rsid w:val="003617DE"/>
    <w:rsid w:val="003618BD"/>
    <w:rsid w:val="0036194D"/>
    <w:rsid w:val="00361CB7"/>
    <w:rsid w:val="00361CBA"/>
    <w:rsid w:val="00361D40"/>
    <w:rsid w:val="00361DDF"/>
    <w:rsid w:val="00361E1E"/>
    <w:rsid w:val="00361E78"/>
    <w:rsid w:val="00362394"/>
    <w:rsid w:val="003623A2"/>
    <w:rsid w:val="003625EF"/>
    <w:rsid w:val="00362A2D"/>
    <w:rsid w:val="00362C34"/>
    <w:rsid w:val="00362C57"/>
    <w:rsid w:val="00362DB2"/>
    <w:rsid w:val="00363043"/>
    <w:rsid w:val="00363181"/>
    <w:rsid w:val="003632D0"/>
    <w:rsid w:val="003634D2"/>
    <w:rsid w:val="003635B5"/>
    <w:rsid w:val="0036361B"/>
    <w:rsid w:val="003636E9"/>
    <w:rsid w:val="003637BE"/>
    <w:rsid w:val="003638B3"/>
    <w:rsid w:val="00363A9D"/>
    <w:rsid w:val="00363C53"/>
    <w:rsid w:val="00363DD4"/>
    <w:rsid w:val="00363EC4"/>
    <w:rsid w:val="00364216"/>
    <w:rsid w:val="0036427B"/>
    <w:rsid w:val="0036436F"/>
    <w:rsid w:val="0036439E"/>
    <w:rsid w:val="003643FF"/>
    <w:rsid w:val="00364494"/>
    <w:rsid w:val="003644D7"/>
    <w:rsid w:val="003646B4"/>
    <w:rsid w:val="0036482F"/>
    <w:rsid w:val="00364A9B"/>
    <w:rsid w:val="00364EBA"/>
    <w:rsid w:val="003650BE"/>
    <w:rsid w:val="00365238"/>
    <w:rsid w:val="00365579"/>
    <w:rsid w:val="00365747"/>
    <w:rsid w:val="003659D5"/>
    <w:rsid w:val="00365A9E"/>
    <w:rsid w:val="00365AE1"/>
    <w:rsid w:val="00365DA2"/>
    <w:rsid w:val="00365F09"/>
    <w:rsid w:val="00365F64"/>
    <w:rsid w:val="003661A3"/>
    <w:rsid w:val="00366343"/>
    <w:rsid w:val="003663A4"/>
    <w:rsid w:val="0036647E"/>
    <w:rsid w:val="00366563"/>
    <w:rsid w:val="00366695"/>
    <w:rsid w:val="00366724"/>
    <w:rsid w:val="0036688F"/>
    <w:rsid w:val="00366910"/>
    <w:rsid w:val="003669BB"/>
    <w:rsid w:val="00366A65"/>
    <w:rsid w:val="00366B48"/>
    <w:rsid w:val="00366B58"/>
    <w:rsid w:val="00366C22"/>
    <w:rsid w:val="00367029"/>
    <w:rsid w:val="00367096"/>
    <w:rsid w:val="0036721B"/>
    <w:rsid w:val="0036739C"/>
    <w:rsid w:val="003673F9"/>
    <w:rsid w:val="00367588"/>
    <w:rsid w:val="00367A64"/>
    <w:rsid w:val="00367EB1"/>
    <w:rsid w:val="00367EE6"/>
    <w:rsid w:val="00367EF6"/>
    <w:rsid w:val="0037004B"/>
    <w:rsid w:val="003700B5"/>
    <w:rsid w:val="003702DC"/>
    <w:rsid w:val="0037062E"/>
    <w:rsid w:val="00370674"/>
    <w:rsid w:val="0037074B"/>
    <w:rsid w:val="003707F2"/>
    <w:rsid w:val="0037080D"/>
    <w:rsid w:val="00370A67"/>
    <w:rsid w:val="00370DA7"/>
    <w:rsid w:val="00370E71"/>
    <w:rsid w:val="003710BC"/>
    <w:rsid w:val="003710CD"/>
    <w:rsid w:val="003710DA"/>
    <w:rsid w:val="00371317"/>
    <w:rsid w:val="003713E4"/>
    <w:rsid w:val="00371591"/>
    <w:rsid w:val="0037170F"/>
    <w:rsid w:val="00371797"/>
    <w:rsid w:val="00371939"/>
    <w:rsid w:val="00371D0B"/>
    <w:rsid w:val="00371F7E"/>
    <w:rsid w:val="00371FFA"/>
    <w:rsid w:val="00372334"/>
    <w:rsid w:val="003723AF"/>
    <w:rsid w:val="00372788"/>
    <w:rsid w:val="0037280F"/>
    <w:rsid w:val="00372A48"/>
    <w:rsid w:val="00372C36"/>
    <w:rsid w:val="00372CEC"/>
    <w:rsid w:val="00372DD4"/>
    <w:rsid w:val="00372E02"/>
    <w:rsid w:val="00372E29"/>
    <w:rsid w:val="003731CC"/>
    <w:rsid w:val="00373206"/>
    <w:rsid w:val="003733B7"/>
    <w:rsid w:val="00373669"/>
    <w:rsid w:val="003736B1"/>
    <w:rsid w:val="0037370B"/>
    <w:rsid w:val="0037374A"/>
    <w:rsid w:val="00373A43"/>
    <w:rsid w:val="00373EA5"/>
    <w:rsid w:val="0037401A"/>
    <w:rsid w:val="003741DF"/>
    <w:rsid w:val="00374362"/>
    <w:rsid w:val="0037461A"/>
    <w:rsid w:val="0037475D"/>
    <w:rsid w:val="003747DF"/>
    <w:rsid w:val="00374A4C"/>
    <w:rsid w:val="00374B13"/>
    <w:rsid w:val="00374D10"/>
    <w:rsid w:val="00374F66"/>
    <w:rsid w:val="00375018"/>
    <w:rsid w:val="00375157"/>
    <w:rsid w:val="003752D1"/>
    <w:rsid w:val="003753A9"/>
    <w:rsid w:val="003753C3"/>
    <w:rsid w:val="0037554C"/>
    <w:rsid w:val="0037598E"/>
    <w:rsid w:val="00375B9E"/>
    <w:rsid w:val="00375CE4"/>
    <w:rsid w:val="00375DC1"/>
    <w:rsid w:val="00375E3F"/>
    <w:rsid w:val="00375E6B"/>
    <w:rsid w:val="00375EFE"/>
    <w:rsid w:val="00375F3F"/>
    <w:rsid w:val="00376037"/>
    <w:rsid w:val="00376164"/>
    <w:rsid w:val="00376265"/>
    <w:rsid w:val="0037640E"/>
    <w:rsid w:val="0037659E"/>
    <w:rsid w:val="0037686C"/>
    <w:rsid w:val="0037690A"/>
    <w:rsid w:val="00376B3C"/>
    <w:rsid w:val="00376EFD"/>
    <w:rsid w:val="003770D3"/>
    <w:rsid w:val="00377243"/>
    <w:rsid w:val="003772CC"/>
    <w:rsid w:val="00377481"/>
    <w:rsid w:val="0037754C"/>
    <w:rsid w:val="003777E0"/>
    <w:rsid w:val="00377935"/>
    <w:rsid w:val="0037796D"/>
    <w:rsid w:val="00377A24"/>
    <w:rsid w:val="00377A2D"/>
    <w:rsid w:val="00377AB1"/>
    <w:rsid w:val="00377C5C"/>
    <w:rsid w:val="00377C95"/>
    <w:rsid w:val="00380559"/>
    <w:rsid w:val="00380631"/>
    <w:rsid w:val="00380685"/>
    <w:rsid w:val="003806DE"/>
    <w:rsid w:val="00380721"/>
    <w:rsid w:val="00380745"/>
    <w:rsid w:val="00380BCD"/>
    <w:rsid w:val="00380C84"/>
    <w:rsid w:val="00380CE1"/>
    <w:rsid w:val="00380E24"/>
    <w:rsid w:val="00380F92"/>
    <w:rsid w:val="00381244"/>
    <w:rsid w:val="00381320"/>
    <w:rsid w:val="0038144C"/>
    <w:rsid w:val="003815A7"/>
    <w:rsid w:val="0038166A"/>
    <w:rsid w:val="003817FE"/>
    <w:rsid w:val="00381AE9"/>
    <w:rsid w:val="00381B1B"/>
    <w:rsid w:val="00381E00"/>
    <w:rsid w:val="00381E34"/>
    <w:rsid w:val="00381EB2"/>
    <w:rsid w:val="0038209C"/>
    <w:rsid w:val="00382183"/>
    <w:rsid w:val="0038224F"/>
    <w:rsid w:val="003822E5"/>
    <w:rsid w:val="0038237C"/>
    <w:rsid w:val="00382392"/>
    <w:rsid w:val="003823CD"/>
    <w:rsid w:val="003824AD"/>
    <w:rsid w:val="003825DE"/>
    <w:rsid w:val="00382760"/>
    <w:rsid w:val="0038296F"/>
    <w:rsid w:val="00382BB1"/>
    <w:rsid w:val="00382C87"/>
    <w:rsid w:val="00382DB8"/>
    <w:rsid w:val="00382E3A"/>
    <w:rsid w:val="003830DE"/>
    <w:rsid w:val="003831BF"/>
    <w:rsid w:val="00383295"/>
    <w:rsid w:val="00383394"/>
    <w:rsid w:val="003837AC"/>
    <w:rsid w:val="00383889"/>
    <w:rsid w:val="00383A78"/>
    <w:rsid w:val="00383B39"/>
    <w:rsid w:val="00383BB6"/>
    <w:rsid w:val="00383C2F"/>
    <w:rsid w:val="00383D10"/>
    <w:rsid w:val="00383F08"/>
    <w:rsid w:val="00383F61"/>
    <w:rsid w:val="00384188"/>
    <w:rsid w:val="00384316"/>
    <w:rsid w:val="00384415"/>
    <w:rsid w:val="0038454B"/>
    <w:rsid w:val="00384708"/>
    <w:rsid w:val="0038478B"/>
    <w:rsid w:val="00384823"/>
    <w:rsid w:val="00384928"/>
    <w:rsid w:val="00384A2B"/>
    <w:rsid w:val="00384A4D"/>
    <w:rsid w:val="00384A99"/>
    <w:rsid w:val="00384B13"/>
    <w:rsid w:val="00384E9D"/>
    <w:rsid w:val="00384ED4"/>
    <w:rsid w:val="003854B4"/>
    <w:rsid w:val="00385541"/>
    <w:rsid w:val="00385B11"/>
    <w:rsid w:val="00385C23"/>
    <w:rsid w:val="00385C2C"/>
    <w:rsid w:val="00385C33"/>
    <w:rsid w:val="00385D7A"/>
    <w:rsid w:val="00385E14"/>
    <w:rsid w:val="00385EC0"/>
    <w:rsid w:val="00386100"/>
    <w:rsid w:val="00386174"/>
    <w:rsid w:val="00386520"/>
    <w:rsid w:val="003866BF"/>
    <w:rsid w:val="003866D7"/>
    <w:rsid w:val="003869C7"/>
    <w:rsid w:val="00386A61"/>
    <w:rsid w:val="00386A7F"/>
    <w:rsid w:val="00386A8A"/>
    <w:rsid w:val="00386D1F"/>
    <w:rsid w:val="00386FAC"/>
    <w:rsid w:val="00387037"/>
    <w:rsid w:val="00387295"/>
    <w:rsid w:val="00387340"/>
    <w:rsid w:val="003875EA"/>
    <w:rsid w:val="00387615"/>
    <w:rsid w:val="00387747"/>
    <w:rsid w:val="003877CF"/>
    <w:rsid w:val="00387B91"/>
    <w:rsid w:val="00387E4B"/>
    <w:rsid w:val="00387F7B"/>
    <w:rsid w:val="0039052A"/>
    <w:rsid w:val="003906AB"/>
    <w:rsid w:val="00390B3A"/>
    <w:rsid w:val="00390C22"/>
    <w:rsid w:val="00390E5C"/>
    <w:rsid w:val="00390FEA"/>
    <w:rsid w:val="00391024"/>
    <w:rsid w:val="00391051"/>
    <w:rsid w:val="00391238"/>
    <w:rsid w:val="003913E8"/>
    <w:rsid w:val="003915CD"/>
    <w:rsid w:val="0039180F"/>
    <w:rsid w:val="003919FB"/>
    <w:rsid w:val="00391A00"/>
    <w:rsid w:val="00391A52"/>
    <w:rsid w:val="00391B00"/>
    <w:rsid w:val="00391D69"/>
    <w:rsid w:val="00391F06"/>
    <w:rsid w:val="00392312"/>
    <w:rsid w:val="0039238C"/>
    <w:rsid w:val="003923B1"/>
    <w:rsid w:val="0039261F"/>
    <w:rsid w:val="003927E1"/>
    <w:rsid w:val="003928D3"/>
    <w:rsid w:val="00392ACC"/>
    <w:rsid w:val="00393085"/>
    <w:rsid w:val="003930A9"/>
    <w:rsid w:val="00393159"/>
    <w:rsid w:val="003934A0"/>
    <w:rsid w:val="00393566"/>
    <w:rsid w:val="00393608"/>
    <w:rsid w:val="003939B3"/>
    <w:rsid w:val="00393A99"/>
    <w:rsid w:val="00393BAB"/>
    <w:rsid w:val="00394029"/>
    <w:rsid w:val="00394141"/>
    <w:rsid w:val="003941CA"/>
    <w:rsid w:val="00394524"/>
    <w:rsid w:val="0039452D"/>
    <w:rsid w:val="003945B5"/>
    <w:rsid w:val="00394AC6"/>
    <w:rsid w:val="00394DDA"/>
    <w:rsid w:val="0039506A"/>
    <w:rsid w:val="003952FE"/>
    <w:rsid w:val="00395584"/>
    <w:rsid w:val="0039568A"/>
    <w:rsid w:val="003957A3"/>
    <w:rsid w:val="00395965"/>
    <w:rsid w:val="00395D16"/>
    <w:rsid w:val="00395F53"/>
    <w:rsid w:val="00396228"/>
    <w:rsid w:val="003966D6"/>
    <w:rsid w:val="0039674E"/>
    <w:rsid w:val="003967CA"/>
    <w:rsid w:val="00396877"/>
    <w:rsid w:val="00396B8C"/>
    <w:rsid w:val="00396ED1"/>
    <w:rsid w:val="00396F51"/>
    <w:rsid w:val="003973DB"/>
    <w:rsid w:val="0039776C"/>
    <w:rsid w:val="00397881"/>
    <w:rsid w:val="00397E5C"/>
    <w:rsid w:val="003A0167"/>
    <w:rsid w:val="003A02F0"/>
    <w:rsid w:val="003A0489"/>
    <w:rsid w:val="003A0885"/>
    <w:rsid w:val="003A0907"/>
    <w:rsid w:val="003A0A2A"/>
    <w:rsid w:val="003A0A33"/>
    <w:rsid w:val="003A0A8F"/>
    <w:rsid w:val="003A0AD5"/>
    <w:rsid w:val="003A0B04"/>
    <w:rsid w:val="003A0CC3"/>
    <w:rsid w:val="003A0E92"/>
    <w:rsid w:val="003A1256"/>
    <w:rsid w:val="003A13B2"/>
    <w:rsid w:val="003A13C1"/>
    <w:rsid w:val="003A15A5"/>
    <w:rsid w:val="003A168B"/>
    <w:rsid w:val="003A1719"/>
    <w:rsid w:val="003A1C61"/>
    <w:rsid w:val="003A23FC"/>
    <w:rsid w:val="003A2462"/>
    <w:rsid w:val="003A24E7"/>
    <w:rsid w:val="003A2576"/>
    <w:rsid w:val="003A25F3"/>
    <w:rsid w:val="003A271A"/>
    <w:rsid w:val="003A27F2"/>
    <w:rsid w:val="003A2B85"/>
    <w:rsid w:val="003A2C31"/>
    <w:rsid w:val="003A2F09"/>
    <w:rsid w:val="003A2F8A"/>
    <w:rsid w:val="003A30DE"/>
    <w:rsid w:val="003A30E5"/>
    <w:rsid w:val="003A311B"/>
    <w:rsid w:val="003A31F2"/>
    <w:rsid w:val="003A3287"/>
    <w:rsid w:val="003A32FF"/>
    <w:rsid w:val="003A33EA"/>
    <w:rsid w:val="003A34EB"/>
    <w:rsid w:val="003A352A"/>
    <w:rsid w:val="003A3594"/>
    <w:rsid w:val="003A365E"/>
    <w:rsid w:val="003A3838"/>
    <w:rsid w:val="003A394D"/>
    <w:rsid w:val="003A39A6"/>
    <w:rsid w:val="003A3A3B"/>
    <w:rsid w:val="003A3AF2"/>
    <w:rsid w:val="003A3B4A"/>
    <w:rsid w:val="003A3E16"/>
    <w:rsid w:val="003A4030"/>
    <w:rsid w:val="003A4291"/>
    <w:rsid w:val="003A4381"/>
    <w:rsid w:val="003A47F9"/>
    <w:rsid w:val="003A4BA3"/>
    <w:rsid w:val="003A4C19"/>
    <w:rsid w:val="003A4DED"/>
    <w:rsid w:val="003A4E81"/>
    <w:rsid w:val="003A50E2"/>
    <w:rsid w:val="003A52BB"/>
    <w:rsid w:val="003A5522"/>
    <w:rsid w:val="003A561F"/>
    <w:rsid w:val="003A56D3"/>
    <w:rsid w:val="003A574B"/>
    <w:rsid w:val="003A586B"/>
    <w:rsid w:val="003A5A95"/>
    <w:rsid w:val="003A5EBF"/>
    <w:rsid w:val="003A5FBC"/>
    <w:rsid w:val="003A6407"/>
    <w:rsid w:val="003A6593"/>
    <w:rsid w:val="003A6865"/>
    <w:rsid w:val="003A69D3"/>
    <w:rsid w:val="003A6E4C"/>
    <w:rsid w:val="003A6F5A"/>
    <w:rsid w:val="003A7001"/>
    <w:rsid w:val="003A7114"/>
    <w:rsid w:val="003A735A"/>
    <w:rsid w:val="003A765A"/>
    <w:rsid w:val="003A7B70"/>
    <w:rsid w:val="003A7CE3"/>
    <w:rsid w:val="003A7D3C"/>
    <w:rsid w:val="003A7F89"/>
    <w:rsid w:val="003B0281"/>
    <w:rsid w:val="003B02BC"/>
    <w:rsid w:val="003B0586"/>
    <w:rsid w:val="003B088C"/>
    <w:rsid w:val="003B0919"/>
    <w:rsid w:val="003B0A77"/>
    <w:rsid w:val="003B0BDA"/>
    <w:rsid w:val="003B0C76"/>
    <w:rsid w:val="003B0DF1"/>
    <w:rsid w:val="003B0F50"/>
    <w:rsid w:val="003B115A"/>
    <w:rsid w:val="003B16D7"/>
    <w:rsid w:val="003B19F4"/>
    <w:rsid w:val="003B1BC7"/>
    <w:rsid w:val="003B1BCC"/>
    <w:rsid w:val="003B1EB1"/>
    <w:rsid w:val="003B208E"/>
    <w:rsid w:val="003B2317"/>
    <w:rsid w:val="003B2402"/>
    <w:rsid w:val="003B2BBB"/>
    <w:rsid w:val="003B2D71"/>
    <w:rsid w:val="003B3012"/>
    <w:rsid w:val="003B31E5"/>
    <w:rsid w:val="003B33C0"/>
    <w:rsid w:val="003B355B"/>
    <w:rsid w:val="003B3729"/>
    <w:rsid w:val="003B3743"/>
    <w:rsid w:val="003B37EE"/>
    <w:rsid w:val="003B3B8B"/>
    <w:rsid w:val="003B3E48"/>
    <w:rsid w:val="003B3ECC"/>
    <w:rsid w:val="003B3EEE"/>
    <w:rsid w:val="003B3F83"/>
    <w:rsid w:val="003B4069"/>
    <w:rsid w:val="003B4078"/>
    <w:rsid w:val="003B422A"/>
    <w:rsid w:val="003B4457"/>
    <w:rsid w:val="003B4530"/>
    <w:rsid w:val="003B46F5"/>
    <w:rsid w:val="003B49A4"/>
    <w:rsid w:val="003B4D40"/>
    <w:rsid w:val="003B4F51"/>
    <w:rsid w:val="003B4FEB"/>
    <w:rsid w:val="003B5032"/>
    <w:rsid w:val="003B5230"/>
    <w:rsid w:val="003B5689"/>
    <w:rsid w:val="003B5697"/>
    <w:rsid w:val="003B56C4"/>
    <w:rsid w:val="003B5845"/>
    <w:rsid w:val="003B598D"/>
    <w:rsid w:val="003B599B"/>
    <w:rsid w:val="003B663D"/>
    <w:rsid w:val="003B6652"/>
    <w:rsid w:val="003B6670"/>
    <w:rsid w:val="003B66A8"/>
    <w:rsid w:val="003B671D"/>
    <w:rsid w:val="003B68CE"/>
    <w:rsid w:val="003B697A"/>
    <w:rsid w:val="003B6A21"/>
    <w:rsid w:val="003B6BE9"/>
    <w:rsid w:val="003B6CBF"/>
    <w:rsid w:val="003B6E45"/>
    <w:rsid w:val="003B6E62"/>
    <w:rsid w:val="003B7309"/>
    <w:rsid w:val="003B73EB"/>
    <w:rsid w:val="003B74C6"/>
    <w:rsid w:val="003B754E"/>
    <w:rsid w:val="003B779A"/>
    <w:rsid w:val="003B7862"/>
    <w:rsid w:val="003B7898"/>
    <w:rsid w:val="003B78AD"/>
    <w:rsid w:val="003B7B56"/>
    <w:rsid w:val="003B7BF6"/>
    <w:rsid w:val="003B7BFF"/>
    <w:rsid w:val="003B7C00"/>
    <w:rsid w:val="003B7CD7"/>
    <w:rsid w:val="003B7DE9"/>
    <w:rsid w:val="003B7F0F"/>
    <w:rsid w:val="003C0127"/>
    <w:rsid w:val="003C02CC"/>
    <w:rsid w:val="003C0436"/>
    <w:rsid w:val="003C06A3"/>
    <w:rsid w:val="003C0784"/>
    <w:rsid w:val="003C092B"/>
    <w:rsid w:val="003C09F7"/>
    <w:rsid w:val="003C0AAD"/>
    <w:rsid w:val="003C0B0F"/>
    <w:rsid w:val="003C0B99"/>
    <w:rsid w:val="003C0C26"/>
    <w:rsid w:val="003C0D99"/>
    <w:rsid w:val="003C0DAF"/>
    <w:rsid w:val="003C0EFD"/>
    <w:rsid w:val="003C0F34"/>
    <w:rsid w:val="003C0F5D"/>
    <w:rsid w:val="003C110A"/>
    <w:rsid w:val="003C136D"/>
    <w:rsid w:val="003C13EC"/>
    <w:rsid w:val="003C1657"/>
    <w:rsid w:val="003C1768"/>
    <w:rsid w:val="003C197D"/>
    <w:rsid w:val="003C1B70"/>
    <w:rsid w:val="003C1B76"/>
    <w:rsid w:val="003C1B94"/>
    <w:rsid w:val="003C201D"/>
    <w:rsid w:val="003C21BB"/>
    <w:rsid w:val="003C24A7"/>
    <w:rsid w:val="003C24D9"/>
    <w:rsid w:val="003C25B7"/>
    <w:rsid w:val="003C25F1"/>
    <w:rsid w:val="003C269C"/>
    <w:rsid w:val="003C2981"/>
    <w:rsid w:val="003C2BAB"/>
    <w:rsid w:val="003C2D64"/>
    <w:rsid w:val="003C2ECF"/>
    <w:rsid w:val="003C3665"/>
    <w:rsid w:val="003C37AF"/>
    <w:rsid w:val="003C3A9B"/>
    <w:rsid w:val="003C3E2B"/>
    <w:rsid w:val="003C3E49"/>
    <w:rsid w:val="003C3EFE"/>
    <w:rsid w:val="003C3F18"/>
    <w:rsid w:val="003C4347"/>
    <w:rsid w:val="003C44F4"/>
    <w:rsid w:val="003C45A5"/>
    <w:rsid w:val="003C49B2"/>
    <w:rsid w:val="003C4AB4"/>
    <w:rsid w:val="003C4E84"/>
    <w:rsid w:val="003C558C"/>
    <w:rsid w:val="003C5974"/>
    <w:rsid w:val="003C5A49"/>
    <w:rsid w:val="003C5A79"/>
    <w:rsid w:val="003C5B56"/>
    <w:rsid w:val="003C5BC3"/>
    <w:rsid w:val="003C5E1D"/>
    <w:rsid w:val="003C5E72"/>
    <w:rsid w:val="003C5F08"/>
    <w:rsid w:val="003C5FDC"/>
    <w:rsid w:val="003C5FE7"/>
    <w:rsid w:val="003C609F"/>
    <w:rsid w:val="003C638C"/>
    <w:rsid w:val="003C63F5"/>
    <w:rsid w:val="003C669B"/>
    <w:rsid w:val="003C66CF"/>
    <w:rsid w:val="003C6C02"/>
    <w:rsid w:val="003C6C72"/>
    <w:rsid w:val="003C6D32"/>
    <w:rsid w:val="003C6E9A"/>
    <w:rsid w:val="003C6F74"/>
    <w:rsid w:val="003C7017"/>
    <w:rsid w:val="003C73E8"/>
    <w:rsid w:val="003C7A4F"/>
    <w:rsid w:val="003C7A9E"/>
    <w:rsid w:val="003C7F25"/>
    <w:rsid w:val="003D0141"/>
    <w:rsid w:val="003D0233"/>
    <w:rsid w:val="003D02B5"/>
    <w:rsid w:val="003D0473"/>
    <w:rsid w:val="003D04E6"/>
    <w:rsid w:val="003D052E"/>
    <w:rsid w:val="003D0720"/>
    <w:rsid w:val="003D0834"/>
    <w:rsid w:val="003D1049"/>
    <w:rsid w:val="003D108B"/>
    <w:rsid w:val="003D11AF"/>
    <w:rsid w:val="003D11F2"/>
    <w:rsid w:val="003D120E"/>
    <w:rsid w:val="003D13E5"/>
    <w:rsid w:val="003D1A47"/>
    <w:rsid w:val="003D1AAB"/>
    <w:rsid w:val="003D219D"/>
    <w:rsid w:val="003D227F"/>
    <w:rsid w:val="003D2371"/>
    <w:rsid w:val="003D2396"/>
    <w:rsid w:val="003D24A1"/>
    <w:rsid w:val="003D2546"/>
    <w:rsid w:val="003D271C"/>
    <w:rsid w:val="003D2856"/>
    <w:rsid w:val="003D2A39"/>
    <w:rsid w:val="003D2A81"/>
    <w:rsid w:val="003D2B83"/>
    <w:rsid w:val="003D2C2B"/>
    <w:rsid w:val="003D2C44"/>
    <w:rsid w:val="003D2D70"/>
    <w:rsid w:val="003D30FF"/>
    <w:rsid w:val="003D3335"/>
    <w:rsid w:val="003D34C2"/>
    <w:rsid w:val="003D354E"/>
    <w:rsid w:val="003D358B"/>
    <w:rsid w:val="003D35DF"/>
    <w:rsid w:val="003D374D"/>
    <w:rsid w:val="003D38E6"/>
    <w:rsid w:val="003D395C"/>
    <w:rsid w:val="003D3AF4"/>
    <w:rsid w:val="003D3B32"/>
    <w:rsid w:val="003D3C98"/>
    <w:rsid w:val="003D3CBF"/>
    <w:rsid w:val="003D3E09"/>
    <w:rsid w:val="003D3E71"/>
    <w:rsid w:val="003D4099"/>
    <w:rsid w:val="003D422E"/>
    <w:rsid w:val="003D4345"/>
    <w:rsid w:val="003D437A"/>
    <w:rsid w:val="003D43BC"/>
    <w:rsid w:val="003D447F"/>
    <w:rsid w:val="003D452A"/>
    <w:rsid w:val="003D47D6"/>
    <w:rsid w:val="003D492A"/>
    <w:rsid w:val="003D497D"/>
    <w:rsid w:val="003D4988"/>
    <w:rsid w:val="003D4A04"/>
    <w:rsid w:val="003D4B4E"/>
    <w:rsid w:val="003D4FCE"/>
    <w:rsid w:val="003D51FB"/>
    <w:rsid w:val="003D584A"/>
    <w:rsid w:val="003D5980"/>
    <w:rsid w:val="003D5A51"/>
    <w:rsid w:val="003D5C9C"/>
    <w:rsid w:val="003D5D0C"/>
    <w:rsid w:val="003D5D5A"/>
    <w:rsid w:val="003D610D"/>
    <w:rsid w:val="003D624C"/>
    <w:rsid w:val="003D6287"/>
    <w:rsid w:val="003D63C9"/>
    <w:rsid w:val="003D64FE"/>
    <w:rsid w:val="003D666C"/>
    <w:rsid w:val="003D6885"/>
    <w:rsid w:val="003D6A66"/>
    <w:rsid w:val="003D6BAC"/>
    <w:rsid w:val="003D6BC7"/>
    <w:rsid w:val="003D6C72"/>
    <w:rsid w:val="003D6D0A"/>
    <w:rsid w:val="003D6DF6"/>
    <w:rsid w:val="003D6ED2"/>
    <w:rsid w:val="003D6F3A"/>
    <w:rsid w:val="003D6FAC"/>
    <w:rsid w:val="003D70A6"/>
    <w:rsid w:val="003D722E"/>
    <w:rsid w:val="003D73C8"/>
    <w:rsid w:val="003D73D6"/>
    <w:rsid w:val="003D741A"/>
    <w:rsid w:val="003D754A"/>
    <w:rsid w:val="003D76CF"/>
    <w:rsid w:val="003D77E8"/>
    <w:rsid w:val="003E00B4"/>
    <w:rsid w:val="003E00D4"/>
    <w:rsid w:val="003E0123"/>
    <w:rsid w:val="003E027F"/>
    <w:rsid w:val="003E0284"/>
    <w:rsid w:val="003E03DF"/>
    <w:rsid w:val="003E0479"/>
    <w:rsid w:val="003E05FA"/>
    <w:rsid w:val="003E0800"/>
    <w:rsid w:val="003E08D0"/>
    <w:rsid w:val="003E0AE7"/>
    <w:rsid w:val="003E0F12"/>
    <w:rsid w:val="003E1235"/>
    <w:rsid w:val="003E1297"/>
    <w:rsid w:val="003E14C9"/>
    <w:rsid w:val="003E156F"/>
    <w:rsid w:val="003E169A"/>
    <w:rsid w:val="003E1899"/>
    <w:rsid w:val="003E1AED"/>
    <w:rsid w:val="003E1DD7"/>
    <w:rsid w:val="003E1E71"/>
    <w:rsid w:val="003E1E73"/>
    <w:rsid w:val="003E1F26"/>
    <w:rsid w:val="003E1F5E"/>
    <w:rsid w:val="003E21C7"/>
    <w:rsid w:val="003E238F"/>
    <w:rsid w:val="003E256C"/>
    <w:rsid w:val="003E266C"/>
    <w:rsid w:val="003E275B"/>
    <w:rsid w:val="003E283B"/>
    <w:rsid w:val="003E2DD5"/>
    <w:rsid w:val="003E2E51"/>
    <w:rsid w:val="003E339C"/>
    <w:rsid w:val="003E358B"/>
    <w:rsid w:val="003E36E4"/>
    <w:rsid w:val="003E37E6"/>
    <w:rsid w:val="003E3A25"/>
    <w:rsid w:val="003E3A7A"/>
    <w:rsid w:val="003E3AA4"/>
    <w:rsid w:val="003E3C22"/>
    <w:rsid w:val="003E3D82"/>
    <w:rsid w:val="003E40D7"/>
    <w:rsid w:val="003E41D9"/>
    <w:rsid w:val="003E451E"/>
    <w:rsid w:val="003E470C"/>
    <w:rsid w:val="003E49E4"/>
    <w:rsid w:val="003E4BA3"/>
    <w:rsid w:val="003E4D10"/>
    <w:rsid w:val="003E4FD8"/>
    <w:rsid w:val="003E53DD"/>
    <w:rsid w:val="003E55F8"/>
    <w:rsid w:val="003E59A9"/>
    <w:rsid w:val="003E5A5A"/>
    <w:rsid w:val="003E5ABE"/>
    <w:rsid w:val="003E5B63"/>
    <w:rsid w:val="003E5C2F"/>
    <w:rsid w:val="003E5CF5"/>
    <w:rsid w:val="003E5D83"/>
    <w:rsid w:val="003E61CA"/>
    <w:rsid w:val="003E645F"/>
    <w:rsid w:val="003E64B0"/>
    <w:rsid w:val="003E657F"/>
    <w:rsid w:val="003E6815"/>
    <w:rsid w:val="003E68A2"/>
    <w:rsid w:val="003E6938"/>
    <w:rsid w:val="003E6B68"/>
    <w:rsid w:val="003E6B93"/>
    <w:rsid w:val="003E6DC6"/>
    <w:rsid w:val="003E712A"/>
    <w:rsid w:val="003E7406"/>
    <w:rsid w:val="003E76E3"/>
    <w:rsid w:val="003E7743"/>
    <w:rsid w:val="003E7780"/>
    <w:rsid w:val="003E7834"/>
    <w:rsid w:val="003E78B3"/>
    <w:rsid w:val="003E7925"/>
    <w:rsid w:val="003E7ACC"/>
    <w:rsid w:val="003E7AE1"/>
    <w:rsid w:val="003E7C3D"/>
    <w:rsid w:val="003F0042"/>
    <w:rsid w:val="003F004E"/>
    <w:rsid w:val="003F019A"/>
    <w:rsid w:val="003F0616"/>
    <w:rsid w:val="003F0825"/>
    <w:rsid w:val="003F093E"/>
    <w:rsid w:val="003F0B1A"/>
    <w:rsid w:val="003F0CF5"/>
    <w:rsid w:val="003F0FD3"/>
    <w:rsid w:val="003F109D"/>
    <w:rsid w:val="003F10DF"/>
    <w:rsid w:val="003F1194"/>
    <w:rsid w:val="003F11B2"/>
    <w:rsid w:val="003F145B"/>
    <w:rsid w:val="003F1490"/>
    <w:rsid w:val="003F1650"/>
    <w:rsid w:val="003F179C"/>
    <w:rsid w:val="003F1AC0"/>
    <w:rsid w:val="003F1E70"/>
    <w:rsid w:val="003F2001"/>
    <w:rsid w:val="003F220A"/>
    <w:rsid w:val="003F2384"/>
    <w:rsid w:val="003F238D"/>
    <w:rsid w:val="003F252F"/>
    <w:rsid w:val="003F2A52"/>
    <w:rsid w:val="003F2A82"/>
    <w:rsid w:val="003F2AD3"/>
    <w:rsid w:val="003F2B38"/>
    <w:rsid w:val="003F3065"/>
    <w:rsid w:val="003F31C1"/>
    <w:rsid w:val="003F322C"/>
    <w:rsid w:val="003F3310"/>
    <w:rsid w:val="003F34AC"/>
    <w:rsid w:val="003F3637"/>
    <w:rsid w:val="003F38B1"/>
    <w:rsid w:val="003F3AB1"/>
    <w:rsid w:val="003F3B09"/>
    <w:rsid w:val="003F3C6A"/>
    <w:rsid w:val="003F3D0A"/>
    <w:rsid w:val="003F3DA9"/>
    <w:rsid w:val="003F3E31"/>
    <w:rsid w:val="003F4128"/>
    <w:rsid w:val="003F424F"/>
    <w:rsid w:val="003F43B1"/>
    <w:rsid w:val="003F446D"/>
    <w:rsid w:val="003F44ED"/>
    <w:rsid w:val="003F45F3"/>
    <w:rsid w:val="003F4A21"/>
    <w:rsid w:val="003F4B30"/>
    <w:rsid w:val="003F4B4B"/>
    <w:rsid w:val="003F4C56"/>
    <w:rsid w:val="003F4D89"/>
    <w:rsid w:val="003F4DCC"/>
    <w:rsid w:val="003F5186"/>
    <w:rsid w:val="003F5475"/>
    <w:rsid w:val="003F547D"/>
    <w:rsid w:val="003F54A9"/>
    <w:rsid w:val="003F5788"/>
    <w:rsid w:val="003F57EB"/>
    <w:rsid w:val="003F590E"/>
    <w:rsid w:val="003F5C5B"/>
    <w:rsid w:val="003F5C65"/>
    <w:rsid w:val="003F5E82"/>
    <w:rsid w:val="003F5E86"/>
    <w:rsid w:val="003F60B0"/>
    <w:rsid w:val="003F6326"/>
    <w:rsid w:val="003F6473"/>
    <w:rsid w:val="003F670D"/>
    <w:rsid w:val="003F6B03"/>
    <w:rsid w:val="003F6BEA"/>
    <w:rsid w:val="003F6D2D"/>
    <w:rsid w:val="003F6D3C"/>
    <w:rsid w:val="003F6E1F"/>
    <w:rsid w:val="003F6E8D"/>
    <w:rsid w:val="003F6F88"/>
    <w:rsid w:val="003F7313"/>
    <w:rsid w:val="003F7363"/>
    <w:rsid w:val="003F74C9"/>
    <w:rsid w:val="003F751E"/>
    <w:rsid w:val="003F762E"/>
    <w:rsid w:val="003F7AB8"/>
    <w:rsid w:val="003F7C3D"/>
    <w:rsid w:val="003F7E8C"/>
    <w:rsid w:val="003F7EDD"/>
    <w:rsid w:val="004001E1"/>
    <w:rsid w:val="004001EC"/>
    <w:rsid w:val="00400292"/>
    <w:rsid w:val="004002BD"/>
    <w:rsid w:val="004005DC"/>
    <w:rsid w:val="00400605"/>
    <w:rsid w:val="00400819"/>
    <w:rsid w:val="00400CAD"/>
    <w:rsid w:val="00400D64"/>
    <w:rsid w:val="00400DF4"/>
    <w:rsid w:val="00400E19"/>
    <w:rsid w:val="00400EA8"/>
    <w:rsid w:val="00401227"/>
    <w:rsid w:val="00401234"/>
    <w:rsid w:val="00401301"/>
    <w:rsid w:val="0040147B"/>
    <w:rsid w:val="004015C4"/>
    <w:rsid w:val="0040193E"/>
    <w:rsid w:val="00401ABF"/>
    <w:rsid w:val="00401BDF"/>
    <w:rsid w:val="00401C83"/>
    <w:rsid w:val="00401DA2"/>
    <w:rsid w:val="00401E5B"/>
    <w:rsid w:val="00401F67"/>
    <w:rsid w:val="00401FD9"/>
    <w:rsid w:val="00401FF2"/>
    <w:rsid w:val="00402003"/>
    <w:rsid w:val="00402011"/>
    <w:rsid w:val="0040201E"/>
    <w:rsid w:val="004020A5"/>
    <w:rsid w:val="004020EB"/>
    <w:rsid w:val="00402340"/>
    <w:rsid w:val="00402441"/>
    <w:rsid w:val="0040278E"/>
    <w:rsid w:val="004029AD"/>
    <w:rsid w:val="00402A57"/>
    <w:rsid w:val="00402DDD"/>
    <w:rsid w:val="00402E58"/>
    <w:rsid w:val="00402F75"/>
    <w:rsid w:val="00403049"/>
    <w:rsid w:val="00403147"/>
    <w:rsid w:val="00403223"/>
    <w:rsid w:val="00403255"/>
    <w:rsid w:val="004033C1"/>
    <w:rsid w:val="004035FD"/>
    <w:rsid w:val="0040364A"/>
    <w:rsid w:val="00403B87"/>
    <w:rsid w:val="00403C67"/>
    <w:rsid w:val="00403C73"/>
    <w:rsid w:val="00403EEC"/>
    <w:rsid w:val="00403F43"/>
    <w:rsid w:val="00403F47"/>
    <w:rsid w:val="00404361"/>
    <w:rsid w:val="00404404"/>
    <w:rsid w:val="0040498C"/>
    <w:rsid w:val="00404DA3"/>
    <w:rsid w:val="00404F87"/>
    <w:rsid w:val="00404FA1"/>
    <w:rsid w:val="004050F6"/>
    <w:rsid w:val="00405183"/>
    <w:rsid w:val="0040538A"/>
    <w:rsid w:val="004053D4"/>
    <w:rsid w:val="00405620"/>
    <w:rsid w:val="00405677"/>
    <w:rsid w:val="004056F5"/>
    <w:rsid w:val="00405796"/>
    <w:rsid w:val="0040583E"/>
    <w:rsid w:val="00405F7F"/>
    <w:rsid w:val="00406229"/>
    <w:rsid w:val="004062EA"/>
    <w:rsid w:val="004062F7"/>
    <w:rsid w:val="004063F9"/>
    <w:rsid w:val="004063FD"/>
    <w:rsid w:val="00406598"/>
    <w:rsid w:val="0040660D"/>
    <w:rsid w:val="0040667D"/>
    <w:rsid w:val="004066D8"/>
    <w:rsid w:val="0040675A"/>
    <w:rsid w:val="004067D0"/>
    <w:rsid w:val="004067D6"/>
    <w:rsid w:val="004068D5"/>
    <w:rsid w:val="00406909"/>
    <w:rsid w:val="00406AE8"/>
    <w:rsid w:val="00406CF6"/>
    <w:rsid w:val="00406D82"/>
    <w:rsid w:val="00406EA7"/>
    <w:rsid w:val="00406F04"/>
    <w:rsid w:val="00406F5B"/>
    <w:rsid w:val="00407001"/>
    <w:rsid w:val="00407273"/>
    <w:rsid w:val="004075D1"/>
    <w:rsid w:val="00407758"/>
    <w:rsid w:val="00407836"/>
    <w:rsid w:val="00407A85"/>
    <w:rsid w:val="00407BAA"/>
    <w:rsid w:val="00407C8F"/>
    <w:rsid w:val="00407CDC"/>
    <w:rsid w:val="00407EFA"/>
    <w:rsid w:val="00407F19"/>
    <w:rsid w:val="004103BA"/>
    <w:rsid w:val="00410450"/>
    <w:rsid w:val="0041047B"/>
    <w:rsid w:val="00410672"/>
    <w:rsid w:val="00410843"/>
    <w:rsid w:val="00410991"/>
    <w:rsid w:val="00410C85"/>
    <w:rsid w:val="00410CD5"/>
    <w:rsid w:val="00410E10"/>
    <w:rsid w:val="00411001"/>
    <w:rsid w:val="00411045"/>
    <w:rsid w:val="004111B2"/>
    <w:rsid w:val="00411690"/>
    <w:rsid w:val="0041177D"/>
    <w:rsid w:val="00411B2E"/>
    <w:rsid w:val="00411B6E"/>
    <w:rsid w:val="00411BD6"/>
    <w:rsid w:val="00411DD5"/>
    <w:rsid w:val="00411DE2"/>
    <w:rsid w:val="00412008"/>
    <w:rsid w:val="0041212E"/>
    <w:rsid w:val="004121F4"/>
    <w:rsid w:val="00412227"/>
    <w:rsid w:val="00412307"/>
    <w:rsid w:val="004125B0"/>
    <w:rsid w:val="004127A4"/>
    <w:rsid w:val="00412806"/>
    <w:rsid w:val="00412808"/>
    <w:rsid w:val="00412B36"/>
    <w:rsid w:val="00412C54"/>
    <w:rsid w:val="00412D61"/>
    <w:rsid w:val="00412D8A"/>
    <w:rsid w:val="00412E46"/>
    <w:rsid w:val="00412E51"/>
    <w:rsid w:val="00412F63"/>
    <w:rsid w:val="00413028"/>
    <w:rsid w:val="004132A9"/>
    <w:rsid w:val="004132BB"/>
    <w:rsid w:val="004137D3"/>
    <w:rsid w:val="00413831"/>
    <w:rsid w:val="00413920"/>
    <w:rsid w:val="0041393B"/>
    <w:rsid w:val="0041395E"/>
    <w:rsid w:val="00413982"/>
    <w:rsid w:val="00413990"/>
    <w:rsid w:val="00413A3B"/>
    <w:rsid w:val="00413A9B"/>
    <w:rsid w:val="00413AE3"/>
    <w:rsid w:val="00413AE6"/>
    <w:rsid w:val="00413BDB"/>
    <w:rsid w:val="00413C2F"/>
    <w:rsid w:val="00413C37"/>
    <w:rsid w:val="00413D9C"/>
    <w:rsid w:val="00413E58"/>
    <w:rsid w:val="00413EB4"/>
    <w:rsid w:val="00413F72"/>
    <w:rsid w:val="00414433"/>
    <w:rsid w:val="004145DF"/>
    <w:rsid w:val="004146E7"/>
    <w:rsid w:val="00414773"/>
    <w:rsid w:val="0041478B"/>
    <w:rsid w:val="00414904"/>
    <w:rsid w:val="00414942"/>
    <w:rsid w:val="004149D0"/>
    <w:rsid w:val="00414A67"/>
    <w:rsid w:val="00414A74"/>
    <w:rsid w:val="00414C05"/>
    <w:rsid w:val="00414C20"/>
    <w:rsid w:val="00414D29"/>
    <w:rsid w:val="00414EB5"/>
    <w:rsid w:val="00414EBE"/>
    <w:rsid w:val="00414ECF"/>
    <w:rsid w:val="004151FC"/>
    <w:rsid w:val="004152D4"/>
    <w:rsid w:val="00415777"/>
    <w:rsid w:val="0041595C"/>
    <w:rsid w:val="004159BA"/>
    <w:rsid w:val="004159FA"/>
    <w:rsid w:val="00415B15"/>
    <w:rsid w:val="00415E1A"/>
    <w:rsid w:val="00415E7C"/>
    <w:rsid w:val="00415E91"/>
    <w:rsid w:val="00416012"/>
    <w:rsid w:val="004160F3"/>
    <w:rsid w:val="00416273"/>
    <w:rsid w:val="004162EA"/>
    <w:rsid w:val="00416346"/>
    <w:rsid w:val="004164EC"/>
    <w:rsid w:val="0041688B"/>
    <w:rsid w:val="00416992"/>
    <w:rsid w:val="00416AA2"/>
    <w:rsid w:val="00416D4A"/>
    <w:rsid w:val="00416E96"/>
    <w:rsid w:val="0041735A"/>
    <w:rsid w:val="00417509"/>
    <w:rsid w:val="00417688"/>
    <w:rsid w:val="004176AA"/>
    <w:rsid w:val="0041772F"/>
    <w:rsid w:val="004178A3"/>
    <w:rsid w:val="004178C7"/>
    <w:rsid w:val="004179B5"/>
    <w:rsid w:val="00417A0D"/>
    <w:rsid w:val="00417C8E"/>
    <w:rsid w:val="00417F38"/>
    <w:rsid w:val="00420033"/>
    <w:rsid w:val="004200CE"/>
    <w:rsid w:val="004202F3"/>
    <w:rsid w:val="00420519"/>
    <w:rsid w:val="00420C77"/>
    <w:rsid w:val="00420DF4"/>
    <w:rsid w:val="00420E29"/>
    <w:rsid w:val="00420E4F"/>
    <w:rsid w:val="004210BC"/>
    <w:rsid w:val="0042121B"/>
    <w:rsid w:val="00421499"/>
    <w:rsid w:val="00421512"/>
    <w:rsid w:val="00421816"/>
    <w:rsid w:val="0042182D"/>
    <w:rsid w:val="00421DAF"/>
    <w:rsid w:val="00421E80"/>
    <w:rsid w:val="0042201B"/>
    <w:rsid w:val="004220AC"/>
    <w:rsid w:val="004221C2"/>
    <w:rsid w:val="00422474"/>
    <w:rsid w:val="004224A0"/>
    <w:rsid w:val="004224B1"/>
    <w:rsid w:val="004225C1"/>
    <w:rsid w:val="004225F0"/>
    <w:rsid w:val="004226A4"/>
    <w:rsid w:val="0042270A"/>
    <w:rsid w:val="0042299B"/>
    <w:rsid w:val="00422B10"/>
    <w:rsid w:val="00422B3D"/>
    <w:rsid w:val="00422B4A"/>
    <w:rsid w:val="00422D8D"/>
    <w:rsid w:val="00422DD6"/>
    <w:rsid w:val="00422E15"/>
    <w:rsid w:val="00422E9F"/>
    <w:rsid w:val="00423129"/>
    <w:rsid w:val="0042320A"/>
    <w:rsid w:val="00423415"/>
    <w:rsid w:val="00423495"/>
    <w:rsid w:val="004234AF"/>
    <w:rsid w:val="00423639"/>
    <w:rsid w:val="0042373F"/>
    <w:rsid w:val="004239AF"/>
    <w:rsid w:val="00423B3B"/>
    <w:rsid w:val="00423C2A"/>
    <w:rsid w:val="0042410F"/>
    <w:rsid w:val="00424122"/>
    <w:rsid w:val="00424130"/>
    <w:rsid w:val="00424222"/>
    <w:rsid w:val="00424252"/>
    <w:rsid w:val="00424487"/>
    <w:rsid w:val="00424539"/>
    <w:rsid w:val="004246B1"/>
    <w:rsid w:val="00424AEF"/>
    <w:rsid w:val="00424B80"/>
    <w:rsid w:val="00424CAB"/>
    <w:rsid w:val="00424D4F"/>
    <w:rsid w:val="00424FEA"/>
    <w:rsid w:val="00425289"/>
    <w:rsid w:val="004254A9"/>
    <w:rsid w:val="004256BB"/>
    <w:rsid w:val="00425792"/>
    <w:rsid w:val="00425957"/>
    <w:rsid w:val="00425A1B"/>
    <w:rsid w:val="00425B8D"/>
    <w:rsid w:val="00425D34"/>
    <w:rsid w:val="0042605A"/>
    <w:rsid w:val="004260D1"/>
    <w:rsid w:val="00426274"/>
    <w:rsid w:val="0042628C"/>
    <w:rsid w:val="004264A4"/>
    <w:rsid w:val="0042658A"/>
    <w:rsid w:val="004265A0"/>
    <w:rsid w:val="004265E6"/>
    <w:rsid w:val="004266FE"/>
    <w:rsid w:val="00426763"/>
    <w:rsid w:val="00426982"/>
    <w:rsid w:val="00426AAC"/>
    <w:rsid w:val="00426B74"/>
    <w:rsid w:val="00426C5A"/>
    <w:rsid w:val="00426D8D"/>
    <w:rsid w:val="00426F50"/>
    <w:rsid w:val="00427059"/>
    <w:rsid w:val="0042726C"/>
    <w:rsid w:val="004272C4"/>
    <w:rsid w:val="004273CB"/>
    <w:rsid w:val="0042742F"/>
    <w:rsid w:val="004274FB"/>
    <w:rsid w:val="00427641"/>
    <w:rsid w:val="004277A7"/>
    <w:rsid w:val="004277BE"/>
    <w:rsid w:val="00427894"/>
    <w:rsid w:val="004278F0"/>
    <w:rsid w:val="00427D44"/>
    <w:rsid w:val="004300C5"/>
    <w:rsid w:val="0043025B"/>
    <w:rsid w:val="00430371"/>
    <w:rsid w:val="004304EE"/>
    <w:rsid w:val="004305F4"/>
    <w:rsid w:val="00430775"/>
    <w:rsid w:val="00430A05"/>
    <w:rsid w:val="00430A64"/>
    <w:rsid w:val="00430A94"/>
    <w:rsid w:val="00430BCC"/>
    <w:rsid w:val="00430BD3"/>
    <w:rsid w:val="00430C4B"/>
    <w:rsid w:val="00430CC1"/>
    <w:rsid w:val="00430DFD"/>
    <w:rsid w:val="004317D3"/>
    <w:rsid w:val="00431B88"/>
    <w:rsid w:val="00431C32"/>
    <w:rsid w:val="00431CC6"/>
    <w:rsid w:val="00431F1B"/>
    <w:rsid w:val="00431F96"/>
    <w:rsid w:val="004322B5"/>
    <w:rsid w:val="004323E5"/>
    <w:rsid w:val="00432421"/>
    <w:rsid w:val="0043247F"/>
    <w:rsid w:val="00432693"/>
    <w:rsid w:val="004326A8"/>
    <w:rsid w:val="004326B2"/>
    <w:rsid w:val="004326B4"/>
    <w:rsid w:val="004326FD"/>
    <w:rsid w:val="0043271A"/>
    <w:rsid w:val="004328B7"/>
    <w:rsid w:val="00432ACD"/>
    <w:rsid w:val="00432B79"/>
    <w:rsid w:val="00432C3D"/>
    <w:rsid w:val="00433532"/>
    <w:rsid w:val="004336B5"/>
    <w:rsid w:val="00433871"/>
    <w:rsid w:val="00433AE3"/>
    <w:rsid w:val="00433B5B"/>
    <w:rsid w:val="00433D14"/>
    <w:rsid w:val="00433DCA"/>
    <w:rsid w:val="00433EBB"/>
    <w:rsid w:val="00433EBE"/>
    <w:rsid w:val="00433EEA"/>
    <w:rsid w:val="00434076"/>
    <w:rsid w:val="004341B5"/>
    <w:rsid w:val="004341FA"/>
    <w:rsid w:val="004342DE"/>
    <w:rsid w:val="004343A5"/>
    <w:rsid w:val="004344E6"/>
    <w:rsid w:val="00434691"/>
    <w:rsid w:val="0043469C"/>
    <w:rsid w:val="004347DB"/>
    <w:rsid w:val="00434970"/>
    <w:rsid w:val="00434D16"/>
    <w:rsid w:val="00434EFA"/>
    <w:rsid w:val="004350AC"/>
    <w:rsid w:val="004350D1"/>
    <w:rsid w:val="0043550E"/>
    <w:rsid w:val="00435547"/>
    <w:rsid w:val="0043571D"/>
    <w:rsid w:val="00435776"/>
    <w:rsid w:val="0043599C"/>
    <w:rsid w:val="00435A54"/>
    <w:rsid w:val="00435CED"/>
    <w:rsid w:val="00435E3F"/>
    <w:rsid w:val="00435E73"/>
    <w:rsid w:val="00435F08"/>
    <w:rsid w:val="00436232"/>
    <w:rsid w:val="00436479"/>
    <w:rsid w:val="00436554"/>
    <w:rsid w:val="00436923"/>
    <w:rsid w:val="00436A10"/>
    <w:rsid w:val="00436A8E"/>
    <w:rsid w:val="00436B6F"/>
    <w:rsid w:val="00437109"/>
    <w:rsid w:val="0043721B"/>
    <w:rsid w:val="00437525"/>
    <w:rsid w:val="0043777E"/>
    <w:rsid w:val="004379C4"/>
    <w:rsid w:val="00437A34"/>
    <w:rsid w:val="00437B8E"/>
    <w:rsid w:val="00437DBD"/>
    <w:rsid w:val="00437DE9"/>
    <w:rsid w:val="00437E2F"/>
    <w:rsid w:val="00440152"/>
    <w:rsid w:val="0044046E"/>
    <w:rsid w:val="0044056B"/>
    <w:rsid w:val="00440B82"/>
    <w:rsid w:val="00440C24"/>
    <w:rsid w:val="00440DD5"/>
    <w:rsid w:val="00441019"/>
    <w:rsid w:val="0044103A"/>
    <w:rsid w:val="004411C5"/>
    <w:rsid w:val="00441244"/>
    <w:rsid w:val="0044133B"/>
    <w:rsid w:val="00441481"/>
    <w:rsid w:val="004415D7"/>
    <w:rsid w:val="004416B9"/>
    <w:rsid w:val="0044171D"/>
    <w:rsid w:val="004418CB"/>
    <w:rsid w:val="004419C5"/>
    <w:rsid w:val="00441A20"/>
    <w:rsid w:val="00441B77"/>
    <w:rsid w:val="00441C51"/>
    <w:rsid w:val="00441C94"/>
    <w:rsid w:val="00441CE1"/>
    <w:rsid w:val="00441E1E"/>
    <w:rsid w:val="004423C6"/>
    <w:rsid w:val="00442421"/>
    <w:rsid w:val="0044251D"/>
    <w:rsid w:val="00442B16"/>
    <w:rsid w:val="00442B7D"/>
    <w:rsid w:val="00442C35"/>
    <w:rsid w:val="00442CE1"/>
    <w:rsid w:val="00442D72"/>
    <w:rsid w:val="00443044"/>
    <w:rsid w:val="004432A2"/>
    <w:rsid w:val="00443541"/>
    <w:rsid w:val="00443548"/>
    <w:rsid w:val="0044360E"/>
    <w:rsid w:val="0044377E"/>
    <w:rsid w:val="00443AE4"/>
    <w:rsid w:val="00443B5A"/>
    <w:rsid w:val="00443D59"/>
    <w:rsid w:val="00443E65"/>
    <w:rsid w:val="00443FD3"/>
    <w:rsid w:val="004440F7"/>
    <w:rsid w:val="00444148"/>
    <w:rsid w:val="004441D6"/>
    <w:rsid w:val="004442DE"/>
    <w:rsid w:val="00444357"/>
    <w:rsid w:val="00444423"/>
    <w:rsid w:val="00444549"/>
    <w:rsid w:val="004445B2"/>
    <w:rsid w:val="004445D4"/>
    <w:rsid w:val="0044462E"/>
    <w:rsid w:val="004448FA"/>
    <w:rsid w:val="004449A0"/>
    <w:rsid w:val="00444BCF"/>
    <w:rsid w:val="00444BD7"/>
    <w:rsid w:val="00444C5D"/>
    <w:rsid w:val="00444D47"/>
    <w:rsid w:val="00445054"/>
    <w:rsid w:val="004450B3"/>
    <w:rsid w:val="00445220"/>
    <w:rsid w:val="004452B9"/>
    <w:rsid w:val="00445415"/>
    <w:rsid w:val="004456DE"/>
    <w:rsid w:val="004459B8"/>
    <w:rsid w:val="00445A60"/>
    <w:rsid w:val="00445C40"/>
    <w:rsid w:val="00445EC5"/>
    <w:rsid w:val="00445F15"/>
    <w:rsid w:val="00445FF1"/>
    <w:rsid w:val="0044611D"/>
    <w:rsid w:val="00446233"/>
    <w:rsid w:val="00446291"/>
    <w:rsid w:val="004462AB"/>
    <w:rsid w:val="00446371"/>
    <w:rsid w:val="0044639B"/>
    <w:rsid w:val="004464C2"/>
    <w:rsid w:val="004465A0"/>
    <w:rsid w:val="00446787"/>
    <w:rsid w:val="00446826"/>
    <w:rsid w:val="00446BE2"/>
    <w:rsid w:val="00446C3A"/>
    <w:rsid w:val="00446CC5"/>
    <w:rsid w:val="00446E21"/>
    <w:rsid w:val="00447142"/>
    <w:rsid w:val="004471F4"/>
    <w:rsid w:val="004472B5"/>
    <w:rsid w:val="004472E6"/>
    <w:rsid w:val="00447324"/>
    <w:rsid w:val="0044753C"/>
    <w:rsid w:val="00447ABD"/>
    <w:rsid w:val="00447AC7"/>
    <w:rsid w:val="00447CFC"/>
    <w:rsid w:val="00447FBF"/>
    <w:rsid w:val="00450287"/>
    <w:rsid w:val="004502C8"/>
    <w:rsid w:val="004503A1"/>
    <w:rsid w:val="004507E0"/>
    <w:rsid w:val="00450803"/>
    <w:rsid w:val="00450846"/>
    <w:rsid w:val="00450978"/>
    <w:rsid w:val="004509BA"/>
    <w:rsid w:val="00450A10"/>
    <w:rsid w:val="00450A35"/>
    <w:rsid w:val="00450AF9"/>
    <w:rsid w:val="00450B89"/>
    <w:rsid w:val="00450C66"/>
    <w:rsid w:val="00450CD4"/>
    <w:rsid w:val="00450E35"/>
    <w:rsid w:val="00450EEE"/>
    <w:rsid w:val="00450F58"/>
    <w:rsid w:val="004511DB"/>
    <w:rsid w:val="004514DC"/>
    <w:rsid w:val="004517D6"/>
    <w:rsid w:val="00451811"/>
    <w:rsid w:val="004518FB"/>
    <w:rsid w:val="004519CD"/>
    <w:rsid w:val="00451B27"/>
    <w:rsid w:val="00451B46"/>
    <w:rsid w:val="00451C50"/>
    <w:rsid w:val="00451E64"/>
    <w:rsid w:val="00451EAA"/>
    <w:rsid w:val="00451F5A"/>
    <w:rsid w:val="00452076"/>
    <w:rsid w:val="0045207B"/>
    <w:rsid w:val="0045207E"/>
    <w:rsid w:val="004521A3"/>
    <w:rsid w:val="0045260B"/>
    <w:rsid w:val="00452616"/>
    <w:rsid w:val="00452761"/>
    <w:rsid w:val="0045280E"/>
    <w:rsid w:val="0045294F"/>
    <w:rsid w:val="00452C2A"/>
    <w:rsid w:val="0045304B"/>
    <w:rsid w:val="00453055"/>
    <w:rsid w:val="004533F3"/>
    <w:rsid w:val="0045376D"/>
    <w:rsid w:val="0045390B"/>
    <w:rsid w:val="00453BCA"/>
    <w:rsid w:val="00454095"/>
    <w:rsid w:val="00454147"/>
    <w:rsid w:val="0045421C"/>
    <w:rsid w:val="00454256"/>
    <w:rsid w:val="00454279"/>
    <w:rsid w:val="00454536"/>
    <w:rsid w:val="00454562"/>
    <w:rsid w:val="004545C8"/>
    <w:rsid w:val="00454911"/>
    <w:rsid w:val="00454965"/>
    <w:rsid w:val="0045530F"/>
    <w:rsid w:val="004553C9"/>
    <w:rsid w:val="00455431"/>
    <w:rsid w:val="004554D6"/>
    <w:rsid w:val="004554DF"/>
    <w:rsid w:val="004556A1"/>
    <w:rsid w:val="004556BB"/>
    <w:rsid w:val="00455D80"/>
    <w:rsid w:val="00455DCC"/>
    <w:rsid w:val="00455E52"/>
    <w:rsid w:val="00456097"/>
    <w:rsid w:val="004562E3"/>
    <w:rsid w:val="004563AD"/>
    <w:rsid w:val="0045647E"/>
    <w:rsid w:val="004564C3"/>
    <w:rsid w:val="004565AC"/>
    <w:rsid w:val="004566FA"/>
    <w:rsid w:val="004568B8"/>
    <w:rsid w:val="00456970"/>
    <w:rsid w:val="00456A2B"/>
    <w:rsid w:val="00456C1A"/>
    <w:rsid w:val="00456CE2"/>
    <w:rsid w:val="0045739A"/>
    <w:rsid w:val="00457462"/>
    <w:rsid w:val="00457512"/>
    <w:rsid w:val="00457648"/>
    <w:rsid w:val="00457681"/>
    <w:rsid w:val="004578A7"/>
    <w:rsid w:val="004579F3"/>
    <w:rsid w:val="00457B2E"/>
    <w:rsid w:val="00457E1C"/>
    <w:rsid w:val="00457F4F"/>
    <w:rsid w:val="00457F55"/>
    <w:rsid w:val="004600AA"/>
    <w:rsid w:val="0046010C"/>
    <w:rsid w:val="00460351"/>
    <w:rsid w:val="0046051D"/>
    <w:rsid w:val="004607A0"/>
    <w:rsid w:val="00460B14"/>
    <w:rsid w:val="00460BCA"/>
    <w:rsid w:val="00460BF4"/>
    <w:rsid w:val="00460CAC"/>
    <w:rsid w:val="00460D8B"/>
    <w:rsid w:val="00460DD8"/>
    <w:rsid w:val="00460E3B"/>
    <w:rsid w:val="00460F58"/>
    <w:rsid w:val="00460F75"/>
    <w:rsid w:val="004610AC"/>
    <w:rsid w:val="0046114D"/>
    <w:rsid w:val="004615F2"/>
    <w:rsid w:val="0046195B"/>
    <w:rsid w:val="00461AC7"/>
    <w:rsid w:val="00461AF4"/>
    <w:rsid w:val="00461B24"/>
    <w:rsid w:val="00461D0E"/>
    <w:rsid w:val="00461DAE"/>
    <w:rsid w:val="00461F59"/>
    <w:rsid w:val="00461F89"/>
    <w:rsid w:val="004621D1"/>
    <w:rsid w:val="00462513"/>
    <w:rsid w:val="004629A6"/>
    <w:rsid w:val="004629C8"/>
    <w:rsid w:val="00462CB7"/>
    <w:rsid w:val="00462E50"/>
    <w:rsid w:val="00462E75"/>
    <w:rsid w:val="00462FD4"/>
    <w:rsid w:val="0046305C"/>
    <w:rsid w:val="004630F4"/>
    <w:rsid w:val="004632C5"/>
    <w:rsid w:val="00463401"/>
    <w:rsid w:val="00463493"/>
    <w:rsid w:val="0046382E"/>
    <w:rsid w:val="00463953"/>
    <w:rsid w:val="00463F87"/>
    <w:rsid w:val="0046405C"/>
    <w:rsid w:val="00464485"/>
    <w:rsid w:val="0046457D"/>
    <w:rsid w:val="00464608"/>
    <w:rsid w:val="0046461D"/>
    <w:rsid w:val="004646B7"/>
    <w:rsid w:val="00464BD6"/>
    <w:rsid w:val="00464C46"/>
    <w:rsid w:val="00464DF0"/>
    <w:rsid w:val="00464EE8"/>
    <w:rsid w:val="00464F69"/>
    <w:rsid w:val="004650A5"/>
    <w:rsid w:val="00465271"/>
    <w:rsid w:val="004652E3"/>
    <w:rsid w:val="004653BD"/>
    <w:rsid w:val="004655AF"/>
    <w:rsid w:val="004655F0"/>
    <w:rsid w:val="004656C5"/>
    <w:rsid w:val="004657AC"/>
    <w:rsid w:val="00465C17"/>
    <w:rsid w:val="00465D09"/>
    <w:rsid w:val="00465F2C"/>
    <w:rsid w:val="00465F88"/>
    <w:rsid w:val="0046613F"/>
    <w:rsid w:val="004661E0"/>
    <w:rsid w:val="004661FF"/>
    <w:rsid w:val="004664CD"/>
    <w:rsid w:val="0046654A"/>
    <w:rsid w:val="004666BD"/>
    <w:rsid w:val="00466822"/>
    <w:rsid w:val="00466862"/>
    <w:rsid w:val="00466C80"/>
    <w:rsid w:val="00466D7E"/>
    <w:rsid w:val="00466F4A"/>
    <w:rsid w:val="00466F77"/>
    <w:rsid w:val="004670B8"/>
    <w:rsid w:val="004671E8"/>
    <w:rsid w:val="0046721A"/>
    <w:rsid w:val="00467297"/>
    <w:rsid w:val="004674A3"/>
    <w:rsid w:val="004674BC"/>
    <w:rsid w:val="00467506"/>
    <w:rsid w:val="004676AD"/>
    <w:rsid w:val="00467782"/>
    <w:rsid w:val="00467872"/>
    <w:rsid w:val="004678BA"/>
    <w:rsid w:val="004679BC"/>
    <w:rsid w:val="00467A81"/>
    <w:rsid w:val="00467C60"/>
    <w:rsid w:val="00467CB8"/>
    <w:rsid w:val="00467D5C"/>
    <w:rsid w:val="00467E64"/>
    <w:rsid w:val="00470296"/>
    <w:rsid w:val="004702B7"/>
    <w:rsid w:val="00470574"/>
    <w:rsid w:val="004705E3"/>
    <w:rsid w:val="0047067E"/>
    <w:rsid w:val="00470695"/>
    <w:rsid w:val="00470923"/>
    <w:rsid w:val="00470A51"/>
    <w:rsid w:val="00470EE7"/>
    <w:rsid w:val="00470F55"/>
    <w:rsid w:val="00470F98"/>
    <w:rsid w:val="0047101F"/>
    <w:rsid w:val="00471189"/>
    <w:rsid w:val="0047175D"/>
    <w:rsid w:val="0047178C"/>
    <w:rsid w:val="004718C8"/>
    <w:rsid w:val="00471BE8"/>
    <w:rsid w:val="00471E2C"/>
    <w:rsid w:val="00471F02"/>
    <w:rsid w:val="0047203C"/>
    <w:rsid w:val="00472111"/>
    <w:rsid w:val="00472256"/>
    <w:rsid w:val="00472372"/>
    <w:rsid w:val="00472398"/>
    <w:rsid w:val="004724C6"/>
    <w:rsid w:val="0047256E"/>
    <w:rsid w:val="00472715"/>
    <w:rsid w:val="0047274D"/>
    <w:rsid w:val="00472811"/>
    <w:rsid w:val="004728B7"/>
    <w:rsid w:val="00472B46"/>
    <w:rsid w:val="00472DC2"/>
    <w:rsid w:val="00472DC7"/>
    <w:rsid w:val="00472E02"/>
    <w:rsid w:val="00472E90"/>
    <w:rsid w:val="00472FB0"/>
    <w:rsid w:val="00473102"/>
    <w:rsid w:val="004731AE"/>
    <w:rsid w:val="00473240"/>
    <w:rsid w:val="00473286"/>
    <w:rsid w:val="004732B5"/>
    <w:rsid w:val="00473ACC"/>
    <w:rsid w:val="00473BC2"/>
    <w:rsid w:val="00473E7C"/>
    <w:rsid w:val="00473FCB"/>
    <w:rsid w:val="00474298"/>
    <w:rsid w:val="0047436C"/>
    <w:rsid w:val="004743A2"/>
    <w:rsid w:val="00474405"/>
    <w:rsid w:val="004744D4"/>
    <w:rsid w:val="004746E7"/>
    <w:rsid w:val="0047496C"/>
    <w:rsid w:val="00474A8B"/>
    <w:rsid w:val="00474C28"/>
    <w:rsid w:val="00474DBC"/>
    <w:rsid w:val="00474E4E"/>
    <w:rsid w:val="00474FD2"/>
    <w:rsid w:val="00474FEA"/>
    <w:rsid w:val="004751DF"/>
    <w:rsid w:val="004753B5"/>
    <w:rsid w:val="00475473"/>
    <w:rsid w:val="0047549C"/>
    <w:rsid w:val="00475567"/>
    <w:rsid w:val="004755B2"/>
    <w:rsid w:val="004755F2"/>
    <w:rsid w:val="00475ACC"/>
    <w:rsid w:val="00475ACE"/>
    <w:rsid w:val="00475B74"/>
    <w:rsid w:val="00475B80"/>
    <w:rsid w:val="00475E6C"/>
    <w:rsid w:val="00475EE4"/>
    <w:rsid w:val="004760A6"/>
    <w:rsid w:val="004761C0"/>
    <w:rsid w:val="004761D0"/>
    <w:rsid w:val="004761F2"/>
    <w:rsid w:val="00476206"/>
    <w:rsid w:val="0047620A"/>
    <w:rsid w:val="00476314"/>
    <w:rsid w:val="00476395"/>
    <w:rsid w:val="00476482"/>
    <w:rsid w:val="00476717"/>
    <w:rsid w:val="00476839"/>
    <w:rsid w:val="004768F4"/>
    <w:rsid w:val="00476A21"/>
    <w:rsid w:val="00476A35"/>
    <w:rsid w:val="00476BA4"/>
    <w:rsid w:val="00476F11"/>
    <w:rsid w:val="00477306"/>
    <w:rsid w:val="004773D4"/>
    <w:rsid w:val="00477548"/>
    <w:rsid w:val="00477665"/>
    <w:rsid w:val="004778FF"/>
    <w:rsid w:val="00477946"/>
    <w:rsid w:val="004779A1"/>
    <w:rsid w:val="00477A21"/>
    <w:rsid w:val="00477C3A"/>
    <w:rsid w:val="00477C9B"/>
    <w:rsid w:val="00477DBD"/>
    <w:rsid w:val="00477E47"/>
    <w:rsid w:val="004800CA"/>
    <w:rsid w:val="00480229"/>
    <w:rsid w:val="004802A3"/>
    <w:rsid w:val="0048036A"/>
    <w:rsid w:val="004803B6"/>
    <w:rsid w:val="0048045E"/>
    <w:rsid w:val="0048055A"/>
    <w:rsid w:val="004808E2"/>
    <w:rsid w:val="0048094B"/>
    <w:rsid w:val="00480A26"/>
    <w:rsid w:val="00480A7C"/>
    <w:rsid w:val="00480C1E"/>
    <w:rsid w:val="00480E5B"/>
    <w:rsid w:val="00480FDF"/>
    <w:rsid w:val="004813CE"/>
    <w:rsid w:val="00481582"/>
    <w:rsid w:val="00481615"/>
    <w:rsid w:val="00481718"/>
    <w:rsid w:val="00481864"/>
    <w:rsid w:val="004819BC"/>
    <w:rsid w:val="004819CB"/>
    <w:rsid w:val="00481ADB"/>
    <w:rsid w:val="00481DC9"/>
    <w:rsid w:val="00481DD6"/>
    <w:rsid w:val="00481E13"/>
    <w:rsid w:val="00481EB0"/>
    <w:rsid w:val="0048236F"/>
    <w:rsid w:val="004823D0"/>
    <w:rsid w:val="004825EB"/>
    <w:rsid w:val="004827D4"/>
    <w:rsid w:val="00482938"/>
    <w:rsid w:val="00482985"/>
    <w:rsid w:val="00482A79"/>
    <w:rsid w:val="00482C25"/>
    <w:rsid w:val="00482CF6"/>
    <w:rsid w:val="00482E09"/>
    <w:rsid w:val="00482EDE"/>
    <w:rsid w:val="0048311D"/>
    <w:rsid w:val="00483209"/>
    <w:rsid w:val="00483285"/>
    <w:rsid w:val="004833FF"/>
    <w:rsid w:val="004836F9"/>
    <w:rsid w:val="0048378C"/>
    <w:rsid w:val="004839EB"/>
    <w:rsid w:val="00483A6A"/>
    <w:rsid w:val="00483AED"/>
    <w:rsid w:val="00483C4D"/>
    <w:rsid w:val="00483E7B"/>
    <w:rsid w:val="0048424A"/>
    <w:rsid w:val="00484291"/>
    <w:rsid w:val="00484338"/>
    <w:rsid w:val="00484387"/>
    <w:rsid w:val="00484498"/>
    <w:rsid w:val="004844BB"/>
    <w:rsid w:val="00484616"/>
    <w:rsid w:val="0048462B"/>
    <w:rsid w:val="0048462D"/>
    <w:rsid w:val="00484685"/>
    <w:rsid w:val="004849FE"/>
    <w:rsid w:val="00484A7C"/>
    <w:rsid w:val="00484AFB"/>
    <w:rsid w:val="00484B11"/>
    <w:rsid w:val="00484B60"/>
    <w:rsid w:val="00484C9D"/>
    <w:rsid w:val="00484CC6"/>
    <w:rsid w:val="00484D3D"/>
    <w:rsid w:val="0048537A"/>
    <w:rsid w:val="004853AE"/>
    <w:rsid w:val="0048547C"/>
    <w:rsid w:val="004855A8"/>
    <w:rsid w:val="004856AD"/>
    <w:rsid w:val="0048592B"/>
    <w:rsid w:val="00485982"/>
    <w:rsid w:val="00485A67"/>
    <w:rsid w:val="00485E52"/>
    <w:rsid w:val="00485ECE"/>
    <w:rsid w:val="0048629A"/>
    <w:rsid w:val="004862CE"/>
    <w:rsid w:val="004862DF"/>
    <w:rsid w:val="00486312"/>
    <w:rsid w:val="00486344"/>
    <w:rsid w:val="0048647A"/>
    <w:rsid w:val="0048657F"/>
    <w:rsid w:val="004867B2"/>
    <w:rsid w:val="004867F3"/>
    <w:rsid w:val="00486879"/>
    <w:rsid w:val="00486B49"/>
    <w:rsid w:val="00487174"/>
    <w:rsid w:val="0048724D"/>
    <w:rsid w:val="0048738E"/>
    <w:rsid w:val="0048739E"/>
    <w:rsid w:val="0048747A"/>
    <w:rsid w:val="004876DC"/>
    <w:rsid w:val="00487919"/>
    <w:rsid w:val="0048797D"/>
    <w:rsid w:val="00487A33"/>
    <w:rsid w:val="00487B11"/>
    <w:rsid w:val="00487B41"/>
    <w:rsid w:val="00487D6E"/>
    <w:rsid w:val="00487F74"/>
    <w:rsid w:val="004901E0"/>
    <w:rsid w:val="004903DA"/>
    <w:rsid w:val="004904F4"/>
    <w:rsid w:val="004905DD"/>
    <w:rsid w:val="00490813"/>
    <w:rsid w:val="0049094A"/>
    <w:rsid w:val="00491159"/>
    <w:rsid w:val="004913AD"/>
    <w:rsid w:val="004913DC"/>
    <w:rsid w:val="00491424"/>
    <w:rsid w:val="00491541"/>
    <w:rsid w:val="00491A17"/>
    <w:rsid w:val="00491BBA"/>
    <w:rsid w:val="00491DF9"/>
    <w:rsid w:val="00492095"/>
    <w:rsid w:val="00492162"/>
    <w:rsid w:val="004922E8"/>
    <w:rsid w:val="00492361"/>
    <w:rsid w:val="004925F0"/>
    <w:rsid w:val="004926AF"/>
    <w:rsid w:val="00492822"/>
    <w:rsid w:val="00492869"/>
    <w:rsid w:val="004928F1"/>
    <w:rsid w:val="004928F5"/>
    <w:rsid w:val="004929C8"/>
    <w:rsid w:val="00492A5C"/>
    <w:rsid w:val="00492EF8"/>
    <w:rsid w:val="00493040"/>
    <w:rsid w:val="00493139"/>
    <w:rsid w:val="00493323"/>
    <w:rsid w:val="00493467"/>
    <w:rsid w:val="0049374B"/>
    <w:rsid w:val="00493CEA"/>
    <w:rsid w:val="00493CFD"/>
    <w:rsid w:val="00493F61"/>
    <w:rsid w:val="00493F7E"/>
    <w:rsid w:val="00494384"/>
    <w:rsid w:val="004943D4"/>
    <w:rsid w:val="00494490"/>
    <w:rsid w:val="004946F1"/>
    <w:rsid w:val="004948A9"/>
    <w:rsid w:val="004949E9"/>
    <w:rsid w:val="00494A39"/>
    <w:rsid w:val="00494B4B"/>
    <w:rsid w:val="00494BE0"/>
    <w:rsid w:val="00494EA6"/>
    <w:rsid w:val="00494F3B"/>
    <w:rsid w:val="0049502D"/>
    <w:rsid w:val="00495083"/>
    <w:rsid w:val="004952C5"/>
    <w:rsid w:val="00495566"/>
    <w:rsid w:val="00495821"/>
    <w:rsid w:val="00495838"/>
    <w:rsid w:val="00495851"/>
    <w:rsid w:val="00495A22"/>
    <w:rsid w:val="00495A59"/>
    <w:rsid w:val="00495A82"/>
    <w:rsid w:val="00495CD8"/>
    <w:rsid w:val="00495CEF"/>
    <w:rsid w:val="00495F30"/>
    <w:rsid w:val="004960C3"/>
    <w:rsid w:val="00496139"/>
    <w:rsid w:val="00496188"/>
    <w:rsid w:val="0049633B"/>
    <w:rsid w:val="004963AD"/>
    <w:rsid w:val="004965A7"/>
    <w:rsid w:val="00496658"/>
    <w:rsid w:val="00496883"/>
    <w:rsid w:val="00496AAF"/>
    <w:rsid w:val="00496D8A"/>
    <w:rsid w:val="00496EB9"/>
    <w:rsid w:val="00496F19"/>
    <w:rsid w:val="00497091"/>
    <w:rsid w:val="004971AD"/>
    <w:rsid w:val="00497479"/>
    <w:rsid w:val="00497D06"/>
    <w:rsid w:val="00497D80"/>
    <w:rsid w:val="00497DB6"/>
    <w:rsid w:val="00497E6A"/>
    <w:rsid w:val="00497F33"/>
    <w:rsid w:val="00497FD9"/>
    <w:rsid w:val="004A0101"/>
    <w:rsid w:val="004A01E5"/>
    <w:rsid w:val="004A02D4"/>
    <w:rsid w:val="004A03A2"/>
    <w:rsid w:val="004A04DE"/>
    <w:rsid w:val="004A0631"/>
    <w:rsid w:val="004A0864"/>
    <w:rsid w:val="004A0911"/>
    <w:rsid w:val="004A0AA0"/>
    <w:rsid w:val="004A0B7D"/>
    <w:rsid w:val="004A0C72"/>
    <w:rsid w:val="004A0D4A"/>
    <w:rsid w:val="004A0F91"/>
    <w:rsid w:val="004A1016"/>
    <w:rsid w:val="004A1119"/>
    <w:rsid w:val="004A11DD"/>
    <w:rsid w:val="004A132C"/>
    <w:rsid w:val="004A1376"/>
    <w:rsid w:val="004A13EB"/>
    <w:rsid w:val="004A1496"/>
    <w:rsid w:val="004A14FD"/>
    <w:rsid w:val="004A1542"/>
    <w:rsid w:val="004A1790"/>
    <w:rsid w:val="004A188C"/>
    <w:rsid w:val="004A18A9"/>
    <w:rsid w:val="004A18F7"/>
    <w:rsid w:val="004A1975"/>
    <w:rsid w:val="004A1A06"/>
    <w:rsid w:val="004A1AB0"/>
    <w:rsid w:val="004A1DE9"/>
    <w:rsid w:val="004A1F89"/>
    <w:rsid w:val="004A2008"/>
    <w:rsid w:val="004A2542"/>
    <w:rsid w:val="004A2557"/>
    <w:rsid w:val="004A25F2"/>
    <w:rsid w:val="004A274C"/>
    <w:rsid w:val="004A278C"/>
    <w:rsid w:val="004A27B9"/>
    <w:rsid w:val="004A27C4"/>
    <w:rsid w:val="004A2B74"/>
    <w:rsid w:val="004A2D47"/>
    <w:rsid w:val="004A2F99"/>
    <w:rsid w:val="004A2FAE"/>
    <w:rsid w:val="004A2FBB"/>
    <w:rsid w:val="004A302F"/>
    <w:rsid w:val="004A3042"/>
    <w:rsid w:val="004A31C4"/>
    <w:rsid w:val="004A33DC"/>
    <w:rsid w:val="004A33F6"/>
    <w:rsid w:val="004A381F"/>
    <w:rsid w:val="004A38ED"/>
    <w:rsid w:val="004A3AC0"/>
    <w:rsid w:val="004A3B29"/>
    <w:rsid w:val="004A3C24"/>
    <w:rsid w:val="004A4184"/>
    <w:rsid w:val="004A42CF"/>
    <w:rsid w:val="004A42DB"/>
    <w:rsid w:val="004A434E"/>
    <w:rsid w:val="004A4353"/>
    <w:rsid w:val="004A43DD"/>
    <w:rsid w:val="004A43E0"/>
    <w:rsid w:val="004A4638"/>
    <w:rsid w:val="004A47A3"/>
    <w:rsid w:val="004A47CE"/>
    <w:rsid w:val="004A47FC"/>
    <w:rsid w:val="004A4893"/>
    <w:rsid w:val="004A49F5"/>
    <w:rsid w:val="004A4B2A"/>
    <w:rsid w:val="004A4DB5"/>
    <w:rsid w:val="004A4E0D"/>
    <w:rsid w:val="004A501F"/>
    <w:rsid w:val="004A5127"/>
    <w:rsid w:val="004A541C"/>
    <w:rsid w:val="004A576E"/>
    <w:rsid w:val="004A57E7"/>
    <w:rsid w:val="004A58C6"/>
    <w:rsid w:val="004A58F5"/>
    <w:rsid w:val="004A5A31"/>
    <w:rsid w:val="004A5A79"/>
    <w:rsid w:val="004A5DEE"/>
    <w:rsid w:val="004A5E50"/>
    <w:rsid w:val="004A6251"/>
    <w:rsid w:val="004A62A1"/>
    <w:rsid w:val="004A64F0"/>
    <w:rsid w:val="004A65EF"/>
    <w:rsid w:val="004A667B"/>
    <w:rsid w:val="004A685B"/>
    <w:rsid w:val="004A6C8E"/>
    <w:rsid w:val="004A6E66"/>
    <w:rsid w:val="004A716C"/>
    <w:rsid w:val="004A7369"/>
    <w:rsid w:val="004A758C"/>
    <w:rsid w:val="004A774F"/>
    <w:rsid w:val="004A7972"/>
    <w:rsid w:val="004A7977"/>
    <w:rsid w:val="004A79A9"/>
    <w:rsid w:val="004A79F3"/>
    <w:rsid w:val="004A7B4F"/>
    <w:rsid w:val="004A7BB2"/>
    <w:rsid w:val="004A7BEB"/>
    <w:rsid w:val="004A7CBE"/>
    <w:rsid w:val="004A7DAA"/>
    <w:rsid w:val="004A7DCA"/>
    <w:rsid w:val="004B01AC"/>
    <w:rsid w:val="004B02C8"/>
    <w:rsid w:val="004B083C"/>
    <w:rsid w:val="004B0887"/>
    <w:rsid w:val="004B0933"/>
    <w:rsid w:val="004B0A19"/>
    <w:rsid w:val="004B0A4F"/>
    <w:rsid w:val="004B0AF4"/>
    <w:rsid w:val="004B0B31"/>
    <w:rsid w:val="004B0C70"/>
    <w:rsid w:val="004B0F07"/>
    <w:rsid w:val="004B0FAD"/>
    <w:rsid w:val="004B1005"/>
    <w:rsid w:val="004B101D"/>
    <w:rsid w:val="004B1171"/>
    <w:rsid w:val="004B12A5"/>
    <w:rsid w:val="004B17B1"/>
    <w:rsid w:val="004B17D3"/>
    <w:rsid w:val="004B1808"/>
    <w:rsid w:val="004B18B8"/>
    <w:rsid w:val="004B194F"/>
    <w:rsid w:val="004B19A1"/>
    <w:rsid w:val="004B19BF"/>
    <w:rsid w:val="004B1C3C"/>
    <w:rsid w:val="004B1E3E"/>
    <w:rsid w:val="004B1F1E"/>
    <w:rsid w:val="004B1FA5"/>
    <w:rsid w:val="004B210A"/>
    <w:rsid w:val="004B218A"/>
    <w:rsid w:val="004B22A8"/>
    <w:rsid w:val="004B2367"/>
    <w:rsid w:val="004B23BF"/>
    <w:rsid w:val="004B25BA"/>
    <w:rsid w:val="004B25E3"/>
    <w:rsid w:val="004B2807"/>
    <w:rsid w:val="004B28C7"/>
    <w:rsid w:val="004B290F"/>
    <w:rsid w:val="004B29DC"/>
    <w:rsid w:val="004B2AEF"/>
    <w:rsid w:val="004B2CFE"/>
    <w:rsid w:val="004B2F14"/>
    <w:rsid w:val="004B39FC"/>
    <w:rsid w:val="004B3D82"/>
    <w:rsid w:val="004B3E91"/>
    <w:rsid w:val="004B3F8A"/>
    <w:rsid w:val="004B41D2"/>
    <w:rsid w:val="004B4327"/>
    <w:rsid w:val="004B4347"/>
    <w:rsid w:val="004B4386"/>
    <w:rsid w:val="004B449D"/>
    <w:rsid w:val="004B45B4"/>
    <w:rsid w:val="004B45DD"/>
    <w:rsid w:val="004B46F1"/>
    <w:rsid w:val="004B46F5"/>
    <w:rsid w:val="004B47FE"/>
    <w:rsid w:val="004B4981"/>
    <w:rsid w:val="004B4BE9"/>
    <w:rsid w:val="004B4C2F"/>
    <w:rsid w:val="004B4EE3"/>
    <w:rsid w:val="004B5076"/>
    <w:rsid w:val="004B51B7"/>
    <w:rsid w:val="004B5422"/>
    <w:rsid w:val="004B5594"/>
    <w:rsid w:val="004B56B3"/>
    <w:rsid w:val="004B5820"/>
    <w:rsid w:val="004B5B26"/>
    <w:rsid w:val="004B5B70"/>
    <w:rsid w:val="004B5DEC"/>
    <w:rsid w:val="004B5E3D"/>
    <w:rsid w:val="004B5F56"/>
    <w:rsid w:val="004B6033"/>
    <w:rsid w:val="004B6427"/>
    <w:rsid w:val="004B64FE"/>
    <w:rsid w:val="004B6716"/>
    <w:rsid w:val="004B677E"/>
    <w:rsid w:val="004B68B3"/>
    <w:rsid w:val="004B6937"/>
    <w:rsid w:val="004B69B3"/>
    <w:rsid w:val="004B6A05"/>
    <w:rsid w:val="004B6ACF"/>
    <w:rsid w:val="004B6B0D"/>
    <w:rsid w:val="004B6B21"/>
    <w:rsid w:val="004B6CA1"/>
    <w:rsid w:val="004B6D90"/>
    <w:rsid w:val="004B70AB"/>
    <w:rsid w:val="004B712D"/>
    <w:rsid w:val="004B72D2"/>
    <w:rsid w:val="004B755B"/>
    <w:rsid w:val="004B774B"/>
    <w:rsid w:val="004B781D"/>
    <w:rsid w:val="004B7882"/>
    <w:rsid w:val="004B7BBD"/>
    <w:rsid w:val="004B7C5C"/>
    <w:rsid w:val="004B7D37"/>
    <w:rsid w:val="004B7D5C"/>
    <w:rsid w:val="004B7DDF"/>
    <w:rsid w:val="004B7E09"/>
    <w:rsid w:val="004C0150"/>
    <w:rsid w:val="004C015C"/>
    <w:rsid w:val="004C01BB"/>
    <w:rsid w:val="004C03CC"/>
    <w:rsid w:val="004C0638"/>
    <w:rsid w:val="004C0BB7"/>
    <w:rsid w:val="004C0C09"/>
    <w:rsid w:val="004C0CBA"/>
    <w:rsid w:val="004C0CEA"/>
    <w:rsid w:val="004C0D8A"/>
    <w:rsid w:val="004C0E29"/>
    <w:rsid w:val="004C0FD0"/>
    <w:rsid w:val="004C1153"/>
    <w:rsid w:val="004C150B"/>
    <w:rsid w:val="004C161B"/>
    <w:rsid w:val="004C16DB"/>
    <w:rsid w:val="004C1C2A"/>
    <w:rsid w:val="004C1C76"/>
    <w:rsid w:val="004C1DEC"/>
    <w:rsid w:val="004C2024"/>
    <w:rsid w:val="004C2115"/>
    <w:rsid w:val="004C2174"/>
    <w:rsid w:val="004C21FB"/>
    <w:rsid w:val="004C25C7"/>
    <w:rsid w:val="004C2686"/>
    <w:rsid w:val="004C2989"/>
    <w:rsid w:val="004C2B01"/>
    <w:rsid w:val="004C2C32"/>
    <w:rsid w:val="004C2C7F"/>
    <w:rsid w:val="004C2F2E"/>
    <w:rsid w:val="004C2F95"/>
    <w:rsid w:val="004C329F"/>
    <w:rsid w:val="004C3437"/>
    <w:rsid w:val="004C3864"/>
    <w:rsid w:val="004C38AE"/>
    <w:rsid w:val="004C390E"/>
    <w:rsid w:val="004C3974"/>
    <w:rsid w:val="004C3C21"/>
    <w:rsid w:val="004C3D3A"/>
    <w:rsid w:val="004C3EE3"/>
    <w:rsid w:val="004C3EF6"/>
    <w:rsid w:val="004C41DB"/>
    <w:rsid w:val="004C4327"/>
    <w:rsid w:val="004C4448"/>
    <w:rsid w:val="004C4799"/>
    <w:rsid w:val="004C48FC"/>
    <w:rsid w:val="004C496E"/>
    <w:rsid w:val="004C4BEA"/>
    <w:rsid w:val="004C4E47"/>
    <w:rsid w:val="004C4ED2"/>
    <w:rsid w:val="004C4EE9"/>
    <w:rsid w:val="004C4FC5"/>
    <w:rsid w:val="004C5055"/>
    <w:rsid w:val="004C5240"/>
    <w:rsid w:val="004C527A"/>
    <w:rsid w:val="004C558E"/>
    <w:rsid w:val="004C5621"/>
    <w:rsid w:val="004C5A02"/>
    <w:rsid w:val="004C5C7D"/>
    <w:rsid w:val="004C5D7E"/>
    <w:rsid w:val="004C5DD1"/>
    <w:rsid w:val="004C5E81"/>
    <w:rsid w:val="004C5EC9"/>
    <w:rsid w:val="004C5FDA"/>
    <w:rsid w:val="004C6043"/>
    <w:rsid w:val="004C6078"/>
    <w:rsid w:val="004C615D"/>
    <w:rsid w:val="004C6201"/>
    <w:rsid w:val="004C6291"/>
    <w:rsid w:val="004C671A"/>
    <w:rsid w:val="004C6754"/>
    <w:rsid w:val="004C67AC"/>
    <w:rsid w:val="004C687D"/>
    <w:rsid w:val="004C6961"/>
    <w:rsid w:val="004C6A42"/>
    <w:rsid w:val="004C6C1A"/>
    <w:rsid w:val="004C6C7F"/>
    <w:rsid w:val="004C6C98"/>
    <w:rsid w:val="004C6D82"/>
    <w:rsid w:val="004C6DF8"/>
    <w:rsid w:val="004C6DFD"/>
    <w:rsid w:val="004C6EC9"/>
    <w:rsid w:val="004C7109"/>
    <w:rsid w:val="004C711E"/>
    <w:rsid w:val="004C716A"/>
    <w:rsid w:val="004C7206"/>
    <w:rsid w:val="004C722F"/>
    <w:rsid w:val="004C7489"/>
    <w:rsid w:val="004C74AF"/>
    <w:rsid w:val="004C75B0"/>
    <w:rsid w:val="004C76AD"/>
    <w:rsid w:val="004C76B7"/>
    <w:rsid w:val="004C78D4"/>
    <w:rsid w:val="004C7D09"/>
    <w:rsid w:val="004C7E99"/>
    <w:rsid w:val="004C7F9A"/>
    <w:rsid w:val="004D0049"/>
    <w:rsid w:val="004D0078"/>
    <w:rsid w:val="004D0151"/>
    <w:rsid w:val="004D0328"/>
    <w:rsid w:val="004D04A8"/>
    <w:rsid w:val="004D05BF"/>
    <w:rsid w:val="004D06F2"/>
    <w:rsid w:val="004D08E7"/>
    <w:rsid w:val="004D0A3B"/>
    <w:rsid w:val="004D0BA6"/>
    <w:rsid w:val="004D0C77"/>
    <w:rsid w:val="004D0C7E"/>
    <w:rsid w:val="004D0E0B"/>
    <w:rsid w:val="004D0E38"/>
    <w:rsid w:val="004D1403"/>
    <w:rsid w:val="004D157F"/>
    <w:rsid w:val="004D16C5"/>
    <w:rsid w:val="004D171C"/>
    <w:rsid w:val="004D184C"/>
    <w:rsid w:val="004D1C63"/>
    <w:rsid w:val="004D20F5"/>
    <w:rsid w:val="004D2302"/>
    <w:rsid w:val="004D2392"/>
    <w:rsid w:val="004D24B7"/>
    <w:rsid w:val="004D24F5"/>
    <w:rsid w:val="004D260C"/>
    <w:rsid w:val="004D29F2"/>
    <w:rsid w:val="004D2A51"/>
    <w:rsid w:val="004D2A5B"/>
    <w:rsid w:val="004D2AC0"/>
    <w:rsid w:val="004D2BE7"/>
    <w:rsid w:val="004D2C25"/>
    <w:rsid w:val="004D2EE0"/>
    <w:rsid w:val="004D2EEB"/>
    <w:rsid w:val="004D2EFE"/>
    <w:rsid w:val="004D2FB5"/>
    <w:rsid w:val="004D3143"/>
    <w:rsid w:val="004D324D"/>
    <w:rsid w:val="004D3431"/>
    <w:rsid w:val="004D34B4"/>
    <w:rsid w:val="004D35E6"/>
    <w:rsid w:val="004D374F"/>
    <w:rsid w:val="004D378B"/>
    <w:rsid w:val="004D37B3"/>
    <w:rsid w:val="004D3A32"/>
    <w:rsid w:val="004D3C45"/>
    <w:rsid w:val="004D3E19"/>
    <w:rsid w:val="004D3E5B"/>
    <w:rsid w:val="004D3FD2"/>
    <w:rsid w:val="004D3FDA"/>
    <w:rsid w:val="004D3FE2"/>
    <w:rsid w:val="004D3FF1"/>
    <w:rsid w:val="004D42B1"/>
    <w:rsid w:val="004D4340"/>
    <w:rsid w:val="004D4414"/>
    <w:rsid w:val="004D446D"/>
    <w:rsid w:val="004D453F"/>
    <w:rsid w:val="004D458E"/>
    <w:rsid w:val="004D469F"/>
    <w:rsid w:val="004D49EA"/>
    <w:rsid w:val="004D4B3B"/>
    <w:rsid w:val="004D4C77"/>
    <w:rsid w:val="004D4CFA"/>
    <w:rsid w:val="004D4E60"/>
    <w:rsid w:val="004D4E9B"/>
    <w:rsid w:val="004D4EDB"/>
    <w:rsid w:val="004D508D"/>
    <w:rsid w:val="004D50BC"/>
    <w:rsid w:val="004D53B8"/>
    <w:rsid w:val="004D568C"/>
    <w:rsid w:val="004D5904"/>
    <w:rsid w:val="004D594A"/>
    <w:rsid w:val="004D5AAA"/>
    <w:rsid w:val="004D5BC2"/>
    <w:rsid w:val="004D5C31"/>
    <w:rsid w:val="004D5F99"/>
    <w:rsid w:val="004D6425"/>
    <w:rsid w:val="004D644C"/>
    <w:rsid w:val="004D6826"/>
    <w:rsid w:val="004D69B7"/>
    <w:rsid w:val="004D6C91"/>
    <w:rsid w:val="004D6DA1"/>
    <w:rsid w:val="004D6DFA"/>
    <w:rsid w:val="004D6E3A"/>
    <w:rsid w:val="004D6E90"/>
    <w:rsid w:val="004D6F8C"/>
    <w:rsid w:val="004D6FBC"/>
    <w:rsid w:val="004D726F"/>
    <w:rsid w:val="004D72F9"/>
    <w:rsid w:val="004D7316"/>
    <w:rsid w:val="004D74DC"/>
    <w:rsid w:val="004D7500"/>
    <w:rsid w:val="004D750C"/>
    <w:rsid w:val="004D75AA"/>
    <w:rsid w:val="004D7604"/>
    <w:rsid w:val="004D77AD"/>
    <w:rsid w:val="004D7815"/>
    <w:rsid w:val="004D7BB6"/>
    <w:rsid w:val="004D7C19"/>
    <w:rsid w:val="004D7DD6"/>
    <w:rsid w:val="004E002E"/>
    <w:rsid w:val="004E009C"/>
    <w:rsid w:val="004E0147"/>
    <w:rsid w:val="004E0386"/>
    <w:rsid w:val="004E048D"/>
    <w:rsid w:val="004E08CE"/>
    <w:rsid w:val="004E0A17"/>
    <w:rsid w:val="004E0C08"/>
    <w:rsid w:val="004E0C4F"/>
    <w:rsid w:val="004E0E08"/>
    <w:rsid w:val="004E0F12"/>
    <w:rsid w:val="004E0F66"/>
    <w:rsid w:val="004E116B"/>
    <w:rsid w:val="004E11B0"/>
    <w:rsid w:val="004E12FD"/>
    <w:rsid w:val="004E1333"/>
    <w:rsid w:val="004E1382"/>
    <w:rsid w:val="004E1513"/>
    <w:rsid w:val="004E15EA"/>
    <w:rsid w:val="004E1614"/>
    <w:rsid w:val="004E17B8"/>
    <w:rsid w:val="004E17C1"/>
    <w:rsid w:val="004E1AF6"/>
    <w:rsid w:val="004E1E21"/>
    <w:rsid w:val="004E2006"/>
    <w:rsid w:val="004E2037"/>
    <w:rsid w:val="004E20FE"/>
    <w:rsid w:val="004E2443"/>
    <w:rsid w:val="004E2582"/>
    <w:rsid w:val="004E2626"/>
    <w:rsid w:val="004E26A3"/>
    <w:rsid w:val="004E2786"/>
    <w:rsid w:val="004E28AA"/>
    <w:rsid w:val="004E29F5"/>
    <w:rsid w:val="004E2A0B"/>
    <w:rsid w:val="004E2BCA"/>
    <w:rsid w:val="004E2BE3"/>
    <w:rsid w:val="004E2CCF"/>
    <w:rsid w:val="004E2EBD"/>
    <w:rsid w:val="004E3173"/>
    <w:rsid w:val="004E31CF"/>
    <w:rsid w:val="004E337C"/>
    <w:rsid w:val="004E3816"/>
    <w:rsid w:val="004E3A15"/>
    <w:rsid w:val="004E3A3C"/>
    <w:rsid w:val="004E3B43"/>
    <w:rsid w:val="004E3B5A"/>
    <w:rsid w:val="004E3DC9"/>
    <w:rsid w:val="004E3E4A"/>
    <w:rsid w:val="004E3EE7"/>
    <w:rsid w:val="004E41A0"/>
    <w:rsid w:val="004E424E"/>
    <w:rsid w:val="004E437B"/>
    <w:rsid w:val="004E47BC"/>
    <w:rsid w:val="004E4903"/>
    <w:rsid w:val="004E4A2D"/>
    <w:rsid w:val="004E4AD0"/>
    <w:rsid w:val="004E4AD4"/>
    <w:rsid w:val="004E4B16"/>
    <w:rsid w:val="004E4B5E"/>
    <w:rsid w:val="004E4BA7"/>
    <w:rsid w:val="004E4F21"/>
    <w:rsid w:val="004E500C"/>
    <w:rsid w:val="004E5162"/>
    <w:rsid w:val="004E56F7"/>
    <w:rsid w:val="004E5825"/>
    <w:rsid w:val="004E5C13"/>
    <w:rsid w:val="004E5CC8"/>
    <w:rsid w:val="004E5D5B"/>
    <w:rsid w:val="004E5F19"/>
    <w:rsid w:val="004E5F83"/>
    <w:rsid w:val="004E6176"/>
    <w:rsid w:val="004E64CF"/>
    <w:rsid w:val="004E66EC"/>
    <w:rsid w:val="004E6751"/>
    <w:rsid w:val="004E6C6D"/>
    <w:rsid w:val="004E6E82"/>
    <w:rsid w:val="004E6F69"/>
    <w:rsid w:val="004E6F6D"/>
    <w:rsid w:val="004E7180"/>
    <w:rsid w:val="004E7364"/>
    <w:rsid w:val="004E74EE"/>
    <w:rsid w:val="004E7524"/>
    <w:rsid w:val="004E763E"/>
    <w:rsid w:val="004E77AD"/>
    <w:rsid w:val="004E77E9"/>
    <w:rsid w:val="004E783A"/>
    <w:rsid w:val="004E792D"/>
    <w:rsid w:val="004E79A1"/>
    <w:rsid w:val="004E7BF9"/>
    <w:rsid w:val="004E7D92"/>
    <w:rsid w:val="004E7DDE"/>
    <w:rsid w:val="004E7F51"/>
    <w:rsid w:val="004F00CF"/>
    <w:rsid w:val="004F00DC"/>
    <w:rsid w:val="004F0139"/>
    <w:rsid w:val="004F01F7"/>
    <w:rsid w:val="004F066E"/>
    <w:rsid w:val="004F06DF"/>
    <w:rsid w:val="004F0732"/>
    <w:rsid w:val="004F0A91"/>
    <w:rsid w:val="004F0C8E"/>
    <w:rsid w:val="004F0CF4"/>
    <w:rsid w:val="004F0D3A"/>
    <w:rsid w:val="004F0D5B"/>
    <w:rsid w:val="004F0EE4"/>
    <w:rsid w:val="004F1023"/>
    <w:rsid w:val="004F10BC"/>
    <w:rsid w:val="004F110E"/>
    <w:rsid w:val="004F116F"/>
    <w:rsid w:val="004F11D2"/>
    <w:rsid w:val="004F11DA"/>
    <w:rsid w:val="004F13FD"/>
    <w:rsid w:val="004F14C6"/>
    <w:rsid w:val="004F1557"/>
    <w:rsid w:val="004F1658"/>
    <w:rsid w:val="004F1683"/>
    <w:rsid w:val="004F19EA"/>
    <w:rsid w:val="004F1B23"/>
    <w:rsid w:val="004F1F80"/>
    <w:rsid w:val="004F2446"/>
    <w:rsid w:val="004F2472"/>
    <w:rsid w:val="004F2476"/>
    <w:rsid w:val="004F24AD"/>
    <w:rsid w:val="004F2507"/>
    <w:rsid w:val="004F26B3"/>
    <w:rsid w:val="004F2FAB"/>
    <w:rsid w:val="004F360B"/>
    <w:rsid w:val="004F365C"/>
    <w:rsid w:val="004F374E"/>
    <w:rsid w:val="004F387D"/>
    <w:rsid w:val="004F399C"/>
    <w:rsid w:val="004F3F81"/>
    <w:rsid w:val="004F4088"/>
    <w:rsid w:val="004F4108"/>
    <w:rsid w:val="004F42F2"/>
    <w:rsid w:val="004F4375"/>
    <w:rsid w:val="004F44EE"/>
    <w:rsid w:val="004F476C"/>
    <w:rsid w:val="004F4CEC"/>
    <w:rsid w:val="004F4D26"/>
    <w:rsid w:val="004F4D71"/>
    <w:rsid w:val="004F4F90"/>
    <w:rsid w:val="004F5028"/>
    <w:rsid w:val="004F5333"/>
    <w:rsid w:val="004F5617"/>
    <w:rsid w:val="004F593D"/>
    <w:rsid w:val="004F5A13"/>
    <w:rsid w:val="004F5A9E"/>
    <w:rsid w:val="004F5B81"/>
    <w:rsid w:val="004F5BCF"/>
    <w:rsid w:val="004F5CC4"/>
    <w:rsid w:val="004F5CC8"/>
    <w:rsid w:val="004F5EA0"/>
    <w:rsid w:val="004F6021"/>
    <w:rsid w:val="004F6254"/>
    <w:rsid w:val="004F656A"/>
    <w:rsid w:val="004F6703"/>
    <w:rsid w:val="004F6759"/>
    <w:rsid w:val="004F689E"/>
    <w:rsid w:val="004F6926"/>
    <w:rsid w:val="004F695C"/>
    <w:rsid w:val="004F6AAD"/>
    <w:rsid w:val="004F6B0A"/>
    <w:rsid w:val="004F6F03"/>
    <w:rsid w:val="004F73A0"/>
    <w:rsid w:val="004F76FA"/>
    <w:rsid w:val="004F7749"/>
    <w:rsid w:val="004F79BC"/>
    <w:rsid w:val="004F79F1"/>
    <w:rsid w:val="004F7CDE"/>
    <w:rsid w:val="004F7E32"/>
    <w:rsid w:val="004F7E52"/>
    <w:rsid w:val="004F7EDE"/>
    <w:rsid w:val="004F7F0C"/>
    <w:rsid w:val="004F7FB4"/>
    <w:rsid w:val="0050003E"/>
    <w:rsid w:val="00500246"/>
    <w:rsid w:val="005002C0"/>
    <w:rsid w:val="00500509"/>
    <w:rsid w:val="00500515"/>
    <w:rsid w:val="00500872"/>
    <w:rsid w:val="00500887"/>
    <w:rsid w:val="00500889"/>
    <w:rsid w:val="005008DC"/>
    <w:rsid w:val="0050093D"/>
    <w:rsid w:val="00500E78"/>
    <w:rsid w:val="00500EC7"/>
    <w:rsid w:val="00500F26"/>
    <w:rsid w:val="0050129C"/>
    <w:rsid w:val="00501396"/>
    <w:rsid w:val="0050176A"/>
    <w:rsid w:val="005017E9"/>
    <w:rsid w:val="0050181E"/>
    <w:rsid w:val="00501B9E"/>
    <w:rsid w:val="00501BA2"/>
    <w:rsid w:val="00501C17"/>
    <w:rsid w:val="00501C70"/>
    <w:rsid w:val="00501EDE"/>
    <w:rsid w:val="00501FAE"/>
    <w:rsid w:val="0050208E"/>
    <w:rsid w:val="0050210B"/>
    <w:rsid w:val="00502361"/>
    <w:rsid w:val="005023E6"/>
    <w:rsid w:val="005026CE"/>
    <w:rsid w:val="005027D6"/>
    <w:rsid w:val="005028DC"/>
    <w:rsid w:val="0050294B"/>
    <w:rsid w:val="00502975"/>
    <w:rsid w:val="00502B83"/>
    <w:rsid w:val="00502BC3"/>
    <w:rsid w:val="005030C7"/>
    <w:rsid w:val="005031E9"/>
    <w:rsid w:val="0050327C"/>
    <w:rsid w:val="0050344C"/>
    <w:rsid w:val="0050364D"/>
    <w:rsid w:val="00503682"/>
    <w:rsid w:val="005038BF"/>
    <w:rsid w:val="00503925"/>
    <w:rsid w:val="00503983"/>
    <w:rsid w:val="005039F6"/>
    <w:rsid w:val="00503CD5"/>
    <w:rsid w:val="00503CE2"/>
    <w:rsid w:val="00503D08"/>
    <w:rsid w:val="00503E75"/>
    <w:rsid w:val="00503F90"/>
    <w:rsid w:val="00504054"/>
    <w:rsid w:val="0050407E"/>
    <w:rsid w:val="00504183"/>
    <w:rsid w:val="00504552"/>
    <w:rsid w:val="0050455B"/>
    <w:rsid w:val="005045CD"/>
    <w:rsid w:val="005049EF"/>
    <w:rsid w:val="00504B1B"/>
    <w:rsid w:val="00504B54"/>
    <w:rsid w:val="00504CA3"/>
    <w:rsid w:val="00504D28"/>
    <w:rsid w:val="00504DDD"/>
    <w:rsid w:val="00504F5E"/>
    <w:rsid w:val="00504F71"/>
    <w:rsid w:val="00504FA2"/>
    <w:rsid w:val="0050511B"/>
    <w:rsid w:val="00505418"/>
    <w:rsid w:val="00505541"/>
    <w:rsid w:val="005055E2"/>
    <w:rsid w:val="0050576E"/>
    <w:rsid w:val="005057E8"/>
    <w:rsid w:val="00505895"/>
    <w:rsid w:val="00505AE2"/>
    <w:rsid w:val="00505CFB"/>
    <w:rsid w:val="00505DE5"/>
    <w:rsid w:val="00505EF5"/>
    <w:rsid w:val="00506034"/>
    <w:rsid w:val="00506162"/>
    <w:rsid w:val="00506384"/>
    <w:rsid w:val="00506454"/>
    <w:rsid w:val="00506575"/>
    <w:rsid w:val="0050658D"/>
    <w:rsid w:val="0050658F"/>
    <w:rsid w:val="0050678E"/>
    <w:rsid w:val="0050683D"/>
    <w:rsid w:val="00506843"/>
    <w:rsid w:val="00506846"/>
    <w:rsid w:val="00506B56"/>
    <w:rsid w:val="00506B64"/>
    <w:rsid w:val="00506C52"/>
    <w:rsid w:val="005070F3"/>
    <w:rsid w:val="00507302"/>
    <w:rsid w:val="00507303"/>
    <w:rsid w:val="005074AA"/>
    <w:rsid w:val="00507727"/>
    <w:rsid w:val="00507878"/>
    <w:rsid w:val="00507B2E"/>
    <w:rsid w:val="00507C0D"/>
    <w:rsid w:val="00507CF7"/>
    <w:rsid w:val="00507E88"/>
    <w:rsid w:val="00507F96"/>
    <w:rsid w:val="00510005"/>
    <w:rsid w:val="0051015F"/>
    <w:rsid w:val="00510164"/>
    <w:rsid w:val="005101DF"/>
    <w:rsid w:val="005102AC"/>
    <w:rsid w:val="005102EA"/>
    <w:rsid w:val="005103C2"/>
    <w:rsid w:val="005103EC"/>
    <w:rsid w:val="0051052A"/>
    <w:rsid w:val="0051063F"/>
    <w:rsid w:val="005107DE"/>
    <w:rsid w:val="00510873"/>
    <w:rsid w:val="00510913"/>
    <w:rsid w:val="00510C9B"/>
    <w:rsid w:val="00510D0B"/>
    <w:rsid w:val="00510D5F"/>
    <w:rsid w:val="00510D88"/>
    <w:rsid w:val="00510DA2"/>
    <w:rsid w:val="00510E24"/>
    <w:rsid w:val="00510F03"/>
    <w:rsid w:val="00511138"/>
    <w:rsid w:val="00511282"/>
    <w:rsid w:val="00511294"/>
    <w:rsid w:val="00511519"/>
    <w:rsid w:val="00511596"/>
    <w:rsid w:val="00511D9B"/>
    <w:rsid w:val="00511DA3"/>
    <w:rsid w:val="00512001"/>
    <w:rsid w:val="005121AF"/>
    <w:rsid w:val="0051221B"/>
    <w:rsid w:val="00512256"/>
    <w:rsid w:val="005129D7"/>
    <w:rsid w:val="00512A3B"/>
    <w:rsid w:val="00512A5D"/>
    <w:rsid w:val="00512BD2"/>
    <w:rsid w:val="00512C0E"/>
    <w:rsid w:val="00512C99"/>
    <w:rsid w:val="00512F15"/>
    <w:rsid w:val="00512F73"/>
    <w:rsid w:val="00512FC1"/>
    <w:rsid w:val="00513095"/>
    <w:rsid w:val="00513142"/>
    <w:rsid w:val="00513286"/>
    <w:rsid w:val="0051345F"/>
    <w:rsid w:val="00513523"/>
    <w:rsid w:val="005135C0"/>
    <w:rsid w:val="005135DB"/>
    <w:rsid w:val="00513ACB"/>
    <w:rsid w:val="00513C5D"/>
    <w:rsid w:val="00513D42"/>
    <w:rsid w:val="00513FE1"/>
    <w:rsid w:val="0051400D"/>
    <w:rsid w:val="005144B0"/>
    <w:rsid w:val="005145C1"/>
    <w:rsid w:val="00514930"/>
    <w:rsid w:val="00514988"/>
    <w:rsid w:val="005149AB"/>
    <w:rsid w:val="00514FBA"/>
    <w:rsid w:val="00515348"/>
    <w:rsid w:val="0051534F"/>
    <w:rsid w:val="00515363"/>
    <w:rsid w:val="00515378"/>
    <w:rsid w:val="00515601"/>
    <w:rsid w:val="00515635"/>
    <w:rsid w:val="005157E2"/>
    <w:rsid w:val="005157F7"/>
    <w:rsid w:val="00515A2E"/>
    <w:rsid w:val="00515C27"/>
    <w:rsid w:val="00515EA9"/>
    <w:rsid w:val="00515F4C"/>
    <w:rsid w:val="00515F87"/>
    <w:rsid w:val="00515FA8"/>
    <w:rsid w:val="00516122"/>
    <w:rsid w:val="005162A0"/>
    <w:rsid w:val="0051635D"/>
    <w:rsid w:val="0051652D"/>
    <w:rsid w:val="005166FF"/>
    <w:rsid w:val="00516724"/>
    <w:rsid w:val="005167E6"/>
    <w:rsid w:val="00516897"/>
    <w:rsid w:val="00516972"/>
    <w:rsid w:val="00516B36"/>
    <w:rsid w:val="00516E21"/>
    <w:rsid w:val="00516ECA"/>
    <w:rsid w:val="00516F97"/>
    <w:rsid w:val="0051736F"/>
    <w:rsid w:val="00517503"/>
    <w:rsid w:val="005176A6"/>
    <w:rsid w:val="005176DF"/>
    <w:rsid w:val="005176E8"/>
    <w:rsid w:val="0051776B"/>
    <w:rsid w:val="00517781"/>
    <w:rsid w:val="00517876"/>
    <w:rsid w:val="00517886"/>
    <w:rsid w:val="00517AFD"/>
    <w:rsid w:val="00517C15"/>
    <w:rsid w:val="00517E38"/>
    <w:rsid w:val="00517F0E"/>
    <w:rsid w:val="00520014"/>
    <w:rsid w:val="0052001B"/>
    <w:rsid w:val="00520096"/>
    <w:rsid w:val="005200A2"/>
    <w:rsid w:val="005201A8"/>
    <w:rsid w:val="005203D1"/>
    <w:rsid w:val="00520406"/>
    <w:rsid w:val="0052042F"/>
    <w:rsid w:val="0052085F"/>
    <w:rsid w:val="005208C6"/>
    <w:rsid w:val="005208FF"/>
    <w:rsid w:val="00520905"/>
    <w:rsid w:val="00520930"/>
    <w:rsid w:val="00520986"/>
    <w:rsid w:val="00520B4D"/>
    <w:rsid w:val="00520C89"/>
    <w:rsid w:val="00520CE0"/>
    <w:rsid w:val="00520F54"/>
    <w:rsid w:val="00520FC7"/>
    <w:rsid w:val="005210EA"/>
    <w:rsid w:val="0052131E"/>
    <w:rsid w:val="00521326"/>
    <w:rsid w:val="0052152C"/>
    <w:rsid w:val="00521748"/>
    <w:rsid w:val="005217A7"/>
    <w:rsid w:val="0052185E"/>
    <w:rsid w:val="005218D1"/>
    <w:rsid w:val="00521B67"/>
    <w:rsid w:val="00521C72"/>
    <w:rsid w:val="00521E0F"/>
    <w:rsid w:val="00521EAB"/>
    <w:rsid w:val="0052200A"/>
    <w:rsid w:val="00522071"/>
    <w:rsid w:val="0052237F"/>
    <w:rsid w:val="005223BC"/>
    <w:rsid w:val="00522408"/>
    <w:rsid w:val="005224F7"/>
    <w:rsid w:val="005224FC"/>
    <w:rsid w:val="00522826"/>
    <w:rsid w:val="00522A03"/>
    <w:rsid w:val="00522A38"/>
    <w:rsid w:val="00522ABC"/>
    <w:rsid w:val="00522D7F"/>
    <w:rsid w:val="00522E69"/>
    <w:rsid w:val="00523037"/>
    <w:rsid w:val="0052306B"/>
    <w:rsid w:val="00523131"/>
    <w:rsid w:val="005231AA"/>
    <w:rsid w:val="00523301"/>
    <w:rsid w:val="00523422"/>
    <w:rsid w:val="00523453"/>
    <w:rsid w:val="005234ED"/>
    <w:rsid w:val="0052385C"/>
    <w:rsid w:val="00523915"/>
    <w:rsid w:val="00523B99"/>
    <w:rsid w:val="00523CCB"/>
    <w:rsid w:val="00523F90"/>
    <w:rsid w:val="005240CC"/>
    <w:rsid w:val="00524281"/>
    <w:rsid w:val="00524B9F"/>
    <w:rsid w:val="00524DED"/>
    <w:rsid w:val="00524E96"/>
    <w:rsid w:val="005251C4"/>
    <w:rsid w:val="005258F5"/>
    <w:rsid w:val="00525C53"/>
    <w:rsid w:val="00525CBC"/>
    <w:rsid w:val="00525DEA"/>
    <w:rsid w:val="00525E4C"/>
    <w:rsid w:val="00525EF8"/>
    <w:rsid w:val="00526066"/>
    <w:rsid w:val="005260B1"/>
    <w:rsid w:val="00526109"/>
    <w:rsid w:val="0052613C"/>
    <w:rsid w:val="005261FE"/>
    <w:rsid w:val="00526351"/>
    <w:rsid w:val="00526610"/>
    <w:rsid w:val="0052681F"/>
    <w:rsid w:val="00526A09"/>
    <w:rsid w:val="00526A67"/>
    <w:rsid w:val="0052715B"/>
    <w:rsid w:val="00527395"/>
    <w:rsid w:val="005273EB"/>
    <w:rsid w:val="00527477"/>
    <w:rsid w:val="00527575"/>
    <w:rsid w:val="005279A9"/>
    <w:rsid w:val="00527B32"/>
    <w:rsid w:val="00527BFC"/>
    <w:rsid w:val="00527DF2"/>
    <w:rsid w:val="00527E02"/>
    <w:rsid w:val="00527E8C"/>
    <w:rsid w:val="00527EDE"/>
    <w:rsid w:val="00527F4E"/>
    <w:rsid w:val="00527F8D"/>
    <w:rsid w:val="00530244"/>
    <w:rsid w:val="005302DA"/>
    <w:rsid w:val="00530357"/>
    <w:rsid w:val="00530408"/>
    <w:rsid w:val="00530618"/>
    <w:rsid w:val="00530655"/>
    <w:rsid w:val="005307E5"/>
    <w:rsid w:val="00531100"/>
    <w:rsid w:val="005317C0"/>
    <w:rsid w:val="00531941"/>
    <w:rsid w:val="00531A4B"/>
    <w:rsid w:val="00531A5D"/>
    <w:rsid w:val="00531B74"/>
    <w:rsid w:val="00531BA1"/>
    <w:rsid w:val="00531D7C"/>
    <w:rsid w:val="00531DF0"/>
    <w:rsid w:val="00531EE7"/>
    <w:rsid w:val="00531F6C"/>
    <w:rsid w:val="00532025"/>
    <w:rsid w:val="00532113"/>
    <w:rsid w:val="0053223C"/>
    <w:rsid w:val="00532286"/>
    <w:rsid w:val="00532305"/>
    <w:rsid w:val="00532315"/>
    <w:rsid w:val="00532371"/>
    <w:rsid w:val="00532394"/>
    <w:rsid w:val="0053240D"/>
    <w:rsid w:val="00532446"/>
    <w:rsid w:val="005324C4"/>
    <w:rsid w:val="00532765"/>
    <w:rsid w:val="00532857"/>
    <w:rsid w:val="00532B77"/>
    <w:rsid w:val="00532BDF"/>
    <w:rsid w:val="00532C0D"/>
    <w:rsid w:val="00532EA5"/>
    <w:rsid w:val="00532F78"/>
    <w:rsid w:val="0053312D"/>
    <w:rsid w:val="0053371D"/>
    <w:rsid w:val="00533A8C"/>
    <w:rsid w:val="00533ADB"/>
    <w:rsid w:val="00533B74"/>
    <w:rsid w:val="00533CFE"/>
    <w:rsid w:val="00533CFF"/>
    <w:rsid w:val="00533D12"/>
    <w:rsid w:val="00533F60"/>
    <w:rsid w:val="005340AA"/>
    <w:rsid w:val="00534171"/>
    <w:rsid w:val="005342F4"/>
    <w:rsid w:val="00534430"/>
    <w:rsid w:val="00534527"/>
    <w:rsid w:val="00534592"/>
    <w:rsid w:val="0053471B"/>
    <w:rsid w:val="005347D4"/>
    <w:rsid w:val="005347F2"/>
    <w:rsid w:val="005349A8"/>
    <w:rsid w:val="00534A30"/>
    <w:rsid w:val="00534A57"/>
    <w:rsid w:val="00534AB9"/>
    <w:rsid w:val="00534CE9"/>
    <w:rsid w:val="00534D5C"/>
    <w:rsid w:val="00534ED6"/>
    <w:rsid w:val="0053500C"/>
    <w:rsid w:val="005350E5"/>
    <w:rsid w:val="00535299"/>
    <w:rsid w:val="00535341"/>
    <w:rsid w:val="00535459"/>
    <w:rsid w:val="00535461"/>
    <w:rsid w:val="005354A5"/>
    <w:rsid w:val="00535658"/>
    <w:rsid w:val="005357A2"/>
    <w:rsid w:val="00535819"/>
    <w:rsid w:val="005358FF"/>
    <w:rsid w:val="00535913"/>
    <w:rsid w:val="00535915"/>
    <w:rsid w:val="00535A19"/>
    <w:rsid w:val="00535A96"/>
    <w:rsid w:val="00535D99"/>
    <w:rsid w:val="00535D9F"/>
    <w:rsid w:val="00535E62"/>
    <w:rsid w:val="00535FDC"/>
    <w:rsid w:val="005360D7"/>
    <w:rsid w:val="0053610F"/>
    <w:rsid w:val="0053642E"/>
    <w:rsid w:val="005364EF"/>
    <w:rsid w:val="005367C9"/>
    <w:rsid w:val="00536CEB"/>
    <w:rsid w:val="00536E27"/>
    <w:rsid w:val="00536ED3"/>
    <w:rsid w:val="00536EED"/>
    <w:rsid w:val="00536FB4"/>
    <w:rsid w:val="00537053"/>
    <w:rsid w:val="00537239"/>
    <w:rsid w:val="00537657"/>
    <w:rsid w:val="0053772D"/>
    <w:rsid w:val="005377E4"/>
    <w:rsid w:val="0053780C"/>
    <w:rsid w:val="005378E0"/>
    <w:rsid w:val="005379D4"/>
    <w:rsid w:val="00537E3F"/>
    <w:rsid w:val="00537FB4"/>
    <w:rsid w:val="00537FF6"/>
    <w:rsid w:val="00540152"/>
    <w:rsid w:val="005404C7"/>
    <w:rsid w:val="0054062E"/>
    <w:rsid w:val="005409F7"/>
    <w:rsid w:val="00540CF4"/>
    <w:rsid w:val="00540E7B"/>
    <w:rsid w:val="00540F50"/>
    <w:rsid w:val="005410D7"/>
    <w:rsid w:val="00541175"/>
    <w:rsid w:val="005413D8"/>
    <w:rsid w:val="005417D4"/>
    <w:rsid w:val="0054180F"/>
    <w:rsid w:val="005418FF"/>
    <w:rsid w:val="00541A1F"/>
    <w:rsid w:val="00541AAC"/>
    <w:rsid w:val="00541C6D"/>
    <w:rsid w:val="00541D7E"/>
    <w:rsid w:val="00541E95"/>
    <w:rsid w:val="00541F4D"/>
    <w:rsid w:val="00541FC2"/>
    <w:rsid w:val="00542085"/>
    <w:rsid w:val="005424A8"/>
    <w:rsid w:val="005425F6"/>
    <w:rsid w:val="0054278C"/>
    <w:rsid w:val="005427CE"/>
    <w:rsid w:val="005427E8"/>
    <w:rsid w:val="00542CF9"/>
    <w:rsid w:val="00542D5D"/>
    <w:rsid w:val="00542DF2"/>
    <w:rsid w:val="005431A5"/>
    <w:rsid w:val="00543380"/>
    <w:rsid w:val="005434CA"/>
    <w:rsid w:val="0054356A"/>
    <w:rsid w:val="005438C5"/>
    <w:rsid w:val="00543996"/>
    <w:rsid w:val="00543A0A"/>
    <w:rsid w:val="00543A8C"/>
    <w:rsid w:val="00543B62"/>
    <w:rsid w:val="005440B0"/>
    <w:rsid w:val="0054416D"/>
    <w:rsid w:val="0054427F"/>
    <w:rsid w:val="00544723"/>
    <w:rsid w:val="00544813"/>
    <w:rsid w:val="00544897"/>
    <w:rsid w:val="00544B12"/>
    <w:rsid w:val="00544EEE"/>
    <w:rsid w:val="00544EF5"/>
    <w:rsid w:val="00544F6C"/>
    <w:rsid w:val="00544FAC"/>
    <w:rsid w:val="00545064"/>
    <w:rsid w:val="00545229"/>
    <w:rsid w:val="005454CD"/>
    <w:rsid w:val="00545527"/>
    <w:rsid w:val="0054552D"/>
    <w:rsid w:val="00545597"/>
    <w:rsid w:val="0054591F"/>
    <w:rsid w:val="0054594E"/>
    <w:rsid w:val="00545958"/>
    <w:rsid w:val="005459B9"/>
    <w:rsid w:val="00545B34"/>
    <w:rsid w:val="00545C06"/>
    <w:rsid w:val="00545C3F"/>
    <w:rsid w:val="00545CAC"/>
    <w:rsid w:val="00545FB6"/>
    <w:rsid w:val="005460CB"/>
    <w:rsid w:val="005460D2"/>
    <w:rsid w:val="005463C9"/>
    <w:rsid w:val="005466C4"/>
    <w:rsid w:val="005468F4"/>
    <w:rsid w:val="00546912"/>
    <w:rsid w:val="00546B42"/>
    <w:rsid w:val="00546B77"/>
    <w:rsid w:val="00546C1F"/>
    <w:rsid w:val="00546E54"/>
    <w:rsid w:val="0054704B"/>
    <w:rsid w:val="00547286"/>
    <w:rsid w:val="00547456"/>
    <w:rsid w:val="00547462"/>
    <w:rsid w:val="005475C5"/>
    <w:rsid w:val="005476A4"/>
    <w:rsid w:val="00547931"/>
    <w:rsid w:val="00547D99"/>
    <w:rsid w:val="00547EE8"/>
    <w:rsid w:val="00550652"/>
    <w:rsid w:val="0055065C"/>
    <w:rsid w:val="0055068C"/>
    <w:rsid w:val="00550739"/>
    <w:rsid w:val="0055073B"/>
    <w:rsid w:val="0055085C"/>
    <w:rsid w:val="005508B4"/>
    <w:rsid w:val="00550ACF"/>
    <w:rsid w:val="00550BBF"/>
    <w:rsid w:val="00550E36"/>
    <w:rsid w:val="005510B4"/>
    <w:rsid w:val="005511C9"/>
    <w:rsid w:val="00551486"/>
    <w:rsid w:val="00551527"/>
    <w:rsid w:val="00551548"/>
    <w:rsid w:val="0055158C"/>
    <w:rsid w:val="00551616"/>
    <w:rsid w:val="00551890"/>
    <w:rsid w:val="00551939"/>
    <w:rsid w:val="0055195E"/>
    <w:rsid w:val="005519E1"/>
    <w:rsid w:val="00551ABE"/>
    <w:rsid w:val="00551CD1"/>
    <w:rsid w:val="00551FA5"/>
    <w:rsid w:val="00551FC4"/>
    <w:rsid w:val="00551FD6"/>
    <w:rsid w:val="00552041"/>
    <w:rsid w:val="005520AF"/>
    <w:rsid w:val="005520B1"/>
    <w:rsid w:val="005520D6"/>
    <w:rsid w:val="00552125"/>
    <w:rsid w:val="0055214E"/>
    <w:rsid w:val="00552540"/>
    <w:rsid w:val="00552640"/>
    <w:rsid w:val="0055266C"/>
    <w:rsid w:val="0055267B"/>
    <w:rsid w:val="00552749"/>
    <w:rsid w:val="00552788"/>
    <w:rsid w:val="00552A6C"/>
    <w:rsid w:val="00552BC9"/>
    <w:rsid w:val="00552D3A"/>
    <w:rsid w:val="00552D9D"/>
    <w:rsid w:val="005530BD"/>
    <w:rsid w:val="00553130"/>
    <w:rsid w:val="005532C7"/>
    <w:rsid w:val="005533C0"/>
    <w:rsid w:val="005533CF"/>
    <w:rsid w:val="00553512"/>
    <w:rsid w:val="00553693"/>
    <w:rsid w:val="00553A00"/>
    <w:rsid w:val="00553BF2"/>
    <w:rsid w:val="00553D3D"/>
    <w:rsid w:val="00553FB9"/>
    <w:rsid w:val="00554562"/>
    <w:rsid w:val="005548EE"/>
    <w:rsid w:val="00554984"/>
    <w:rsid w:val="00554BF3"/>
    <w:rsid w:val="00554D70"/>
    <w:rsid w:val="00554F9D"/>
    <w:rsid w:val="00555089"/>
    <w:rsid w:val="00555118"/>
    <w:rsid w:val="005551CE"/>
    <w:rsid w:val="0055524C"/>
    <w:rsid w:val="005552CC"/>
    <w:rsid w:val="0055537A"/>
    <w:rsid w:val="00555966"/>
    <w:rsid w:val="00555BCB"/>
    <w:rsid w:val="00555E50"/>
    <w:rsid w:val="00555F94"/>
    <w:rsid w:val="00556115"/>
    <w:rsid w:val="0055629E"/>
    <w:rsid w:val="005562F4"/>
    <w:rsid w:val="005563C2"/>
    <w:rsid w:val="0055643D"/>
    <w:rsid w:val="005564B0"/>
    <w:rsid w:val="005565A1"/>
    <w:rsid w:val="00556738"/>
    <w:rsid w:val="00556783"/>
    <w:rsid w:val="005567A4"/>
    <w:rsid w:val="00556C49"/>
    <w:rsid w:val="00556E45"/>
    <w:rsid w:val="00556E86"/>
    <w:rsid w:val="005570F0"/>
    <w:rsid w:val="00557144"/>
    <w:rsid w:val="005572EF"/>
    <w:rsid w:val="00557670"/>
    <w:rsid w:val="00557916"/>
    <w:rsid w:val="0055799B"/>
    <w:rsid w:val="00557AE5"/>
    <w:rsid w:val="00557C06"/>
    <w:rsid w:val="00557C3A"/>
    <w:rsid w:val="00557DF0"/>
    <w:rsid w:val="00557EC0"/>
    <w:rsid w:val="00557F4F"/>
    <w:rsid w:val="00557FCA"/>
    <w:rsid w:val="00560122"/>
    <w:rsid w:val="00560269"/>
    <w:rsid w:val="00560385"/>
    <w:rsid w:val="0056044D"/>
    <w:rsid w:val="00560450"/>
    <w:rsid w:val="00560542"/>
    <w:rsid w:val="005609C4"/>
    <w:rsid w:val="00560A84"/>
    <w:rsid w:val="00560AA5"/>
    <w:rsid w:val="00560B96"/>
    <w:rsid w:val="00560CEF"/>
    <w:rsid w:val="00560F5B"/>
    <w:rsid w:val="00560F74"/>
    <w:rsid w:val="005611B4"/>
    <w:rsid w:val="00561570"/>
    <w:rsid w:val="005615A3"/>
    <w:rsid w:val="0056160B"/>
    <w:rsid w:val="005618CE"/>
    <w:rsid w:val="005619BE"/>
    <w:rsid w:val="005619DB"/>
    <w:rsid w:val="00561D95"/>
    <w:rsid w:val="00561F31"/>
    <w:rsid w:val="005621C5"/>
    <w:rsid w:val="0056221C"/>
    <w:rsid w:val="005622A1"/>
    <w:rsid w:val="0056231C"/>
    <w:rsid w:val="00562436"/>
    <w:rsid w:val="005624D4"/>
    <w:rsid w:val="00562B57"/>
    <w:rsid w:val="00562E3B"/>
    <w:rsid w:val="00562E47"/>
    <w:rsid w:val="0056303B"/>
    <w:rsid w:val="0056303C"/>
    <w:rsid w:val="00563551"/>
    <w:rsid w:val="0056358F"/>
    <w:rsid w:val="00563921"/>
    <w:rsid w:val="00563A01"/>
    <w:rsid w:val="00563A43"/>
    <w:rsid w:val="00563A97"/>
    <w:rsid w:val="00563C23"/>
    <w:rsid w:val="00563D68"/>
    <w:rsid w:val="00563D8A"/>
    <w:rsid w:val="005640D6"/>
    <w:rsid w:val="005641C6"/>
    <w:rsid w:val="005642DD"/>
    <w:rsid w:val="00564329"/>
    <w:rsid w:val="00564407"/>
    <w:rsid w:val="005649A9"/>
    <w:rsid w:val="005649F9"/>
    <w:rsid w:val="00564E0E"/>
    <w:rsid w:val="005650A6"/>
    <w:rsid w:val="005650D9"/>
    <w:rsid w:val="00565254"/>
    <w:rsid w:val="0056535C"/>
    <w:rsid w:val="0056545E"/>
    <w:rsid w:val="005654F2"/>
    <w:rsid w:val="005654FD"/>
    <w:rsid w:val="00565601"/>
    <w:rsid w:val="00565AB9"/>
    <w:rsid w:val="00565B20"/>
    <w:rsid w:val="00565B6A"/>
    <w:rsid w:val="00565B7A"/>
    <w:rsid w:val="00565EA8"/>
    <w:rsid w:val="00565F79"/>
    <w:rsid w:val="005660DB"/>
    <w:rsid w:val="0056612A"/>
    <w:rsid w:val="005661BE"/>
    <w:rsid w:val="005661CB"/>
    <w:rsid w:val="00566400"/>
    <w:rsid w:val="00566612"/>
    <w:rsid w:val="00566640"/>
    <w:rsid w:val="00566646"/>
    <w:rsid w:val="005666C8"/>
    <w:rsid w:val="0056680A"/>
    <w:rsid w:val="005669F7"/>
    <w:rsid w:val="00566AAF"/>
    <w:rsid w:val="00566C4A"/>
    <w:rsid w:val="00566CCC"/>
    <w:rsid w:val="00566D84"/>
    <w:rsid w:val="0056715F"/>
    <w:rsid w:val="005671C3"/>
    <w:rsid w:val="005672F8"/>
    <w:rsid w:val="005673EF"/>
    <w:rsid w:val="00567585"/>
    <w:rsid w:val="0056771C"/>
    <w:rsid w:val="005678B4"/>
    <w:rsid w:val="005678CC"/>
    <w:rsid w:val="005678EB"/>
    <w:rsid w:val="005678F8"/>
    <w:rsid w:val="0056795A"/>
    <w:rsid w:val="00567AB1"/>
    <w:rsid w:val="00567BFB"/>
    <w:rsid w:val="00567D5C"/>
    <w:rsid w:val="00567F8A"/>
    <w:rsid w:val="005703D3"/>
    <w:rsid w:val="00570546"/>
    <w:rsid w:val="00570659"/>
    <w:rsid w:val="00570872"/>
    <w:rsid w:val="0057098C"/>
    <w:rsid w:val="00570A59"/>
    <w:rsid w:val="00570B86"/>
    <w:rsid w:val="00570BA7"/>
    <w:rsid w:val="00570C32"/>
    <w:rsid w:val="00570D6A"/>
    <w:rsid w:val="00570E58"/>
    <w:rsid w:val="005710E6"/>
    <w:rsid w:val="00571132"/>
    <w:rsid w:val="00571333"/>
    <w:rsid w:val="00571380"/>
    <w:rsid w:val="00571513"/>
    <w:rsid w:val="00571533"/>
    <w:rsid w:val="00571557"/>
    <w:rsid w:val="005715FC"/>
    <w:rsid w:val="005716D2"/>
    <w:rsid w:val="00571877"/>
    <w:rsid w:val="005719C8"/>
    <w:rsid w:val="00571A48"/>
    <w:rsid w:val="00571E3D"/>
    <w:rsid w:val="00571EB5"/>
    <w:rsid w:val="00571ECE"/>
    <w:rsid w:val="0057205A"/>
    <w:rsid w:val="0057288E"/>
    <w:rsid w:val="0057290C"/>
    <w:rsid w:val="0057292D"/>
    <w:rsid w:val="00572BAE"/>
    <w:rsid w:val="00572C05"/>
    <w:rsid w:val="00572CF5"/>
    <w:rsid w:val="00572EC3"/>
    <w:rsid w:val="005730A3"/>
    <w:rsid w:val="005732CC"/>
    <w:rsid w:val="005733B3"/>
    <w:rsid w:val="00573574"/>
    <w:rsid w:val="005737D2"/>
    <w:rsid w:val="00573897"/>
    <w:rsid w:val="00573B9D"/>
    <w:rsid w:val="00573C22"/>
    <w:rsid w:val="00573CF1"/>
    <w:rsid w:val="00573F15"/>
    <w:rsid w:val="00573FAC"/>
    <w:rsid w:val="00573FD1"/>
    <w:rsid w:val="00574100"/>
    <w:rsid w:val="0057434A"/>
    <w:rsid w:val="00574790"/>
    <w:rsid w:val="005747BB"/>
    <w:rsid w:val="005747E4"/>
    <w:rsid w:val="005748F1"/>
    <w:rsid w:val="00574C46"/>
    <w:rsid w:val="00574D75"/>
    <w:rsid w:val="00574DC2"/>
    <w:rsid w:val="00574E0C"/>
    <w:rsid w:val="00574F59"/>
    <w:rsid w:val="00574FEA"/>
    <w:rsid w:val="00575398"/>
    <w:rsid w:val="00575566"/>
    <w:rsid w:val="00575676"/>
    <w:rsid w:val="0057574F"/>
    <w:rsid w:val="0057580F"/>
    <w:rsid w:val="00575908"/>
    <w:rsid w:val="00575A5E"/>
    <w:rsid w:val="00575AF0"/>
    <w:rsid w:val="00575B50"/>
    <w:rsid w:val="00575CC9"/>
    <w:rsid w:val="00575CF0"/>
    <w:rsid w:val="00575ED1"/>
    <w:rsid w:val="00575FCC"/>
    <w:rsid w:val="00575FF1"/>
    <w:rsid w:val="00576064"/>
    <w:rsid w:val="00576212"/>
    <w:rsid w:val="0057633F"/>
    <w:rsid w:val="0057635D"/>
    <w:rsid w:val="00576394"/>
    <w:rsid w:val="005764E9"/>
    <w:rsid w:val="00576518"/>
    <w:rsid w:val="0057658D"/>
    <w:rsid w:val="00576625"/>
    <w:rsid w:val="0057690F"/>
    <w:rsid w:val="00576C3D"/>
    <w:rsid w:val="00576D6C"/>
    <w:rsid w:val="00576F13"/>
    <w:rsid w:val="0057705B"/>
    <w:rsid w:val="0057737E"/>
    <w:rsid w:val="005774E3"/>
    <w:rsid w:val="00577685"/>
    <w:rsid w:val="005776A7"/>
    <w:rsid w:val="00577776"/>
    <w:rsid w:val="005777ED"/>
    <w:rsid w:val="0057784D"/>
    <w:rsid w:val="005778B4"/>
    <w:rsid w:val="00577915"/>
    <w:rsid w:val="00577DFE"/>
    <w:rsid w:val="00577E9F"/>
    <w:rsid w:val="00577F6C"/>
    <w:rsid w:val="005801D2"/>
    <w:rsid w:val="00580266"/>
    <w:rsid w:val="00580293"/>
    <w:rsid w:val="0058042A"/>
    <w:rsid w:val="00580485"/>
    <w:rsid w:val="00580561"/>
    <w:rsid w:val="00580AA0"/>
    <w:rsid w:val="00580D1B"/>
    <w:rsid w:val="00580FC0"/>
    <w:rsid w:val="00580FDC"/>
    <w:rsid w:val="005810E4"/>
    <w:rsid w:val="005811BA"/>
    <w:rsid w:val="0058124B"/>
    <w:rsid w:val="00581311"/>
    <w:rsid w:val="0058178D"/>
    <w:rsid w:val="00581A3E"/>
    <w:rsid w:val="00581AC7"/>
    <w:rsid w:val="00581CF7"/>
    <w:rsid w:val="00581E8D"/>
    <w:rsid w:val="00581F23"/>
    <w:rsid w:val="005820C0"/>
    <w:rsid w:val="00582143"/>
    <w:rsid w:val="005822C0"/>
    <w:rsid w:val="00582362"/>
    <w:rsid w:val="005824B0"/>
    <w:rsid w:val="00582535"/>
    <w:rsid w:val="00582565"/>
    <w:rsid w:val="00582836"/>
    <w:rsid w:val="005828C5"/>
    <w:rsid w:val="0058291E"/>
    <w:rsid w:val="00582ACC"/>
    <w:rsid w:val="00582B92"/>
    <w:rsid w:val="00582BA0"/>
    <w:rsid w:val="00582BD0"/>
    <w:rsid w:val="00582C88"/>
    <w:rsid w:val="0058307A"/>
    <w:rsid w:val="00583131"/>
    <w:rsid w:val="00583147"/>
    <w:rsid w:val="005832E5"/>
    <w:rsid w:val="005835EF"/>
    <w:rsid w:val="005837B6"/>
    <w:rsid w:val="005837C7"/>
    <w:rsid w:val="005838FC"/>
    <w:rsid w:val="00583AB5"/>
    <w:rsid w:val="00583C9B"/>
    <w:rsid w:val="00583CAC"/>
    <w:rsid w:val="00583EFF"/>
    <w:rsid w:val="00583FCC"/>
    <w:rsid w:val="00584148"/>
    <w:rsid w:val="0058418C"/>
    <w:rsid w:val="005841D3"/>
    <w:rsid w:val="00584452"/>
    <w:rsid w:val="005844CF"/>
    <w:rsid w:val="0058467E"/>
    <w:rsid w:val="005846C2"/>
    <w:rsid w:val="0058490C"/>
    <w:rsid w:val="0058496B"/>
    <w:rsid w:val="00584D22"/>
    <w:rsid w:val="00584E3B"/>
    <w:rsid w:val="00584EA9"/>
    <w:rsid w:val="00584EC0"/>
    <w:rsid w:val="00584EC9"/>
    <w:rsid w:val="00584F1F"/>
    <w:rsid w:val="00584FB2"/>
    <w:rsid w:val="00585020"/>
    <w:rsid w:val="00585056"/>
    <w:rsid w:val="0058553F"/>
    <w:rsid w:val="005856F0"/>
    <w:rsid w:val="00585733"/>
    <w:rsid w:val="00585848"/>
    <w:rsid w:val="005859CB"/>
    <w:rsid w:val="00585B19"/>
    <w:rsid w:val="00585C7D"/>
    <w:rsid w:val="00585D16"/>
    <w:rsid w:val="00585DB9"/>
    <w:rsid w:val="00585DF6"/>
    <w:rsid w:val="00585EBE"/>
    <w:rsid w:val="00585FC4"/>
    <w:rsid w:val="00585FE1"/>
    <w:rsid w:val="0058633A"/>
    <w:rsid w:val="0058661D"/>
    <w:rsid w:val="00586D4F"/>
    <w:rsid w:val="00586D80"/>
    <w:rsid w:val="00587092"/>
    <w:rsid w:val="00587165"/>
    <w:rsid w:val="00587237"/>
    <w:rsid w:val="00587269"/>
    <w:rsid w:val="005874B1"/>
    <w:rsid w:val="00587597"/>
    <w:rsid w:val="005875B7"/>
    <w:rsid w:val="00587790"/>
    <w:rsid w:val="005878E7"/>
    <w:rsid w:val="0058796E"/>
    <w:rsid w:val="0058798C"/>
    <w:rsid w:val="005879EB"/>
    <w:rsid w:val="00587A59"/>
    <w:rsid w:val="00587F98"/>
    <w:rsid w:val="00590296"/>
    <w:rsid w:val="00590356"/>
    <w:rsid w:val="005905DF"/>
    <w:rsid w:val="00590891"/>
    <w:rsid w:val="00590BA6"/>
    <w:rsid w:val="00590CA4"/>
    <w:rsid w:val="005910A6"/>
    <w:rsid w:val="00591135"/>
    <w:rsid w:val="00591190"/>
    <w:rsid w:val="0059141C"/>
    <w:rsid w:val="00591696"/>
    <w:rsid w:val="005916BA"/>
    <w:rsid w:val="005918F9"/>
    <w:rsid w:val="00591CD0"/>
    <w:rsid w:val="00591CD9"/>
    <w:rsid w:val="00591D5C"/>
    <w:rsid w:val="00591E22"/>
    <w:rsid w:val="005926E3"/>
    <w:rsid w:val="00592975"/>
    <w:rsid w:val="005929AB"/>
    <w:rsid w:val="00592AB2"/>
    <w:rsid w:val="00592B5A"/>
    <w:rsid w:val="00592CD5"/>
    <w:rsid w:val="00592D03"/>
    <w:rsid w:val="00592DFD"/>
    <w:rsid w:val="00592F03"/>
    <w:rsid w:val="00592F4E"/>
    <w:rsid w:val="00592F87"/>
    <w:rsid w:val="00593024"/>
    <w:rsid w:val="00593211"/>
    <w:rsid w:val="005932A8"/>
    <w:rsid w:val="005935A4"/>
    <w:rsid w:val="005936F6"/>
    <w:rsid w:val="0059375F"/>
    <w:rsid w:val="005937A8"/>
    <w:rsid w:val="00593BE9"/>
    <w:rsid w:val="00593C71"/>
    <w:rsid w:val="00593E09"/>
    <w:rsid w:val="00593F98"/>
    <w:rsid w:val="0059417B"/>
    <w:rsid w:val="00594297"/>
    <w:rsid w:val="00594313"/>
    <w:rsid w:val="0059442F"/>
    <w:rsid w:val="0059468B"/>
    <w:rsid w:val="00594D9C"/>
    <w:rsid w:val="00594E10"/>
    <w:rsid w:val="00594E3E"/>
    <w:rsid w:val="00594E4C"/>
    <w:rsid w:val="00594E77"/>
    <w:rsid w:val="0059504A"/>
    <w:rsid w:val="00595534"/>
    <w:rsid w:val="00595917"/>
    <w:rsid w:val="00595955"/>
    <w:rsid w:val="005959A8"/>
    <w:rsid w:val="00595F83"/>
    <w:rsid w:val="005961CD"/>
    <w:rsid w:val="005962D7"/>
    <w:rsid w:val="005966E0"/>
    <w:rsid w:val="00596B35"/>
    <w:rsid w:val="00596CE2"/>
    <w:rsid w:val="00596D36"/>
    <w:rsid w:val="00596E46"/>
    <w:rsid w:val="00596E83"/>
    <w:rsid w:val="00596F30"/>
    <w:rsid w:val="00596F6A"/>
    <w:rsid w:val="0059706C"/>
    <w:rsid w:val="00597153"/>
    <w:rsid w:val="005971AB"/>
    <w:rsid w:val="005973F5"/>
    <w:rsid w:val="00597515"/>
    <w:rsid w:val="0059752D"/>
    <w:rsid w:val="00597965"/>
    <w:rsid w:val="00597C2C"/>
    <w:rsid w:val="00597DA5"/>
    <w:rsid w:val="00597DFA"/>
    <w:rsid w:val="00597E6B"/>
    <w:rsid w:val="005A0007"/>
    <w:rsid w:val="005A0138"/>
    <w:rsid w:val="005A02F2"/>
    <w:rsid w:val="005A0554"/>
    <w:rsid w:val="005A05CC"/>
    <w:rsid w:val="005A089A"/>
    <w:rsid w:val="005A08F7"/>
    <w:rsid w:val="005A0A11"/>
    <w:rsid w:val="005A1051"/>
    <w:rsid w:val="005A10AE"/>
    <w:rsid w:val="005A14AA"/>
    <w:rsid w:val="005A14F3"/>
    <w:rsid w:val="005A1693"/>
    <w:rsid w:val="005A1A3C"/>
    <w:rsid w:val="005A1AE8"/>
    <w:rsid w:val="005A1AE9"/>
    <w:rsid w:val="005A1C00"/>
    <w:rsid w:val="005A1EB6"/>
    <w:rsid w:val="005A209B"/>
    <w:rsid w:val="005A20D5"/>
    <w:rsid w:val="005A2412"/>
    <w:rsid w:val="005A24B7"/>
    <w:rsid w:val="005A2B6A"/>
    <w:rsid w:val="005A2C5B"/>
    <w:rsid w:val="005A2C85"/>
    <w:rsid w:val="005A3160"/>
    <w:rsid w:val="005A348A"/>
    <w:rsid w:val="005A3596"/>
    <w:rsid w:val="005A36DF"/>
    <w:rsid w:val="005A38F9"/>
    <w:rsid w:val="005A3B44"/>
    <w:rsid w:val="005A3BA0"/>
    <w:rsid w:val="005A3DEC"/>
    <w:rsid w:val="005A3FD5"/>
    <w:rsid w:val="005A4052"/>
    <w:rsid w:val="005A43DF"/>
    <w:rsid w:val="005A4400"/>
    <w:rsid w:val="005A4430"/>
    <w:rsid w:val="005A44C0"/>
    <w:rsid w:val="005A44D5"/>
    <w:rsid w:val="005A496E"/>
    <w:rsid w:val="005A4A81"/>
    <w:rsid w:val="005A4D91"/>
    <w:rsid w:val="005A4E37"/>
    <w:rsid w:val="005A4E7A"/>
    <w:rsid w:val="005A5093"/>
    <w:rsid w:val="005A50E2"/>
    <w:rsid w:val="005A541C"/>
    <w:rsid w:val="005A546A"/>
    <w:rsid w:val="005A54FA"/>
    <w:rsid w:val="005A5570"/>
    <w:rsid w:val="005A5594"/>
    <w:rsid w:val="005A5617"/>
    <w:rsid w:val="005A564A"/>
    <w:rsid w:val="005A589B"/>
    <w:rsid w:val="005A5B7F"/>
    <w:rsid w:val="005A5BA9"/>
    <w:rsid w:val="005A5D13"/>
    <w:rsid w:val="005A5D21"/>
    <w:rsid w:val="005A5DB4"/>
    <w:rsid w:val="005A5DCF"/>
    <w:rsid w:val="005A5F8C"/>
    <w:rsid w:val="005A60E6"/>
    <w:rsid w:val="005A6163"/>
    <w:rsid w:val="005A61D0"/>
    <w:rsid w:val="005A64AF"/>
    <w:rsid w:val="005A68C8"/>
    <w:rsid w:val="005A6A75"/>
    <w:rsid w:val="005A6BDC"/>
    <w:rsid w:val="005A6D2D"/>
    <w:rsid w:val="005A6E68"/>
    <w:rsid w:val="005A7064"/>
    <w:rsid w:val="005A7325"/>
    <w:rsid w:val="005A7574"/>
    <w:rsid w:val="005A7578"/>
    <w:rsid w:val="005A76A8"/>
    <w:rsid w:val="005A771A"/>
    <w:rsid w:val="005A7876"/>
    <w:rsid w:val="005A7A6E"/>
    <w:rsid w:val="005A7D05"/>
    <w:rsid w:val="005A7DBB"/>
    <w:rsid w:val="005A7F43"/>
    <w:rsid w:val="005B00A2"/>
    <w:rsid w:val="005B0451"/>
    <w:rsid w:val="005B064D"/>
    <w:rsid w:val="005B08E4"/>
    <w:rsid w:val="005B08F1"/>
    <w:rsid w:val="005B09BD"/>
    <w:rsid w:val="005B0B03"/>
    <w:rsid w:val="005B0CDB"/>
    <w:rsid w:val="005B0FDA"/>
    <w:rsid w:val="005B1380"/>
    <w:rsid w:val="005B13D8"/>
    <w:rsid w:val="005B1481"/>
    <w:rsid w:val="005B1608"/>
    <w:rsid w:val="005B1679"/>
    <w:rsid w:val="005B1754"/>
    <w:rsid w:val="005B17F8"/>
    <w:rsid w:val="005B1802"/>
    <w:rsid w:val="005B1834"/>
    <w:rsid w:val="005B18C1"/>
    <w:rsid w:val="005B1AE3"/>
    <w:rsid w:val="005B1D34"/>
    <w:rsid w:val="005B1DA1"/>
    <w:rsid w:val="005B1EA8"/>
    <w:rsid w:val="005B1EF8"/>
    <w:rsid w:val="005B1F95"/>
    <w:rsid w:val="005B2109"/>
    <w:rsid w:val="005B2149"/>
    <w:rsid w:val="005B214A"/>
    <w:rsid w:val="005B2199"/>
    <w:rsid w:val="005B21A5"/>
    <w:rsid w:val="005B228C"/>
    <w:rsid w:val="005B22EA"/>
    <w:rsid w:val="005B2835"/>
    <w:rsid w:val="005B2A4F"/>
    <w:rsid w:val="005B2B2E"/>
    <w:rsid w:val="005B2C75"/>
    <w:rsid w:val="005B2C86"/>
    <w:rsid w:val="005B2F74"/>
    <w:rsid w:val="005B2F82"/>
    <w:rsid w:val="005B2FCD"/>
    <w:rsid w:val="005B303D"/>
    <w:rsid w:val="005B31F4"/>
    <w:rsid w:val="005B33A6"/>
    <w:rsid w:val="005B34E7"/>
    <w:rsid w:val="005B36FD"/>
    <w:rsid w:val="005B37EF"/>
    <w:rsid w:val="005B3AB0"/>
    <w:rsid w:val="005B3BA9"/>
    <w:rsid w:val="005B3D6F"/>
    <w:rsid w:val="005B3D77"/>
    <w:rsid w:val="005B3F78"/>
    <w:rsid w:val="005B4122"/>
    <w:rsid w:val="005B43C4"/>
    <w:rsid w:val="005B4870"/>
    <w:rsid w:val="005B4AE2"/>
    <w:rsid w:val="005B4D24"/>
    <w:rsid w:val="005B4D3D"/>
    <w:rsid w:val="005B4D43"/>
    <w:rsid w:val="005B4E7E"/>
    <w:rsid w:val="005B511B"/>
    <w:rsid w:val="005B51A9"/>
    <w:rsid w:val="005B5307"/>
    <w:rsid w:val="005B532C"/>
    <w:rsid w:val="005B53E5"/>
    <w:rsid w:val="005B5418"/>
    <w:rsid w:val="005B54FA"/>
    <w:rsid w:val="005B58B0"/>
    <w:rsid w:val="005B5A6A"/>
    <w:rsid w:val="005B5C33"/>
    <w:rsid w:val="005B5D2E"/>
    <w:rsid w:val="005B607C"/>
    <w:rsid w:val="005B6099"/>
    <w:rsid w:val="005B6178"/>
    <w:rsid w:val="005B6226"/>
    <w:rsid w:val="005B624D"/>
    <w:rsid w:val="005B64A3"/>
    <w:rsid w:val="005B66D5"/>
    <w:rsid w:val="005B6D03"/>
    <w:rsid w:val="005B6E15"/>
    <w:rsid w:val="005B6FD3"/>
    <w:rsid w:val="005B7025"/>
    <w:rsid w:val="005B70E3"/>
    <w:rsid w:val="005B73FB"/>
    <w:rsid w:val="005B746F"/>
    <w:rsid w:val="005B75FB"/>
    <w:rsid w:val="005B7614"/>
    <w:rsid w:val="005B7682"/>
    <w:rsid w:val="005B76CD"/>
    <w:rsid w:val="005B78E1"/>
    <w:rsid w:val="005B79AB"/>
    <w:rsid w:val="005B7ABB"/>
    <w:rsid w:val="005B7B9C"/>
    <w:rsid w:val="005B7D1C"/>
    <w:rsid w:val="005B7DD9"/>
    <w:rsid w:val="005B7E0D"/>
    <w:rsid w:val="005C003A"/>
    <w:rsid w:val="005C020E"/>
    <w:rsid w:val="005C03D1"/>
    <w:rsid w:val="005C0661"/>
    <w:rsid w:val="005C06A0"/>
    <w:rsid w:val="005C0714"/>
    <w:rsid w:val="005C08EF"/>
    <w:rsid w:val="005C0CCD"/>
    <w:rsid w:val="005C0CE3"/>
    <w:rsid w:val="005C0EFA"/>
    <w:rsid w:val="005C0F3F"/>
    <w:rsid w:val="005C0F83"/>
    <w:rsid w:val="005C1156"/>
    <w:rsid w:val="005C14BD"/>
    <w:rsid w:val="005C1529"/>
    <w:rsid w:val="005C1596"/>
    <w:rsid w:val="005C17B8"/>
    <w:rsid w:val="005C18BD"/>
    <w:rsid w:val="005C1C02"/>
    <w:rsid w:val="005C1C54"/>
    <w:rsid w:val="005C1E6A"/>
    <w:rsid w:val="005C20A6"/>
    <w:rsid w:val="005C2217"/>
    <w:rsid w:val="005C243F"/>
    <w:rsid w:val="005C2697"/>
    <w:rsid w:val="005C2715"/>
    <w:rsid w:val="005C27B6"/>
    <w:rsid w:val="005C2804"/>
    <w:rsid w:val="005C2B3F"/>
    <w:rsid w:val="005C2D1D"/>
    <w:rsid w:val="005C2E69"/>
    <w:rsid w:val="005C2F00"/>
    <w:rsid w:val="005C326C"/>
    <w:rsid w:val="005C3358"/>
    <w:rsid w:val="005C33E8"/>
    <w:rsid w:val="005C351A"/>
    <w:rsid w:val="005C37C6"/>
    <w:rsid w:val="005C39DF"/>
    <w:rsid w:val="005C3A89"/>
    <w:rsid w:val="005C3AD4"/>
    <w:rsid w:val="005C3C9D"/>
    <w:rsid w:val="005C3CB1"/>
    <w:rsid w:val="005C3E2A"/>
    <w:rsid w:val="005C3F76"/>
    <w:rsid w:val="005C4240"/>
    <w:rsid w:val="005C43B3"/>
    <w:rsid w:val="005C460C"/>
    <w:rsid w:val="005C472C"/>
    <w:rsid w:val="005C47F0"/>
    <w:rsid w:val="005C4C33"/>
    <w:rsid w:val="005C4D5D"/>
    <w:rsid w:val="005C4F50"/>
    <w:rsid w:val="005C4F97"/>
    <w:rsid w:val="005C544C"/>
    <w:rsid w:val="005C5516"/>
    <w:rsid w:val="005C5595"/>
    <w:rsid w:val="005C55E5"/>
    <w:rsid w:val="005C566D"/>
    <w:rsid w:val="005C5944"/>
    <w:rsid w:val="005C59BE"/>
    <w:rsid w:val="005C59C0"/>
    <w:rsid w:val="005C5A4E"/>
    <w:rsid w:val="005C5A63"/>
    <w:rsid w:val="005C5C07"/>
    <w:rsid w:val="005C5C49"/>
    <w:rsid w:val="005C5CCA"/>
    <w:rsid w:val="005C61FB"/>
    <w:rsid w:val="005C6334"/>
    <w:rsid w:val="005C669A"/>
    <w:rsid w:val="005C6A56"/>
    <w:rsid w:val="005C6B02"/>
    <w:rsid w:val="005C703C"/>
    <w:rsid w:val="005C7114"/>
    <w:rsid w:val="005C7316"/>
    <w:rsid w:val="005C7424"/>
    <w:rsid w:val="005C75B1"/>
    <w:rsid w:val="005C77A4"/>
    <w:rsid w:val="005C7A6A"/>
    <w:rsid w:val="005D01E1"/>
    <w:rsid w:val="005D01E4"/>
    <w:rsid w:val="005D026E"/>
    <w:rsid w:val="005D032E"/>
    <w:rsid w:val="005D046D"/>
    <w:rsid w:val="005D0535"/>
    <w:rsid w:val="005D06A3"/>
    <w:rsid w:val="005D06F4"/>
    <w:rsid w:val="005D0773"/>
    <w:rsid w:val="005D0A99"/>
    <w:rsid w:val="005D0BDE"/>
    <w:rsid w:val="005D10E8"/>
    <w:rsid w:val="005D1334"/>
    <w:rsid w:val="005D1371"/>
    <w:rsid w:val="005D14B3"/>
    <w:rsid w:val="005D16E3"/>
    <w:rsid w:val="005D1869"/>
    <w:rsid w:val="005D195C"/>
    <w:rsid w:val="005D1978"/>
    <w:rsid w:val="005D1C5B"/>
    <w:rsid w:val="005D1D70"/>
    <w:rsid w:val="005D1D80"/>
    <w:rsid w:val="005D1F3B"/>
    <w:rsid w:val="005D223C"/>
    <w:rsid w:val="005D2302"/>
    <w:rsid w:val="005D236D"/>
    <w:rsid w:val="005D2497"/>
    <w:rsid w:val="005D25B9"/>
    <w:rsid w:val="005D2609"/>
    <w:rsid w:val="005D2818"/>
    <w:rsid w:val="005D2856"/>
    <w:rsid w:val="005D28F0"/>
    <w:rsid w:val="005D2BEC"/>
    <w:rsid w:val="005D2C50"/>
    <w:rsid w:val="005D300D"/>
    <w:rsid w:val="005D320C"/>
    <w:rsid w:val="005D3294"/>
    <w:rsid w:val="005D3584"/>
    <w:rsid w:val="005D3637"/>
    <w:rsid w:val="005D36E6"/>
    <w:rsid w:val="005D3713"/>
    <w:rsid w:val="005D3980"/>
    <w:rsid w:val="005D3DDD"/>
    <w:rsid w:val="005D3DE4"/>
    <w:rsid w:val="005D3EA4"/>
    <w:rsid w:val="005D3F4E"/>
    <w:rsid w:val="005D40FD"/>
    <w:rsid w:val="005D41D9"/>
    <w:rsid w:val="005D43F1"/>
    <w:rsid w:val="005D47CE"/>
    <w:rsid w:val="005D47E2"/>
    <w:rsid w:val="005D49A4"/>
    <w:rsid w:val="005D4B04"/>
    <w:rsid w:val="005D4B0B"/>
    <w:rsid w:val="005D4B24"/>
    <w:rsid w:val="005D4C74"/>
    <w:rsid w:val="005D4CEE"/>
    <w:rsid w:val="005D4D6C"/>
    <w:rsid w:val="005D4DE3"/>
    <w:rsid w:val="005D4FDC"/>
    <w:rsid w:val="005D51BF"/>
    <w:rsid w:val="005D531D"/>
    <w:rsid w:val="005D5445"/>
    <w:rsid w:val="005D549D"/>
    <w:rsid w:val="005D5529"/>
    <w:rsid w:val="005D553C"/>
    <w:rsid w:val="005D5542"/>
    <w:rsid w:val="005D5569"/>
    <w:rsid w:val="005D5701"/>
    <w:rsid w:val="005D5903"/>
    <w:rsid w:val="005D5933"/>
    <w:rsid w:val="005D5A6B"/>
    <w:rsid w:val="005D5D09"/>
    <w:rsid w:val="005D5D3D"/>
    <w:rsid w:val="005D5E6C"/>
    <w:rsid w:val="005D5F30"/>
    <w:rsid w:val="005D5F68"/>
    <w:rsid w:val="005D5FF2"/>
    <w:rsid w:val="005D6052"/>
    <w:rsid w:val="005D605D"/>
    <w:rsid w:val="005D6239"/>
    <w:rsid w:val="005D6A1E"/>
    <w:rsid w:val="005D6A29"/>
    <w:rsid w:val="005D6F39"/>
    <w:rsid w:val="005D6F5D"/>
    <w:rsid w:val="005D6F8B"/>
    <w:rsid w:val="005D6FDF"/>
    <w:rsid w:val="005D6FFA"/>
    <w:rsid w:val="005D7001"/>
    <w:rsid w:val="005D71AC"/>
    <w:rsid w:val="005D737B"/>
    <w:rsid w:val="005D7561"/>
    <w:rsid w:val="005D7602"/>
    <w:rsid w:val="005D779A"/>
    <w:rsid w:val="005D77D9"/>
    <w:rsid w:val="005D78F6"/>
    <w:rsid w:val="005D7932"/>
    <w:rsid w:val="005D7936"/>
    <w:rsid w:val="005D7D6A"/>
    <w:rsid w:val="005E0295"/>
    <w:rsid w:val="005E09D8"/>
    <w:rsid w:val="005E0A2E"/>
    <w:rsid w:val="005E0AC4"/>
    <w:rsid w:val="005E0EA8"/>
    <w:rsid w:val="005E0ECB"/>
    <w:rsid w:val="005E123F"/>
    <w:rsid w:val="005E12BF"/>
    <w:rsid w:val="005E1621"/>
    <w:rsid w:val="005E176E"/>
    <w:rsid w:val="005E186F"/>
    <w:rsid w:val="005E1A31"/>
    <w:rsid w:val="005E1B23"/>
    <w:rsid w:val="005E1D70"/>
    <w:rsid w:val="005E1E60"/>
    <w:rsid w:val="005E21AB"/>
    <w:rsid w:val="005E2468"/>
    <w:rsid w:val="005E27CF"/>
    <w:rsid w:val="005E28AD"/>
    <w:rsid w:val="005E2A9E"/>
    <w:rsid w:val="005E2D32"/>
    <w:rsid w:val="005E2F6A"/>
    <w:rsid w:val="005E3084"/>
    <w:rsid w:val="005E308F"/>
    <w:rsid w:val="005E33B3"/>
    <w:rsid w:val="005E3401"/>
    <w:rsid w:val="005E341C"/>
    <w:rsid w:val="005E342A"/>
    <w:rsid w:val="005E346E"/>
    <w:rsid w:val="005E36F4"/>
    <w:rsid w:val="005E3781"/>
    <w:rsid w:val="005E3B70"/>
    <w:rsid w:val="005E3D19"/>
    <w:rsid w:val="005E3E35"/>
    <w:rsid w:val="005E4058"/>
    <w:rsid w:val="005E4229"/>
    <w:rsid w:val="005E42C2"/>
    <w:rsid w:val="005E4532"/>
    <w:rsid w:val="005E4682"/>
    <w:rsid w:val="005E4814"/>
    <w:rsid w:val="005E4857"/>
    <w:rsid w:val="005E48FE"/>
    <w:rsid w:val="005E4AAD"/>
    <w:rsid w:val="005E4B07"/>
    <w:rsid w:val="005E4B14"/>
    <w:rsid w:val="005E4B62"/>
    <w:rsid w:val="005E4BD7"/>
    <w:rsid w:val="005E4FC2"/>
    <w:rsid w:val="005E516F"/>
    <w:rsid w:val="005E5651"/>
    <w:rsid w:val="005E58A7"/>
    <w:rsid w:val="005E5ACC"/>
    <w:rsid w:val="005E5D10"/>
    <w:rsid w:val="005E5DAD"/>
    <w:rsid w:val="005E6109"/>
    <w:rsid w:val="005E6200"/>
    <w:rsid w:val="005E6284"/>
    <w:rsid w:val="005E6358"/>
    <w:rsid w:val="005E66CB"/>
    <w:rsid w:val="005E6A2E"/>
    <w:rsid w:val="005E6B0A"/>
    <w:rsid w:val="005E6CBF"/>
    <w:rsid w:val="005E6D7F"/>
    <w:rsid w:val="005E72D1"/>
    <w:rsid w:val="005E737C"/>
    <w:rsid w:val="005E7658"/>
    <w:rsid w:val="005E789A"/>
    <w:rsid w:val="005E7957"/>
    <w:rsid w:val="005E7A29"/>
    <w:rsid w:val="005E7B82"/>
    <w:rsid w:val="005E7C6B"/>
    <w:rsid w:val="005F00EC"/>
    <w:rsid w:val="005F0203"/>
    <w:rsid w:val="005F0224"/>
    <w:rsid w:val="005F035D"/>
    <w:rsid w:val="005F04A6"/>
    <w:rsid w:val="005F053D"/>
    <w:rsid w:val="005F0575"/>
    <w:rsid w:val="005F0708"/>
    <w:rsid w:val="005F07A6"/>
    <w:rsid w:val="005F0906"/>
    <w:rsid w:val="005F0A64"/>
    <w:rsid w:val="005F0B4D"/>
    <w:rsid w:val="005F0E53"/>
    <w:rsid w:val="005F11C8"/>
    <w:rsid w:val="005F1212"/>
    <w:rsid w:val="005F147D"/>
    <w:rsid w:val="005F148F"/>
    <w:rsid w:val="005F168E"/>
    <w:rsid w:val="005F16BD"/>
    <w:rsid w:val="005F1973"/>
    <w:rsid w:val="005F1A46"/>
    <w:rsid w:val="005F1A81"/>
    <w:rsid w:val="005F1DAC"/>
    <w:rsid w:val="005F1E07"/>
    <w:rsid w:val="005F1F60"/>
    <w:rsid w:val="005F215B"/>
    <w:rsid w:val="005F21A0"/>
    <w:rsid w:val="005F221C"/>
    <w:rsid w:val="005F2295"/>
    <w:rsid w:val="005F2351"/>
    <w:rsid w:val="005F290D"/>
    <w:rsid w:val="005F299A"/>
    <w:rsid w:val="005F29D6"/>
    <w:rsid w:val="005F2AA4"/>
    <w:rsid w:val="005F2CB5"/>
    <w:rsid w:val="005F2D7F"/>
    <w:rsid w:val="005F2DF0"/>
    <w:rsid w:val="005F2E16"/>
    <w:rsid w:val="005F2FDF"/>
    <w:rsid w:val="005F316A"/>
    <w:rsid w:val="005F31A7"/>
    <w:rsid w:val="005F33BA"/>
    <w:rsid w:val="005F34EC"/>
    <w:rsid w:val="005F34FE"/>
    <w:rsid w:val="005F376B"/>
    <w:rsid w:val="005F3912"/>
    <w:rsid w:val="005F3AF0"/>
    <w:rsid w:val="005F3B4B"/>
    <w:rsid w:val="005F3BDB"/>
    <w:rsid w:val="005F3CA8"/>
    <w:rsid w:val="005F3CF1"/>
    <w:rsid w:val="005F3D9B"/>
    <w:rsid w:val="005F401D"/>
    <w:rsid w:val="005F41BB"/>
    <w:rsid w:val="005F4388"/>
    <w:rsid w:val="005F4424"/>
    <w:rsid w:val="005F4519"/>
    <w:rsid w:val="005F4571"/>
    <w:rsid w:val="005F45BA"/>
    <w:rsid w:val="005F479E"/>
    <w:rsid w:val="005F4A95"/>
    <w:rsid w:val="005F4C97"/>
    <w:rsid w:val="005F4CA2"/>
    <w:rsid w:val="005F4D2E"/>
    <w:rsid w:val="005F5463"/>
    <w:rsid w:val="005F56EF"/>
    <w:rsid w:val="005F5848"/>
    <w:rsid w:val="005F5944"/>
    <w:rsid w:val="005F59C1"/>
    <w:rsid w:val="005F5AF9"/>
    <w:rsid w:val="005F5B6A"/>
    <w:rsid w:val="005F5E6D"/>
    <w:rsid w:val="005F65C6"/>
    <w:rsid w:val="005F666A"/>
    <w:rsid w:val="005F6A86"/>
    <w:rsid w:val="005F6C5B"/>
    <w:rsid w:val="005F6E09"/>
    <w:rsid w:val="005F6EA8"/>
    <w:rsid w:val="005F6F75"/>
    <w:rsid w:val="005F6FAF"/>
    <w:rsid w:val="005F6FF0"/>
    <w:rsid w:val="005F71A3"/>
    <w:rsid w:val="005F7249"/>
    <w:rsid w:val="005F7263"/>
    <w:rsid w:val="005F72B3"/>
    <w:rsid w:val="005F7323"/>
    <w:rsid w:val="005F76E2"/>
    <w:rsid w:val="005F7B6F"/>
    <w:rsid w:val="005F7CAB"/>
    <w:rsid w:val="005F7D5D"/>
    <w:rsid w:val="006000E9"/>
    <w:rsid w:val="00600122"/>
    <w:rsid w:val="00600287"/>
    <w:rsid w:val="006004CC"/>
    <w:rsid w:val="006004E5"/>
    <w:rsid w:val="0060088B"/>
    <w:rsid w:val="006008C3"/>
    <w:rsid w:val="00600978"/>
    <w:rsid w:val="00600A63"/>
    <w:rsid w:val="00600B46"/>
    <w:rsid w:val="00600D34"/>
    <w:rsid w:val="00600DA0"/>
    <w:rsid w:val="00600E3B"/>
    <w:rsid w:val="00600F5C"/>
    <w:rsid w:val="006010A3"/>
    <w:rsid w:val="006013DC"/>
    <w:rsid w:val="00601613"/>
    <w:rsid w:val="006016B6"/>
    <w:rsid w:val="00601851"/>
    <w:rsid w:val="006019DF"/>
    <w:rsid w:val="00601CEB"/>
    <w:rsid w:val="00601D8F"/>
    <w:rsid w:val="0060224D"/>
    <w:rsid w:val="0060238B"/>
    <w:rsid w:val="006023B7"/>
    <w:rsid w:val="00602562"/>
    <w:rsid w:val="00602646"/>
    <w:rsid w:val="00602924"/>
    <w:rsid w:val="00602A2C"/>
    <w:rsid w:val="00602C14"/>
    <w:rsid w:val="00602CA8"/>
    <w:rsid w:val="00602DBF"/>
    <w:rsid w:val="00602E02"/>
    <w:rsid w:val="00602E76"/>
    <w:rsid w:val="00602F59"/>
    <w:rsid w:val="006031F8"/>
    <w:rsid w:val="00603272"/>
    <w:rsid w:val="0060335B"/>
    <w:rsid w:val="0060341B"/>
    <w:rsid w:val="0060348F"/>
    <w:rsid w:val="006034EB"/>
    <w:rsid w:val="006036F5"/>
    <w:rsid w:val="0060374B"/>
    <w:rsid w:val="006037F3"/>
    <w:rsid w:val="006038EF"/>
    <w:rsid w:val="006039B7"/>
    <w:rsid w:val="00603B8D"/>
    <w:rsid w:val="00603C5A"/>
    <w:rsid w:val="00604142"/>
    <w:rsid w:val="00604207"/>
    <w:rsid w:val="0060432B"/>
    <w:rsid w:val="006043B8"/>
    <w:rsid w:val="00604554"/>
    <w:rsid w:val="006045F2"/>
    <w:rsid w:val="00604634"/>
    <w:rsid w:val="0060487D"/>
    <w:rsid w:val="00604928"/>
    <w:rsid w:val="006049F2"/>
    <w:rsid w:val="00604C4C"/>
    <w:rsid w:val="00605298"/>
    <w:rsid w:val="00605495"/>
    <w:rsid w:val="006054C3"/>
    <w:rsid w:val="00605587"/>
    <w:rsid w:val="006057DB"/>
    <w:rsid w:val="00605859"/>
    <w:rsid w:val="0060593A"/>
    <w:rsid w:val="00605B0E"/>
    <w:rsid w:val="0060615F"/>
    <w:rsid w:val="006063C8"/>
    <w:rsid w:val="006063D0"/>
    <w:rsid w:val="006066DD"/>
    <w:rsid w:val="00606701"/>
    <w:rsid w:val="006067FE"/>
    <w:rsid w:val="00606821"/>
    <w:rsid w:val="00606B9F"/>
    <w:rsid w:val="00606CA2"/>
    <w:rsid w:val="00606DA0"/>
    <w:rsid w:val="006070A7"/>
    <w:rsid w:val="0060717A"/>
    <w:rsid w:val="0060745E"/>
    <w:rsid w:val="006074C7"/>
    <w:rsid w:val="006075A5"/>
    <w:rsid w:val="006076FF"/>
    <w:rsid w:val="006077C9"/>
    <w:rsid w:val="00607801"/>
    <w:rsid w:val="00607B0A"/>
    <w:rsid w:val="00607BBF"/>
    <w:rsid w:val="00607CAF"/>
    <w:rsid w:val="00607CD3"/>
    <w:rsid w:val="00607DD3"/>
    <w:rsid w:val="00607F55"/>
    <w:rsid w:val="0061003C"/>
    <w:rsid w:val="00610122"/>
    <w:rsid w:val="00610292"/>
    <w:rsid w:val="006102F4"/>
    <w:rsid w:val="00610328"/>
    <w:rsid w:val="00610367"/>
    <w:rsid w:val="006105AF"/>
    <w:rsid w:val="0061078D"/>
    <w:rsid w:val="006108A5"/>
    <w:rsid w:val="006109CE"/>
    <w:rsid w:val="00610BB5"/>
    <w:rsid w:val="00610C9D"/>
    <w:rsid w:val="00610CE1"/>
    <w:rsid w:val="00610D03"/>
    <w:rsid w:val="00610E9E"/>
    <w:rsid w:val="00610F17"/>
    <w:rsid w:val="00611084"/>
    <w:rsid w:val="006111C8"/>
    <w:rsid w:val="0061127F"/>
    <w:rsid w:val="00611309"/>
    <w:rsid w:val="00611369"/>
    <w:rsid w:val="006116CC"/>
    <w:rsid w:val="00611746"/>
    <w:rsid w:val="0061174C"/>
    <w:rsid w:val="00611B6D"/>
    <w:rsid w:val="00611BB9"/>
    <w:rsid w:val="00611C1C"/>
    <w:rsid w:val="00611C6C"/>
    <w:rsid w:val="00611C70"/>
    <w:rsid w:val="00611F31"/>
    <w:rsid w:val="0061200A"/>
    <w:rsid w:val="0061280C"/>
    <w:rsid w:val="00612BA7"/>
    <w:rsid w:val="00612C1A"/>
    <w:rsid w:val="006130C3"/>
    <w:rsid w:val="0061316F"/>
    <w:rsid w:val="00613398"/>
    <w:rsid w:val="00613414"/>
    <w:rsid w:val="00613616"/>
    <w:rsid w:val="006138B2"/>
    <w:rsid w:val="006138D9"/>
    <w:rsid w:val="00613B73"/>
    <w:rsid w:val="00613C4C"/>
    <w:rsid w:val="00613CFC"/>
    <w:rsid w:val="00613DFC"/>
    <w:rsid w:val="00613E7E"/>
    <w:rsid w:val="00613EF3"/>
    <w:rsid w:val="006140CE"/>
    <w:rsid w:val="006141A2"/>
    <w:rsid w:val="006142D9"/>
    <w:rsid w:val="0061441E"/>
    <w:rsid w:val="00614596"/>
    <w:rsid w:val="006145CE"/>
    <w:rsid w:val="006145E2"/>
    <w:rsid w:val="006148F2"/>
    <w:rsid w:val="00614D27"/>
    <w:rsid w:val="00614D4F"/>
    <w:rsid w:val="00614D52"/>
    <w:rsid w:val="00614E66"/>
    <w:rsid w:val="00615102"/>
    <w:rsid w:val="00615114"/>
    <w:rsid w:val="006151B6"/>
    <w:rsid w:val="00615379"/>
    <w:rsid w:val="006153EA"/>
    <w:rsid w:val="00615702"/>
    <w:rsid w:val="00615B60"/>
    <w:rsid w:val="00615C94"/>
    <w:rsid w:val="006164EE"/>
    <w:rsid w:val="006165BD"/>
    <w:rsid w:val="0061669C"/>
    <w:rsid w:val="00616787"/>
    <w:rsid w:val="006167F8"/>
    <w:rsid w:val="00616879"/>
    <w:rsid w:val="00616887"/>
    <w:rsid w:val="00616B55"/>
    <w:rsid w:val="00616BE9"/>
    <w:rsid w:val="00616C10"/>
    <w:rsid w:val="00616DCC"/>
    <w:rsid w:val="00616E3D"/>
    <w:rsid w:val="00616F24"/>
    <w:rsid w:val="0061735F"/>
    <w:rsid w:val="00617416"/>
    <w:rsid w:val="00617626"/>
    <w:rsid w:val="00617876"/>
    <w:rsid w:val="00617945"/>
    <w:rsid w:val="00617B2A"/>
    <w:rsid w:val="00617B7C"/>
    <w:rsid w:val="00617BDE"/>
    <w:rsid w:val="00617CBC"/>
    <w:rsid w:val="00617D35"/>
    <w:rsid w:val="00617D7C"/>
    <w:rsid w:val="00617F08"/>
    <w:rsid w:val="006200C6"/>
    <w:rsid w:val="006201BE"/>
    <w:rsid w:val="006203EA"/>
    <w:rsid w:val="006204F9"/>
    <w:rsid w:val="00620541"/>
    <w:rsid w:val="00620556"/>
    <w:rsid w:val="00620A20"/>
    <w:rsid w:val="00620BFA"/>
    <w:rsid w:val="0062115E"/>
    <w:rsid w:val="00621179"/>
    <w:rsid w:val="006212C4"/>
    <w:rsid w:val="006214E0"/>
    <w:rsid w:val="0062160B"/>
    <w:rsid w:val="0062164E"/>
    <w:rsid w:val="006218DF"/>
    <w:rsid w:val="006219A0"/>
    <w:rsid w:val="006219AF"/>
    <w:rsid w:val="00621A89"/>
    <w:rsid w:val="00621C0D"/>
    <w:rsid w:val="00621D53"/>
    <w:rsid w:val="00621EB5"/>
    <w:rsid w:val="00621EDA"/>
    <w:rsid w:val="00622491"/>
    <w:rsid w:val="00622596"/>
    <w:rsid w:val="0062260D"/>
    <w:rsid w:val="00622AA4"/>
    <w:rsid w:val="0062320A"/>
    <w:rsid w:val="006233E7"/>
    <w:rsid w:val="0062340A"/>
    <w:rsid w:val="00623525"/>
    <w:rsid w:val="0062360C"/>
    <w:rsid w:val="00623878"/>
    <w:rsid w:val="00623A7B"/>
    <w:rsid w:val="00623BF4"/>
    <w:rsid w:val="00623D9E"/>
    <w:rsid w:val="00623E32"/>
    <w:rsid w:val="00623F03"/>
    <w:rsid w:val="00623F4D"/>
    <w:rsid w:val="006242D1"/>
    <w:rsid w:val="00624672"/>
    <w:rsid w:val="00624696"/>
    <w:rsid w:val="006247D7"/>
    <w:rsid w:val="00624804"/>
    <w:rsid w:val="00624B21"/>
    <w:rsid w:val="00624BC8"/>
    <w:rsid w:val="00624C29"/>
    <w:rsid w:val="00624CB4"/>
    <w:rsid w:val="00624EE9"/>
    <w:rsid w:val="00624FF3"/>
    <w:rsid w:val="006251E7"/>
    <w:rsid w:val="0062542E"/>
    <w:rsid w:val="006254BA"/>
    <w:rsid w:val="006254C2"/>
    <w:rsid w:val="006255CB"/>
    <w:rsid w:val="006257AD"/>
    <w:rsid w:val="0062583F"/>
    <w:rsid w:val="0062588F"/>
    <w:rsid w:val="006259B3"/>
    <w:rsid w:val="00625A7B"/>
    <w:rsid w:val="00625B6E"/>
    <w:rsid w:val="00625C51"/>
    <w:rsid w:val="00625DC3"/>
    <w:rsid w:val="00625E19"/>
    <w:rsid w:val="00625E1B"/>
    <w:rsid w:val="00625E4C"/>
    <w:rsid w:val="00625EEB"/>
    <w:rsid w:val="00625F73"/>
    <w:rsid w:val="006261F0"/>
    <w:rsid w:val="00626374"/>
    <w:rsid w:val="00626603"/>
    <w:rsid w:val="00626710"/>
    <w:rsid w:val="00626757"/>
    <w:rsid w:val="0062689B"/>
    <w:rsid w:val="00626DFD"/>
    <w:rsid w:val="00626E80"/>
    <w:rsid w:val="00626FF5"/>
    <w:rsid w:val="006270A1"/>
    <w:rsid w:val="00627134"/>
    <w:rsid w:val="006271E2"/>
    <w:rsid w:val="00627323"/>
    <w:rsid w:val="00627527"/>
    <w:rsid w:val="00627813"/>
    <w:rsid w:val="0062786C"/>
    <w:rsid w:val="006278A7"/>
    <w:rsid w:val="00627A38"/>
    <w:rsid w:val="00627AAF"/>
    <w:rsid w:val="00627B10"/>
    <w:rsid w:val="00627B86"/>
    <w:rsid w:val="00627BE5"/>
    <w:rsid w:val="00627C5A"/>
    <w:rsid w:val="00627DFA"/>
    <w:rsid w:val="00630259"/>
    <w:rsid w:val="00630466"/>
    <w:rsid w:val="006304E0"/>
    <w:rsid w:val="006305D7"/>
    <w:rsid w:val="00630632"/>
    <w:rsid w:val="00630827"/>
    <w:rsid w:val="00630882"/>
    <w:rsid w:val="006309D1"/>
    <w:rsid w:val="00630BB7"/>
    <w:rsid w:val="00630C2E"/>
    <w:rsid w:val="00630C32"/>
    <w:rsid w:val="00630F1B"/>
    <w:rsid w:val="00631089"/>
    <w:rsid w:val="006310AE"/>
    <w:rsid w:val="0063114B"/>
    <w:rsid w:val="00631217"/>
    <w:rsid w:val="00631255"/>
    <w:rsid w:val="006312DB"/>
    <w:rsid w:val="006313AF"/>
    <w:rsid w:val="0063143E"/>
    <w:rsid w:val="00631569"/>
    <w:rsid w:val="00631741"/>
    <w:rsid w:val="0063177D"/>
    <w:rsid w:val="006318A4"/>
    <w:rsid w:val="00631A11"/>
    <w:rsid w:val="00631A4D"/>
    <w:rsid w:val="00631C06"/>
    <w:rsid w:val="00631ECF"/>
    <w:rsid w:val="00631EF3"/>
    <w:rsid w:val="00631F30"/>
    <w:rsid w:val="006321CA"/>
    <w:rsid w:val="00632405"/>
    <w:rsid w:val="006325C5"/>
    <w:rsid w:val="00632BAF"/>
    <w:rsid w:val="00632CE0"/>
    <w:rsid w:val="00632E58"/>
    <w:rsid w:val="00632EE7"/>
    <w:rsid w:val="006331E8"/>
    <w:rsid w:val="00633357"/>
    <w:rsid w:val="006334FF"/>
    <w:rsid w:val="006335B0"/>
    <w:rsid w:val="006335B7"/>
    <w:rsid w:val="00633729"/>
    <w:rsid w:val="00633842"/>
    <w:rsid w:val="00633BAC"/>
    <w:rsid w:val="00633BFF"/>
    <w:rsid w:val="00633D52"/>
    <w:rsid w:val="00633EC1"/>
    <w:rsid w:val="0063410B"/>
    <w:rsid w:val="00634119"/>
    <w:rsid w:val="00634149"/>
    <w:rsid w:val="006341C1"/>
    <w:rsid w:val="00634345"/>
    <w:rsid w:val="0063456E"/>
    <w:rsid w:val="0063461D"/>
    <w:rsid w:val="0063466D"/>
    <w:rsid w:val="00634777"/>
    <w:rsid w:val="006347A2"/>
    <w:rsid w:val="00634894"/>
    <w:rsid w:val="00634946"/>
    <w:rsid w:val="00634959"/>
    <w:rsid w:val="00634A63"/>
    <w:rsid w:val="00634BBF"/>
    <w:rsid w:val="00634BC7"/>
    <w:rsid w:val="00634CBC"/>
    <w:rsid w:val="0063500C"/>
    <w:rsid w:val="0063503B"/>
    <w:rsid w:val="00635085"/>
    <w:rsid w:val="006351C7"/>
    <w:rsid w:val="0063522A"/>
    <w:rsid w:val="006352B4"/>
    <w:rsid w:val="00635418"/>
    <w:rsid w:val="00635438"/>
    <w:rsid w:val="00635519"/>
    <w:rsid w:val="0063568E"/>
    <w:rsid w:val="00635795"/>
    <w:rsid w:val="006358CD"/>
    <w:rsid w:val="00635A18"/>
    <w:rsid w:val="00635A2B"/>
    <w:rsid w:val="00635A5C"/>
    <w:rsid w:val="00635AA8"/>
    <w:rsid w:val="00635BE1"/>
    <w:rsid w:val="00635CFE"/>
    <w:rsid w:val="00635E56"/>
    <w:rsid w:val="00635F23"/>
    <w:rsid w:val="0063611E"/>
    <w:rsid w:val="00636191"/>
    <w:rsid w:val="006369DB"/>
    <w:rsid w:val="00636A52"/>
    <w:rsid w:val="00636AB2"/>
    <w:rsid w:val="00636FA0"/>
    <w:rsid w:val="0063702A"/>
    <w:rsid w:val="00637079"/>
    <w:rsid w:val="006370B7"/>
    <w:rsid w:val="006370C3"/>
    <w:rsid w:val="006371B2"/>
    <w:rsid w:val="00637290"/>
    <w:rsid w:val="00637437"/>
    <w:rsid w:val="00637485"/>
    <w:rsid w:val="006375C0"/>
    <w:rsid w:val="006377A3"/>
    <w:rsid w:val="00637A70"/>
    <w:rsid w:val="00637A95"/>
    <w:rsid w:val="00637B49"/>
    <w:rsid w:val="00637B6B"/>
    <w:rsid w:val="00637C26"/>
    <w:rsid w:val="00637C70"/>
    <w:rsid w:val="00637D92"/>
    <w:rsid w:val="00637E40"/>
    <w:rsid w:val="0064005C"/>
    <w:rsid w:val="006401C4"/>
    <w:rsid w:val="00640357"/>
    <w:rsid w:val="00640457"/>
    <w:rsid w:val="00640721"/>
    <w:rsid w:val="0064075A"/>
    <w:rsid w:val="00640872"/>
    <w:rsid w:val="00640900"/>
    <w:rsid w:val="00640932"/>
    <w:rsid w:val="00640AF3"/>
    <w:rsid w:val="00640B18"/>
    <w:rsid w:val="00640BAA"/>
    <w:rsid w:val="00640E56"/>
    <w:rsid w:val="00640E6E"/>
    <w:rsid w:val="00640F58"/>
    <w:rsid w:val="006410C8"/>
    <w:rsid w:val="006411AB"/>
    <w:rsid w:val="00641288"/>
    <w:rsid w:val="006413DC"/>
    <w:rsid w:val="00641556"/>
    <w:rsid w:val="00641660"/>
    <w:rsid w:val="0064187A"/>
    <w:rsid w:val="00641A33"/>
    <w:rsid w:val="00641B92"/>
    <w:rsid w:val="00641D3D"/>
    <w:rsid w:val="00641DE3"/>
    <w:rsid w:val="00641E65"/>
    <w:rsid w:val="00641FAA"/>
    <w:rsid w:val="0064233B"/>
    <w:rsid w:val="00642359"/>
    <w:rsid w:val="0064235F"/>
    <w:rsid w:val="006423AA"/>
    <w:rsid w:val="0064259E"/>
    <w:rsid w:val="006425D1"/>
    <w:rsid w:val="00642A72"/>
    <w:rsid w:val="00642CAE"/>
    <w:rsid w:val="00642CCF"/>
    <w:rsid w:val="00642DB1"/>
    <w:rsid w:val="00642DCC"/>
    <w:rsid w:val="00642EC9"/>
    <w:rsid w:val="00642F20"/>
    <w:rsid w:val="00642F3B"/>
    <w:rsid w:val="006435ED"/>
    <w:rsid w:val="00643880"/>
    <w:rsid w:val="006438ED"/>
    <w:rsid w:val="00643AB9"/>
    <w:rsid w:val="00643B3C"/>
    <w:rsid w:val="00643B5D"/>
    <w:rsid w:val="00643BDB"/>
    <w:rsid w:val="00643C71"/>
    <w:rsid w:val="00643D5A"/>
    <w:rsid w:val="00643DB4"/>
    <w:rsid w:val="00644005"/>
    <w:rsid w:val="00644201"/>
    <w:rsid w:val="00644459"/>
    <w:rsid w:val="0064467D"/>
    <w:rsid w:val="0064479A"/>
    <w:rsid w:val="006447C4"/>
    <w:rsid w:val="006449E3"/>
    <w:rsid w:val="00644AB0"/>
    <w:rsid w:val="00644CEB"/>
    <w:rsid w:val="00644E02"/>
    <w:rsid w:val="00644F38"/>
    <w:rsid w:val="00644F6C"/>
    <w:rsid w:val="00644FD1"/>
    <w:rsid w:val="006452E2"/>
    <w:rsid w:val="00645392"/>
    <w:rsid w:val="006453FF"/>
    <w:rsid w:val="00645545"/>
    <w:rsid w:val="0064558B"/>
    <w:rsid w:val="00645638"/>
    <w:rsid w:val="006456C2"/>
    <w:rsid w:val="00645AF6"/>
    <w:rsid w:val="00645BD7"/>
    <w:rsid w:val="00645EBA"/>
    <w:rsid w:val="00645F1D"/>
    <w:rsid w:val="006462CC"/>
    <w:rsid w:val="00646404"/>
    <w:rsid w:val="006464CA"/>
    <w:rsid w:val="006465C3"/>
    <w:rsid w:val="006466D1"/>
    <w:rsid w:val="00646706"/>
    <w:rsid w:val="006467FB"/>
    <w:rsid w:val="00646813"/>
    <w:rsid w:val="006469B9"/>
    <w:rsid w:val="00646A9C"/>
    <w:rsid w:val="00646ABA"/>
    <w:rsid w:val="00646ABE"/>
    <w:rsid w:val="00646B74"/>
    <w:rsid w:val="00646E16"/>
    <w:rsid w:val="00646F92"/>
    <w:rsid w:val="006471F7"/>
    <w:rsid w:val="00647510"/>
    <w:rsid w:val="006475FC"/>
    <w:rsid w:val="00647731"/>
    <w:rsid w:val="0064783D"/>
    <w:rsid w:val="00647997"/>
    <w:rsid w:val="00647B48"/>
    <w:rsid w:val="00647E63"/>
    <w:rsid w:val="00647F28"/>
    <w:rsid w:val="00650128"/>
    <w:rsid w:val="00650452"/>
    <w:rsid w:val="00650473"/>
    <w:rsid w:val="00650613"/>
    <w:rsid w:val="00650ACB"/>
    <w:rsid w:val="00650CD5"/>
    <w:rsid w:val="00650E35"/>
    <w:rsid w:val="00650E3A"/>
    <w:rsid w:val="00650F68"/>
    <w:rsid w:val="006512ED"/>
    <w:rsid w:val="00651334"/>
    <w:rsid w:val="0065137A"/>
    <w:rsid w:val="006514C5"/>
    <w:rsid w:val="00651527"/>
    <w:rsid w:val="006518DB"/>
    <w:rsid w:val="006518FA"/>
    <w:rsid w:val="00651B5E"/>
    <w:rsid w:val="00651E44"/>
    <w:rsid w:val="00651E74"/>
    <w:rsid w:val="00651ECF"/>
    <w:rsid w:val="006520F0"/>
    <w:rsid w:val="00652378"/>
    <w:rsid w:val="006523DD"/>
    <w:rsid w:val="006526DC"/>
    <w:rsid w:val="00652968"/>
    <w:rsid w:val="006529F6"/>
    <w:rsid w:val="006529FD"/>
    <w:rsid w:val="00652C74"/>
    <w:rsid w:val="00652D2F"/>
    <w:rsid w:val="00652F54"/>
    <w:rsid w:val="00652FD0"/>
    <w:rsid w:val="00653194"/>
    <w:rsid w:val="006533E3"/>
    <w:rsid w:val="00653400"/>
    <w:rsid w:val="00653443"/>
    <w:rsid w:val="006536F4"/>
    <w:rsid w:val="006538D4"/>
    <w:rsid w:val="006538F9"/>
    <w:rsid w:val="0065399E"/>
    <w:rsid w:val="00653A0F"/>
    <w:rsid w:val="00653ADB"/>
    <w:rsid w:val="00653BD2"/>
    <w:rsid w:val="006540DE"/>
    <w:rsid w:val="006543C4"/>
    <w:rsid w:val="006545CB"/>
    <w:rsid w:val="006547D6"/>
    <w:rsid w:val="00654805"/>
    <w:rsid w:val="00654822"/>
    <w:rsid w:val="006548D1"/>
    <w:rsid w:val="00654C79"/>
    <w:rsid w:val="00654D7D"/>
    <w:rsid w:val="00654F77"/>
    <w:rsid w:val="00654FAE"/>
    <w:rsid w:val="006551B7"/>
    <w:rsid w:val="006553C8"/>
    <w:rsid w:val="006556C1"/>
    <w:rsid w:val="00655738"/>
    <w:rsid w:val="00655791"/>
    <w:rsid w:val="0065580B"/>
    <w:rsid w:val="00655A21"/>
    <w:rsid w:val="00655B44"/>
    <w:rsid w:val="00655C51"/>
    <w:rsid w:val="00655FD8"/>
    <w:rsid w:val="00655FFE"/>
    <w:rsid w:val="00656016"/>
    <w:rsid w:val="0065618C"/>
    <w:rsid w:val="00656228"/>
    <w:rsid w:val="0065650C"/>
    <w:rsid w:val="006566CD"/>
    <w:rsid w:val="006567BE"/>
    <w:rsid w:val="0065685C"/>
    <w:rsid w:val="0065696F"/>
    <w:rsid w:val="006569F9"/>
    <w:rsid w:val="00656C9C"/>
    <w:rsid w:val="00656CD3"/>
    <w:rsid w:val="00656D67"/>
    <w:rsid w:val="00656DDD"/>
    <w:rsid w:val="00656F73"/>
    <w:rsid w:val="00657003"/>
    <w:rsid w:val="00657037"/>
    <w:rsid w:val="00657046"/>
    <w:rsid w:val="006570F2"/>
    <w:rsid w:val="006571D7"/>
    <w:rsid w:val="0065738A"/>
    <w:rsid w:val="006574E3"/>
    <w:rsid w:val="0065755F"/>
    <w:rsid w:val="006575F2"/>
    <w:rsid w:val="00657661"/>
    <w:rsid w:val="006577C0"/>
    <w:rsid w:val="006577EC"/>
    <w:rsid w:val="00657994"/>
    <w:rsid w:val="00657B96"/>
    <w:rsid w:val="00660303"/>
    <w:rsid w:val="00660574"/>
    <w:rsid w:val="006605B1"/>
    <w:rsid w:val="00660809"/>
    <w:rsid w:val="00660A31"/>
    <w:rsid w:val="00660ACF"/>
    <w:rsid w:val="00660F30"/>
    <w:rsid w:val="00660F3B"/>
    <w:rsid w:val="006613E7"/>
    <w:rsid w:val="00661617"/>
    <w:rsid w:val="0066164A"/>
    <w:rsid w:val="00661994"/>
    <w:rsid w:val="006619F2"/>
    <w:rsid w:val="00661B00"/>
    <w:rsid w:val="00661BF3"/>
    <w:rsid w:val="00661BFF"/>
    <w:rsid w:val="00661D44"/>
    <w:rsid w:val="006621A5"/>
    <w:rsid w:val="006623BB"/>
    <w:rsid w:val="00662587"/>
    <w:rsid w:val="00662651"/>
    <w:rsid w:val="006626D1"/>
    <w:rsid w:val="0066292D"/>
    <w:rsid w:val="00662931"/>
    <w:rsid w:val="00662B6F"/>
    <w:rsid w:val="00662BB3"/>
    <w:rsid w:val="00662C20"/>
    <w:rsid w:val="00662E60"/>
    <w:rsid w:val="00662F44"/>
    <w:rsid w:val="00662FE2"/>
    <w:rsid w:val="0066315A"/>
    <w:rsid w:val="006632C6"/>
    <w:rsid w:val="00663319"/>
    <w:rsid w:val="006633E4"/>
    <w:rsid w:val="00663706"/>
    <w:rsid w:val="006637CD"/>
    <w:rsid w:val="006637F4"/>
    <w:rsid w:val="006639EC"/>
    <w:rsid w:val="006639FE"/>
    <w:rsid w:val="00663B1A"/>
    <w:rsid w:val="00663BC1"/>
    <w:rsid w:val="00663EAE"/>
    <w:rsid w:val="00663FC2"/>
    <w:rsid w:val="00664068"/>
    <w:rsid w:val="00664069"/>
    <w:rsid w:val="00664086"/>
    <w:rsid w:val="00664087"/>
    <w:rsid w:val="006640CC"/>
    <w:rsid w:val="0066423D"/>
    <w:rsid w:val="00664339"/>
    <w:rsid w:val="006644FC"/>
    <w:rsid w:val="006645DA"/>
    <w:rsid w:val="006645DE"/>
    <w:rsid w:val="006647CD"/>
    <w:rsid w:val="006647D4"/>
    <w:rsid w:val="00664B90"/>
    <w:rsid w:val="00664C6F"/>
    <w:rsid w:val="00664D38"/>
    <w:rsid w:val="00664D4F"/>
    <w:rsid w:val="00664F52"/>
    <w:rsid w:val="00664F59"/>
    <w:rsid w:val="00664FF3"/>
    <w:rsid w:val="00665180"/>
    <w:rsid w:val="00665214"/>
    <w:rsid w:val="00665455"/>
    <w:rsid w:val="00665551"/>
    <w:rsid w:val="006656A6"/>
    <w:rsid w:val="00665851"/>
    <w:rsid w:val="00665968"/>
    <w:rsid w:val="00665BDF"/>
    <w:rsid w:val="00665C06"/>
    <w:rsid w:val="00665EF1"/>
    <w:rsid w:val="00666039"/>
    <w:rsid w:val="00666102"/>
    <w:rsid w:val="006661A8"/>
    <w:rsid w:val="00666286"/>
    <w:rsid w:val="006662F9"/>
    <w:rsid w:val="006663C0"/>
    <w:rsid w:val="006665E1"/>
    <w:rsid w:val="006667D6"/>
    <w:rsid w:val="00666809"/>
    <w:rsid w:val="00666B69"/>
    <w:rsid w:val="00666C28"/>
    <w:rsid w:val="00666C37"/>
    <w:rsid w:val="00666F04"/>
    <w:rsid w:val="00666F6E"/>
    <w:rsid w:val="0066713E"/>
    <w:rsid w:val="00667150"/>
    <w:rsid w:val="006671E3"/>
    <w:rsid w:val="006671E4"/>
    <w:rsid w:val="00667494"/>
    <w:rsid w:val="006676E1"/>
    <w:rsid w:val="00667EA5"/>
    <w:rsid w:val="00670341"/>
    <w:rsid w:val="00670366"/>
    <w:rsid w:val="00670497"/>
    <w:rsid w:val="0067053B"/>
    <w:rsid w:val="00670642"/>
    <w:rsid w:val="006708D4"/>
    <w:rsid w:val="006708E4"/>
    <w:rsid w:val="00670ADA"/>
    <w:rsid w:val="00670BB0"/>
    <w:rsid w:val="00670C28"/>
    <w:rsid w:val="00670E75"/>
    <w:rsid w:val="0067116F"/>
    <w:rsid w:val="0067130D"/>
    <w:rsid w:val="00671385"/>
    <w:rsid w:val="006714E9"/>
    <w:rsid w:val="006715B1"/>
    <w:rsid w:val="006715DC"/>
    <w:rsid w:val="00671702"/>
    <w:rsid w:val="00671717"/>
    <w:rsid w:val="006719E1"/>
    <w:rsid w:val="00671A05"/>
    <w:rsid w:val="00671A5E"/>
    <w:rsid w:val="00671CB5"/>
    <w:rsid w:val="00671DF5"/>
    <w:rsid w:val="00671FB4"/>
    <w:rsid w:val="0067205D"/>
    <w:rsid w:val="006720B2"/>
    <w:rsid w:val="0067217A"/>
    <w:rsid w:val="00672604"/>
    <w:rsid w:val="006728E9"/>
    <w:rsid w:val="00672A8E"/>
    <w:rsid w:val="00672B04"/>
    <w:rsid w:val="00672B05"/>
    <w:rsid w:val="00672F03"/>
    <w:rsid w:val="00672F95"/>
    <w:rsid w:val="006731C9"/>
    <w:rsid w:val="006731F7"/>
    <w:rsid w:val="00673316"/>
    <w:rsid w:val="006733C6"/>
    <w:rsid w:val="006733CC"/>
    <w:rsid w:val="006734D5"/>
    <w:rsid w:val="00673786"/>
    <w:rsid w:val="00673AB0"/>
    <w:rsid w:val="00674189"/>
    <w:rsid w:val="006742AF"/>
    <w:rsid w:val="006744B0"/>
    <w:rsid w:val="006744C8"/>
    <w:rsid w:val="0067452E"/>
    <w:rsid w:val="006745ED"/>
    <w:rsid w:val="00674D9E"/>
    <w:rsid w:val="00674EEE"/>
    <w:rsid w:val="00674F95"/>
    <w:rsid w:val="006753FE"/>
    <w:rsid w:val="0067549A"/>
    <w:rsid w:val="00675677"/>
    <w:rsid w:val="00675944"/>
    <w:rsid w:val="00675A79"/>
    <w:rsid w:val="00675BAA"/>
    <w:rsid w:val="00675BC1"/>
    <w:rsid w:val="00675E7E"/>
    <w:rsid w:val="0067609F"/>
    <w:rsid w:val="0067626E"/>
    <w:rsid w:val="00676403"/>
    <w:rsid w:val="006767E0"/>
    <w:rsid w:val="006768C8"/>
    <w:rsid w:val="00676A24"/>
    <w:rsid w:val="00676C6A"/>
    <w:rsid w:val="00676DDA"/>
    <w:rsid w:val="006772D0"/>
    <w:rsid w:val="0067740B"/>
    <w:rsid w:val="0067748D"/>
    <w:rsid w:val="00677522"/>
    <w:rsid w:val="0067762E"/>
    <w:rsid w:val="00677635"/>
    <w:rsid w:val="006777E5"/>
    <w:rsid w:val="00677A9B"/>
    <w:rsid w:val="00677B5C"/>
    <w:rsid w:val="00677CF6"/>
    <w:rsid w:val="00677CFC"/>
    <w:rsid w:val="00677D6E"/>
    <w:rsid w:val="00677DED"/>
    <w:rsid w:val="006800AD"/>
    <w:rsid w:val="0068018E"/>
    <w:rsid w:val="006802C3"/>
    <w:rsid w:val="006802E2"/>
    <w:rsid w:val="006805A6"/>
    <w:rsid w:val="00680699"/>
    <w:rsid w:val="00680846"/>
    <w:rsid w:val="006808FF"/>
    <w:rsid w:val="0068097C"/>
    <w:rsid w:val="00680CF0"/>
    <w:rsid w:val="00680E2D"/>
    <w:rsid w:val="00680F9F"/>
    <w:rsid w:val="00681179"/>
    <w:rsid w:val="006812E1"/>
    <w:rsid w:val="006813A3"/>
    <w:rsid w:val="006814DB"/>
    <w:rsid w:val="00681960"/>
    <w:rsid w:val="0068197B"/>
    <w:rsid w:val="00681992"/>
    <w:rsid w:val="006819F5"/>
    <w:rsid w:val="00681B69"/>
    <w:rsid w:val="00681EDC"/>
    <w:rsid w:val="006821D7"/>
    <w:rsid w:val="0068243F"/>
    <w:rsid w:val="006825F1"/>
    <w:rsid w:val="00682664"/>
    <w:rsid w:val="00682709"/>
    <w:rsid w:val="0068294D"/>
    <w:rsid w:val="006829F8"/>
    <w:rsid w:val="00682B0F"/>
    <w:rsid w:val="00682C5F"/>
    <w:rsid w:val="006832C3"/>
    <w:rsid w:val="0068337D"/>
    <w:rsid w:val="00683506"/>
    <w:rsid w:val="00683649"/>
    <w:rsid w:val="00683670"/>
    <w:rsid w:val="006836F4"/>
    <w:rsid w:val="006838EB"/>
    <w:rsid w:val="00683A0F"/>
    <w:rsid w:val="00683AAA"/>
    <w:rsid w:val="00683EB7"/>
    <w:rsid w:val="00683F84"/>
    <w:rsid w:val="00684145"/>
    <w:rsid w:val="00684191"/>
    <w:rsid w:val="0068430A"/>
    <w:rsid w:val="0068454C"/>
    <w:rsid w:val="00684643"/>
    <w:rsid w:val="0068497C"/>
    <w:rsid w:val="00684AB9"/>
    <w:rsid w:val="00684AC8"/>
    <w:rsid w:val="00684AFE"/>
    <w:rsid w:val="00684B58"/>
    <w:rsid w:val="00684C45"/>
    <w:rsid w:val="00684D0E"/>
    <w:rsid w:val="00684D59"/>
    <w:rsid w:val="00684F45"/>
    <w:rsid w:val="00684FBA"/>
    <w:rsid w:val="00685137"/>
    <w:rsid w:val="0068519E"/>
    <w:rsid w:val="006854A5"/>
    <w:rsid w:val="006854CE"/>
    <w:rsid w:val="006857AD"/>
    <w:rsid w:val="0068597F"/>
    <w:rsid w:val="006859EB"/>
    <w:rsid w:val="00685A5B"/>
    <w:rsid w:val="00685AB3"/>
    <w:rsid w:val="00685B24"/>
    <w:rsid w:val="00685B43"/>
    <w:rsid w:val="00685C25"/>
    <w:rsid w:val="00685D54"/>
    <w:rsid w:val="00685EF0"/>
    <w:rsid w:val="006860FF"/>
    <w:rsid w:val="00686214"/>
    <w:rsid w:val="0068659D"/>
    <w:rsid w:val="00686732"/>
    <w:rsid w:val="006868EF"/>
    <w:rsid w:val="0068698C"/>
    <w:rsid w:val="00686C6A"/>
    <w:rsid w:val="00686DC1"/>
    <w:rsid w:val="00686E73"/>
    <w:rsid w:val="00686E96"/>
    <w:rsid w:val="00686F8A"/>
    <w:rsid w:val="00687130"/>
    <w:rsid w:val="0068749E"/>
    <w:rsid w:val="00687732"/>
    <w:rsid w:val="00687F21"/>
    <w:rsid w:val="00687F5D"/>
    <w:rsid w:val="00687FFA"/>
    <w:rsid w:val="006901AF"/>
    <w:rsid w:val="006901C6"/>
    <w:rsid w:val="00690322"/>
    <w:rsid w:val="006906AF"/>
    <w:rsid w:val="006908B4"/>
    <w:rsid w:val="00690A10"/>
    <w:rsid w:val="00690BF4"/>
    <w:rsid w:val="00690DAF"/>
    <w:rsid w:val="00690F84"/>
    <w:rsid w:val="00690FD3"/>
    <w:rsid w:val="0069101C"/>
    <w:rsid w:val="00691462"/>
    <w:rsid w:val="00691568"/>
    <w:rsid w:val="00691653"/>
    <w:rsid w:val="006919C3"/>
    <w:rsid w:val="00691A2C"/>
    <w:rsid w:val="00691B5B"/>
    <w:rsid w:val="00691D39"/>
    <w:rsid w:val="00691DA2"/>
    <w:rsid w:val="00691E53"/>
    <w:rsid w:val="00691E63"/>
    <w:rsid w:val="00691F2A"/>
    <w:rsid w:val="00692081"/>
    <w:rsid w:val="00692093"/>
    <w:rsid w:val="006922A7"/>
    <w:rsid w:val="0069234F"/>
    <w:rsid w:val="00692465"/>
    <w:rsid w:val="006925AB"/>
    <w:rsid w:val="0069260A"/>
    <w:rsid w:val="00692627"/>
    <w:rsid w:val="006926FE"/>
    <w:rsid w:val="00692773"/>
    <w:rsid w:val="0069298A"/>
    <w:rsid w:val="00692CA7"/>
    <w:rsid w:val="00692E94"/>
    <w:rsid w:val="00692F34"/>
    <w:rsid w:val="006931E1"/>
    <w:rsid w:val="006931F4"/>
    <w:rsid w:val="006932BD"/>
    <w:rsid w:val="00693486"/>
    <w:rsid w:val="006934FD"/>
    <w:rsid w:val="00693619"/>
    <w:rsid w:val="00693898"/>
    <w:rsid w:val="006938D3"/>
    <w:rsid w:val="0069390C"/>
    <w:rsid w:val="00693C4C"/>
    <w:rsid w:val="00693CAB"/>
    <w:rsid w:val="00693DC3"/>
    <w:rsid w:val="00693E1E"/>
    <w:rsid w:val="00693E25"/>
    <w:rsid w:val="00693EC0"/>
    <w:rsid w:val="00693EF6"/>
    <w:rsid w:val="006940A6"/>
    <w:rsid w:val="00694252"/>
    <w:rsid w:val="0069435E"/>
    <w:rsid w:val="00694470"/>
    <w:rsid w:val="00694487"/>
    <w:rsid w:val="006944D6"/>
    <w:rsid w:val="00694599"/>
    <w:rsid w:val="006945F8"/>
    <w:rsid w:val="00694731"/>
    <w:rsid w:val="00694965"/>
    <w:rsid w:val="00694DDF"/>
    <w:rsid w:val="00694F3B"/>
    <w:rsid w:val="0069527D"/>
    <w:rsid w:val="006952E6"/>
    <w:rsid w:val="00695915"/>
    <w:rsid w:val="006959E9"/>
    <w:rsid w:val="00695A2F"/>
    <w:rsid w:val="00695C0D"/>
    <w:rsid w:val="00695D4C"/>
    <w:rsid w:val="00695E07"/>
    <w:rsid w:val="00695E75"/>
    <w:rsid w:val="00695F5D"/>
    <w:rsid w:val="00695FA3"/>
    <w:rsid w:val="006963DA"/>
    <w:rsid w:val="0069643C"/>
    <w:rsid w:val="00696793"/>
    <w:rsid w:val="00696824"/>
    <w:rsid w:val="0069689E"/>
    <w:rsid w:val="006969D1"/>
    <w:rsid w:val="006969E3"/>
    <w:rsid w:val="00696A09"/>
    <w:rsid w:val="00696ACC"/>
    <w:rsid w:val="00696B81"/>
    <w:rsid w:val="00696E91"/>
    <w:rsid w:val="00696EE6"/>
    <w:rsid w:val="00696F08"/>
    <w:rsid w:val="00696F6A"/>
    <w:rsid w:val="00696F91"/>
    <w:rsid w:val="006972B5"/>
    <w:rsid w:val="006975FD"/>
    <w:rsid w:val="00697687"/>
    <w:rsid w:val="006976E0"/>
    <w:rsid w:val="0069790F"/>
    <w:rsid w:val="0069795F"/>
    <w:rsid w:val="00697C1F"/>
    <w:rsid w:val="00697D07"/>
    <w:rsid w:val="00697DB0"/>
    <w:rsid w:val="00697DC5"/>
    <w:rsid w:val="00697DCB"/>
    <w:rsid w:val="00697E86"/>
    <w:rsid w:val="006A0118"/>
    <w:rsid w:val="006A01CA"/>
    <w:rsid w:val="006A01FD"/>
    <w:rsid w:val="006A0244"/>
    <w:rsid w:val="006A0267"/>
    <w:rsid w:val="006A02D0"/>
    <w:rsid w:val="006A02EA"/>
    <w:rsid w:val="006A049E"/>
    <w:rsid w:val="006A04CA"/>
    <w:rsid w:val="006A059F"/>
    <w:rsid w:val="006A0AC3"/>
    <w:rsid w:val="006A0B42"/>
    <w:rsid w:val="006A0B98"/>
    <w:rsid w:val="006A0C1C"/>
    <w:rsid w:val="006A0C4D"/>
    <w:rsid w:val="006A0D59"/>
    <w:rsid w:val="006A101F"/>
    <w:rsid w:val="006A105C"/>
    <w:rsid w:val="006A1096"/>
    <w:rsid w:val="006A1603"/>
    <w:rsid w:val="006A18ED"/>
    <w:rsid w:val="006A18F4"/>
    <w:rsid w:val="006A1C87"/>
    <w:rsid w:val="006A1CB5"/>
    <w:rsid w:val="006A1DF0"/>
    <w:rsid w:val="006A2305"/>
    <w:rsid w:val="006A2563"/>
    <w:rsid w:val="006A2703"/>
    <w:rsid w:val="006A2978"/>
    <w:rsid w:val="006A29FC"/>
    <w:rsid w:val="006A2B96"/>
    <w:rsid w:val="006A2BB3"/>
    <w:rsid w:val="006A2D26"/>
    <w:rsid w:val="006A311F"/>
    <w:rsid w:val="006A3163"/>
    <w:rsid w:val="006A34AE"/>
    <w:rsid w:val="006A3769"/>
    <w:rsid w:val="006A3913"/>
    <w:rsid w:val="006A398C"/>
    <w:rsid w:val="006A3A3D"/>
    <w:rsid w:val="006A3C63"/>
    <w:rsid w:val="006A3E20"/>
    <w:rsid w:val="006A3F2B"/>
    <w:rsid w:val="006A40BB"/>
    <w:rsid w:val="006A410B"/>
    <w:rsid w:val="006A415E"/>
    <w:rsid w:val="006A4176"/>
    <w:rsid w:val="006A417B"/>
    <w:rsid w:val="006A468C"/>
    <w:rsid w:val="006A4748"/>
    <w:rsid w:val="006A47E1"/>
    <w:rsid w:val="006A4842"/>
    <w:rsid w:val="006A4C11"/>
    <w:rsid w:val="006A4C30"/>
    <w:rsid w:val="006A4DF8"/>
    <w:rsid w:val="006A4E1D"/>
    <w:rsid w:val="006A4EBE"/>
    <w:rsid w:val="006A4F9C"/>
    <w:rsid w:val="006A51C5"/>
    <w:rsid w:val="006A5286"/>
    <w:rsid w:val="006A5390"/>
    <w:rsid w:val="006A5553"/>
    <w:rsid w:val="006A559F"/>
    <w:rsid w:val="006A55C7"/>
    <w:rsid w:val="006A5C83"/>
    <w:rsid w:val="006A5D09"/>
    <w:rsid w:val="006A5D29"/>
    <w:rsid w:val="006A5D91"/>
    <w:rsid w:val="006A6037"/>
    <w:rsid w:val="006A627D"/>
    <w:rsid w:val="006A63A7"/>
    <w:rsid w:val="006A6503"/>
    <w:rsid w:val="006A6536"/>
    <w:rsid w:val="006A6585"/>
    <w:rsid w:val="006A66F7"/>
    <w:rsid w:val="006A6762"/>
    <w:rsid w:val="006A681A"/>
    <w:rsid w:val="006A6B67"/>
    <w:rsid w:val="006A6C35"/>
    <w:rsid w:val="006A6EF6"/>
    <w:rsid w:val="006A755D"/>
    <w:rsid w:val="006A773C"/>
    <w:rsid w:val="006A7794"/>
    <w:rsid w:val="006A7A6B"/>
    <w:rsid w:val="006A7BDE"/>
    <w:rsid w:val="006A7DF8"/>
    <w:rsid w:val="006B00C3"/>
    <w:rsid w:val="006B045F"/>
    <w:rsid w:val="006B0535"/>
    <w:rsid w:val="006B05C3"/>
    <w:rsid w:val="006B0615"/>
    <w:rsid w:val="006B0696"/>
    <w:rsid w:val="006B071E"/>
    <w:rsid w:val="006B0786"/>
    <w:rsid w:val="006B09C7"/>
    <w:rsid w:val="006B0C55"/>
    <w:rsid w:val="006B0CF0"/>
    <w:rsid w:val="006B0FB3"/>
    <w:rsid w:val="006B1030"/>
    <w:rsid w:val="006B1294"/>
    <w:rsid w:val="006B15C7"/>
    <w:rsid w:val="006B1657"/>
    <w:rsid w:val="006B1683"/>
    <w:rsid w:val="006B177E"/>
    <w:rsid w:val="006B1833"/>
    <w:rsid w:val="006B1BD2"/>
    <w:rsid w:val="006B1D21"/>
    <w:rsid w:val="006B1E1F"/>
    <w:rsid w:val="006B235B"/>
    <w:rsid w:val="006B238C"/>
    <w:rsid w:val="006B2407"/>
    <w:rsid w:val="006B24F2"/>
    <w:rsid w:val="006B269D"/>
    <w:rsid w:val="006B2860"/>
    <w:rsid w:val="006B2A6B"/>
    <w:rsid w:val="006B2DA6"/>
    <w:rsid w:val="006B3064"/>
    <w:rsid w:val="006B30F5"/>
    <w:rsid w:val="006B31C8"/>
    <w:rsid w:val="006B3202"/>
    <w:rsid w:val="006B3349"/>
    <w:rsid w:val="006B334A"/>
    <w:rsid w:val="006B348E"/>
    <w:rsid w:val="006B34E3"/>
    <w:rsid w:val="006B3530"/>
    <w:rsid w:val="006B358E"/>
    <w:rsid w:val="006B38E3"/>
    <w:rsid w:val="006B3934"/>
    <w:rsid w:val="006B3B7F"/>
    <w:rsid w:val="006B3ED4"/>
    <w:rsid w:val="006B3F0C"/>
    <w:rsid w:val="006B401A"/>
    <w:rsid w:val="006B401B"/>
    <w:rsid w:val="006B409C"/>
    <w:rsid w:val="006B4104"/>
    <w:rsid w:val="006B41B5"/>
    <w:rsid w:val="006B42E8"/>
    <w:rsid w:val="006B4359"/>
    <w:rsid w:val="006B4561"/>
    <w:rsid w:val="006B470F"/>
    <w:rsid w:val="006B48BF"/>
    <w:rsid w:val="006B4962"/>
    <w:rsid w:val="006B50CD"/>
    <w:rsid w:val="006B5155"/>
    <w:rsid w:val="006B525B"/>
    <w:rsid w:val="006B52CD"/>
    <w:rsid w:val="006B5398"/>
    <w:rsid w:val="006B53D5"/>
    <w:rsid w:val="006B55C5"/>
    <w:rsid w:val="006B5600"/>
    <w:rsid w:val="006B579D"/>
    <w:rsid w:val="006B57BA"/>
    <w:rsid w:val="006B5901"/>
    <w:rsid w:val="006B5936"/>
    <w:rsid w:val="006B5CF5"/>
    <w:rsid w:val="006B5D6A"/>
    <w:rsid w:val="006B5EBE"/>
    <w:rsid w:val="006B5F2B"/>
    <w:rsid w:val="006B6027"/>
    <w:rsid w:val="006B603E"/>
    <w:rsid w:val="006B614E"/>
    <w:rsid w:val="006B641D"/>
    <w:rsid w:val="006B6560"/>
    <w:rsid w:val="006B69E7"/>
    <w:rsid w:val="006B69FF"/>
    <w:rsid w:val="006B6C4C"/>
    <w:rsid w:val="006B6C97"/>
    <w:rsid w:val="006B6E06"/>
    <w:rsid w:val="006B6E08"/>
    <w:rsid w:val="006B6E63"/>
    <w:rsid w:val="006B712E"/>
    <w:rsid w:val="006B714A"/>
    <w:rsid w:val="006B73F4"/>
    <w:rsid w:val="006B74F3"/>
    <w:rsid w:val="006B7676"/>
    <w:rsid w:val="006B7963"/>
    <w:rsid w:val="006B7A27"/>
    <w:rsid w:val="006B7C09"/>
    <w:rsid w:val="006B7C71"/>
    <w:rsid w:val="006B7C99"/>
    <w:rsid w:val="006C0205"/>
    <w:rsid w:val="006C02E9"/>
    <w:rsid w:val="006C04CE"/>
    <w:rsid w:val="006C08D2"/>
    <w:rsid w:val="006C09C3"/>
    <w:rsid w:val="006C0D63"/>
    <w:rsid w:val="006C0E0F"/>
    <w:rsid w:val="006C0F2C"/>
    <w:rsid w:val="006C0F88"/>
    <w:rsid w:val="006C1024"/>
    <w:rsid w:val="006C1785"/>
    <w:rsid w:val="006C17F1"/>
    <w:rsid w:val="006C18FD"/>
    <w:rsid w:val="006C1C12"/>
    <w:rsid w:val="006C1DCA"/>
    <w:rsid w:val="006C1DCC"/>
    <w:rsid w:val="006C1DE8"/>
    <w:rsid w:val="006C1FC7"/>
    <w:rsid w:val="006C21FB"/>
    <w:rsid w:val="006C2251"/>
    <w:rsid w:val="006C22E3"/>
    <w:rsid w:val="006C25D0"/>
    <w:rsid w:val="006C272E"/>
    <w:rsid w:val="006C28B1"/>
    <w:rsid w:val="006C29F2"/>
    <w:rsid w:val="006C2D89"/>
    <w:rsid w:val="006C2E1A"/>
    <w:rsid w:val="006C2E33"/>
    <w:rsid w:val="006C2F51"/>
    <w:rsid w:val="006C3076"/>
    <w:rsid w:val="006C30CC"/>
    <w:rsid w:val="006C318F"/>
    <w:rsid w:val="006C31E4"/>
    <w:rsid w:val="006C34B2"/>
    <w:rsid w:val="006C3537"/>
    <w:rsid w:val="006C366F"/>
    <w:rsid w:val="006C3B8F"/>
    <w:rsid w:val="006C3DD4"/>
    <w:rsid w:val="006C40E3"/>
    <w:rsid w:val="006C42E6"/>
    <w:rsid w:val="006C4565"/>
    <w:rsid w:val="006C4913"/>
    <w:rsid w:val="006C4C31"/>
    <w:rsid w:val="006C4D26"/>
    <w:rsid w:val="006C4D56"/>
    <w:rsid w:val="006C4E77"/>
    <w:rsid w:val="006C4EB6"/>
    <w:rsid w:val="006C502B"/>
    <w:rsid w:val="006C5155"/>
    <w:rsid w:val="006C541E"/>
    <w:rsid w:val="006C54C9"/>
    <w:rsid w:val="006C54E9"/>
    <w:rsid w:val="006C5657"/>
    <w:rsid w:val="006C5B67"/>
    <w:rsid w:val="006C5BDD"/>
    <w:rsid w:val="006C5CB8"/>
    <w:rsid w:val="006C5CFA"/>
    <w:rsid w:val="006C5DC1"/>
    <w:rsid w:val="006C5DF3"/>
    <w:rsid w:val="006C60E1"/>
    <w:rsid w:val="006C61BF"/>
    <w:rsid w:val="006C63B2"/>
    <w:rsid w:val="006C65B7"/>
    <w:rsid w:val="006C65F0"/>
    <w:rsid w:val="006C67B4"/>
    <w:rsid w:val="006C67D7"/>
    <w:rsid w:val="006C67F7"/>
    <w:rsid w:val="006C6899"/>
    <w:rsid w:val="006C6B44"/>
    <w:rsid w:val="006C6D07"/>
    <w:rsid w:val="006C6D9A"/>
    <w:rsid w:val="006C6D9D"/>
    <w:rsid w:val="006C6E0F"/>
    <w:rsid w:val="006C6E20"/>
    <w:rsid w:val="006C6E7E"/>
    <w:rsid w:val="006C6ECC"/>
    <w:rsid w:val="006C6FD0"/>
    <w:rsid w:val="006C7A4E"/>
    <w:rsid w:val="006C7B96"/>
    <w:rsid w:val="006C7BD7"/>
    <w:rsid w:val="006C7D4D"/>
    <w:rsid w:val="006C7ECF"/>
    <w:rsid w:val="006C7EE3"/>
    <w:rsid w:val="006D012B"/>
    <w:rsid w:val="006D0171"/>
    <w:rsid w:val="006D01E3"/>
    <w:rsid w:val="006D0333"/>
    <w:rsid w:val="006D0364"/>
    <w:rsid w:val="006D0399"/>
    <w:rsid w:val="006D04B5"/>
    <w:rsid w:val="006D05D8"/>
    <w:rsid w:val="006D0613"/>
    <w:rsid w:val="006D0924"/>
    <w:rsid w:val="006D0B3F"/>
    <w:rsid w:val="006D0D51"/>
    <w:rsid w:val="006D0F97"/>
    <w:rsid w:val="006D0FD4"/>
    <w:rsid w:val="006D1161"/>
    <w:rsid w:val="006D12CC"/>
    <w:rsid w:val="006D1416"/>
    <w:rsid w:val="006D14BC"/>
    <w:rsid w:val="006D14F4"/>
    <w:rsid w:val="006D1623"/>
    <w:rsid w:val="006D16C5"/>
    <w:rsid w:val="006D1714"/>
    <w:rsid w:val="006D1778"/>
    <w:rsid w:val="006D184C"/>
    <w:rsid w:val="006D1858"/>
    <w:rsid w:val="006D1872"/>
    <w:rsid w:val="006D1920"/>
    <w:rsid w:val="006D1AC5"/>
    <w:rsid w:val="006D1B17"/>
    <w:rsid w:val="006D1BD2"/>
    <w:rsid w:val="006D1E29"/>
    <w:rsid w:val="006D202D"/>
    <w:rsid w:val="006D20C2"/>
    <w:rsid w:val="006D23AA"/>
    <w:rsid w:val="006D249C"/>
    <w:rsid w:val="006D25EE"/>
    <w:rsid w:val="006D2741"/>
    <w:rsid w:val="006D2753"/>
    <w:rsid w:val="006D282B"/>
    <w:rsid w:val="006D28A8"/>
    <w:rsid w:val="006D28C2"/>
    <w:rsid w:val="006D28F0"/>
    <w:rsid w:val="006D294D"/>
    <w:rsid w:val="006D2A7F"/>
    <w:rsid w:val="006D2B22"/>
    <w:rsid w:val="006D2BB0"/>
    <w:rsid w:val="006D2C39"/>
    <w:rsid w:val="006D2EEF"/>
    <w:rsid w:val="006D2FAD"/>
    <w:rsid w:val="006D2FF8"/>
    <w:rsid w:val="006D310E"/>
    <w:rsid w:val="006D3210"/>
    <w:rsid w:val="006D365E"/>
    <w:rsid w:val="006D384F"/>
    <w:rsid w:val="006D39A2"/>
    <w:rsid w:val="006D3BC9"/>
    <w:rsid w:val="006D3DB7"/>
    <w:rsid w:val="006D41EC"/>
    <w:rsid w:val="006D41FD"/>
    <w:rsid w:val="006D427F"/>
    <w:rsid w:val="006D4437"/>
    <w:rsid w:val="006D4558"/>
    <w:rsid w:val="006D458A"/>
    <w:rsid w:val="006D45F9"/>
    <w:rsid w:val="006D4628"/>
    <w:rsid w:val="006D467A"/>
    <w:rsid w:val="006D49F4"/>
    <w:rsid w:val="006D4CC4"/>
    <w:rsid w:val="006D4CFC"/>
    <w:rsid w:val="006D4E4F"/>
    <w:rsid w:val="006D4EF2"/>
    <w:rsid w:val="006D4FED"/>
    <w:rsid w:val="006D521F"/>
    <w:rsid w:val="006D5304"/>
    <w:rsid w:val="006D5494"/>
    <w:rsid w:val="006D56BC"/>
    <w:rsid w:val="006D5AF1"/>
    <w:rsid w:val="006D5AF7"/>
    <w:rsid w:val="006D5C30"/>
    <w:rsid w:val="006D5CA7"/>
    <w:rsid w:val="006D5CC4"/>
    <w:rsid w:val="006D5DDD"/>
    <w:rsid w:val="006D6145"/>
    <w:rsid w:val="006D6155"/>
    <w:rsid w:val="006D630D"/>
    <w:rsid w:val="006D6314"/>
    <w:rsid w:val="006D64B0"/>
    <w:rsid w:val="006D650B"/>
    <w:rsid w:val="006D66BC"/>
    <w:rsid w:val="006D67D5"/>
    <w:rsid w:val="006D689B"/>
    <w:rsid w:val="006D697F"/>
    <w:rsid w:val="006D69AB"/>
    <w:rsid w:val="006D6B08"/>
    <w:rsid w:val="006D6EF7"/>
    <w:rsid w:val="006D6F72"/>
    <w:rsid w:val="006D72AB"/>
    <w:rsid w:val="006D7551"/>
    <w:rsid w:val="006D759F"/>
    <w:rsid w:val="006D796B"/>
    <w:rsid w:val="006D7987"/>
    <w:rsid w:val="006E00FB"/>
    <w:rsid w:val="006E036E"/>
    <w:rsid w:val="006E040E"/>
    <w:rsid w:val="006E05A5"/>
    <w:rsid w:val="006E0601"/>
    <w:rsid w:val="006E0849"/>
    <w:rsid w:val="006E08CC"/>
    <w:rsid w:val="006E0B41"/>
    <w:rsid w:val="006E0B7D"/>
    <w:rsid w:val="006E0D80"/>
    <w:rsid w:val="006E0DAB"/>
    <w:rsid w:val="006E0F11"/>
    <w:rsid w:val="006E0FAF"/>
    <w:rsid w:val="006E13C9"/>
    <w:rsid w:val="006E14E2"/>
    <w:rsid w:val="006E168A"/>
    <w:rsid w:val="006E16AB"/>
    <w:rsid w:val="006E1730"/>
    <w:rsid w:val="006E1A80"/>
    <w:rsid w:val="006E1B41"/>
    <w:rsid w:val="006E1C94"/>
    <w:rsid w:val="006E1FD2"/>
    <w:rsid w:val="006E2011"/>
    <w:rsid w:val="006E2076"/>
    <w:rsid w:val="006E213F"/>
    <w:rsid w:val="006E2147"/>
    <w:rsid w:val="006E2234"/>
    <w:rsid w:val="006E22EC"/>
    <w:rsid w:val="006E23FC"/>
    <w:rsid w:val="006E24FD"/>
    <w:rsid w:val="006E2608"/>
    <w:rsid w:val="006E296E"/>
    <w:rsid w:val="006E2980"/>
    <w:rsid w:val="006E30E6"/>
    <w:rsid w:val="006E31D4"/>
    <w:rsid w:val="006E3417"/>
    <w:rsid w:val="006E3A46"/>
    <w:rsid w:val="006E3AD9"/>
    <w:rsid w:val="006E3D11"/>
    <w:rsid w:val="006E3E29"/>
    <w:rsid w:val="006E3F0B"/>
    <w:rsid w:val="006E425E"/>
    <w:rsid w:val="006E4261"/>
    <w:rsid w:val="006E4608"/>
    <w:rsid w:val="006E4634"/>
    <w:rsid w:val="006E485A"/>
    <w:rsid w:val="006E49D9"/>
    <w:rsid w:val="006E4A64"/>
    <w:rsid w:val="006E4AA4"/>
    <w:rsid w:val="006E4C65"/>
    <w:rsid w:val="006E4ED7"/>
    <w:rsid w:val="006E51CE"/>
    <w:rsid w:val="006E5648"/>
    <w:rsid w:val="006E5782"/>
    <w:rsid w:val="006E5920"/>
    <w:rsid w:val="006E5DB2"/>
    <w:rsid w:val="006E5EA1"/>
    <w:rsid w:val="006E609A"/>
    <w:rsid w:val="006E60E9"/>
    <w:rsid w:val="006E6129"/>
    <w:rsid w:val="006E639B"/>
    <w:rsid w:val="006E6467"/>
    <w:rsid w:val="006E6762"/>
    <w:rsid w:val="006E67F3"/>
    <w:rsid w:val="006E6A2F"/>
    <w:rsid w:val="006E6A3F"/>
    <w:rsid w:val="006E6AEF"/>
    <w:rsid w:val="006E6B2D"/>
    <w:rsid w:val="006E6B81"/>
    <w:rsid w:val="006E72ED"/>
    <w:rsid w:val="006E7327"/>
    <w:rsid w:val="006E74BB"/>
    <w:rsid w:val="006E751A"/>
    <w:rsid w:val="006E76AD"/>
    <w:rsid w:val="006E789C"/>
    <w:rsid w:val="006E797B"/>
    <w:rsid w:val="006E7BB6"/>
    <w:rsid w:val="006F0064"/>
    <w:rsid w:val="006F0596"/>
    <w:rsid w:val="006F06E1"/>
    <w:rsid w:val="006F0976"/>
    <w:rsid w:val="006F0A50"/>
    <w:rsid w:val="006F0A7B"/>
    <w:rsid w:val="006F0B3D"/>
    <w:rsid w:val="006F0C57"/>
    <w:rsid w:val="006F0CAD"/>
    <w:rsid w:val="006F0DD2"/>
    <w:rsid w:val="006F0FBE"/>
    <w:rsid w:val="006F10D7"/>
    <w:rsid w:val="006F11F8"/>
    <w:rsid w:val="006F1320"/>
    <w:rsid w:val="006F1457"/>
    <w:rsid w:val="006F163C"/>
    <w:rsid w:val="006F16AD"/>
    <w:rsid w:val="006F174C"/>
    <w:rsid w:val="006F17C7"/>
    <w:rsid w:val="006F18E3"/>
    <w:rsid w:val="006F1972"/>
    <w:rsid w:val="006F1BAE"/>
    <w:rsid w:val="006F1D47"/>
    <w:rsid w:val="006F1DAA"/>
    <w:rsid w:val="006F1DBB"/>
    <w:rsid w:val="006F1F0B"/>
    <w:rsid w:val="006F214F"/>
    <w:rsid w:val="006F231C"/>
    <w:rsid w:val="006F275F"/>
    <w:rsid w:val="006F287B"/>
    <w:rsid w:val="006F2914"/>
    <w:rsid w:val="006F2AB0"/>
    <w:rsid w:val="006F2B0B"/>
    <w:rsid w:val="006F2D4F"/>
    <w:rsid w:val="006F2E4A"/>
    <w:rsid w:val="006F2E67"/>
    <w:rsid w:val="006F2FFF"/>
    <w:rsid w:val="006F31E2"/>
    <w:rsid w:val="006F3229"/>
    <w:rsid w:val="006F333D"/>
    <w:rsid w:val="006F387D"/>
    <w:rsid w:val="006F3AE3"/>
    <w:rsid w:val="006F3BF5"/>
    <w:rsid w:val="006F3C01"/>
    <w:rsid w:val="006F3C65"/>
    <w:rsid w:val="006F3E6E"/>
    <w:rsid w:val="006F3FF4"/>
    <w:rsid w:val="006F4536"/>
    <w:rsid w:val="006F480F"/>
    <w:rsid w:val="006F4A99"/>
    <w:rsid w:val="006F4AD8"/>
    <w:rsid w:val="006F4AD9"/>
    <w:rsid w:val="006F4B5A"/>
    <w:rsid w:val="006F4C71"/>
    <w:rsid w:val="006F4D76"/>
    <w:rsid w:val="006F4DC4"/>
    <w:rsid w:val="006F4E00"/>
    <w:rsid w:val="006F5550"/>
    <w:rsid w:val="006F576B"/>
    <w:rsid w:val="006F5875"/>
    <w:rsid w:val="006F5AB2"/>
    <w:rsid w:val="006F609A"/>
    <w:rsid w:val="006F6590"/>
    <w:rsid w:val="006F6698"/>
    <w:rsid w:val="006F66B0"/>
    <w:rsid w:val="006F6722"/>
    <w:rsid w:val="006F6B97"/>
    <w:rsid w:val="006F6CB6"/>
    <w:rsid w:val="006F6DD7"/>
    <w:rsid w:val="006F71A0"/>
    <w:rsid w:val="006F7261"/>
    <w:rsid w:val="006F738C"/>
    <w:rsid w:val="006F74F5"/>
    <w:rsid w:val="006F74FF"/>
    <w:rsid w:val="006F7693"/>
    <w:rsid w:val="006F7910"/>
    <w:rsid w:val="006F7916"/>
    <w:rsid w:val="006F7AAF"/>
    <w:rsid w:val="006F7B91"/>
    <w:rsid w:val="006F7F0A"/>
    <w:rsid w:val="00700064"/>
    <w:rsid w:val="007000AB"/>
    <w:rsid w:val="007000C0"/>
    <w:rsid w:val="00700295"/>
    <w:rsid w:val="00700595"/>
    <w:rsid w:val="00700657"/>
    <w:rsid w:val="0070068D"/>
    <w:rsid w:val="007006E2"/>
    <w:rsid w:val="007007DC"/>
    <w:rsid w:val="00700C80"/>
    <w:rsid w:val="00700CFC"/>
    <w:rsid w:val="00700D4D"/>
    <w:rsid w:val="00700DC9"/>
    <w:rsid w:val="00700EEC"/>
    <w:rsid w:val="00701095"/>
    <w:rsid w:val="007013E2"/>
    <w:rsid w:val="007015AA"/>
    <w:rsid w:val="007015BE"/>
    <w:rsid w:val="00701AC4"/>
    <w:rsid w:val="00701B0F"/>
    <w:rsid w:val="00701DFA"/>
    <w:rsid w:val="00701FCA"/>
    <w:rsid w:val="007020B3"/>
    <w:rsid w:val="00702136"/>
    <w:rsid w:val="00702181"/>
    <w:rsid w:val="00702299"/>
    <w:rsid w:val="007022C5"/>
    <w:rsid w:val="0070232D"/>
    <w:rsid w:val="0070236F"/>
    <w:rsid w:val="007023CD"/>
    <w:rsid w:val="00702493"/>
    <w:rsid w:val="007028D8"/>
    <w:rsid w:val="00702A3B"/>
    <w:rsid w:val="00702A8C"/>
    <w:rsid w:val="00702B3A"/>
    <w:rsid w:val="00702E0F"/>
    <w:rsid w:val="007030C7"/>
    <w:rsid w:val="00703688"/>
    <w:rsid w:val="007039FF"/>
    <w:rsid w:val="00703B52"/>
    <w:rsid w:val="00703BDA"/>
    <w:rsid w:val="00703CBD"/>
    <w:rsid w:val="00703E62"/>
    <w:rsid w:val="00703E88"/>
    <w:rsid w:val="0070415B"/>
    <w:rsid w:val="00704370"/>
    <w:rsid w:val="0070452A"/>
    <w:rsid w:val="0070462A"/>
    <w:rsid w:val="0070497A"/>
    <w:rsid w:val="0070499F"/>
    <w:rsid w:val="00704C14"/>
    <w:rsid w:val="00704C1E"/>
    <w:rsid w:val="00704D8D"/>
    <w:rsid w:val="00704D9F"/>
    <w:rsid w:val="0070522E"/>
    <w:rsid w:val="0070560C"/>
    <w:rsid w:val="0070564B"/>
    <w:rsid w:val="0070573F"/>
    <w:rsid w:val="007057A7"/>
    <w:rsid w:val="007058ED"/>
    <w:rsid w:val="00705B57"/>
    <w:rsid w:val="00705E21"/>
    <w:rsid w:val="00706025"/>
    <w:rsid w:val="007060C6"/>
    <w:rsid w:val="007060C7"/>
    <w:rsid w:val="007062A9"/>
    <w:rsid w:val="00706309"/>
    <w:rsid w:val="00706713"/>
    <w:rsid w:val="00706927"/>
    <w:rsid w:val="00706AA8"/>
    <w:rsid w:val="00706BCB"/>
    <w:rsid w:val="00706EAC"/>
    <w:rsid w:val="00706FC3"/>
    <w:rsid w:val="007072F8"/>
    <w:rsid w:val="0070737A"/>
    <w:rsid w:val="0070740A"/>
    <w:rsid w:val="0070759F"/>
    <w:rsid w:val="007076D4"/>
    <w:rsid w:val="00707900"/>
    <w:rsid w:val="0070798A"/>
    <w:rsid w:val="00707A4C"/>
    <w:rsid w:val="00707A88"/>
    <w:rsid w:val="00707C03"/>
    <w:rsid w:val="00707D65"/>
    <w:rsid w:val="00707DD1"/>
    <w:rsid w:val="00707DF1"/>
    <w:rsid w:val="00707E49"/>
    <w:rsid w:val="00707F51"/>
    <w:rsid w:val="007103E5"/>
    <w:rsid w:val="00710478"/>
    <w:rsid w:val="0071059A"/>
    <w:rsid w:val="00710656"/>
    <w:rsid w:val="007106A7"/>
    <w:rsid w:val="0071075E"/>
    <w:rsid w:val="00710769"/>
    <w:rsid w:val="007108E3"/>
    <w:rsid w:val="007110B9"/>
    <w:rsid w:val="0071121A"/>
    <w:rsid w:val="007112B8"/>
    <w:rsid w:val="007113E5"/>
    <w:rsid w:val="0071150E"/>
    <w:rsid w:val="00711631"/>
    <w:rsid w:val="0071174B"/>
    <w:rsid w:val="00711963"/>
    <w:rsid w:val="00711A37"/>
    <w:rsid w:val="00711A71"/>
    <w:rsid w:val="00711AA8"/>
    <w:rsid w:val="00711B16"/>
    <w:rsid w:val="00711C53"/>
    <w:rsid w:val="00711D1A"/>
    <w:rsid w:val="00711D3B"/>
    <w:rsid w:val="00711ED5"/>
    <w:rsid w:val="00711EEC"/>
    <w:rsid w:val="00712140"/>
    <w:rsid w:val="00712173"/>
    <w:rsid w:val="00712175"/>
    <w:rsid w:val="00712693"/>
    <w:rsid w:val="00712B76"/>
    <w:rsid w:val="00712BF3"/>
    <w:rsid w:val="00712CB5"/>
    <w:rsid w:val="00712DF0"/>
    <w:rsid w:val="00712FC8"/>
    <w:rsid w:val="00712FE8"/>
    <w:rsid w:val="00713064"/>
    <w:rsid w:val="00713133"/>
    <w:rsid w:val="00713348"/>
    <w:rsid w:val="007133DF"/>
    <w:rsid w:val="00713591"/>
    <w:rsid w:val="00713C3C"/>
    <w:rsid w:val="00713EAD"/>
    <w:rsid w:val="00713FF0"/>
    <w:rsid w:val="007140C3"/>
    <w:rsid w:val="0071424D"/>
    <w:rsid w:val="007145F2"/>
    <w:rsid w:val="007146DF"/>
    <w:rsid w:val="007146E0"/>
    <w:rsid w:val="0071484B"/>
    <w:rsid w:val="00714880"/>
    <w:rsid w:val="00714B31"/>
    <w:rsid w:val="00714BF6"/>
    <w:rsid w:val="00714CBE"/>
    <w:rsid w:val="00714D47"/>
    <w:rsid w:val="00714F01"/>
    <w:rsid w:val="00714F77"/>
    <w:rsid w:val="00714F8A"/>
    <w:rsid w:val="00715130"/>
    <w:rsid w:val="0071552C"/>
    <w:rsid w:val="0071565D"/>
    <w:rsid w:val="0071588C"/>
    <w:rsid w:val="007158F4"/>
    <w:rsid w:val="0071590C"/>
    <w:rsid w:val="00715A8E"/>
    <w:rsid w:val="00715BAF"/>
    <w:rsid w:val="00715C01"/>
    <w:rsid w:val="00715CF9"/>
    <w:rsid w:val="00716159"/>
    <w:rsid w:val="0071628E"/>
    <w:rsid w:val="007164F5"/>
    <w:rsid w:val="0071691F"/>
    <w:rsid w:val="00716A20"/>
    <w:rsid w:val="00716DE3"/>
    <w:rsid w:val="00717166"/>
    <w:rsid w:val="0071746B"/>
    <w:rsid w:val="007174AC"/>
    <w:rsid w:val="0071789A"/>
    <w:rsid w:val="007178B1"/>
    <w:rsid w:val="00717A10"/>
    <w:rsid w:val="00717BAE"/>
    <w:rsid w:val="00717BB4"/>
    <w:rsid w:val="00717C94"/>
    <w:rsid w:val="00717EB7"/>
    <w:rsid w:val="007200C4"/>
    <w:rsid w:val="007200D1"/>
    <w:rsid w:val="007200E4"/>
    <w:rsid w:val="00720209"/>
    <w:rsid w:val="0072021D"/>
    <w:rsid w:val="0072028D"/>
    <w:rsid w:val="007203D6"/>
    <w:rsid w:val="007204E9"/>
    <w:rsid w:val="007204F4"/>
    <w:rsid w:val="0072052E"/>
    <w:rsid w:val="0072063B"/>
    <w:rsid w:val="00720902"/>
    <w:rsid w:val="00720E07"/>
    <w:rsid w:val="007210EB"/>
    <w:rsid w:val="007212A5"/>
    <w:rsid w:val="00721356"/>
    <w:rsid w:val="007214FC"/>
    <w:rsid w:val="0072155E"/>
    <w:rsid w:val="00721588"/>
    <w:rsid w:val="00721649"/>
    <w:rsid w:val="00721655"/>
    <w:rsid w:val="007216A4"/>
    <w:rsid w:val="0072172D"/>
    <w:rsid w:val="00721758"/>
    <w:rsid w:val="007217B6"/>
    <w:rsid w:val="00721AF6"/>
    <w:rsid w:val="00721B1A"/>
    <w:rsid w:val="00721B9C"/>
    <w:rsid w:val="00721DF7"/>
    <w:rsid w:val="00721E0B"/>
    <w:rsid w:val="00721E0F"/>
    <w:rsid w:val="0072208B"/>
    <w:rsid w:val="007220F8"/>
    <w:rsid w:val="007222B8"/>
    <w:rsid w:val="007222F9"/>
    <w:rsid w:val="00722820"/>
    <w:rsid w:val="0072288B"/>
    <w:rsid w:val="0072290C"/>
    <w:rsid w:val="00722972"/>
    <w:rsid w:val="00722D84"/>
    <w:rsid w:val="00722ED2"/>
    <w:rsid w:val="00723290"/>
    <w:rsid w:val="007237A5"/>
    <w:rsid w:val="007239B9"/>
    <w:rsid w:val="00723A59"/>
    <w:rsid w:val="00723BFD"/>
    <w:rsid w:val="00723C64"/>
    <w:rsid w:val="00723D28"/>
    <w:rsid w:val="00723F63"/>
    <w:rsid w:val="00724278"/>
    <w:rsid w:val="007242AF"/>
    <w:rsid w:val="00724441"/>
    <w:rsid w:val="00724966"/>
    <w:rsid w:val="007249B4"/>
    <w:rsid w:val="00724A92"/>
    <w:rsid w:val="00724C5F"/>
    <w:rsid w:val="00724F1B"/>
    <w:rsid w:val="00724F6B"/>
    <w:rsid w:val="007252B0"/>
    <w:rsid w:val="0072551F"/>
    <w:rsid w:val="00725657"/>
    <w:rsid w:val="00725742"/>
    <w:rsid w:val="00725748"/>
    <w:rsid w:val="007257EC"/>
    <w:rsid w:val="0072589D"/>
    <w:rsid w:val="00725934"/>
    <w:rsid w:val="00725C7B"/>
    <w:rsid w:val="00725F45"/>
    <w:rsid w:val="007260DE"/>
    <w:rsid w:val="007262D0"/>
    <w:rsid w:val="00726594"/>
    <w:rsid w:val="007265D7"/>
    <w:rsid w:val="0072669D"/>
    <w:rsid w:val="007267B5"/>
    <w:rsid w:val="0072684E"/>
    <w:rsid w:val="00726B1A"/>
    <w:rsid w:val="00726D23"/>
    <w:rsid w:val="00726EF6"/>
    <w:rsid w:val="00726FA3"/>
    <w:rsid w:val="00727022"/>
    <w:rsid w:val="007270BC"/>
    <w:rsid w:val="007270C1"/>
    <w:rsid w:val="00727147"/>
    <w:rsid w:val="00727222"/>
    <w:rsid w:val="007277CA"/>
    <w:rsid w:val="0072783D"/>
    <w:rsid w:val="007279B9"/>
    <w:rsid w:val="00727AB9"/>
    <w:rsid w:val="00727DE4"/>
    <w:rsid w:val="00727E7C"/>
    <w:rsid w:val="00727E8A"/>
    <w:rsid w:val="00727F72"/>
    <w:rsid w:val="00727FCA"/>
    <w:rsid w:val="007300B8"/>
    <w:rsid w:val="007303BF"/>
    <w:rsid w:val="00730419"/>
    <w:rsid w:val="007307B1"/>
    <w:rsid w:val="007307BB"/>
    <w:rsid w:val="0073082D"/>
    <w:rsid w:val="0073089A"/>
    <w:rsid w:val="00730C5C"/>
    <w:rsid w:val="00730D91"/>
    <w:rsid w:val="0073104D"/>
    <w:rsid w:val="0073107E"/>
    <w:rsid w:val="007314A4"/>
    <w:rsid w:val="00731680"/>
    <w:rsid w:val="00731697"/>
    <w:rsid w:val="00731731"/>
    <w:rsid w:val="0073188E"/>
    <w:rsid w:val="00731973"/>
    <w:rsid w:val="00731A7A"/>
    <w:rsid w:val="00731AAF"/>
    <w:rsid w:val="00731B0B"/>
    <w:rsid w:val="00731BD5"/>
    <w:rsid w:val="00731C18"/>
    <w:rsid w:val="00731C47"/>
    <w:rsid w:val="00731C5E"/>
    <w:rsid w:val="00731D79"/>
    <w:rsid w:val="00731F73"/>
    <w:rsid w:val="007320FE"/>
    <w:rsid w:val="007321D1"/>
    <w:rsid w:val="007323D4"/>
    <w:rsid w:val="00732442"/>
    <w:rsid w:val="0073248F"/>
    <w:rsid w:val="007326EC"/>
    <w:rsid w:val="00732802"/>
    <w:rsid w:val="00732815"/>
    <w:rsid w:val="00732851"/>
    <w:rsid w:val="007329B8"/>
    <w:rsid w:val="007329EF"/>
    <w:rsid w:val="00732BD3"/>
    <w:rsid w:val="00732CED"/>
    <w:rsid w:val="00732D9D"/>
    <w:rsid w:val="00733118"/>
    <w:rsid w:val="00733190"/>
    <w:rsid w:val="0073349B"/>
    <w:rsid w:val="00733666"/>
    <w:rsid w:val="007339B5"/>
    <w:rsid w:val="00733A95"/>
    <w:rsid w:val="00733B05"/>
    <w:rsid w:val="00733B37"/>
    <w:rsid w:val="00733C3D"/>
    <w:rsid w:val="00733D45"/>
    <w:rsid w:val="00733ED8"/>
    <w:rsid w:val="00733F70"/>
    <w:rsid w:val="00734252"/>
    <w:rsid w:val="00734305"/>
    <w:rsid w:val="007343A3"/>
    <w:rsid w:val="00734587"/>
    <w:rsid w:val="00734618"/>
    <w:rsid w:val="0073470D"/>
    <w:rsid w:val="00734714"/>
    <w:rsid w:val="007347DF"/>
    <w:rsid w:val="00734836"/>
    <w:rsid w:val="007349B2"/>
    <w:rsid w:val="00734AE0"/>
    <w:rsid w:val="00734CEF"/>
    <w:rsid w:val="00734EE8"/>
    <w:rsid w:val="00734FA7"/>
    <w:rsid w:val="007351B2"/>
    <w:rsid w:val="007352BA"/>
    <w:rsid w:val="0073535C"/>
    <w:rsid w:val="0073553E"/>
    <w:rsid w:val="0073571E"/>
    <w:rsid w:val="00735747"/>
    <w:rsid w:val="007357E7"/>
    <w:rsid w:val="00735968"/>
    <w:rsid w:val="00735D16"/>
    <w:rsid w:val="00735DBE"/>
    <w:rsid w:val="00735EFB"/>
    <w:rsid w:val="00736233"/>
    <w:rsid w:val="00736341"/>
    <w:rsid w:val="007363F2"/>
    <w:rsid w:val="00736523"/>
    <w:rsid w:val="007365EA"/>
    <w:rsid w:val="0073667C"/>
    <w:rsid w:val="007367AB"/>
    <w:rsid w:val="007367F8"/>
    <w:rsid w:val="00736813"/>
    <w:rsid w:val="007369EA"/>
    <w:rsid w:val="00736AD2"/>
    <w:rsid w:val="00737111"/>
    <w:rsid w:val="0073743A"/>
    <w:rsid w:val="007375AB"/>
    <w:rsid w:val="007377FD"/>
    <w:rsid w:val="0073782F"/>
    <w:rsid w:val="00737B81"/>
    <w:rsid w:val="00737C1D"/>
    <w:rsid w:val="00737ECB"/>
    <w:rsid w:val="00740074"/>
    <w:rsid w:val="00740203"/>
    <w:rsid w:val="007403B5"/>
    <w:rsid w:val="00740417"/>
    <w:rsid w:val="007406AE"/>
    <w:rsid w:val="00740792"/>
    <w:rsid w:val="007408B1"/>
    <w:rsid w:val="00740AEF"/>
    <w:rsid w:val="00740B16"/>
    <w:rsid w:val="00740B6E"/>
    <w:rsid w:val="00740CA7"/>
    <w:rsid w:val="00740D1F"/>
    <w:rsid w:val="00740E35"/>
    <w:rsid w:val="00741104"/>
    <w:rsid w:val="007411A1"/>
    <w:rsid w:val="00741357"/>
    <w:rsid w:val="007413D2"/>
    <w:rsid w:val="00741ACF"/>
    <w:rsid w:val="00741ADB"/>
    <w:rsid w:val="00741B6E"/>
    <w:rsid w:val="00741C8F"/>
    <w:rsid w:val="00741CE9"/>
    <w:rsid w:val="00741E61"/>
    <w:rsid w:val="00741F0D"/>
    <w:rsid w:val="00742000"/>
    <w:rsid w:val="0074205D"/>
    <w:rsid w:val="007420DC"/>
    <w:rsid w:val="00742452"/>
    <w:rsid w:val="00742515"/>
    <w:rsid w:val="00742572"/>
    <w:rsid w:val="0074288F"/>
    <w:rsid w:val="00742A8E"/>
    <w:rsid w:val="00742B68"/>
    <w:rsid w:val="00742D4D"/>
    <w:rsid w:val="00742FBB"/>
    <w:rsid w:val="00742FCF"/>
    <w:rsid w:val="00743002"/>
    <w:rsid w:val="007437AE"/>
    <w:rsid w:val="00743B96"/>
    <w:rsid w:val="0074400B"/>
    <w:rsid w:val="0074421D"/>
    <w:rsid w:val="00744621"/>
    <w:rsid w:val="00744810"/>
    <w:rsid w:val="00744B14"/>
    <w:rsid w:val="00744C0A"/>
    <w:rsid w:val="00744DE7"/>
    <w:rsid w:val="00744F9A"/>
    <w:rsid w:val="0074504A"/>
    <w:rsid w:val="007451CA"/>
    <w:rsid w:val="0074527F"/>
    <w:rsid w:val="007452EB"/>
    <w:rsid w:val="007453B4"/>
    <w:rsid w:val="00745488"/>
    <w:rsid w:val="0074563E"/>
    <w:rsid w:val="00745683"/>
    <w:rsid w:val="00745761"/>
    <w:rsid w:val="007457C5"/>
    <w:rsid w:val="007459CC"/>
    <w:rsid w:val="00745B5B"/>
    <w:rsid w:val="00745C74"/>
    <w:rsid w:val="00745CA4"/>
    <w:rsid w:val="00745E5A"/>
    <w:rsid w:val="0074620D"/>
    <w:rsid w:val="00746400"/>
    <w:rsid w:val="00746417"/>
    <w:rsid w:val="00746A87"/>
    <w:rsid w:val="00746B0A"/>
    <w:rsid w:val="00746CD0"/>
    <w:rsid w:val="00746D38"/>
    <w:rsid w:val="00746D8F"/>
    <w:rsid w:val="00746E8C"/>
    <w:rsid w:val="00747040"/>
    <w:rsid w:val="007471A9"/>
    <w:rsid w:val="007471C4"/>
    <w:rsid w:val="00747395"/>
    <w:rsid w:val="007475BB"/>
    <w:rsid w:val="007477E8"/>
    <w:rsid w:val="00747AE2"/>
    <w:rsid w:val="00747BF1"/>
    <w:rsid w:val="00747C33"/>
    <w:rsid w:val="00747E18"/>
    <w:rsid w:val="00747E3D"/>
    <w:rsid w:val="00747EAC"/>
    <w:rsid w:val="00747ED5"/>
    <w:rsid w:val="00750183"/>
    <w:rsid w:val="007502C0"/>
    <w:rsid w:val="00750419"/>
    <w:rsid w:val="007504AA"/>
    <w:rsid w:val="00750528"/>
    <w:rsid w:val="00750551"/>
    <w:rsid w:val="00750801"/>
    <w:rsid w:val="007508F4"/>
    <w:rsid w:val="00750912"/>
    <w:rsid w:val="00750B68"/>
    <w:rsid w:val="00750CBA"/>
    <w:rsid w:val="00750D4A"/>
    <w:rsid w:val="00750E2E"/>
    <w:rsid w:val="00750E5F"/>
    <w:rsid w:val="00750F81"/>
    <w:rsid w:val="00750FA3"/>
    <w:rsid w:val="00751318"/>
    <w:rsid w:val="0075155A"/>
    <w:rsid w:val="00751734"/>
    <w:rsid w:val="0075188A"/>
    <w:rsid w:val="007519BF"/>
    <w:rsid w:val="00751CF6"/>
    <w:rsid w:val="00751DE5"/>
    <w:rsid w:val="00751E12"/>
    <w:rsid w:val="00751F4F"/>
    <w:rsid w:val="0075203C"/>
    <w:rsid w:val="00752143"/>
    <w:rsid w:val="00752257"/>
    <w:rsid w:val="0075231F"/>
    <w:rsid w:val="007524E7"/>
    <w:rsid w:val="007524FC"/>
    <w:rsid w:val="00752769"/>
    <w:rsid w:val="00752915"/>
    <w:rsid w:val="00752916"/>
    <w:rsid w:val="00752B9B"/>
    <w:rsid w:val="00752D54"/>
    <w:rsid w:val="00752E7A"/>
    <w:rsid w:val="007530DB"/>
    <w:rsid w:val="007535A7"/>
    <w:rsid w:val="007535E4"/>
    <w:rsid w:val="007536B0"/>
    <w:rsid w:val="007536F2"/>
    <w:rsid w:val="00753764"/>
    <w:rsid w:val="007537D3"/>
    <w:rsid w:val="00753F3A"/>
    <w:rsid w:val="007540D0"/>
    <w:rsid w:val="0075439C"/>
    <w:rsid w:val="0075445A"/>
    <w:rsid w:val="007546AB"/>
    <w:rsid w:val="0075496E"/>
    <w:rsid w:val="007549C8"/>
    <w:rsid w:val="00754B9A"/>
    <w:rsid w:val="00754C53"/>
    <w:rsid w:val="00754CAB"/>
    <w:rsid w:val="00754EA5"/>
    <w:rsid w:val="00755164"/>
    <w:rsid w:val="007551CA"/>
    <w:rsid w:val="0075527E"/>
    <w:rsid w:val="0075529C"/>
    <w:rsid w:val="007552DB"/>
    <w:rsid w:val="00755473"/>
    <w:rsid w:val="007555AB"/>
    <w:rsid w:val="007558AC"/>
    <w:rsid w:val="007559A6"/>
    <w:rsid w:val="00755AF6"/>
    <w:rsid w:val="00755B25"/>
    <w:rsid w:val="00755CA6"/>
    <w:rsid w:val="00755F1C"/>
    <w:rsid w:val="00756257"/>
    <w:rsid w:val="00756342"/>
    <w:rsid w:val="00756368"/>
    <w:rsid w:val="007563E4"/>
    <w:rsid w:val="007565C9"/>
    <w:rsid w:val="00756862"/>
    <w:rsid w:val="007569D4"/>
    <w:rsid w:val="00756A58"/>
    <w:rsid w:val="00756B09"/>
    <w:rsid w:val="00756C64"/>
    <w:rsid w:val="00756D23"/>
    <w:rsid w:val="00756E44"/>
    <w:rsid w:val="00757052"/>
    <w:rsid w:val="0075707A"/>
    <w:rsid w:val="007570AD"/>
    <w:rsid w:val="0075721E"/>
    <w:rsid w:val="0075728D"/>
    <w:rsid w:val="00757325"/>
    <w:rsid w:val="0075734A"/>
    <w:rsid w:val="007573D5"/>
    <w:rsid w:val="00757456"/>
    <w:rsid w:val="0075763C"/>
    <w:rsid w:val="00757779"/>
    <w:rsid w:val="00757877"/>
    <w:rsid w:val="0075789C"/>
    <w:rsid w:val="00757D9B"/>
    <w:rsid w:val="00757E92"/>
    <w:rsid w:val="00760083"/>
    <w:rsid w:val="007602CA"/>
    <w:rsid w:val="007603CF"/>
    <w:rsid w:val="007608EB"/>
    <w:rsid w:val="00760944"/>
    <w:rsid w:val="007609DE"/>
    <w:rsid w:val="00760A19"/>
    <w:rsid w:val="00760B02"/>
    <w:rsid w:val="00760B3D"/>
    <w:rsid w:val="00760B78"/>
    <w:rsid w:val="00760C49"/>
    <w:rsid w:val="00760C7F"/>
    <w:rsid w:val="00760F17"/>
    <w:rsid w:val="00761181"/>
    <w:rsid w:val="00761383"/>
    <w:rsid w:val="00761585"/>
    <w:rsid w:val="00761840"/>
    <w:rsid w:val="00761861"/>
    <w:rsid w:val="007618B0"/>
    <w:rsid w:val="00761960"/>
    <w:rsid w:val="0076196E"/>
    <w:rsid w:val="00761EFC"/>
    <w:rsid w:val="00761F17"/>
    <w:rsid w:val="00762076"/>
    <w:rsid w:val="007620C8"/>
    <w:rsid w:val="007621B5"/>
    <w:rsid w:val="0076232B"/>
    <w:rsid w:val="0076253A"/>
    <w:rsid w:val="007628DE"/>
    <w:rsid w:val="00762959"/>
    <w:rsid w:val="00762A5D"/>
    <w:rsid w:val="00762A72"/>
    <w:rsid w:val="00762BF0"/>
    <w:rsid w:val="00762DF4"/>
    <w:rsid w:val="00762E0B"/>
    <w:rsid w:val="007631CC"/>
    <w:rsid w:val="007632D1"/>
    <w:rsid w:val="00763374"/>
    <w:rsid w:val="007633C6"/>
    <w:rsid w:val="00763405"/>
    <w:rsid w:val="00763490"/>
    <w:rsid w:val="00763507"/>
    <w:rsid w:val="00763641"/>
    <w:rsid w:val="00763742"/>
    <w:rsid w:val="00763C67"/>
    <w:rsid w:val="00763E27"/>
    <w:rsid w:val="00763E6D"/>
    <w:rsid w:val="007643F1"/>
    <w:rsid w:val="00764405"/>
    <w:rsid w:val="0076453D"/>
    <w:rsid w:val="007646D3"/>
    <w:rsid w:val="007647BE"/>
    <w:rsid w:val="00764B73"/>
    <w:rsid w:val="00764C18"/>
    <w:rsid w:val="00764E66"/>
    <w:rsid w:val="00764EB0"/>
    <w:rsid w:val="00764EDA"/>
    <w:rsid w:val="007650CE"/>
    <w:rsid w:val="00765220"/>
    <w:rsid w:val="007653BE"/>
    <w:rsid w:val="007655B5"/>
    <w:rsid w:val="00765666"/>
    <w:rsid w:val="007656C1"/>
    <w:rsid w:val="007656CD"/>
    <w:rsid w:val="007658CF"/>
    <w:rsid w:val="0076591E"/>
    <w:rsid w:val="00765B41"/>
    <w:rsid w:val="00765EEC"/>
    <w:rsid w:val="00766111"/>
    <w:rsid w:val="0076616D"/>
    <w:rsid w:val="007663B1"/>
    <w:rsid w:val="00766630"/>
    <w:rsid w:val="007666B4"/>
    <w:rsid w:val="007666BD"/>
    <w:rsid w:val="0076677C"/>
    <w:rsid w:val="007667B6"/>
    <w:rsid w:val="0076687D"/>
    <w:rsid w:val="00766B28"/>
    <w:rsid w:val="00766CB1"/>
    <w:rsid w:val="00766DF7"/>
    <w:rsid w:val="00766E6A"/>
    <w:rsid w:val="00766EDB"/>
    <w:rsid w:val="007672CF"/>
    <w:rsid w:val="007673AB"/>
    <w:rsid w:val="0076757A"/>
    <w:rsid w:val="00767A49"/>
    <w:rsid w:val="00767A7D"/>
    <w:rsid w:val="00767ADB"/>
    <w:rsid w:val="00767C93"/>
    <w:rsid w:val="00767D36"/>
    <w:rsid w:val="00767D4A"/>
    <w:rsid w:val="00767D66"/>
    <w:rsid w:val="00770074"/>
    <w:rsid w:val="007700C9"/>
    <w:rsid w:val="007701A9"/>
    <w:rsid w:val="00770290"/>
    <w:rsid w:val="0077036A"/>
    <w:rsid w:val="00770422"/>
    <w:rsid w:val="00770438"/>
    <w:rsid w:val="0077086E"/>
    <w:rsid w:val="00770884"/>
    <w:rsid w:val="0077096B"/>
    <w:rsid w:val="007709EA"/>
    <w:rsid w:val="007709F6"/>
    <w:rsid w:val="00770A7C"/>
    <w:rsid w:val="00770B11"/>
    <w:rsid w:val="00770B7A"/>
    <w:rsid w:val="00770CDC"/>
    <w:rsid w:val="00770DA8"/>
    <w:rsid w:val="007712AE"/>
    <w:rsid w:val="00771398"/>
    <w:rsid w:val="007713C9"/>
    <w:rsid w:val="0077163B"/>
    <w:rsid w:val="007719E7"/>
    <w:rsid w:val="00771BB6"/>
    <w:rsid w:val="00771CF7"/>
    <w:rsid w:val="00771D9A"/>
    <w:rsid w:val="00771E66"/>
    <w:rsid w:val="0077203B"/>
    <w:rsid w:val="007722D9"/>
    <w:rsid w:val="00772467"/>
    <w:rsid w:val="007724F1"/>
    <w:rsid w:val="0077284E"/>
    <w:rsid w:val="007728AD"/>
    <w:rsid w:val="00772A43"/>
    <w:rsid w:val="00772B0A"/>
    <w:rsid w:val="00772D7C"/>
    <w:rsid w:val="00772E21"/>
    <w:rsid w:val="0077306C"/>
    <w:rsid w:val="007731B5"/>
    <w:rsid w:val="007731E3"/>
    <w:rsid w:val="007737AF"/>
    <w:rsid w:val="00773830"/>
    <w:rsid w:val="007738D4"/>
    <w:rsid w:val="00773BAC"/>
    <w:rsid w:val="00773C09"/>
    <w:rsid w:val="00773D7F"/>
    <w:rsid w:val="00773DD9"/>
    <w:rsid w:val="00773E71"/>
    <w:rsid w:val="00773E90"/>
    <w:rsid w:val="00773EC4"/>
    <w:rsid w:val="00774373"/>
    <w:rsid w:val="007747BA"/>
    <w:rsid w:val="00774A69"/>
    <w:rsid w:val="00774AB8"/>
    <w:rsid w:val="00774BA4"/>
    <w:rsid w:val="00774BF0"/>
    <w:rsid w:val="00774D99"/>
    <w:rsid w:val="00774DC4"/>
    <w:rsid w:val="00774DE2"/>
    <w:rsid w:val="00774DF8"/>
    <w:rsid w:val="0077515F"/>
    <w:rsid w:val="007751C8"/>
    <w:rsid w:val="0077549A"/>
    <w:rsid w:val="007754C2"/>
    <w:rsid w:val="007756F0"/>
    <w:rsid w:val="00775774"/>
    <w:rsid w:val="007757EF"/>
    <w:rsid w:val="00775A28"/>
    <w:rsid w:val="00775AA1"/>
    <w:rsid w:val="00775B48"/>
    <w:rsid w:val="00775D21"/>
    <w:rsid w:val="00775D43"/>
    <w:rsid w:val="00775E51"/>
    <w:rsid w:val="00775EE4"/>
    <w:rsid w:val="00775EE6"/>
    <w:rsid w:val="00775F29"/>
    <w:rsid w:val="00775F9B"/>
    <w:rsid w:val="0077600F"/>
    <w:rsid w:val="007760C1"/>
    <w:rsid w:val="0077630C"/>
    <w:rsid w:val="00776361"/>
    <w:rsid w:val="007763CE"/>
    <w:rsid w:val="00776442"/>
    <w:rsid w:val="007767E7"/>
    <w:rsid w:val="00776843"/>
    <w:rsid w:val="00776988"/>
    <w:rsid w:val="00776AE4"/>
    <w:rsid w:val="00776CC9"/>
    <w:rsid w:val="00776D67"/>
    <w:rsid w:val="00776ED7"/>
    <w:rsid w:val="00776FB8"/>
    <w:rsid w:val="00776FC7"/>
    <w:rsid w:val="00776FEB"/>
    <w:rsid w:val="007770EB"/>
    <w:rsid w:val="007772B0"/>
    <w:rsid w:val="007778F9"/>
    <w:rsid w:val="007779BE"/>
    <w:rsid w:val="00777A79"/>
    <w:rsid w:val="00777C14"/>
    <w:rsid w:val="00777C4B"/>
    <w:rsid w:val="00780124"/>
    <w:rsid w:val="0078024B"/>
    <w:rsid w:val="00780368"/>
    <w:rsid w:val="00780488"/>
    <w:rsid w:val="007805E5"/>
    <w:rsid w:val="007809E8"/>
    <w:rsid w:val="00780B2D"/>
    <w:rsid w:val="00780BEE"/>
    <w:rsid w:val="00780F4B"/>
    <w:rsid w:val="00781015"/>
    <w:rsid w:val="00781559"/>
    <w:rsid w:val="00781712"/>
    <w:rsid w:val="007817FE"/>
    <w:rsid w:val="007818A7"/>
    <w:rsid w:val="00781B8E"/>
    <w:rsid w:val="00781C54"/>
    <w:rsid w:val="00781E0A"/>
    <w:rsid w:val="00781E8A"/>
    <w:rsid w:val="00781FED"/>
    <w:rsid w:val="0078205C"/>
    <w:rsid w:val="00782100"/>
    <w:rsid w:val="00782358"/>
    <w:rsid w:val="00782607"/>
    <w:rsid w:val="00782B36"/>
    <w:rsid w:val="00782B94"/>
    <w:rsid w:val="00782D9F"/>
    <w:rsid w:val="00782F74"/>
    <w:rsid w:val="0078302D"/>
    <w:rsid w:val="0078336F"/>
    <w:rsid w:val="00783481"/>
    <w:rsid w:val="007839EC"/>
    <w:rsid w:val="00783B43"/>
    <w:rsid w:val="00783C2C"/>
    <w:rsid w:val="00783C6B"/>
    <w:rsid w:val="00783CFF"/>
    <w:rsid w:val="00783D00"/>
    <w:rsid w:val="00783D68"/>
    <w:rsid w:val="007841FF"/>
    <w:rsid w:val="007842A2"/>
    <w:rsid w:val="007844E1"/>
    <w:rsid w:val="00784783"/>
    <w:rsid w:val="007847CF"/>
    <w:rsid w:val="00784848"/>
    <w:rsid w:val="00784DFA"/>
    <w:rsid w:val="00785020"/>
    <w:rsid w:val="00785331"/>
    <w:rsid w:val="0078557E"/>
    <w:rsid w:val="0078564D"/>
    <w:rsid w:val="0078567D"/>
    <w:rsid w:val="007856E6"/>
    <w:rsid w:val="00785736"/>
    <w:rsid w:val="0078584E"/>
    <w:rsid w:val="00785951"/>
    <w:rsid w:val="00785965"/>
    <w:rsid w:val="00785A70"/>
    <w:rsid w:val="00785A71"/>
    <w:rsid w:val="00785D0E"/>
    <w:rsid w:val="00785DE5"/>
    <w:rsid w:val="00785EC3"/>
    <w:rsid w:val="00785FE4"/>
    <w:rsid w:val="007860EA"/>
    <w:rsid w:val="00786284"/>
    <w:rsid w:val="00786293"/>
    <w:rsid w:val="007867E6"/>
    <w:rsid w:val="007867F5"/>
    <w:rsid w:val="007868A9"/>
    <w:rsid w:val="007869F7"/>
    <w:rsid w:val="00786E74"/>
    <w:rsid w:val="00786FBC"/>
    <w:rsid w:val="00786FD0"/>
    <w:rsid w:val="00787029"/>
    <w:rsid w:val="0078702E"/>
    <w:rsid w:val="00787312"/>
    <w:rsid w:val="0078743A"/>
    <w:rsid w:val="0078754C"/>
    <w:rsid w:val="007875D7"/>
    <w:rsid w:val="0078765A"/>
    <w:rsid w:val="00787755"/>
    <w:rsid w:val="0078775E"/>
    <w:rsid w:val="00787939"/>
    <w:rsid w:val="00787BC7"/>
    <w:rsid w:val="00787BF7"/>
    <w:rsid w:val="00787C5D"/>
    <w:rsid w:val="00787DD2"/>
    <w:rsid w:val="00787F18"/>
    <w:rsid w:val="00787FAD"/>
    <w:rsid w:val="0079025B"/>
    <w:rsid w:val="007905B2"/>
    <w:rsid w:val="00790639"/>
    <w:rsid w:val="00790657"/>
    <w:rsid w:val="00790677"/>
    <w:rsid w:val="007906F6"/>
    <w:rsid w:val="0079077E"/>
    <w:rsid w:val="0079079A"/>
    <w:rsid w:val="007908DA"/>
    <w:rsid w:val="00790AC6"/>
    <w:rsid w:val="00790CAC"/>
    <w:rsid w:val="00790D1B"/>
    <w:rsid w:val="00790D21"/>
    <w:rsid w:val="00790DE6"/>
    <w:rsid w:val="00790FC4"/>
    <w:rsid w:val="0079128B"/>
    <w:rsid w:val="007913AB"/>
    <w:rsid w:val="007913BA"/>
    <w:rsid w:val="00791415"/>
    <w:rsid w:val="00791564"/>
    <w:rsid w:val="007918BE"/>
    <w:rsid w:val="00791903"/>
    <w:rsid w:val="00791AA8"/>
    <w:rsid w:val="00791CA0"/>
    <w:rsid w:val="00791CDA"/>
    <w:rsid w:val="00791D54"/>
    <w:rsid w:val="00791E10"/>
    <w:rsid w:val="00791E36"/>
    <w:rsid w:val="00791E4F"/>
    <w:rsid w:val="0079208C"/>
    <w:rsid w:val="007920A5"/>
    <w:rsid w:val="007920BC"/>
    <w:rsid w:val="00792239"/>
    <w:rsid w:val="00792357"/>
    <w:rsid w:val="00792642"/>
    <w:rsid w:val="00792649"/>
    <w:rsid w:val="007926F3"/>
    <w:rsid w:val="00792B05"/>
    <w:rsid w:val="00792C0A"/>
    <w:rsid w:val="00792C5C"/>
    <w:rsid w:val="00792FCB"/>
    <w:rsid w:val="007931B4"/>
    <w:rsid w:val="00793470"/>
    <w:rsid w:val="0079348C"/>
    <w:rsid w:val="007935A3"/>
    <w:rsid w:val="007936C6"/>
    <w:rsid w:val="0079393B"/>
    <w:rsid w:val="00793D8A"/>
    <w:rsid w:val="00793FA3"/>
    <w:rsid w:val="0079489E"/>
    <w:rsid w:val="00794A42"/>
    <w:rsid w:val="00794A87"/>
    <w:rsid w:val="00794AB0"/>
    <w:rsid w:val="00794BAD"/>
    <w:rsid w:val="00794C6F"/>
    <w:rsid w:val="00794CF8"/>
    <w:rsid w:val="00795120"/>
    <w:rsid w:val="00795201"/>
    <w:rsid w:val="0079525A"/>
    <w:rsid w:val="00795262"/>
    <w:rsid w:val="00795310"/>
    <w:rsid w:val="007953DC"/>
    <w:rsid w:val="00795439"/>
    <w:rsid w:val="00795641"/>
    <w:rsid w:val="00795C22"/>
    <w:rsid w:val="00795D45"/>
    <w:rsid w:val="00795D73"/>
    <w:rsid w:val="00795D9E"/>
    <w:rsid w:val="00795EE3"/>
    <w:rsid w:val="00795F5A"/>
    <w:rsid w:val="007960CA"/>
    <w:rsid w:val="0079635E"/>
    <w:rsid w:val="00796439"/>
    <w:rsid w:val="007964BB"/>
    <w:rsid w:val="007966CF"/>
    <w:rsid w:val="007967D4"/>
    <w:rsid w:val="00796852"/>
    <w:rsid w:val="007968CA"/>
    <w:rsid w:val="00796BA6"/>
    <w:rsid w:val="00796C8B"/>
    <w:rsid w:val="00796C9B"/>
    <w:rsid w:val="00796D9D"/>
    <w:rsid w:val="00796E4E"/>
    <w:rsid w:val="00796F83"/>
    <w:rsid w:val="00797070"/>
    <w:rsid w:val="00797327"/>
    <w:rsid w:val="00797363"/>
    <w:rsid w:val="007973AD"/>
    <w:rsid w:val="0079742C"/>
    <w:rsid w:val="0079783A"/>
    <w:rsid w:val="00797A3D"/>
    <w:rsid w:val="00797B70"/>
    <w:rsid w:val="00797D68"/>
    <w:rsid w:val="00797DC2"/>
    <w:rsid w:val="00797F01"/>
    <w:rsid w:val="007A0183"/>
    <w:rsid w:val="007A026B"/>
    <w:rsid w:val="007A0382"/>
    <w:rsid w:val="007A048A"/>
    <w:rsid w:val="007A0564"/>
    <w:rsid w:val="007A06DE"/>
    <w:rsid w:val="007A077A"/>
    <w:rsid w:val="007A077C"/>
    <w:rsid w:val="007A0953"/>
    <w:rsid w:val="007A0A08"/>
    <w:rsid w:val="007A0C11"/>
    <w:rsid w:val="007A0E09"/>
    <w:rsid w:val="007A0F38"/>
    <w:rsid w:val="007A17DC"/>
    <w:rsid w:val="007A184F"/>
    <w:rsid w:val="007A1A1C"/>
    <w:rsid w:val="007A1A51"/>
    <w:rsid w:val="007A1DE2"/>
    <w:rsid w:val="007A1EC4"/>
    <w:rsid w:val="007A1F34"/>
    <w:rsid w:val="007A1F7C"/>
    <w:rsid w:val="007A26D9"/>
    <w:rsid w:val="007A2797"/>
    <w:rsid w:val="007A2853"/>
    <w:rsid w:val="007A2904"/>
    <w:rsid w:val="007A2C86"/>
    <w:rsid w:val="007A2E63"/>
    <w:rsid w:val="007A2FDB"/>
    <w:rsid w:val="007A3054"/>
    <w:rsid w:val="007A30BE"/>
    <w:rsid w:val="007A326D"/>
    <w:rsid w:val="007A32A6"/>
    <w:rsid w:val="007A33A7"/>
    <w:rsid w:val="007A35A8"/>
    <w:rsid w:val="007A36B1"/>
    <w:rsid w:val="007A37D9"/>
    <w:rsid w:val="007A385A"/>
    <w:rsid w:val="007A3C49"/>
    <w:rsid w:val="007A3E1A"/>
    <w:rsid w:val="007A3F57"/>
    <w:rsid w:val="007A4465"/>
    <w:rsid w:val="007A45EE"/>
    <w:rsid w:val="007A46D2"/>
    <w:rsid w:val="007A4877"/>
    <w:rsid w:val="007A4A2E"/>
    <w:rsid w:val="007A4A7A"/>
    <w:rsid w:val="007A4AA0"/>
    <w:rsid w:val="007A4B24"/>
    <w:rsid w:val="007A4B9A"/>
    <w:rsid w:val="007A4FFE"/>
    <w:rsid w:val="007A5046"/>
    <w:rsid w:val="007A5070"/>
    <w:rsid w:val="007A52C1"/>
    <w:rsid w:val="007A5425"/>
    <w:rsid w:val="007A55BF"/>
    <w:rsid w:val="007A564F"/>
    <w:rsid w:val="007A589E"/>
    <w:rsid w:val="007A5A75"/>
    <w:rsid w:val="007A6180"/>
    <w:rsid w:val="007A651A"/>
    <w:rsid w:val="007A6805"/>
    <w:rsid w:val="007A6869"/>
    <w:rsid w:val="007A68E3"/>
    <w:rsid w:val="007A6BD4"/>
    <w:rsid w:val="007A6CEC"/>
    <w:rsid w:val="007A6D72"/>
    <w:rsid w:val="007A6D84"/>
    <w:rsid w:val="007A6F76"/>
    <w:rsid w:val="007A70C2"/>
    <w:rsid w:val="007A724E"/>
    <w:rsid w:val="007A7270"/>
    <w:rsid w:val="007A7366"/>
    <w:rsid w:val="007A73A2"/>
    <w:rsid w:val="007A73E8"/>
    <w:rsid w:val="007A74B6"/>
    <w:rsid w:val="007A760D"/>
    <w:rsid w:val="007A76D3"/>
    <w:rsid w:val="007A7763"/>
    <w:rsid w:val="007A780B"/>
    <w:rsid w:val="007A7BE5"/>
    <w:rsid w:val="007A7C41"/>
    <w:rsid w:val="007A7E3F"/>
    <w:rsid w:val="007A7F2F"/>
    <w:rsid w:val="007B003F"/>
    <w:rsid w:val="007B01AB"/>
    <w:rsid w:val="007B0398"/>
    <w:rsid w:val="007B0441"/>
    <w:rsid w:val="007B0679"/>
    <w:rsid w:val="007B0861"/>
    <w:rsid w:val="007B0902"/>
    <w:rsid w:val="007B0A29"/>
    <w:rsid w:val="007B0AA2"/>
    <w:rsid w:val="007B0B58"/>
    <w:rsid w:val="007B0CBA"/>
    <w:rsid w:val="007B0DF6"/>
    <w:rsid w:val="007B0E0C"/>
    <w:rsid w:val="007B0FE7"/>
    <w:rsid w:val="007B13A1"/>
    <w:rsid w:val="007B13B1"/>
    <w:rsid w:val="007B16D0"/>
    <w:rsid w:val="007B18A2"/>
    <w:rsid w:val="007B1918"/>
    <w:rsid w:val="007B1AB6"/>
    <w:rsid w:val="007B1BC3"/>
    <w:rsid w:val="007B1F3F"/>
    <w:rsid w:val="007B1FC8"/>
    <w:rsid w:val="007B2058"/>
    <w:rsid w:val="007B207C"/>
    <w:rsid w:val="007B2181"/>
    <w:rsid w:val="007B219E"/>
    <w:rsid w:val="007B25B8"/>
    <w:rsid w:val="007B26A8"/>
    <w:rsid w:val="007B290F"/>
    <w:rsid w:val="007B2B40"/>
    <w:rsid w:val="007B2BD1"/>
    <w:rsid w:val="007B2D9E"/>
    <w:rsid w:val="007B2DAC"/>
    <w:rsid w:val="007B2E59"/>
    <w:rsid w:val="007B2EF4"/>
    <w:rsid w:val="007B33A9"/>
    <w:rsid w:val="007B3404"/>
    <w:rsid w:val="007B3431"/>
    <w:rsid w:val="007B3534"/>
    <w:rsid w:val="007B35A2"/>
    <w:rsid w:val="007B39A7"/>
    <w:rsid w:val="007B3B2D"/>
    <w:rsid w:val="007B4066"/>
    <w:rsid w:val="007B4149"/>
    <w:rsid w:val="007B418F"/>
    <w:rsid w:val="007B41A9"/>
    <w:rsid w:val="007B42FA"/>
    <w:rsid w:val="007B4371"/>
    <w:rsid w:val="007B440B"/>
    <w:rsid w:val="007B444D"/>
    <w:rsid w:val="007B44B4"/>
    <w:rsid w:val="007B44BF"/>
    <w:rsid w:val="007B44EB"/>
    <w:rsid w:val="007B4707"/>
    <w:rsid w:val="007B4736"/>
    <w:rsid w:val="007B47C3"/>
    <w:rsid w:val="007B4B45"/>
    <w:rsid w:val="007B4B9C"/>
    <w:rsid w:val="007B4C42"/>
    <w:rsid w:val="007B4C59"/>
    <w:rsid w:val="007B4D04"/>
    <w:rsid w:val="007B4DBA"/>
    <w:rsid w:val="007B4ED7"/>
    <w:rsid w:val="007B4F7A"/>
    <w:rsid w:val="007B538B"/>
    <w:rsid w:val="007B5478"/>
    <w:rsid w:val="007B5550"/>
    <w:rsid w:val="007B56EC"/>
    <w:rsid w:val="007B5A1A"/>
    <w:rsid w:val="007B5AD0"/>
    <w:rsid w:val="007B5BDC"/>
    <w:rsid w:val="007B5CF6"/>
    <w:rsid w:val="007B5E14"/>
    <w:rsid w:val="007B6082"/>
    <w:rsid w:val="007B61BF"/>
    <w:rsid w:val="007B61D5"/>
    <w:rsid w:val="007B63E0"/>
    <w:rsid w:val="007B6447"/>
    <w:rsid w:val="007B64FB"/>
    <w:rsid w:val="007B651C"/>
    <w:rsid w:val="007B65CB"/>
    <w:rsid w:val="007B6893"/>
    <w:rsid w:val="007B690F"/>
    <w:rsid w:val="007B6927"/>
    <w:rsid w:val="007B69FD"/>
    <w:rsid w:val="007B6E40"/>
    <w:rsid w:val="007B740C"/>
    <w:rsid w:val="007B77E0"/>
    <w:rsid w:val="007B7830"/>
    <w:rsid w:val="007B78BA"/>
    <w:rsid w:val="007B78DB"/>
    <w:rsid w:val="007B7949"/>
    <w:rsid w:val="007B7B5F"/>
    <w:rsid w:val="007B7DE8"/>
    <w:rsid w:val="007B7E5E"/>
    <w:rsid w:val="007C0008"/>
    <w:rsid w:val="007C01D7"/>
    <w:rsid w:val="007C01EB"/>
    <w:rsid w:val="007C01FA"/>
    <w:rsid w:val="007C0291"/>
    <w:rsid w:val="007C0298"/>
    <w:rsid w:val="007C0499"/>
    <w:rsid w:val="007C05F5"/>
    <w:rsid w:val="007C0657"/>
    <w:rsid w:val="007C0705"/>
    <w:rsid w:val="007C0833"/>
    <w:rsid w:val="007C0B08"/>
    <w:rsid w:val="007C0BFF"/>
    <w:rsid w:val="007C0D5D"/>
    <w:rsid w:val="007C0EA6"/>
    <w:rsid w:val="007C0FE8"/>
    <w:rsid w:val="007C1093"/>
    <w:rsid w:val="007C131C"/>
    <w:rsid w:val="007C17BF"/>
    <w:rsid w:val="007C185D"/>
    <w:rsid w:val="007C1914"/>
    <w:rsid w:val="007C1983"/>
    <w:rsid w:val="007C1A46"/>
    <w:rsid w:val="007C1BCE"/>
    <w:rsid w:val="007C1C3A"/>
    <w:rsid w:val="007C1D20"/>
    <w:rsid w:val="007C1F8C"/>
    <w:rsid w:val="007C209E"/>
    <w:rsid w:val="007C235C"/>
    <w:rsid w:val="007C2457"/>
    <w:rsid w:val="007C2517"/>
    <w:rsid w:val="007C25BA"/>
    <w:rsid w:val="007C25BD"/>
    <w:rsid w:val="007C2709"/>
    <w:rsid w:val="007C285E"/>
    <w:rsid w:val="007C2A75"/>
    <w:rsid w:val="007C2C91"/>
    <w:rsid w:val="007C2D8E"/>
    <w:rsid w:val="007C3105"/>
    <w:rsid w:val="007C33FE"/>
    <w:rsid w:val="007C356B"/>
    <w:rsid w:val="007C3657"/>
    <w:rsid w:val="007C36CC"/>
    <w:rsid w:val="007C381C"/>
    <w:rsid w:val="007C386F"/>
    <w:rsid w:val="007C3959"/>
    <w:rsid w:val="007C3A53"/>
    <w:rsid w:val="007C3BC3"/>
    <w:rsid w:val="007C3E55"/>
    <w:rsid w:val="007C3EB9"/>
    <w:rsid w:val="007C41BF"/>
    <w:rsid w:val="007C423C"/>
    <w:rsid w:val="007C44DF"/>
    <w:rsid w:val="007C4668"/>
    <w:rsid w:val="007C4950"/>
    <w:rsid w:val="007C4B58"/>
    <w:rsid w:val="007C4B86"/>
    <w:rsid w:val="007C4FA8"/>
    <w:rsid w:val="007C5255"/>
    <w:rsid w:val="007C53F4"/>
    <w:rsid w:val="007C5468"/>
    <w:rsid w:val="007C54AE"/>
    <w:rsid w:val="007C54B9"/>
    <w:rsid w:val="007C55DF"/>
    <w:rsid w:val="007C56CC"/>
    <w:rsid w:val="007C5809"/>
    <w:rsid w:val="007C592B"/>
    <w:rsid w:val="007C593D"/>
    <w:rsid w:val="007C5961"/>
    <w:rsid w:val="007C59C8"/>
    <w:rsid w:val="007C59F6"/>
    <w:rsid w:val="007C5A38"/>
    <w:rsid w:val="007C5B3B"/>
    <w:rsid w:val="007C5B6A"/>
    <w:rsid w:val="007C5DEB"/>
    <w:rsid w:val="007C5E11"/>
    <w:rsid w:val="007C5E14"/>
    <w:rsid w:val="007C5EF4"/>
    <w:rsid w:val="007C6296"/>
    <w:rsid w:val="007C632E"/>
    <w:rsid w:val="007C634F"/>
    <w:rsid w:val="007C6425"/>
    <w:rsid w:val="007C65AB"/>
    <w:rsid w:val="007C65E0"/>
    <w:rsid w:val="007C6903"/>
    <w:rsid w:val="007C6A07"/>
    <w:rsid w:val="007C6D8E"/>
    <w:rsid w:val="007C6F27"/>
    <w:rsid w:val="007C6FE3"/>
    <w:rsid w:val="007C705C"/>
    <w:rsid w:val="007C7497"/>
    <w:rsid w:val="007C74BD"/>
    <w:rsid w:val="007C7525"/>
    <w:rsid w:val="007C7597"/>
    <w:rsid w:val="007C7756"/>
    <w:rsid w:val="007C7B3B"/>
    <w:rsid w:val="007C7EDE"/>
    <w:rsid w:val="007D00CE"/>
    <w:rsid w:val="007D04F6"/>
    <w:rsid w:val="007D0525"/>
    <w:rsid w:val="007D0571"/>
    <w:rsid w:val="007D09B3"/>
    <w:rsid w:val="007D0AB1"/>
    <w:rsid w:val="007D0AF2"/>
    <w:rsid w:val="007D0B75"/>
    <w:rsid w:val="007D0DAB"/>
    <w:rsid w:val="007D0E5C"/>
    <w:rsid w:val="007D0EBF"/>
    <w:rsid w:val="007D144C"/>
    <w:rsid w:val="007D1718"/>
    <w:rsid w:val="007D1748"/>
    <w:rsid w:val="007D187A"/>
    <w:rsid w:val="007D1884"/>
    <w:rsid w:val="007D191E"/>
    <w:rsid w:val="007D19BB"/>
    <w:rsid w:val="007D19F8"/>
    <w:rsid w:val="007D1D06"/>
    <w:rsid w:val="007D1D95"/>
    <w:rsid w:val="007D2114"/>
    <w:rsid w:val="007D2273"/>
    <w:rsid w:val="007D2305"/>
    <w:rsid w:val="007D2685"/>
    <w:rsid w:val="007D27E3"/>
    <w:rsid w:val="007D2852"/>
    <w:rsid w:val="007D2882"/>
    <w:rsid w:val="007D2982"/>
    <w:rsid w:val="007D2BBE"/>
    <w:rsid w:val="007D2CF9"/>
    <w:rsid w:val="007D2D4D"/>
    <w:rsid w:val="007D2E4D"/>
    <w:rsid w:val="007D3200"/>
    <w:rsid w:val="007D3267"/>
    <w:rsid w:val="007D3285"/>
    <w:rsid w:val="007D34D7"/>
    <w:rsid w:val="007D3808"/>
    <w:rsid w:val="007D380A"/>
    <w:rsid w:val="007D382A"/>
    <w:rsid w:val="007D39CE"/>
    <w:rsid w:val="007D3AD5"/>
    <w:rsid w:val="007D3B57"/>
    <w:rsid w:val="007D3B7F"/>
    <w:rsid w:val="007D3BE0"/>
    <w:rsid w:val="007D3EF9"/>
    <w:rsid w:val="007D4016"/>
    <w:rsid w:val="007D401F"/>
    <w:rsid w:val="007D414A"/>
    <w:rsid w:val="007D417B"/>
    <w:rsid w:val="007D4180"/>
    <w:rsid w:val="007D41F3"/>
    <w:rsid w:val="007D431E"/>
    <w:rsid w:val="007D46F0"/>
    <w:rsid w:val="007D471E"/>
    <w:rsid w:val="007D47E8"/>
    <w:rsid w:val="007D4950"/>
    <w:rsid w:val="007D4977"/>
    <w:rsid w:val="007D4A37"/>
    <w:rsid w:val="007D4B28"/>
    <w:rsid w:val="007D4BA6"/>
    <w:rsid w:val="007D4E98"/>
    <w:rsid w:val="007D4FBC"/>
    <w:rsid w:val="007D50C4"/>
    <w:rsid w:val="007D5623"/>
    <w:rsid w:val="007D56CF"/>
    <w:rsid w:val="007D5709"/>
    <w:rsid w:val="007D579F"/>
    <w:rsid w:val="007D57C3"/>
    <w:rsid w:val="007D58DB"/>
    <w:rsid w:val="007D58F5"/>
    <w:rsid w:val="007D5B39"/>
    <w:rsid w:val="007D5C3F"/>
    <w:rsid w:val="007D5D63"/>
    <w:rsid w:val="007D5E67"/>
    <w:rsid w:val="007D5F57"/>
    <w:rsid w:val="007D6052"/>
    <w:rsid w:val="007D6062"/>
    <w:rsid w:val="007D606C"/>
    <w:rsid w:val="007D619F"/>
    <w:rsid w:val="007D61F6"/>
    <w:rsid w:val="007D626C"/>
    <w:rsid w:val="007D64C6"/>
    <w:rsid w:val="007D6582"/>
    <w:rsid w:val="007D6771"/>
    <w:rsid w:val="007D68E3"/>
    <w:rsid w:val="007D6998"/>
    <w:rsid w:val="007D6B3F"/>
    <w:rsid w:val="007D7063"/>
    <w:rsid w:val="007D7128"/>
    <w:rsid w:val="007D73E6"/>
    <w:rsid w:val="007D7418"/>
    <w:rsid w:val="007D741E"/>
    <w:rsid w:val="007D76A9"/>
    <w:rsid w:val="007D76BE"/>
    <w:rsid w:val="007D775B"/>
    <w:rsid w:val="007D7809"/>
    <w:rsid w:val="007D7817"/>
    <w:rsid w:val="007D785A"/>
    <w:rsid w:val="007D7903"/>
    <w:rsid w:val="007D7928"/>
    <w:rsid w:val="007D7C67"/>
    <w:rsid w:val="007D7FF3"/>
    <w:rsid w:val="007E008F"/>
    <w:rsid w:val="007E05C4"/>
    <w:rsid w:val="007E05DE"/>
    <w:rsid w:val="007E06FB"/>
    <w:rsid w:val="007E072D"/>
    <w:rsid w:val="007E073A"/>
    <w:rsid w:val="007E084D"/>
    <w:rsid w:val="007E0ADA"/>
    <w:rsid w:val="007E0B10"/>
    <w:rsid w:val="007E0C6B"/>
    <w:rsid w:val="007E0CC6"/>
    <w:rsid w:val="007E0CF7"/>
    <w:rsid w:val="007E0E51"/>
    <w:rsid w:val="007E0FAF"/>
    <w:rsid w:val="007E105E"/>
    <w:rsid w:val="007E10D8"/>
    <w:rsid w:val="007E13A8"/>
    <w:rsid w:val="007E13D2"/>
    <w:rsid w:val="007E19F9"/>
    <w:rsid w:val="007E1A02"/>
    <w:rsid w:val="007E1A7F"/>
    <w:rsid w:val="007E1B0D"/>
    <w:rsid w:val="007E1B9E"/>
    <w:rsid w:val="007E1BAA"/>
    <w:rsid w:val="007E1CF5"/>
    <w:rsid w:val="007E23E7"/>
    <w:rsid w:val="007E24C5"/>
    <w:rsid w:val="007E2511"/>
    <w:rsid w:val="007E26F7"/>
    <w:rsid w:val="007E28B6"/>
    <w:rsid w:val="007E2A14"/>
    <w:rsid w:val="007E2AB8"/>
    <w:rsid w:val="007E2AF3"/>
    <w:rsid w:val="007E2B8D"/>
    <w:rsid w:val="007E2DF9"/>
    <w:rsid w:val="007E2E77"/>
    <w:rsid w:val="007E2F86"/>
    <w:rsid w:val="007E2FA3"/>
    <w:rsid w:val="007E31F2"/>
    <w:rsid w:val="007E31F6"/>
    <w:rsid w:val="007E342F"/>
    <w:rsid w:val="007E347F"/>
    <w:rsid w:val="007E34C8"/>
    <w:rsid w:val="007E36AD"/>
    <w:rsid w:val="007E378B"/>
    <w:rsid w:val="007E37AC"/>
    <w:rsid w:val="007E381B"/>
    <w:rsid w:val="007E3877"/>
    <w:rsid w:val="007E3916"/>
    <w:rsid w:val="007E3B48"/>
    <w:rsid w:val="007E3C52"/>
    <w:rsid w:val="007E3D0A"/>
    <w:rsid w:val="007E3F05"/>
    <w:rsid w:val="007E4088"/>
    <w:rsid w:val="007E43F7"/>
    <w:rsid w:val="007E4531"/>
    <w:rsid w:val="007E45FF"/>
    <w:rsid w:val="007E4820"/>
    <w:rsid w:val="007E49D2"/>
    <w:rsid w:val="007E5189"/>
    <w:rsid w:val="007E51CF"/>
    <w:rsid w:val="007E533D"/>
    <w:rsid w:val="007E54C4"/>
    <w:rsid w:val="007E54D3"/>
    <w:rsid w:val="007E556F"/>
    <w:rsid w:val="007E5609"/>
    <w:rsid w:val="007E59AB"/>
    <w:rsid w:val="007E5AF3"/>
    <w:rsid w:val="007E5B5F"/>
    <w:rsid w:val="007E5BEB"/>
    <w:rsid w:val="007E5CCE"/>
    <w:rsid w:val="007E5CDA"/>
    <w:rsid w:val="007E5FEF"/>
    <w:rsid w:val="007E6117"/>
    <w:rsid w:val="007E6129"/>
    <w:rsid w:val="007E67EE"/>
    <w:rsid w:val="007E6845"/>
    <w:rsid w:val="007E698D"/>
    <w:rsid w:val="007E69FE"/>
    <w:rsid w:val="007E6C69"/>
    <w:rsid w:val="007E7200"/>
    <w:rsid w:val="007E787D"/>
    <w:rsid w:val="007E7C12"/>
    <w:rsid w:val="007E7E7E"/>
    <w:rsid w:val="007E7E91"/>
    <w:rsid w:val="007F0030"/>
    <w:rsid w:val="007F0093"/>
    <w:rsid w:val="007F0607"/>
    <w:rsid w:val="007F0768"/>
    <w:rsid w:val="007F08A5"/>
    <w:rsid w:val="007F0912"/>
    <w:rsid w:val="007F0962"/>
    <w:rsid w:val="007F0B6A"/>
    <w:rsid w:val="007F0B98"/>
    <w:rsid w:val="007F0C6C"/>
    <w:rsid w:val="007F0C78"/>
    <w:rsid w:val="007F12C4"/>
    <w:rsid w:val="007F12DF"/>
    <w:rsid w:val="007F143C"/>
    <w:rsid w:val="007F14EB"/>
    <w:rsid w:val="007F16EF"/>
    <w:rsid w:val="007F18C8"/>
    <w:rsid w:val="007F1DC9"/>
    <w:rsid w:val="007F20C4"/>
    <w:rsid w:val="007F213C"/>
    <w:rsid w:val="007F21C5"/>
    <w:rsid w:val="007F254B"/>
    <w:rsid w:val="007F2809"/>
    <w:rsid w:val="007F2924"/>
    <w:rsid w:val="007F29EC"/>
    <w:rsid w:val="007F2B2E"/>
    <w:rsid w:val="007F2BB0"/>
    <w:rsid w:val="007F2CED"/>
    <w:rsid w:val="007F2D5B"/>
    <w:rsid w:val="007F2DB2"/>
    <w:rsid w:val="007F2ED0"/>
    <w:rsid w:val="007F2F48"/>
    <w:rsid w:val="007F310A"/>
    <w:rsid w:val="007F32D6"/>
    <w:rsid w:val="007F3372"/>
    <w:rsid w:val="007F345D"/>
    <w:rsid w:val="007F3539"/>
    <w:rsid w:val="007F3613"/>
    <w:rsid w:val="007F3822"/>
    <w:rsid w:val="007F3B88"/>
    <w:rsid w:val="007F3C47"/>
    <w:rsid w:val="007F3CD3"/>
    <w:rsid w:val="007F3EC0"/>
    <w:rsid w:val="007F3F9A"/>
    <w:rsid w:val="007F4348"/>
    <w:rsid w:val="007F43D0"/>
    <w:rsid w:val="007F46E1"/>
    <w:rsid w:val="007F4706"/>
    <w:rsid w:val="007F4798"/>
    <w:rsid w:val="007F49AD"/>
    <w:rsid w:val="007F4A48"/>
    <w:rsid w:val="007F4B00"/>
    <w:rsid w:val="007F4D27"/>
    <w:rsid w:val="007F4D77"/>
    <w:rsid w:val="007F4D8E"/>
    <w:rsid w:val="007F4E4C"/>
    <w:rsid w:val="007F4ECD"/>
    <w:rsid w:val="007F511E"/>
    <w:rsid w:val="007F53BA"/>
    <w:rsid w:val="007F5464"/>
    <w:rsid w:val="007F55F6"/>
    <w:rsid w:val="007F56F2"/>
    <w:rsid w:val="007F577B"/>
    <w:rsid w:val="007F59A0"/>
    <w:rsid w:val="007F5A07"/>
    <w:rsid w:val="007F5BB7"/>
    <w:rsid w:val="007F5D25"/>
    <w:rsid w:val="007F5DFC"/>
    <w:rsid w:val="007F5E89"/>
    <w:rsid w:val="007F60E2"/>
    <w:rsid w:val="007F61B1"/>
    <w:rsid w:val="007F61E3"/>
    <w:rsid w:val="007F61E8"/>
    <w:rsid w:val="007F642D"/>
    <w:rsid w:val="007F679E"/>
    <w:rsid w:val="007F68EF"/>
    <w:rsid w:val="007F6916"/>
    <w:rsid w:val="007F6941"/>
    <w:rsid w:val="007F6B52"/>
    <w:rsid w:val="007F6C00"/>
    <w:rsid w:val="007F6CC2"/>
    <w:rsid w:val="007F6DCE"/>
    <w:rsid w:val="007F7074"/>
    <w:rsid w:val="007F71D0"/>
    <w:rsid w:val="007F78EC"/>
    <w:rsid w:val="007F7AD8"/>
    <w:rsid w:val="007F7BFD"/>
    <w:rsid w:val="007F7CE7"/>
    <w:rsid w:val="008004BB"/>
    <w:rsid w:val="00800C96"/>
    <w:rsid w:val="00800D26"/>
    <w:rsid w:val="00800F21"/>
    <w:rsid w:val="00801443"/>
    <w:rsid w:val="0080151C"/>
    <w:rsid w:val="008015A9"/>
    <w:rsid w:val="008016F0"/>
    <w:rsid w:val="008017CA"/>
    <w:rsid w:val="00801800"/>
    <w:rsid w:val="00801CDD"/>
    <w:rsid w:val="00801CE2"/>
    <w:rsid w:val="00801F21"/>
    <w:rsid w:val="0080203F"/>
    <w:rsid w:val="00802215"/>
    <w:rsid w:val="008022C5"/>
    <w:rsid w:val="0080239C"/>
    <w:rsid w:val="008024C0"/>
    <w:rsid w:val="008026C4"/>
    <w:rsid w:val="00802741"/>
    <w:rsid w:val="00802A25"/>
    <w:rsid w:val="00803091"/>
    <w:rsid w:val="008030AF"/>
    <w:rsid w:val="00803149"/>
    <w:rsid w:val="008036C2"/>
    <w:rsid w:val="00803859"/>
    <w:rsid w:val="00803877"/>
    <w:rsid w:val="00803B4D"/>
    <w:rsid w:val="00803D9C"/>
    <w:rsid w:val="00803E8C"/>
    <w:rsid w:val="008042F4"/>
    <w:rsid w:val="0080471A"/>
    <w:rsid w:val="008049E1"/>
    <w:rsid w:val="00804B6C"/>
    <w:rsid w:val="00804C7A"/>
    <w:rsid w:val="00804CB8"/>
    <w:rsid w:val="00804D12"/>
    <w:rsid w:val="00804F2B"/>
    <w:rsid w:val="008050B7"/>
    <w:rsid w:val="00805147"/>
    <w:rsid w:val="00805315"/>
    <w:rsid w:val="0080560A"/>
    <w:rsid w:val="00805977"/>
    <w:rsid w:val="00805A29"/>
    <w:rsid w:val="00805B92"/>
    <w:rsid w:val="00805BF8"/>
    <w:rsid w:val="00805C4D"/>
    <w:rsid w:val="00805CC7"/>
    <w:rsid w:val="00805D75"/>
    <w:rsid w:val="00805DBF"/>
    <w:rsid w:val="00805EA1"/>
    <w:rsid w:val="00805EE0"/>
    <w:rsid w:val="00805F03"/>
    <w:rsid w:val="00805F5B"/>
    <w:rsid w:val="00805F7C"/>
    <w:rsid w:val="0080612E"/>
    <w:rsid w:val="008063F9"/>
    <w:rsid w:val="00806611"/>
    <w:rsid w:val="008066C2"/>
    <w:rsid w:val="00806793"/>
    <w:rsid w:val="00806873"/>
    <w:rsid w:val="00806A3B"/>
    <w:rsid w:val="00806A62"/>
    <w:rsid w:val="00806AA9"/>
    <w:rsid w:val="00806D2B"/>
    <w:rsid w:val="00806E05"/>
    <w:rsid w:val="00806EEE"/>
    <w:rsid w:val="00806EF6"/>
    <w:rsid w:val="00806F65"/>
    <w:rsid w:val="00806F9E"/>
    <w:rsid w:val="00806FFF"/>
    <w:rsid w:val="0080714C"/>
    <w:rsid w:val="008071A0"/>
    <w:rsid w:val="00807313"/>
    <w:rsid w:val="0080743F"/>
    <w:rsid w:val="008075D1"/>
    <w:rsid w:val="00807877"/>
    <w:rsid w:val="00807966"/>
    <w:rsid w:val="008079F8"/>
    <w:rsid w:val="00807B44"/>
    <w:rsid w:val="00807D36"/>
    <w:rsid w:val="00807D48"/>
    <w:rsid w:val="00810234"/>
    <w:rsid w:val="0081036C"/>
    <w:rsid w:val="00810456"/>
    <w:rsid w:val="008105D4"/>
    <w:rsid w:val="0081060F"/>
    <w:rsid w:val="0081087C"/>
    <w:rsid w:val="00810A02"/>
    <w:rsid w:val="00810B6B"/>
    <w:rsid w:val="00810B80"/>
    <w:rsid w:val="00810D17"/>
    <w:rsid w:val="00810F3A"/>
    <w:rsid w:val="008110B6"/>
    <w:rsid w:val="008113FA"/>
    <w:rsid w:val="008114D1"/>
    <w:rsid w:val="008118D1"/>
    <w:rsid w:val="00811930"/>
    <w:rsid w:val="00811B44"/>
    <w:rsid w:val="00811C36"/>
    <w:rsid w:val="00811C89"/>
    <w:rsid w:val="00811F2F"/>
    <w:rsid w:val="00811F44"/>
    <w:rsid w:val="00811FE9"/>
    <w:rsid w:val="00812071"/>
    <w:rsid w:val="00812343"/>
    <w:rsid w:val="008124AD"/>
    <w:rsid w:val="0081266B"/>
    <w:rsid w:val="008126EB"/>
    <w:rsid w:val="008129D9"/>
    <w:rsid w:val="00812AF4"/>
    <w:rsid w:val="00812C7B"/>
    <w:rsid w:val="00812C97"/>
    <w:rsid w:val="00812DE0"/>
    <w:rsid w:val="00812E45"/>
    <w:rsid w:val="00812FA8"/>
    <w:rsid w:val="00813142"/>
    <w:rsid w:val="008131C6"/>
    <w:rsid w:val="008132D2"/>
    <w:rsid w:val="008134F7"/>
    <w:rsid w:val="00813500"/>
    <w:rsid w:val="0081353E"/>
    <w:rsid w:val="00813729"/>
    <w:rsid w:val="0081372A"/>
    <w:rsid w:val="0081377A"/>
    <w:rsid w:val="008137BF"/>
    <w:rsid w:val="00813B4A"/>
    <w:rsid w:val="00813BD9"/>
    <w:rsid w:val="00813D95"/>
    <w:rsid w:val="0081409A"/>
    <w:rsid w:val="0081420C"/>
    <w:rsid w:val="008143DF"/>
    <w:rsid w:val="00814447"/>
    <w:rsid w:val="00814523"/>
    <w:rsid w:val="00814613"/>
    <w:rsid w:val="00814971"/>
    <w:rsid w:val="00814B39"/>
    <w:rsid w:val="00814BD1"/>
    <w:rsid w:val="00814EB0"/>
    <w:rsid w:val="00814F5F"/>
    <w:rsid w:val="00814FEF"/>
    <w:rsid w:val="00814FFA"/>
    <w:rsid w:val="008150DC"/>
    <w:rsid w:val="008151AC"/>
    <w:rsid w:val="0081525A"/>
    <w:rsid w:val="008152C8"/>
    <w:rsid w:val="00815738"/>
    <w:rsid w:val="00815AEC"/>
    <w:rsid w:val="00815B4F"/>
    <w:rsid w:val="00815C79"/>
    <w:rsid w:val="00815E0E"/>
    <w:rsid w:val="00815E6A"/>
    <w:rsid w:val="008161B9"/>
    <w:rsid w:val="0081643B"/>
    <w:rsid w:val="00816549"/>
    <w:rsid w:val="008165BA"/>
    <w:rsid w:val="008168AC"/>
    <w:rsid w:val="00816AFA"/>
    <w:rsid w:val="00816D67"/>
    <w:rsid w:val="00816EC0"/>
    <w:rsid w:val="0081702B"/>
    <w:rsid w:val="008172C6"/>
    <w:rsid w:val="008172E4"/>
    <w:rsid w:val="00817357"/>
    <w:rsid w:val="0081740E"/>
    <w:rsid w:val="0081759C"/>
    <w:rsid w:val="00817AB4"/>
    <w:rsid w:val="00817D3B"/>
    <w:rsid w:val="00817DA3"/>
    <w:rsid w:val="00817E93"/>
    <w:rsid w:val="00820007"/>
    <w:rsid w:val="00820082"/>
    <w:rsid w:val="00820126"/>
    <w:rsid w:val="0082014C"/>
    <w:rsid w:val="008204EC"/>
    <w:rsid w:val="0082065B"/>
    <w:rsid w:val="008207FB"/>
    <w:rsid w:val="00820827"/>
    <w:rsid w:val="0082085E"/>
    <w:rsid w:val="00820B6D"/>
    <w:rsid w:val="00820D06"/>
    <w:rsid w:val="00820F9E"/>
    <w:rsid w:val="008212B2"/>
    <w:rsid w:val="00821406"/>
    <w:rsid w:val="008216E8"/>
    <w:rsid w:val="008217D4"/>
    <w:rsid w:val="00821ABB"/>
    <w:rsid w:val="00821AC4"/>
    <w:rsid w:val="00821ACE"/>
    <w:rsid w:val="00821B70"/>
    <w:rsid w:val="00821C3C"/>
    <w:rsid w:val="00821D6F"/>
    <w:rsid w:val="00821D92"/>
    <w:rsid w:val="0082226C"/>
    <w:rsid w:val="00822493"/>
    <w:rsid w:val="008224AB"/>
    <w:rsid w:val="00822642"/>
    <w:rsid w:val="0082270E"/>
    <w:rsid w:val="0082273A"/>
    <w:rsid w:val="00822817"/>
    <w:rsid w:val="008228D1"/>
    <w:rsid w:val="0082293C"/>
    <w:rsid w:val="00822FB6"/>
    <w:rsid w:val="00822FEA"/>
    <w:rsid w:val="008230B6"/>
    <w:rsid w:val="008230F6"/>
    <w:rsid w:val="008231AC"/>
    <w:rsid w:val="0082358F"/>
    <w:rsid w:val="008238AE"/>
    <w:rsid w:val="00823AB0"/>
    <w:rsid w:val="00823B72"/>
    <w:rsid w:val="00823CCD"/>
    <w:rsid w:val="00823D12"/>
    <w:rsid w:val="00823F09"/>
    <w:rsid w:val="0082407E"/>
    <w:rsid w:val="00824142"/>
    <w:rsid w:val="00824282"/>
    <w:rsid w:val="008243D5"/>
    <w:rsid w:val="00824440"/>
    <w:rsid w:val="008249BD"/>
    <w:rsid w:val="00824A2B"/>
    <w:rsid w:val="00824C1D"/>
    <w:rsid w:val="00824F17"/>
    <w:rsid w:val="00824F5E"/>
    <w:rsid w:val="00825700"/>
    <w:rsid w:val="0082578A"/>
    <w:rsid w:val="0082583C"/>
    <w:rsid w:val="00825AB4"/>
    <w:rsid w:val="00825DF7"/>
    <w:rsid w:val="00825E09"/>
    <w:rsid w:val="00825E9A"/>
    <w:rsid w:val="00825F4C"/>
    <w:rsid w:val="00826027"/>
    <w:rsid w:val="0082605D"/>
    <w:rsid w:val="0082630A"/>
    <w:rsid w:val="008265EB"/>
    <w:rsid w:val="00826862"/>
    <w:rsid w:val="008269DC"/>
    <w:rsid w:val="00826ADC"/>
    <w:rsid w:val="00826B26"/>
    <w:rsid w:val="00826F8B"/>
    <w:rsid w:val="00827290"/>
    <w:rsid w:val="00827373"/>
    <w:rsid w:val="00827384"/>
    <w:rsid w:val="00827655"/>
    <w:rsid w:val="0082773A"/>
    <w:rsid w:val="00827759"/>
    <w:rsid w:val="00827889"/>
    <w:rsid w:val="0082793F"/>
    <w:rsid w:val="00827A21"/>
    <w:rsid w:val="00827BE9"/>
    <w:rsid w:val="008300EA"/>
    <w:rsid w:val="0083019F"/>
    <w:rsid w:val="008301DC"/>
    <w:rsid w:val="00830212"/>
    <w:rsid w:val="008303FD"/>
    <w:rsid w:val="0083061C"/>
    <w:rsid w:val="00830852"/>
    <w:rsid w:val="00830AA0"/>
    <w:rsid w:val="00830AAA"/>
    <w:rsid w:val="00830B9D"/>
    <w:rsid w:val="0083131F"/>
    <w:rsid w:val="00831400"/>
    <w:rsid w:val="0083149B"/>
    <w:rsid w:val="008314BE"/>
    <w:rsid w:val="008314E7"/>
    <w:rsid w:val="008315EF"/>
    <w:rsid w:val="0083192C"/>
    <w:rsid w:val="00831A31"/>
    <w:rsid w:val="00831A6D"/>
    <w:rsid w:val="00831B38"/>
    <w:rsid w:val="00831B4D"/>
    <w:rsid w:val="00831B4F"/>
    <w:rsid w:val="00831DFA"/>
    <w:rsid w:val="00831EB8"/>
    <w:rsid w:val="00831FD9"/>
    <w:rsid w:val="0083205F"/>
    <w:rsid w:val="0083221F"/>
    <w:rsid w:val="00832265"/>
    <w:rsid w:val="0083241A"/>
    <w:rsid w:val="00832522"/>
    <w:rsid w:val="00832588"/>
    <w:rsid w:val="0083268F"/>
    <w:rsid w:val="00832ACF"/>
    <w:rsid w:val="00832ADB"/>
    <w:rsid w:val="00832C04"/>
    <w:rsid w:val="00832CAA"/>
    <w:rsid w:val="00832CD8"/>
    <w:rsid w:val="00832E09"/>
    <w:rsid w:val="00832E92"/>
    <w:rsid w:val="00832F77"/>
    <w:rsid w:val="00832FFC"/>
    <w:rsid w:val="008330DC"/>
    <w:rsid w:val="00833376"/>
    <w:rsid w:val="00833431"/>
    <w:rsid w:val="008334A0"/>
    <w:rsid w:val="0083398A"/>
    <w:rsid w:val="008339C4"/>
    <w:rsid w:val="008339E8"/>
    <w:rsid w:val="00833C29"/>
    <w:rsid w:val="00833E55"/>
    <w:rsid w:val="00833FF9"/>
    <w:rsid w:val="0083413C"/>
    <w:rsid w:val="008341BF"/>
    <w:rsid w:val="008341F2"/>
    <w:rsid w:val="00834204"/>
    <w:rsid w:val="00834375"/>
    <w:rsid w:val="00834614"/>
    <w:rsid w:val="0083476C"/>
    <w:rsid w:val="00834841"/>
    <w:rsid w:val="008348E8"/>
    <w:rsid w:val="00834987"/>
    <w:rsid w:val="00834A8A"/>
    <w:rsid w:val="00834BBF"/>
    <w:rsid w:val="00834CF6"/>
    <w:rsid w:val="00834D60"/>
    <w:rsid w:val="00834DAC"/>
    <w:rsid w:val="00834EC5"/>
    <w:rsid w:val="00834FE8"/>
    <w:rsid w:val="008352AB"/>
    <w:rsid w:val="00835830"/>
    <w:rsid w:val="00835A53"/>
    <w:rsid w:val="00835A84"/>
    <w:rsid w:val="00835AEE"/>
    <w:rsid w:val="00835AF3"/>
    <w:rsid w:val="00835B33"/>
    <w:rsid w:val="00835EE1"/>
    <w:rsid w:val="00835FA7"/>
    <w:rsid w:val="00836124"/>
    <w:rsid w:val="00836269"/>
    <w:rsid w:val="00836308"/>
    <w:rsid w:val="00836566"/>
    <w:rsid w:val="008365B2"/>
    <w:rsid w:val="00836846"/>
    <w:rsid w:val="00836900"/>
    <w:rsid w:val="00836B7E"/>
    <w:rsid w:val="00836B8A"/>
    <w:rsid w:val="00836FD8"/>
    <w:rsid w:val="00836FFA"/>
    <w:rsid w:val="008372DF"/>
    <w:rsid w:val="0083765E"/>
    <w:rsid w:val="0083768E"/>
    <w:rsid w:val="008376BC"/>
    <w:rsid w:val="008376D5"/>
    <w:rsid w:val="00837873"/>
    <w:rsid w:val="008378ED"/>
    <w:rsid w:val="0083792B"/>
    <w:rsid w:val="00837AF8"/>
    <w:rsid w:val="00837C40"/>
    <w:rsid w:val="00837CC6"/>
    <w:rsid w:val="00837FC8"/>
    <w:rsid w:val="00840066"/>
    <w:rsid w:val="008400D8"/>
    <w:rsid w:val="00840238"/>
    <w:rsid w:val="008402DB"/>
    <w:rsid w:val="008403B4"/>
    <w:rsid w:val="0084057C"/>
    <w:rsid w:val="0084061F"/>
    <w:rsid w:val="008407EA"/>
    <w:rsid w:val="00840A0C"/>
    <w:rsid w:val="00840B2D"/>
    <w:rsid w:val="00840C32"/>
    <w:rsid w:val="00840CBA"/>
    <w:rsid w:val="00840D91"/>
    <w:rsid w:val="00840EB6"/>
    <w:rsid w:val="00840ECB"/>
    <w:rsid w:val="00840FCB"/>
    <w:rsid w:val="008411CD"/>
    <w:rsid w:val="008411EC"/>
    <w:rsid w:val="008413E1"/>
    <w:rsid w:val="0084155E"/>
    <w:rsid w:val="00841619"/>
    <w:rsid w:val="0084162D"/>
    <w:rsid w:val="00841679"/>
    <w:rsid w:val="00841835"/>
    <w:rsid w:val="00841B81"/>
    <w:rsid w:val="00842000"/>
    <w:rsid w:val="00842120"/>
    <w:rsid w:val="0084214E"/>
    <w:rsid w:val="008422B8"/>
    <w:rsid w:val="008423DB"/>
    <w:rsid w:val="008427C0"/>
    <w:rsid w:val="0084282D"/>
    <w:rsid w:val="0084284F"/>
    <w:rsid w:val="008428B7"/>
    <w:rsid w:val="008428DB"/>
    <w:rsid w:val="0084295A"/>
    <w:rsid w:val="00842963"/>
    <w:rsid w:val="00842A03"/>
    <w:rsid w:val="00842B70"/>
    <w:rsid w:val="00842BF3"/>
    <w:rsid w:val="00842CDC"/>
    <w:rsid w:val="00842CDE"/>
    <w:rsid w:val="00842E18"/>
    <w:rsid w:val="00842E1D"/>
    <w:rsid w:val="00842F9F"/>
    <w:rsid w:val="00842FAF"/>
    <w:rsid w:val="00843131"/>
    <w:rsid w:val="008431D9"/>
    <w:rsid w:val="00843677"/>
    <w:rsid w:val="008437A0"/>
    <w:rsid w:val="00843887"/>
    <w:rsid w:val="00843A14"/>
    <w:rsid w:val="00843A5A"/>
    <w:rsid w:val="00843AC8"/>
    <w:rsid w:val="00843BD9"/>
    <w:rsid w:val="00843FEB"/>
    <w:rsid w:val="00844207"/>
    <w:rsid w:val="008444DB"/>
    <w:rsid w:val="008444E8"/>
    <w:rsid w:val="00844540"/>
    <w:rsid w:val="00844599"/>
    <w:rsid w:val="0084480A"/>
    <w:rsid w:val="00844A6E"/>
    <w:rsid w:val="00844C7A"/>
    <w:rsid w:val="00844C9B"/>
    <w:rsid w:val="00844DA2"/>
    <w:rsid w:val="00845245"/>
    <w:rsid w:val="008452BF"/>
    <w:rsid w:val="00845467"/>
    <w:rsid w:val="0084566A"/>
    <w:rsid w:val="0084567C"/>
    <w:rsid w:val="008456B3"/>
    <w:rsid w:val="0084577B"/>
    <w:rsid w:val="008457CF"/>
    <w:rsid w:val="00845955"/>
    <w:rsid w:val="00845C8B"/>
    <w:rsid w:val="00845D2A"/>
    <w:rsid w:val="00845F4A"/>
    <w:rsid w:val="00845F88"/>
    <w:rsid w:val="008460D4"/>
    <w:rsid w:val="00846126"/>
    <w:rsid w:val="00846203"/>
    <w:rsid w:val="008469CF"/>
    <w:rsid w:val="008469D3"/>
    <w:rsid w:val="00846A09"/>
    <w:rsid w:val="00846A0D"/>
    <w:rsid w:val="00846AC1"/>
    <w:rsid w:val="00846D47"/>
    <w:rsid w:val="00846E31"/>
    <w:rsid w:val="00846E9F"/>
    <w:rsid w:val="00846F83"/>
    <w:rsid w:val="00846FEC"/>
    <w:rsid w:val="008470D7"/>
    <w:rsid w:val="0084720C"/>
    <w:rsid w:val="0084748A"/>
    <w:rsid w:val="008474AF"/>
    <w:rsid w:val="0084776B"/>
    <w:rsid w:val="0084777C"/>
    <w:rsid w:val="008477FE"/>
    <w:rsid w:val="00847831"/>
    <w:rsid w:val="008478BC"/>
    <w:rsid w:val="0084796F"/>
    <w:rsid w:val="00847AA3"/>
    <w:rsid w:val="00847BDC"/>
    <w:rsid w:val="00847CA9"/>
    <w:rsid w:val="00847CAB"/>
    <w:rsid w:val="00847D1C"/>
    <w:rsid w:val="00847FE0"/>
    <w:rsid w:val="00850028"/>
    <w:rsid w:val="008503EE"/>
    <w:rsid w:val="00850565"/>
    <w:rsid w:val="00850648"/>
    <w:rsid w:val="00850938"/>
    <w:rsid w:val="00850B31"/>
    <w:rsid w:val="00850DFD"/>
    <w:rsid w:val="00850EA2"/>
    <w:rsid w:val="00850F0C"/>
    <w:rsid w:val="0085117A"/>
    <w:rsid w:val="0085119B"/>
    <w:rsid w:val="00851313"/>
    <w:rsid w:val="0085143A"/>
    <w:rsid w:val="0085150E"/>
    <w:rsid w:val="00851537"/>
    <w:rsid w:val="00851862"/>
    <w:rsid w:val="00851868"/>
    <w:rsid w:val="00851A6E"/>
    <w:rsid w:val="00851A85"/>
    <w:rsid w:val="00851AAA"/>
    <w:rsid w:val="00851BF6"/>
    <w:rsid w:val="00851F83"/>
    <w:rsid w:val="00852027"/>
    <w:rsid w:val="00852122"/>
    <w:rsid w:val="008522C4"/>
    <w:rsid w:val="008526D2"/>
    <w:rsid w:val="008526E2"/>
    <w:rsid w:val="00852808"/>
    <w:rsid w:val="00852921"/>
    <w:rsid w:val="008529D5"/>
    <w:rsid w:val="00852CCE"/>
    <w:rsid w:val="00852E35"/>
    <w:rsid w:val="00852EA2"/>
    <w:rsid w:val="00852F46"/>
    <w:rsid w:val="00852FE4"/>
    <w:rsid w:val="00853010"/>
    <w:rsid w:val="008530E1"/>
    <w:rsid w:val="0085317F"/>
    <w:rsid w:val="008533D4"/>
    <w:rsid w:val="008535E1"/>
    <w:rsid w:val="00853922"/>
    <w:rsid w:val="00853A88"/>
    <w:rsid w:val="00853EAA"/>
    <w:rsid w:val="00853F9B"/>
    <w:rsid w:val="0085416F"/>
    <w:rsid w:val="00854836"/>
    <w:rsid w:val="00854968"/>
    <w:rsid w:val="008549E8"/>
    <w:rsid w:val="008549F7"/>
    <w:rsid w:val="00854F05"/>
    <w:rsid w:val="00854FAC"/>
    <w:rsid w:val="008550A6"/>
    <w:rsid w:val="008557B5"/>
    <w:rsid w:val="008557C9"/>
    <w:rsid w:val="0085591C"/>
    <w:rsid w:val="0085599C"/>
    <w:rsid w:val="008559B3"/>
    <w:rsid w:val="00855B7D"/>
    <w:rsid w:val="00855C11"/>
    <w:rsid w:val="00855E05"/>
    <w:rsid w:val="00855EE8"/>
    <w:rsid w:val="0085609F"/>
    <w:rsid w:val="00856172"/>
    <w:rsid w:val="00856222"/>
    <w:rsid w:val="00856417"/>
    <w:rsid w:val="008565EF"/>
    <w:rsid w:val="008567B5"/>
    <w:rsid w:val="0085690E"/>
    <w:rsid w:val="00856AE7"/>
    <w:rsid w:val="00856E21"/>
    <w:rsid w:val="00856EA8"/>
    <w:rsid w:val="00856F64"/>
    <w:rsid w:val="00856FFE"/>
    <w:rsid w:val="0085714B"/>
    <w:rsid w:val="008571EA"/>
    <w:rsid w:val="00857317"/>
    <w:rsid w:val="00857473"/>
    <w:rsid w:val="00857563"/>
    <w:rsid w:val="0085760D"/>
    <w:rsid w:val="0085774E"/>
    <w:rsid w:val="00857831"/>
    <w:rsid w:val="00857BC0"/>
    <w:rsid w:val="00857ECD"/>
    <w:rsid w:val="0086007F"/>
    <w:rsid w:val="0086009B"/>
    <w:rsid w:val="00860101"/>
    <w:rsid w:val="008602FA"/>
    <w:rsid w:val="00860507"/>
    <w:rsid w:val="00860559"/>
    <w:rsid w:val="0086060A"/>
    <w:rsid w:val="008606A8"/>
    <w:rsid w:val="00860A4E"/>
    <w:rsid w:val="00860AFD"/>
    <w:rsid w:val="00860C43"/>
    <w:rsid w:val="00860C92"/>
    <w:rsid w:val="00860CC2"/>
    <w:rsid w:val="00860EA4"/>
    <w:rsid w:val="00861032"/>
    <w:rsid w:val="008610B8"/>
    <w:rsid w:val="008611A2"/>
    <w:rsid w:val="008611F3"/>
    <w:rsid w:val="008611FA"/>
    <w:rsid w:val="008612CA"/>
    <w:rsid w:val="008613C3"/>
    <w:rsid w:val="008613EF"/>
    <w:rsid w:val="0086144F"/>
    <w:rsid w:val="00861516"/>
    <w:rsid w:val="008616FB"/>
    <w:rsid w:val="0086175F"/>
    <w:rsid w:val="008618C1"/>
    <w:rsid w:val="00861950"/>
    <w:rsid w:val="008619AD"/>
    <w:rsid w:val="00861A87"/>
    <w:rsid w:val="00861B7C"/>
    <w:rsid w:val="00862205"/>
    <w:rsid w:val="00862288"/>
    <w:rsid w:val="0086228F"/>
    <w:rsid w:val="008622BF"/>
    <w:rsid w:val="00862363"/>
    <w:rsid w:val="0086251F"/>
    <w:rsid w:val="00862735"/>
    <w:rsid w:val="00862A5A"/>
    <w:rsid w:val="00862B26"/>
    <w:rsid w:val="00862D10"/>
    <w:rsid w:val="00862F6E"/>
    <w:rsid w:val="0086325F"/>
    <w:rsid w:val="008634B4"/>
    <w:rsid w:val="0086364E"/>
    <w:rsid w:val="008636E7"/>
    <w:rsid w:val="00863AA0"/>
    <w:rsid w:val="00863BA5"/>
    <w:rsid w:val="00863C15"/>
    <w:rsid w:val="00863D58"/>
    <w:rsid w:val="00863F92"/>
    <w:rsid w:val="00864054"/>
    <w:rsid w:val="008640CD"/>
    <w:rsid w:val="00864135"/>
    <w:rsid w:val="00864211"/>
    <w:rsid w:val="008642E8"/>
    <w:rsid w:val="008642FE"/>
    <w:rsid w:val="00864487"/>
    <w:rsid w:val="008644A0"/>
    <w:rsid w:val="00864519"/>
    <w:rsid w:val="008645BF"/>
    <w:rsid w:val="0086469C"/>
    <w:rsid w:val="00864814"/>
    <w:rsid w:val="008649CB"/>
    <w:rsid w:val="00864A00"/>
    <w:rsid w:val="00864B18"/>
    <w:rsid w:val="00864BD1"/>
    <w:rsid w:val="00864C3D"/>
    <w:rsid w:val="00864D95"/>
    <w:rsid w:val="00864E7A"/>
    <w:rsid w:val="00864EC5"/>
    <w:rsid w:val="008651B7"/>
    <w:rsid w:val="008652DD"/>
    <w:rsid w:val="00865670"/>
    <w:rsid w:val="008656FF"/>
    <w:rsid w:val="00865B04"/>
    <w:rsid w:val="00865B31"/>
    <w:rsid w:val="00865CC5"/>
    <w:rsid w:val="00865E99"/>
    <w:rsid w:val="00866564"/>
    <w:rsid w:val="0086670A"/>
    <w:rsid w:val="0086674A"/>
    <w:rsid w:val="008667A4"/>
    <w:rsid w:val="00866AB3"/>
    <w:rsid w:val="00866C7E"/>
    <w:rsid w:val="00866D6E"/>
    <w:rsid w:val="00866D80"/>
    <w:rsid w:val="00866DAD"/>
    <w:rsid w:val="00866F00"/>
    <w:rsid w:val="00866F26"/>
    <w:rsid w:val="00867058"/>
    <w:rsid w:val="00867065"/>
    <w:rsid w:val="00867241"/>
    <w:rsid w:val="00867370"/>
    <w:rsid w:val="00867844"/>
    <w:rsid w:val="00867931"/>
    <w:rsid w:val="00867BF6"/>
    <w:rsid w:val="00867C92"/>
    <w:rsid w:val="008700A0"/>
    <w:rsid w:val="00870186"/>
    <w:rsid w:val="0087046A"/>
    <w:rsid w:val="008705D5"/>
    <w:rsid w:val="008708A7"/>
    <w:rsid w:val="0087101F"/>
    <w:rsid w:val="00871218"/>
    <w:rsid w:val="0087133F"/>
    <w:rsid w:val="00871340"/>
    <w:rsid w:val="008713CC"/>
    <w:rsid w:val="00871525"/>
    <w:rsid w:val="008716A9"/>
    <w:rsid w:val="0087173C"/>
    <w:rsid w:val="0087196C"/>
    <w:rsid w:val="00871A00"/>
    <w:rsid w:val="00871A84"/>
    <w:rsid w:val="00871A87"/>
    <w:rsid w:val="00871A9B"/>
    <w:rsid w:val="00871B5F"/>
    <w:rsid w:val="00871E47"/>
    <w:rsid w:val="00872179"/>
    <w:rsid w:val="00872195"/>
    <w:rsid w:val="0087219A"/>
    <w:rsid w:val="008721D9"/>
    <w:rsid w:val="008722C2"/>
    <w:rsid w:val="00872362"/>
    <w:rsid w:val="00872366"/>
    <w:rsid w:val="008724D7"/>
    <w:rsid w:val="00872620"/>
    <w:rsid w:val="00872626"/>
    <w:rsid w:val="0087288A"/>
    <w:rsid w:val="00872A25"/>
    <w:rsid w:val="00872B74"/>
    <w:rsid w:val="00872C85"/>
    <w:rsid w:val="00872CF1"/>
    <w:rsid w:val="00872D52"/>
    <w:rsid w:val="00872DC4"/>
    <w:rsid w:val="00873274"/>
    <w:rsid w:val="008733FD"/>
    <w:rsid w:val="0087340C"/>
    <w:rsid w:val="008735C8"/>
    <w:rsid w:val="008736F6"/>
    <w:rsid w:val="00873883"/>
    <w:rsid w:val="008738BD"/>
    <w:rsid w:val="0087390B"/>
    <w:rsid w:val="008739DD"/>
    <w:rsid w:val="00873A30"/>
    <w:rsid w:val="00873A58"/>
    <w:rsid w:val="00873B7E"/>
    <w:rsid w:val="00873D3D"/>
    <w:rsid w:val="00873F73"/>
    <w:rsid w:val="008740FB"/>
    <w:rsid w:val="00874814"/>
    <w:rsid w:val="008748F5"/>
    <w:rsid w:val="00874CD7"/>
    <w:rsid w:val="00874D57"/>
    <w:rsid w:val="00874E9B"/>
    <w:rsid w:val="00874F99"/>
    <w:rsid w:val="008750BE"/>
    <w:rsid w:val="0087528D"/>
    <w:rsid w:val="008753FE"/>
    <w:rsid w:val="008759DC"/>
    <w:rsid w:val="008759F1"/>
    <w:rsid w:val="00875E2A"/>
    <w:rsid w:val="00876067"/>
    <w:rsid w:val="008762EB"/>
    <w:rsid w:val="008762F2"/>
    <w:rsid w:val="0087643C"/>
    <w:rsid w:val="00876498"/>
    <w:rsid w:val="0087655C"/>
    <w:rsid w:val="00876601"/>
    <w:rsid w:val="00876614"/>
    <w:rsid w:val="00876622"/>
    <w:rsid w:val="00876900"/>
    <w:rsid w:val="008769B1"/>
    <w:rsid w:val="00876A60"/>
    <w:rsid w:val="00876B40"/>
    <w:rsid w:val="00876C64"/>
    <w:rsid w:val="00876CA3"/>
    <w:rsid w:val="00876E7F"/>
    <w:rsid w:val="00876F42"/>
    <w:rsid w:val="00876FBB"/>
    <w:rsid w:val="0087701B"/>
    <w:rsid w:val="00877369"/>
    <w:rsid w:val="00877615"/>
    <w:rsid w:val="00877822"/>
    <w:rsid w:val="00877887"/>
    <w:rsid w:val="00877C0C"/>
    <w:rsid w:val="00877D14"/>
    <w:rsid w:val="00877D16"/>
    <w:rsid w:val="00880128"/>
    <w:rsid w:val="00880601"/>
    <w:rsid w:val="00880749"/>
    <w:rsid w:val="00880861"/>
    <w:rsid w:val="0088087B"/>
    <w:rsid w:val="008809E6"/>
    <w:rsid w:val="00880D50"/>
    <w:rsid w:val="00880F1A"/>
    <w:rsid w:val="0088127A"/>
    <w:rsid w:val="008812A0"/>
    <w:rsid w:val="008812AC"/>
    <w:rsid w:val="00881319"/>
    <w:rsid w:val="008813A2"/>
    <w:rsid w:val="008814A9"/>
    <w:rsid w:val="008814AA"/>
    <w:rsid w:val="008815DB"/>
    <w:rsid w:val="008818C2"/>
    <w:rsid w:val="00881B8F"/>
    <w:rsid w:val="00881C3B"/>
    <w:rsid w:val="00881DCA"/>
    <w:rsid w:val="00881E6A"/>
    <w:rsid w:val="008823D3"/>
    <w:rsid w:val="0088241A"/>
    <w:rsid w:val="00882852"/>
    <w:rsid w:val="008829A8"/>
    <w:rsid w:val="008829EA"/>
    <w:rsid w:val="00882A08"/>
    <w:rsid w:val="00882B87"/>
    <w:rsid w:val="00882CD9"/>
    <w:rsid w:val="00882FE1"/>
    <w:rsid w:val="0088302B"/>
    <w:rsid w:val="00883072"/>
    <w:rsid w:val="00883309"/>
    <w:rsid w:val="00883364"/>
    <w:rsid w:val="008836E7"/>
    <w:rsid w:val="00883716"/>
    <w:rsid w:val="00883961"/>
    <w:rsid w:val="00883A7B"/>
    <w:rsid w:val="00883AF1"/>
    <w:rsid w:val="00883B70"/>
    <w:rsid w:val="00883B85"/>
    <w:rsid w:val="00883D9C"/>
    <w:rsid w:val="00883F29"/>
    <w:rsid w:val="00883F4E"/>
    <w:rsid w:val="008843AA"/>
    <w:rsid w:val="008846B1"/>
    <w:rsid w:val="0088474B"/>
    <w:rsid w:val="00884847"/>
    <w:rsid w:val="00884908"/>
    <w:rsid w:val="008849AD"/>
    <w:rsid w:val="00884A17"/>
    <w:rsid w:val="00884A52"/>
    <w:rsid w:val="00884BF8"/>
    <w:rsid w:val="00884CC4"/>
    <w:rsid w:val="00884D05"/>
    <w:rsid w:val="00884EEB"/>
    <w:rsid w:val="0088527D"/>
    <w:rsid w:val="0088528D"/>
    <w:rsid w:val="00885311"/>
    <w:rsid w:val="00885460"/>
    <w:rsid w:val="0088558D"/>
    <w:rsid w:val="00885873"/>
    <w:rsid w:val="00885AB8"/>
    <w:rsid w:val="008860AD"/>
    <w:rsid w:val="0088640A"/>
    <w:rsid w:val="0088649C"/>
    <w:rsid w:val="008865F1"/>
    <w:rsid w:val="008868D6"/>
    <w:rsid w:val="00886B44"/>
    <w:rsid w:val="00886B45"/>
    <w:rsid w:val="00886B8B"/>
    <w:rsid w:val="00886C42"/>
    <w:rsid w:val="00886DD4"/>
    <w:rsid w:val="00886FA6"/>
    <w:rsid w:val="00887136"/>
    <w:rsid w:val="008878EF"/>
    <w:rsid w:val="00887952"/>
    <w:rsid w:val="00887BF9"/>
    <w:rsid w:val="00887D4E"/>
    <w:rsid w:val="00887D85"/>
    <w:rsid w:val="00887E3C"/>
    <w:rsid w:val="00887EBF"/>
    <w:rsid w:val="00887F59"/>
    <w:rsid w:val="0089010D"/>
    <w:rsid w:val="00890255"/>
    <w:rsid w:val="00890461"/>
    <w:rsid w:val="00890494"/>
    <w:rsid w:val="008904FB"/>
    <w:rsid w:val="008905A7"/>
    <w:rsid w:val="008906F2"/>
    <w:rsid w:val="00890747"/>
    <w:rsid w:val="008907B7"/>
    <w:rsid w:val="00890999"/>
    <w:rsid w:val="00890A56"/>
    <w:rsid w:val="00890CD2"/>
    <w:rsid w:val="00890D2E"/>
    <w:rsid w:val="00890EFC"/>
    <w:rsid w:val="00890F83"/>
    <w:rsid w:val="008912F2"/>
    <w:rsid w:val="008914A3"/>
    <w:rsid w:val="00891624"/>
    <w:rsid w:val="008918C2"/>
    <w:rsid w:val="008919E0"/>
    <w:rsid w:val="008919E1"/>
    <w:rsid w:val="00891A93"/>
    <w:rsid w:val="00891B4C"/>
    <w:rsid w:val="00891C3F"/>
    <w:rsid w:val="00891D53"/>
    <w:rsid w:val="00892204"/>
    <w:rsid w:val="00892430"/>
    <w:rsid w:val="008924FD"/>
    <w:rsid w:val="00892510"/>
    <w:rsid w:val="008926A8"/>
    <w:rsid w:val="0089273F"/>
    <w:rsid w:val="0089276A"/>
    <w:rsid w:val="00892830"/>
    <w:rsid w:val="00892D9D"/>
    <w:rsid w:val="00892E59"/>
    <w:rsid w:val="0089306E"/>
    <w:rsid w:val="00893325"/>
    <w:rsid w:val="008935C4"/>
    <w:rsid w:val="00893607"/>
    <w:rsid w:val="00893659"/>
    <w:rsid w:val="00893937"/>
    <w:rsid w:val="00893946"/>
    <w:rsid w:val="00893D2F"/>
    <w:rsid w:val="00893D67"/>
    <w:rsid w:val="00893E63"/>
    <w:rsid w:val="00893F53"/>
    <w:rsid w:val="00893F5A"/>
    <w:rsid w:val="0089419F"/>
    <w:rsid w:val="0089420B"/>
    <w:rsid w:val="0089426B"/>
    <w:rsid w:val="008942CD"/>
    <w:rsid w:val="00894506"/>
    <w:rsid w:val="008946E4"/>
    <w:rsid w:val="0089484E"/>
    <w:rsid w:val="00894D1F"/>
    <w:rsid w:val="00894F05"/>
    <w:rsid w:val="00894F09"/>
    <w:rsid w:val="008950ED"/>
    <w:rsid w:val="008953CC"/>
    <w:rsid w:val="008957A8"/>
    <w:rsid w:val="00895ACD"/>
    <w:rsid w:val="00895BF9"/>
    <w:rsid w:val="00895EF1"/>
    <w:rsid w:val="00895FCB"/>
    <w:rsid w:val="008960FA"/>
    <w:rsid w:val="008961E7"/>
    <w:rsid w:val="008962F6"/>
    <w:rsid w:val="008963B7"/>
    <w:rsid w:val="00896537"/>
    <w:rsid w:val="0089673F"/>
    <w:rsid w:val="008968B8"/>
    <w:rsid w:val="00896B46"/>
    <w:rsid w:val="00896BD0"/>
    <w:rsid w:val="00896FC9"/>
    <w:rsid w:val="008970AB"/>
    <w:rsid w:val="008970EA"/>
    <w:rsid w:val="008971F5"/>
    <w:rsid w:val="0089732E"/>
    <w:rsid w:val="0089779B"/>
    <w:rsid w:val="008977E6"/>
    <w:rsid w:val="008978C8"/>
    <w:rsid w:val="00897980"/>
    <w:rsid w:val="00897A2C"/>
    <w:rsid w:val="00897B78"/>
    <w:rsid w:val="00897BE8"/>
    <w:rsid w:val="00897CDD"/>
    <w:rsid w:val="008A0187"/>
    <w:rsid w:val="008A0332"/>
    <w:rsid w:val="008A0334"/>
    <w:rsid w:val="008A04E0"/>
    <w:rsid w:val="008A08AE"/>
    <w:rsid w:val="008A09AA"/>
    <w:rsid w:val="008A09E4"/>
    <w:rsid w:val="008A0AF9"/>
    <w:rsid w:val="008A0C4E"/>
    <w:rsid w:val="008A0FB1"/>
    <w:rsid w:val="008A117B"/>
    <w:rsid w:val="008A1338"/>
    <w:rsid w:val="008A1467"/>
    <w:rsid w:val="008A150A"/>
    <w:rsid w:val="008A1609"/>
    <w:rsid w:val="008A17F2"/>
    <w:rsid w:val="008A19ED"/>
    <w:rsid w:val="008A1AF1"/>
    <w:rsid w:val="008A1C15"/>
    <w:rsid w:val="008A1CE3"/>
    <w:rsid w:val="008A1E3F"/>
    <w:rsid w:val="008A1E83"/>
    <w:rsid w:val="008A2199"/>
    <w:rsid w:val="008A23CA"/>
    <w:rsid w:val="008A24AD"/>
    <w:rsid w:val="008A27FF"/>
    <w:rsid w:val="008A2828"/>
    <w:rsid w:val="008A2A7B"/>
    <w:rsid w:val="008A2CBE"/>
    <w:rsid w:val="008A2D89"/>
    <w:rsid w:val="008A2F48"/>
    <w:rsid w:val="008A2FE8"/>
    <w:rsid w:val="008A306A"/>
    <w:rsid w:val="008A30A8"/>
    <w:rsid w:val="008A3435"/>
    <w:rsid w:val="008A3513"/>
    <w:rsid w:val="008A36C2"/>
    <w:rsid w:val="008A39A2"/>
    <w:rsid w:val="008A3A0E"/>
    <w:rsid w:val="008A3A17"/>
    <w:rsid w:val="008A3CB2"/>
    <w:rsid w:val="008A3DCD"/>
    <w:rsid w:val="008A4001"/>
    <w:rsid w:val="008A40DE"/>
    <w:rsid w:val="008A4173"/>
    <w:rsid w:val="008A4435"/>
    <w:rsid w:val="008A44A8"/>
    <w:rsid w:val="008A44BF"/>
    <w:rsid w:val="008A476E"/>
    <w:rsid w:val="008A4992"/>
    <w:rsid w:val="008A49F8"/>
    <w:rsid w:val="008A4AC6"/>
    <w:rsid w:val="008A4B8C"/>
    <w:rsid w:val="008A4D9A"/>
    <w:rsid w:val="008A4EFC"/>
    <w:rsid w:val="008A4F54"/>
    <w:rsid w:val="008A5036"/>
    <w:rsid w:val="008A5213"/>
    <w:rsid w:val="008A52F7"/>
    <w:rsid w:val="008A5427"/>
    <w:rsid w:val="008A5663"/>
    <w:rsid w:val="008A5725"/>
    <w:rsid w:val="008A5763"/>
    <w:rsid w:val="008A5969"/>
    <w:rsid w:val="008A5A98"/>
    <w:rsid w:val="008A5EB1"/>
    <w:rsid w:val="008A5F1A"/>
    <w:rsid w:val="008A5F6A"/>
    <w:rsid w:val="008A6135"/>
    <w:rsid w:val="008A630F"/>
    <w:rsid w:val="008A645F"/>
    <w:rsid w:val="008A664A"/>
    <w:rsid w:val="008A66A5"/>
    <w:rsid w:val="008A6701"/>
    <w:rsid w:val="008A6744"/>
    <w:rsid w:val="008A6769"/>
    <w:rsid w:val="008A67C7"/>
    <w:rsid w:val="008A68D1"/>
    <w:rsid w:val="008A69E5"/>
    <w:rsid w:val="008A6DEA"/>
    <w:rsid w:val="008A6E6C"/>
    <w:rsid w:val="008A72BF"/>
    <w:rsid w:val="008A7677"/>
    <w:rsid w:val="008A7789"/>
    <w:rsid w:val="008A7A8D"/>
    <w:rsid w:val="008A7DDC"/>
    <w:rsid w:val="008A7EAE"/>
    <w:rsid w:val="008A7FF4"/>
    <w:rsid w:val="008B027D"/>
    <w:rsid w:val="008B04BD"/>
    <w:rsid w:val="008B0526"/>
    <w:rsid w:val="008B0862"/>
    <w:rsid w:val="008B08CD"/>
    <w:rsid w:val="008B0938"/>
    <w:rsid w:val="008B09A2"/>
    <w:rsid w:val="008B09F0"/>
    <w:rsid w:val="008B0A48"/>
    <w:rsid w:val="008B0AD6"/>
    <w:rsid w:val="008B0B99"/>
    <w:rsid w:val="008B0CEA"/>
    <w:rsid w:val="008B0FD9"/>
    <w:rsid w:val="008B1001"/>
    <w:rsid w:val="008B10C1"/>
    <w:rsid w:val="008B136C"/>
    <w:rsid w:val="008B1579"/>
    <w:rsid w:val="008B1591"/>
    <w:rsid w:val="008B1656"/>
    <w:rsid w:val="008B1708"/>
    <w:rsid w:val="008B1A44"/>
    <w:rsid w:val="008B1BEE"/>
    <w:rsid w:val="008B1C7E"/>
    <w:rsid w:val="008B1D49"/>
    <w:rsid w:val="008B1DD3"/>
    <w:rsid w:val="008B1E60"/>
    <w:rsid w:val="008B1E6F"/>
    <w:rsid w:val="008B1E9F"/>
    <w:rsid w:val="008B2275"/>
    <w:rsid w:val="008B228F"/>
    <w:rsid w:val="008B251C"/>
    <w:rsid w:val="008B252D"/>
    <w:rsid w:val="008B2C08"/>
    <w:rsid w:val="008B2CF7"/>
    <w:rsid w:val="008B2D3D"/>
    <w:rsid w:val="008B2E56"/>
    <w:rsid w:val="008B2E6C"/>
    <w:rsid w:val="008B2EAB"/>
    <w:rsid w:val="008B2FF7"/>
    <w:rsid w:val="008B3023"/>
    <w:rsid w:val="008B3168"/>
    <w:rsid w:val="008B31E7"/>
    <w:rsid w:val="008B32A6"/>
    <w:rsid w:val="008B32B4"/>
    <w:rsid w:val="008B33BA"/>
    <w:rsid w:val="008B353F"/>
    <w:rsid w:val="008B3606"/>
    <w:rsid w:val="008B3750"/>
    <w:rsid w:val="008B389C"/>
    <w:rsid w:val="008B3B04"/>
    <w:rsid w:val="008B3B75"/>
    <w:rsid w:val="008B3C6B"/>
    <w:rsid w:val="008B3D2A"/>
    <w:rsid w:val="008B3DC0"/>
    <w:rsid w:val="008B3F41"/>
    <w:rsid w:val="008B3FD3"/>
    <w:rsid w:val="008B403D"/>
    <w:rsid w:val="008B43FE"/>
    <w:rsid w:val="008B447A"/>
    <w:rsid w:val="008B461B"/>
    <w:rsid w:val="008B4658"/>
    <w:rsid w:val="008B46F9"/>
    <w:rsid w:val="008B4802"/>
    <w:rsid w:val="008B4823"/>
    <w:rsid w:val="008B49CD"/>
    <w:rsid w:val="008B4BCF"/>
    <w:rsid w:val="008B4BF8"/>
    <w:rsid w:val="008B4D43"/>
    <w:rsid w:val="008B4FBC"/>
    <w:rsid w:val="008B4FEE"/>
    <w:rsid w:val="008B503A"/>
    <w:rsid w:val="008B530A"/>
    <w:rsid w:val="008B53AA"/>
    <w:rsid w:val="008B53C4"/>
    <w:rsid w:val="008B5575"/>
    <w:rsid w:val="008B5679"/>
    <w:rsid w:val="008B5712"/>
    <w:rsid w:val="008B57E5"/>
    <w:rsid w:val="008B58DE"/>
    <w:rsid w:val="008B5A3A"/>
    <w:rsid w:val="008B5B13"/>
    <w:rsid w:val="008B5B92"/>
    <w:rsid w:val="008B5BA2"/>
    <w:rsid w:val="008B5BE7"/>
    <w:rsid w:val="008B5C07"/>
    <w:rsid w:val="008B5CFA"/>
    <w:rsid w:val="008B5F92"/>
    <w:rsid w:val="008B6016"/>
    <w:rsid w:val="008B60EE"/>
    <w:rsid w:val="008B61F2"/>
    <w:rsid w:val="008B62ED"/>
    <w:rsid w:val="008B6728"/>
    <w:rsid w:val="008B69B1"/>
    <w:rsid w:val="008B6A66"/>
    <w:rsid w:val="008B6DB3"/>
    <w:rsid w:val="008B6DD4"/>
    <w:rsid w:val="008B6E37"/>
    <w:rsid w:val="008B6EBD"/>
    <w:rsid w:val="008B6FCA"/>
    <w:rsid w:val="008B7177"/>
    <w:rsid w:val="008B71BD"/>
    <w:rsid w:val="008B7277"/>
    <w:rsid w:val="008B72CD"/>
    <w:rsid w:val="008B7718"/>
    <w:rsid w:val="008B7781"/>
    <w:rsid w:val="008B783A"/>
    <w:rsid w:val="008B79FA"/>
    <w:rsid w:val="008B7B55"/>
    <w:rsid w:val="008B7F00"/>
    <w:rsid w:val="008B7F0C"/>
    <w:rsid w:val="008B7F3C"/>
    <w:rsid w:val="008B7FA5"/>
    <w:rsid w:val="008C00B2"/>
    <w:rsid w:val="008C00F3"/>
    <w:rsid w:val="008C0364"/>
    <w:rsid w:val="008C0400"/>
    <w:rsid w:val="008C0585"/>
    <w:rsid w:val="008C06C3"/>
    <w:rsid w:val="008C07BF"/>
    <w:rsid w:val="008C099D"/>
    <w:rsid w:val="008C0BB1"/>
    <w:rsid w:val="008C0BEE"/>
    <w:rsid w:val="008C0DC5"/>
    <w:rsid w:val="008C1093"/>
    <w:rsid w:val="008C10FF"/>
    <w:rsid w:val="008C113F"/>
    <w:rsid w:val="008C14EB"/>
    <w:rsid w:val="008C1641"/>
    <w:rsid w:val="008C1777"/>
    <w:rsid w:val="008C1912"/>
    <w:rsid w:val="008C1990"/>
    <w:rsid w:val="008C1AA8"/>
    <w:rsid w:val="008C1BC3"/>
    <w:rsid w:val="008C1CE4"/>
    <w:rsid w:val="008C1E06"/>
    <w:rsid w:val="008C1EE0"/>
    <w:rsid w:val="008C20D3"/>
    <w:rsid w:val="008C23C4"/>
    <w:rsid w:val="008C2530"/>
    <w:rsid w:val="008C254F"/>
    <w:rsid w:val="008C25A0"/>
    <w:rsid w:val="008C2600"/>
    <w:rsid w:val="008C27FF"/>
    <w:rsid w:val="008C2800"/>
    <w:rsid w:val="008C2862"/>
    <w:rsid w:val="008C2AF0"/>
    <w:rsid w:val="008C2B27"/>
    <w:rsid w:val="008C2C31"/>
    <w:rsid w:val="008C3492"/>
    <w:rsid w:val="008C34A1"/>
    <w:rsid w:val="008C34F1"/>
    <w:rsid w:val="008C351D"/>
    <w:rsid w:val="008C3565"/>
    <w:rsid w:val="008C3732"/>
    <w:rsid w:val="008C37B8"/>
    <w:rsid w:val="008C3EED"/>
    <w:rsid w:val="008C4087"/>
    <w:rsid w:val="008C4106"/>
    <w:rsid w:val="008C4229"/>
    <w:rsid w:val="008C433E"/>
    <w:rsid w:val="008C44A3"/>
    <w:rsid w:val="008C49A6"/>
    <w:rsid w:val="008C4B4B"/>
    <w:rsid w:val="008C4D13"/>
    <w:rsid w:val="008C4ECD"/>
    <w:rsid w:val="008C514B"/>
    <w:rsid w:val="008C5184"/>
    <w:rsid w:val="008C51A7"/>
    <w:rsid w:val="008C55AD"/>
    <w:rsid w:val="008C5B95"/>
    <w:rsid w:val="008C5BE8"/>
    <w:rsid w:val="008C5CC3"/>
    <w:rsid w:val="008C6325"/>
    <w:rsid w:val="008C632A"/>
    <w:rsid w:val="008C6476"/>
    <w:rsid w:val="008C6766"/>
    <w:rsid w:val="008C6DEF"/>
    <w:rsid w:val="008C6E88"/>
    <w:rsid w:val="008C7144"/>
    <w:rsid w:val="008C7236"/>
    <w:rsid w:val="008C747F"/>
    <w:rsid w:val="008C752D"/>
    <w:rsid w:val="008C7612"/>
    <w:rsid w:val="008C7795"/>
    <w:rsid w:val="008C78D1"/>
    <w:rsid w:val="008C7987"/>
    <w:rsid w:val="008C7D80"/>
    <w:rsid w:val="008C7D84"/>
    <w:rsid w:val="008C7EDD"/>
    <w:rsid w:val="008D028F"/>
    <w:rsid w:val="008D02AA"/>
    <w:rsid w:val="008D034D"/>
    <w:rsid w:val="008D03C2"/>
    <w:rsid w:val="008D0899"/>
    <w:rsid w:val="008D08D6"/>
    <w:rsid w:val="008D08E7"/>
    <w:rsid w:val="008D0CE5"/>
    <w:rsid w:val="008D0D70"/>
    <w:rsid w:val="008D0FC4"/>
    <w:rsid w:val="008D1309"/>
    <w:rsid w:val="008D13B7"/>
    <w:rsid w:val="008D1434"/>
    <w:rsid w:val="008D1457"/>
    <w:rsid w:val="008D1460"/>
    <w:rsid w:val="008D1611"/>
    <w:rsid w:val="008D17A1"/>
    <w:rsid w:val="008D1A8A"/>
    <w:rsid w:val="008D1B56"/>
    <w:rsid w:val="008D1C3B"/>
    <w:rsid w:val="008D1EF2"/>
    <w:rsid w:val="008D2065"/>
    <w:rsid w:val="008D22D4"/>
    <w:rsid w:val="008D2309"/>
    <w:rsid w:val="008D245E"/>
    <w:rsid w:val="008D247B"/>
    <w:rsid w:val="008D2515"/>
    <w:rsid w:val="008D2560"/>
    <w:rsid w:val="008D288D"/>
    <w:rsid w:val="008D28DA"/>
    <w:rsid w:val="008D28FF"/>
    <w:rsid w:val="008D293A"/>
    <w:rsid w:val="008D2C6B"/>
    <w:rsid w:val="008D2D44"/>
    <w:rsid w:val="008D2E03"/>
    <w:rsid w:val="008D30B2"/>
    <w:rsid w:val="008D30F6"/>
    <w:rsid w:val="008D3155"/>
    <w:rsid w:val="008D342F"/>
    <w:rsid w:val="008D344C"/>
    <w:rsid w:val="008D3652"/>
    <w:rsid w:val="008D371A"/>
    <w:rsid w:val="008D383C"/>
    <w:rsid w:val="008D3857"/>
    <w:rsid w:val="008D3960"/>
    <w:rsid w:val="008D399A"/>
    <w:rsid w:val="008D3C7B"/>
    <w:rsid w:val="008D3C7D"/>
    <w:rsid w:val="008D3DEA"/>
    <w:rsid w:val="008D41A4"/>
    <w:rsid w:val="008D42B8"/>
    <w:rsid w:val="008D4421"/>
    <w:rsid w:val="008D4471"/>
    <w:rsid w:val="008D44FC"/>
    <w:rsid w:val="008D456C"/>
    <w:rsid w:val="008D4685"/>
    <w:rsid w:val="008D4864"/>
    <w:rsid w:val="008D4C6B"/>
    <w:rsid w:val="008D4DAB"/>
    <w:rsid w:val="008D4EB0"/>
    <w:rsid w:val="008D4ECB"/>
    <w:rsid w:val="008D51B6"/>
    <w:rsid w:val="008D52A5"/>
    <w:rsid w:val="008D52E3"/>
    <w:rsid w:val="008D5343"/>
    <w:rsid w:val="008D54C9"/>
    <w:rsid w:val="008D54D2"/>
    <w:rsid w:val="008D551C"/>
    <w:rsid w:val="008D55E7"/>
    <w:rsid w:val="008D55FB"/>
    <w:rsid w:val="008D5631"/>
    <w:rsid w:val="008D5693"/>
    <w:rsid w:val="008D5866"/>
    <w:rsid w:val="008D5DEC"/>
    <w:rsid w:val="008D601A"/>
    <w:rsid w:val="008D601F"/>
    <w:rsid w:val="008D61FD"/>
    <w:rsid w:val="008D62C0"/>
    <w:rsid w:val="008D62E7"/>
    <w:rsid w:val="008D6358"/>
    <w:rsid w:val="008D63D7"/>
    <w:rsid w:val="008D6475"/>
    <w:rsid w:val="008D6501"/>
    <w:rsid w:val="008D6781"/>
    <w:rsid w:val="008D6C11"/>
    <w:rsid w:val="008D6DE0"/>
    <w:rsid w:val="008D6E87"/>
    <w:rsid w:val="008D6EF6"/>
    <w:rsid w:val="008D7272"/>
    <w:rsid w:val="008D7295"/>
    <w:rsid w:val="008D73FB"/>
    <w:rsid w:val="008D7405"/>
    <w:rsid w:val="008D742A"/>
    <w:rsid w:val="008D754B"/>
    <w:rsid w:val="008D7590"/>
    <w:rsid w:val="008D7908"/>
    <w:rsid w:val="008D7DB6"/>
    <w:rsid w:val="008E0082"/>
    <w:rsid w:val="008E01E3"/>
    <w:rsid w:val="008E0246"/>
    <w:rsid w:val="008E02B4"/>
    <w:rsid w:val="008E0498"/>
    <w:rsid w:val="008E0508"/>
    <w:rsid w:val="008E06F7"/>
    <w:rsid w:val="008E09C1"/>
    <w:rsid w:val="008E09EF"/>
    <w:rsid w:val="008E0C4E"/>
    <w:rsid w:val="008E0D66"/>
    <w:rsid w:val="008E0E47"/>
    <w:rsid w:val="008E0EB6"/>
    <w:rsid w:val="008E0EDB"/>
    <w:rsid w:val="008E131B"/>
    <w:rsid w:val="008E1403"/>
    <w:rsid w:val="008E152D"/>
    <w:rsid w:val="008E1561"/>
    <w:rsid w:val="008E157A"/>
    <w:rsid w:val="008E1681"/>
    <w:rsid w:val="008E169C"/>
    <w:rsid w:val="008E16F5"/>
    <w:rsid w:val="008E1819"/>
    <w:rsid w:val="008E1CFB"/>
    <w:rsid w:val="008E1DE2"/>
    <w:rsid w:val="008E1E5F"/>
    <w:rsid w:val="008E20B3"/>
    <w:rsid w:val="008E2108"/>
    <w:rsid w:val="008E2145"/>
    <w:rsid w:val="008E219C"/>
    <w:rsid w:val="008E265B"/>
    <w:rsid w:val="008E273C"/>
    <w:rsid w:val="008E291A"/>
    <w:rsid w:val="008E296B"/>
    <w:rsid w:val="008E29D2"/>
    <w:rsid w:val="008E2C0D"/>
    <w:rsid w:val="008E2C98"/>
    <w:rsid w:val="008E2CF5"/>
    <w:rsid w:val="008E2D43"/>
    <w:rsid w:val="008E2E3C"/>
    <w:rsid w:val="008E2F21"/>
    <w:rsid w:val="008E3043"/>
    <w:rsid w:val="008E31D5"/>
    <w:rsid w:val="008E34A0"/>
    <w:rsid w:val="008E358B"/>
    <w:rsid w:val="008E3667"/>
    <w:rsid w:val="008E36F1"/>
    <w:rsid w:val="008E37F0"/>
    <w:rsid w:val="008E3CD9"/>
    <w:rsid w:val="008E3D0F"/>
    <w:rsid w:val="008E40FB"/>
    <w:rsid w:val="008E413D"/>
    <w:rsid w:val="008E4184"/>
    <w:rsid w:val="008E4229"/>
    <w:rsid w:val="008E4376"/>
    <w:rsid w:val="008E43E5"/>
    <w:rsid w:val="008E4464"/>
    <w:rsid w:val="008E46F9"/>
    <w:rsid w:val="008E471B"/>
    <w:rsid w:val="008E482A"/>
    <w:rsid w:val="008E4852"/>
    <w:rsid w:val="008E4A21"/>
    <w:rsid w:val="008E4AA5"/>
    <w:rsid w:val="008E4AD5"/>
    <w:rsid w:val="008E4ED1"/>
    <w:rsid w:val="008E4F91"/>
    <w:rsid w:val="008E5087"/>
    <w:rsid w:val="008E50C4"/>
    <w:rsid w:val="008E548D"/>
    <w:rsid w:val="008E55EA"/>
    <w:rsid w:val="008E572E"/>
    <w:rsid w:val="008E573B"/>
    <w:rsid w:val="008E5871"/>
    <w:rsid w:val="008E59A0"/>
    <w:rsid w:val="008E59C9"/>
    <w:rsid w:val="008E5AA9"/>
    <w:rsid w:val="008E5BB8"/>
    <w:rsid w:val="008E5BCF"/>
    <w:rsid w:val="008E5D9E"/>
    <w:rsid w:val="008E5E4D"/>
    <w:rsid w:val="008E5FE3"/>
    <w:rsid w:val="008E61FD"/>
    <w:rsid w:val="008E620C"/>
    <w:rsid w:val="008E6253"/>
    <w:rsid w:val="008E6391"/>
    <w:rsid w:val="008E63F9"/>
    <w:rsid w:val="008E65BB"/>
    <w:rsid w:val="008E6625"/>
    <w:rsid w:val="008E6906"/>
    <w:rsid w:val="008E6A07"/>
    <w:rsid w:val="008E6A86"/>
    <w:rsid w:val="008E6AE8"/>
    <w:rsid w:val="008E6B16"/>
    <w:rsid w:val="008E70D6"/>
    <w:rsid w:val="008E71FB"/>
    <w:rsid w:val="008E7225"/>
    <w:rsid w:val="008E737E"/>
    <w:rsid w:val="008E7881"/>
    <w:rsid w:val="008E7B27"/>
    <w:rsid w:val="008E7D84"/>
    <w:rsid w:val="008E7DD6"/>
    <w:rsid w:val="008E7F95"/>
    <w:rsid w:val="008F00CB"/>
    <w:rsid w:val="008F012A"/>
    <w:rsid w:val="008F012E"/>
    <w:rsid w:val="008F013C"/>
    <w:rsid w:val="008F022B"/>
    <w:rsid w:val="008F02A8"/>
    <w:rsid w:val="008F072F"/>
    <w:rsid w:val="008F07DE"/>
    <w:rsid w:val="008F0CAD"/>
    <w:rsid w:val="008F0CE5"/>
    <w:rsid w:val="008F0CEB"/>
    <w:rsid w:val="008F0D2E"/>
    <w:rsid w:val="008F0DB6"/>
    <w:rsid w:val="008F0EDE"/>
    <w:rsid w:val="008F107F"/>
    <w:rsid w:val="008F11ED"/>
    <w:rsid w:val="008F1672"/>
    <w:rsid w:val="008F16DE"/>
    <w:rsid w:val="008F1A7D"/>
    <w:rsid w:val="008F1B00"/>
    <w:rsid w:val="008F1BB4"/>
    <w:rsid w:val="008F1CBA"/>
    <w:rsid w:val="008F1CCE"/>
    <w:rsid w:val="008F206C"/>
    <w:rsid w:val="008F22B3"/>
    <w:rsid w:val="008F27E5"/>
    <w:rsid w:val="008F28B8"/>
    <w:rsid w:val="008F2949"/>
    <w:rsid w:val="008F2AB0"/>
    <w:rsid w:val="008F2AC3"/>
    <w:rsid w:val="008F2B59"/>
    <w:rsid w:val="008F2C16"/>
    <w:rsid w:val="008F2C86"/>
    <w:rsid w:val="008F2CAC"/>
    <w:rsid w:val="008F2D7F"/>
    <w:rsid w:val="008F2E6F"/>
    <w:rsid w:val="008F3438"/>
    <w:rsid w:val="008F345C"/>
    <w:rsid w:val="008F34DE"/>
    <w:rsid w:val="008F3769"/>
    <w:rsid w:val="008F3B8F"/>
    <w:rsid w:val="008F4124"/>
    <w:rsid w:val="008F41C7"/>
    <w:rsid w:val="008F423B"/>
    <w:rsid w:val="008F432B"/>
    <w:rsid w:val="008F4582"/>
    <w:rsid w:val="008F47BA"/>
    <w:rsid w:val="008F483D"/>
    <w:rsid w:val="008F4A16"/>
    <w:rsid w:val="008F4BB8"/>
    <w:rsid w:val="008F4C3C"/>
    <w:rsid w:val="008F4E87"/>
    <w:rsid w:val="008F4F23"/>
    <w:rsid w:val="008F4F69"/>
    <w:rsid w:val="008F4FFA"/>
    <w:rsid w:val="008F50E8"/>
    <w:rsid w:val="008F51A2"/>
    <w:rsid w:val="008F5260"/>
    <w:rsid w:val="008F56FE"/>
    <w:rsid w:val="008F57BC"/>
    <w:rsid w:val="008F5AC1"/>
    <w:rsid w:val="008F5E86"/>
    <w:rsid w:val="008F5EF4"/>
    <w:rsid w:val="008F5FAE"/>
    <w:rsid w:val="008F60E7"/>
    <w:rsid w:val="008F61E4"/>
    <w:rsid w:val="008F63FA"/>
    <w:rsid w:val="008F6403"/>
    <w:rsid w:val="008F650E"/>
    <w:rsid w:val="008F65AF"/>
    <w:rsid w:val="008F6658"/>
    <w:rsid w:val="008F6663"/>
    <w:rsid w:val="008F66A3"/>
    <w:rsid w:val="008F67F6"/>
    <w:rsid w:val="008F6821"/>
    <w:rsid w:val="008F6885"/>
    <w:rsid w:val="008F6A68"/>
    <w:rsid w:val="008F6C2C"/>
    <w:rsid w:val="008F6C61"/>
    <w:rsid w:val="008F6CA1"/>
    <w:rsid w:val="008F6E00"/>
    <w:rsid w:val="008F6F08"/>
    <w:rsid w:val="008F7040"/>
    <w:rsid w:val="008F71A1"/>
    <w:rsid w:val="008F7470"/>
    <w:rsid w:val="008F74CC"/>
    <w:rsid w:val="008F762C"/>
    <w:rsid w:val="008F775E"/>
    <w:rsid w:val="008F7853"/>
    <w:rsid w:val="008F79CC"/>
    <w:rsid w:val="008F7A0E"/>
    <w:rsid w:val="008F7B2A"/>
    <w:rsid w:val="008F7BE8"/>
    <w:rsid w:val="008F7BF5"/>
    <w:rsid w:val="008F7EA3"/>
    <w:rsid w:val="009001FA"/>
    <w:rsid w:val="00900333"/>
    <w:rsid w:val="00900335"/>
    <w:rsid w:val="00900526"/>
    <w:rsid w:val="00900572"/>
    <w:rsid w:val="00900661"/>
    <w:rsid w:val="00900763"/>
    <w:rsid w:val="0090087D"/>
    <w:rsid w:val="00900A52"/>
    <w:rsid w:val="00900A84"/>
    <w:rsid w:val="00900A9A"/>
    <w:rsid w:val="00900B3E"/>
    <w:rsid w:val="00900C8E"/>
    <w:rsid w:val="009012AE"/>
    <w:rsid w:val="0090152A"/>
    <w:rsid w:val="009017D7"/>
    <w:rsid w:val="0090189B"/>
    <w:rsid w:val="00901914"/>
    <w:rsid w:val="0090195B"/>
    <w:rsid w:val="00901A31"/>
    <w:rsid w:val="00901D14"/>
    <w:rsid w:val="00901D62"/>
    <w:rsid w:val="00901F04"/>
    <w:rsid w:val="00901FAA"/>
    <w:rsid w:val="00902143"/>
    <w:rsid w:val="009021C5"/>
    <w:rsid w:val="00902473"/>
    <w:rsid w:val="00902585"/>
    <w:rsid w:val="00902727"/>
    <w:rsid w:val="0090275B"/>
    <w:rsid w:val="009027A9"/>
    <w:rsid w:val="009028FB"/>
    <w:rsid w:val="00902918"/>
    <w:rsid w:val="009029D6"/>
    <w:rsid w:val="00902B0B"/>
    <w:rsid w:val="00902C2A"/>
    <w:rsid w:val="00902C75"/>
    <w:rsid w:val="00902EF5"/>
    <w:rsid w:val="00902F37"/>
    <w:rsid w:val="009030C8"/>
    <w:rsid w:val="009035AB"/>
    <w:rsid w:val="009036F0"/>
    <w:rsid w:val="00903712"/>
    <w:rsid w:val="00903817"/>
    <w:rsid w:val="009039D7"/>
    <w:rsid w:val="00903A11"/>
    <w:rsid w:val="00903A6B"/>
    <w:rsid w:val="00903AA5"/>
    <w:rsid w:val="00903BB8"/>
    <w:rsid w:val="00903BB9"/>
    <w:rsid w:val="00903E7C"/>
    <w:rsid w:val="00903F50"/>
    <w:rsid w:val="00903FE0"/>
    <w:rsid w:val="0090404B"/>
    <w:rsid w:val="0090405A"/>
    <w:rsid w:val="00904089"/>
    <w:rsid w:val="0090444F"/>
    <w:rsid w:val="00904472"/>
    <w:rsid w:val="009046CF"/>
    <w:rsid w:val="0090477D"/>
    <w:rsid w:val="00904A2D"/>
    <w:rsid w:val="00904F01"/>
    <w:rsid w:val="00904F62"/>
    <w:rsid w:val="00905032"/>
    <w:rsid w:val="0090507B"/>
    <w:rsid w:val="009052FB"/>
    <w:rsid w:val="0090535D"/>
    <w:rsid w:val="009053E6"/>
    <w:rsid w:val="009054C0"/>
    <w:rsid w:val="009055A4"/>
    <w:rsid w:val="0090585C"/>
    <w:rsid w:val="0090586E"/>
    <w:rsid w:val="00905BF5"/>
    <w:rsid w:val="00905C41"/>
    <w:rsid w:val="00905C58"/>
    <w:rsid w:val="00905C98"/>
    <w:rsid w:val="00905D12"/>
    <w:rsid w:val="00905D16"/>
    <w:rsid w:val="009060EC"/>
    <w:rsid w:val="009061C4"/>
    <w:rsid w:val="00906234"/>
    <w:rsid w:val="00906382"/>
    <w:rsid w:val="00906511"/>
    <w:rsid w:val="00906581"/>
    <w:rsid w:val="00906659"/>
    <w:rsid w:val="009068BC"/>
    <w:rsid w:val="009068C4"/>
    <w:rsid w:val="009068F5"/>
    <w:rsid w:val="0090693D"/>
    <w:rsid w:val="009069EC"/>
    <w:rsid w:val="00906A65"/>
    <w:rsid w:val="00906B2E"/>
    <w:rsid w:val="00906E6F"/>
    <w:rsid w:val="00906E8C"/>
    <w:rsid w:val="00907081"/>
    <w:rsid w:val="00907253"/>
    <w:rsid w:val="00907335"/>
    <w:rsid w:val="00907361"/>
    <w:rsid w:val="0090737D"/>
    <w:rsid w:val="0090771A"/>
    <w:rsid w:val="009078D8"/>
    <w:rsid w:val="00907EB2"/>
    <w:rsid w:val="009102B4"/>
    <w:rsid w:val="00910511"/>
    <w:rsid w:val="00910531"/>
    <w:rsid w:val="00910586"/>
    <w:rsid w:val="00910599"/>
    <w:rsid w:val="00910676"/>
    <w:rsid w:val="009106B8"/>
    <w:rsid w:val="00910739"/>
    <w:rsid w:val="00910835"/>
    <w:rsid w:val="009108EF"/>
    <w:rsid w:val="00910ADF"/>
    <w:rsid w:val="00910C9F"/>
    <w:rsid w:val="00910E9B"/>
    <w:rsid w:val="00910EA5"/>
    <w:rsid w:val="00910ECB"/>
    <w:rsid w:val="0091134F"/>
    <w:rsid w:val="00911496"/>
    <w:rsid w:val="009114A4"/>
    <w:rsid w:val="00911666"/>
    <w:rsid w:val="0091190C"/>
    <w:rsid w:val="00911A09"/>
    <w:rsid w:val="00911BA5"/>
    <w:rsid w:val="00911CD2"/>
    <w:rsid w:val="00911D0A"/>
    <w:rsid w:val="00911D56"/>
    <w:rsid w:val="0091209F"/>
    <w:rsid w:val="009122A2"/>
    <w:rsid w:val="0091248A"/>
    <w:rsid w:val="00912530"/>
    <w:rsid w:val="009125F5"/>
    <w:rsid w:val="00912666"/>
    <w:rsid w:val="00912779"/>
    <w:rsid w:val="009129DF"/>
    <w:rsid w:val="00912B03"/>
    <w:rsid w:val="00912B42"/>
    <w:rsid w:val="00912BAF"/>
    <w:rsid w:val="00912BD1"/>
    <w:rsid w:val="00912FFD"/>
    <w:rsid w:val="009130DD"/>
    <w:rsid w:val="009132C3"/>
    <w:rsid w:val="009136A8"/>
    <w:rsid w:val="009139AE"/>
    <w:rsid w:val="00913CCC"/>
    <w:rsid w:val="00913CE5"/>
    <w:rsid w:val="00913D8B"/>
    <w:rsid w:val="00913E38"/>
    <w:rsid w:val="00913F17"/>
    <w:rsid w:val="009140B2"/>
    <w:rsid w:val="0091417A"/>
    <w:rsid w:val="0091418A"/>
    <w:rsid w:val="009145C7"/>
    <w:rsid w:val="0091479D"/>
    <w:rsid w:val="009147E8"/>
    <w:rsid w:val="0091488D"/>
    <w:rsid w:val="00914899"/>
    <w:rsid w:val="00914B89"/>
    <w:rsid w:val="00914E5D"/>
    <w:rsid w:val="00914EA9"/>
    <w:rsid w:val="00914FA8"/>
    <w:rsid w:val="0091529E"/>
    <w:rsid w:val="00915831"/>
    <w:rsid w:val="0091590F"/>
    <w:rsid w:val="00915B1C"/>
    <w:rsid w:val="00915B3A"/>
    <w:rsid w:val="00915BAF"/>
    <w:rsid w:val="00915EBE"/>
    <w:rsid w:val="00915EDB"/>
    <w:rsid w:val="0091607F"/>
    <w:rsid w:val="009160F3"/>
    <w:rsid w:val="00916180"/>
    <w:rsid w:val="009161EA"/>
    <w:rsid w:val="00916218"/>
    <w:rsid w:val="00916320"/>
    <w:rsid w:val="0091650B"/>
    <w:rsid w:val="009166E4"/>
    <w:rsid w:val="009167F7"/>
    <w:rsid w:val="00916869"/>
    <w:rsid w:val="009168B9"/>
    <w:rsid w:val="00916A0D"/>
    <w:rsid w:val="00916A6E"/>
    <w:rsid w:val="00916E9B"/>
    <w:rsid w:val="00916F58"/>
    <w:rsid w:val="00916F74"/>
    <w:rsid w:val="0091713D"/>
    <w:rsid w:val="0091716E"/>
    <w:rsid w:val="0091790A"/>
    <w:rsid w:val="00917D25"/>
    <w:rsid w:val="00917E88"/>
    <w:rsid w:val="00917F9F"/>
    <w:rsid w:val="0092006B"/>
    <w:rsid w:val="0092007A"/>
    <w:rsid w:val="009200B7"/>
    <w:rsid w:val="009202EA"/>
    <w:rsid w:val="009204D3"/>
    <w:rsid w:val="0092073C"/>
    <w:rsid w:val="00920743"/>
    <w:rsid w:val="00920869"/>
    <w:rsid w:val="00920999"/>
    <w:rsid w:val="009209DC"/>
    <w:rsid w:val="00920BCD"/>
    <w:rsid w:val="00920C57"/>
    <w:rsid w:val="00920CBE"/>
    <w:rsid w:val="00920D42"/>
    <w:rsid w:val="00920E80"/>
    <w:rsid w:val="00920F41"/>
    <w:rsid w:val="00920F81"/>
    <w:rsid w:val="00921051"/>
    <w:rsid w:val="00921264"/>
    <w:rsid w:val="009213DA"/>
    <w:rsid w:val="00921873"/>
    <w:rsid w:val="00921894"/>
    <w:rsid w:val="009218EA"/>
    <w:rsid w:val="00921901"/>
    <w:rsid w:val="00921972"/>
    <w:rsid w:val="009219AB"/>
    <w:rsid w:val="00921AED"/>
    <w:rsid w:val="00921C48"/>
    <w:rsid w:val="00922099"/>
    <w:rsid w:val="009220C1"/>
    <w:rsid w:val="00922107"/>
    <w:rsid w:val="0092228F"/>
    <w:rsid w:val="0092242D"/>
    <w:rsid w:val="0092267D"/>
    <w:rsid w:val="00922732"/>
    <w:rsid w:val="009228BF"/>
    <w:rsid w:val="009229A8"/>
    <w:rsid w:val="00922B18"/>
    <w:rsid w:val="00922D9F"/>
    <w:rsid w:val="00922E7D"/>
    <w:rsid w:val="00922EEA"/>
    <w:rsid w:val="009230A3"/>
    <w:rsid w:val="00923189"/>
    <w:rsid w:val="0092345A"/>
    <w:rsid w:val="0092381F"/>
    <w:rsid w:val="00923AFF"/>
    <w:rsid w:val="00923BEB"/>
    <w:rsid w:val="00923BED"/>
    <w:rsid w:val="00923E1F"/>
    <w:rsid w:val="00923F60"/>
    <w:rsid w:val="0092441B"/>
    <w:rsid w:val="00924545"/>
    <w:rsid w:val="0092456E"/>
    <w:rsid w:val="009247CB"/>
    <w:rsid w:val="00924949"/>
    <w:rsid w:val="0092496B"/>
    <w:rsid w:val="00924D98"/>
    <w:rsid w:val="00924EC8"/>
    <w:rsid w:val="00924FF5"/>
    <w:rsid w:val="0092511C"/>
    <w:rsid w:val="0092515F"/>
    <w:rsid w:val="00925281"/>
    <w:rsid w:val="00925451"/>
    <w:rsid w:val="0092558A"/>
    <w:rsid w:val="00925650"/>
    <w:rsid w:val="009259D0"/>
    <w:rsid w:val="00925AE4"/>
    <w:rsid w:val="00925B0D"/>
    <w:rsid w:val="00925B1F"/>
    <w:rsid w:val="009260F7"/>
    <w:rsid w:val="00926233"/>
    <w:rsid w:val="00926544"/>
    <w:rsid w:val="009265D5"/>
    <w:rsid w:val="00926654"/>
    <w:rsid w:val="00926891"/>
    <w:rsid w:val="009269B0"/>
    <w:rsid w:val="00926B5B"/>
    <w:rsid w:val="00926F9A"/>
    <w:rsid w:val="009270A4"/>
    <w:rsid w:val="0092725E"/>
    <w:rsid w:val="0092728F"/>
    <w:rsid w:val="009272E2"/>
    <w:rsid w:val="00927536"/>
    <w:rsid w:val="00927560"/>
    <w:rsid w:val="0092762F"/>
    <w:rsid w:val="00927933"/>
    <w:rsid w:val="00927AD9"/>
    <w:rsid w:val="00927ADB"/>
    <w:rsid w:val="00927AEE"/>
    <w:rsid w:val="00927CB8"/>
    <w:rsid w:val="00927EBD"/>
    <w:rsid w:val="0093005F"/>
    <w:rsid w:val="00930481"/>
    <w:rsid w:val="00930776"/>
    <w:rsid w:val="009307FE"/>
    <w:rsid w:val="009309B0"/>
    <w:rsid w:val="009309F8"/>
    <w:rsid w:val="00930B54"/>
    <w:rsid w:val="00930B88"/>
    <w:rsid w:val="00930CA6"/>
    <w:rsid w:val="00930D31"/>
    <w:rsid w:val="00930DE4"/>
    <w:rsid w:val="00930E64"/>
    <w:rsid w:val="00930F26"/>
    <w:rsid w:val="00931080"/>
    <w:rsid w:val="00931100"/>
    <w:rsid w:val="009311DA"/>
    <w:rsid w:val="00931385"/>
    <w:rsid w:val="00931575"/>
    <w:rsid w:val="009318F8"/>
    <w:rsid w:val="00931A4B"/>
    <w:rsid w:val="00931B68"/>
    <w:rsid w:val="00931DC0"/>
    <w:rsid w:val="00931DE9"/>
    <w:rsid w:val="00931FBE"/>
    <w:rsid w:val="009322CE"/>
    <w:rsid w:val="00932422"/>
    <w:rsid w:val="009324FB"/>
    <w:rsid w:val="00932597"/>
    <w:rsid w:val="009327F1"/>
    <w:rsid w:val="00932B4B"/>
    <w:rsid w:val="00932CEE"/>
    <w:rsid w:val="00932E75"/>
    <w:rsid w:val="00932E76"/>
    <w:rsid w:val="0093308D"/>
    <w:rsid w:val="0093317C"/>
    <w:rsid w:val="0093369C"/>
    <w:rsid w:val="009336A7"/>
    <w:rsid w:val="0093383A"/>
    <w:rsid w:val="00933902"/>
    <w:rsid w:val="00933ADC"/>
    <w:rsid w:val="00933D6D"/>
    <w:rsid w:val="00933E4D"/>
    <w:rsid w:val="00933EEC"/>
    <w:rsid w:val="00933FF4"/>
    <w:rsid w:val="0093427C"/>
    <w:rsid w:val="0093475C"/>
    <w:rsid w:val="00934FFA"/>
    <w:rsid w:val="009351D2"/>
    <w:rsid w:val="009351D4"/>
    <w:rsid w:val="009352DE"/>
    <w:rsid w:val="009353BD"/>
    <w:rsid w:val="009355B2"/>
    <w:rsid w:val="00935801"/>
    <w:rsid w:val="0093586A"/>
    <w:rsid w:val="009359D4"/>
    <w:rsid w:val="00935BB2"/>
    <w:rsid w:val="00935CD4"/>
    <w:rsid w:val="00935DF4"/>
    <w:rsid w:val="0093612A"/>
    <w:rsid w:val="0093617F"/>
    <w:rsid w:val="00936747"/>
    <w:rsid w:val="00936792"/>
    <w:rsid w:val="00936898"/>
    <w:rsid w:val="00936967"/>
    <w:rsid w:val="00936B98"/>
    <w:rsid w:val="00936BA0"/>
    <w:rsid w:val="00936C3D"/>
    <w:rsid w:val="00936CA1"/>
    <w:rsid w:val="00936D7C"/>
    <w:rsid w:val="00936ECE"/>
    <w:rsid w:val="0093705C"/>
    <w:rsid w:val="0093713A"/>
    <w:rsid w:val="0093716E"/>
    <w:rsid w:val="009372D2"/>
    <w:rsid w:val="00937527"/>
    <w:rsid w:val="0093752F"/>
    <w:rsid w:val="0093758D"/>
    <w:rsid w:val="009375E1"/>
    <w:rsid w:val="0093787C"/>
    <w:rsid w:val="00937A13"/>
    <w:rsid w:val="00937E01"/>
    <w:rsid w:val="00937E25"/>
    <w:rsid w:val="00937E49"/>
    <w:rsid w:val="0094077C"/>
    <w:rsid w:val="009408E0"/>
    <w:rsid w:val="0094091F"/>
    <w:rsid w:val="0094096F"/>
    <w:rsid w:val="00940CA7"/>
    <w:rsid w:val="00940D3A"/>
    <w:rsid w:val="00940F1D"/>
    <w:rsid w:val="00940FC4"/>
    <w:rsid w:val="009410E0"/>
    <w:rsid w:val="009413A7"/>
    <w:rsid w:val="009413DE"/>
    <w:rsid w:val="009417C7"/>
    <w:rsid w:val="00941800"/>
    <w:rsid w:val="009418E1"/>
    <w:rsid w:val="00941945"/>
    <w:rsid w:val="0094198F"/>
    <w:rsid w:val="00941A4E"/>
    <w:rsid w:val="00941C37"/>
    <w:rsid w:val="00941C40"/>
    <w:rsid w:val="00941C67"/>
    <w:rsid w:val="00941D2E"/>
    <w:rsid w:val="0094206E"/>
    <w:rsid w:val="0094209C"/>
    <w:rsid w:val="00942127"/>
    <w:rsid w:val="00942673"/>
    <w:rsid w:val="009429EB"/>
    <w:rsid w:val="00942C7D"/>
    <w:rsid w:val="00942E56"/>
    <w:rsid w:val="00942F38"/>
    <w:rsid w:val="00942FD6"/>
    <w:rsid w:val="00943111"/>
    <w:rsid w:val="00943246"/>
    <w:rsid w:val="0094328E"/>
    <w:rsid w:val="009432AF"/>
    <w:rsid w:val="0094333F"/>
    <w:rsid w:val="009433CF"/>
    <w:rsid w:val="00943436"/>
    <w:rsid w:val="0094344A"/>
    <w:rsid w:val="00943605"/>
    <w:rsid w:val="0094362A"/>
    <w:rsid w:val="00943783"/>
    <w:rsid w:val="009439C4"/>
    <w:rsid w:val="00943C14"/>
    <w:rsid w:val="00943C70"/>
    <w:rsid w:val="00943EDF"/>
    <w:rsid w:val="00943F22"/>
    <w:rsid w:val="009440C3"/>
    <w:rsid w:val="00944144"/>
    <w:rsid w:val="00944185"/>
    <w:rsid w:val="0094424F"/>
    <w:rsid w:val="009443C7"/>
    <w:rsid w:val="009443D0"/>
    <w:rsid w:val="009443D4"/>
    <w:rsid w:val="009444A8"/>
    <w:rsid w:val="00944561"/>
    <w:rsid w:val="009448F1"/>
    <w:rsid w:val="00944989"/>
    <w:rsid w:val="00944B80"/>
    <w:rsid w:val="00944EFE"/>
    <w:rsid w:val="009452E0"/>
    <w:rsid w:val="00945403"/>
    <w:rsid w:val="009455BD"/>
    <w:rsid w:val="00945726"/>
    <w:rsid w:val="0094583B"/>
    <w:rsid w:val="0094591B"/>
    <w:rsid w:val="00945969"/>
    <w:rsid w:val="00945A2B"/>
    <w:rsid w:val="00945A3B"/>
    <w:rsid w:val="00945B45"/>
    <w:rsid w:val="00945EB6"/>
    <w:rsid w:val="00946312"/>
    <w:rsid w:val="0094667A"/>
    <w:rsid w:val="009466E6"/>
    <w:rsid w:val="00946A16"/>
    <w:rsid w:val="00946A4F"/>
    <w:rsid w:val="00946B1F"/>
    <w:rsid w:val="00946B20"/>
    <w:rsid w:val="00946B50"/>
    <w:rsid w:val="00946BF6"/>
    <w:rsid w:val="00946D4A"/>
    <w:rsid w:val="00946D6A"/>
    <w:rsid w:val="00946EA5"/>
    <w:rsid w:val="00946F03"/>
    <w:rsid w:val="009470B6"/>
    <w:rsid w:val="009470E2"/>
    <w:rsid w:val="009472FB"/>
    <w:rsid w:val="0094750F"/>
    <w:rsid w:val="00947706"/>
    <w:rsid w:val="009477B5"/>
    <w:rsid w:val="00947A02"/>
    <w:rsid w:val="00947C6D"/>
    <w:rsid w:val="00947F23"/>
    <w:rsid w:val="0095020C"/>
    <w:rsid w:val="00950215"/>
    <w:rsid w:val="00950424"/>
    <w:rsid w:val="0095045F"/>
    <w:rsid w:val="00950502"/>
    <w:rsid w:val="009505C5"/>
    <w:rsid w:val="00950870"/>
    <w:rsid w:val="0095087E"/>
    <w:rsid w:val="00950AE2"/>
    <w:rsid w:val="00950BB4"/>
    <w:rsid w:val="00950BDC"/>
    <w:rsid w:val="00950F81"/>
    <w:rsid w:val="00951316"/>
    <w:rsid w:val="00951511"/>
    <w:rsid w:val="00951588"/>
    <w:rsid w:val="00951608"/>
    <w:rsid w:val="00951661"/>
    <w:rsid w:val="009516BE"/>
    <w:rsid w:val="009519C0"/>
    <w:rsid w:val="00951F18"/>
    <w:rsid w:val="00951FC3"/>
    <w:rsid w:val="009520D8"/>
    <w:rsid w:val="00952103"/>
    <w:rsid w:val="009521AE"/>
    <w:rsid w:val="009525AB"/>
    <w:rsid w:val="00952720"/>
    <w:rsid w:val="0095279A"/>
    <w:rsid w:val="0095280E"/>
    <w:rsid w:val="00952A34"/>
    <w:rsid w:val="00952BB0"/>
    <w:rsid w:val="00952DD5"/>
    <w:rsid w:val="00952E93"/>
    <w:rsid w:val="00953102"/>
    <w:rsid w:val="0095323A"/>
    <w:rsid w:val="009533AD"/>
    <w:rsid w:val="009534A7"/>
    <w:rsid w:val="0095368D"/>
    <w:rsid w:val="009536A5"/>
    <w:rsid w:val="0095383B"/>
    <w:rsid w:val="009538BE"/>
    <w:rsid w:val="009539C7"/>
    <w:rsid w:val="00953A34"/>
    <w:rsid w:val="00953A97"/>
    <w:rsid w:val="00953BF2"/>
    <w:rsid w:val="00953E50"/>
    <w:rsid w:val="00953E8B"/>
    <w:rsid w:val="00953FBF"/>
    <w:rsid w:val="00954016"/>
    <w:rsid w:val="009542A4"/>
    <w:rsid w:val="009543C0"/>
    <w:rsid w:val="009543C5"/>
    <w:rsid w:val="00954711"/>
    <w:rsid w:val="00954738"/>
    <w:rsid w:val="0095486F"/>
    <w:rsid w:val="009549E0"/>
    <w:rsid w:val="00954CB8"/>
    <w:rsid w:val="00954D2E"/>
    <w:rsid w:val="00954E4E"/>
    <w:rsid w:val="009551CB"/>
    <w:rsid w:val="0095544E"/>
    <w:rsid w:val="00955549"/>
    <w:rsid w:val="009556B7"/>
    <w:rsid w:val="009559B9"/>
    <w:rsid w:val="00955A10"/>
    <w:rsid w:val="00955A99"/>
    <w:rsid w:val="00955B01"/>
    <w:rsid w:val="00955DDA"/>
    <w:rsid w:val="00956020"/>
    <w:rsid w:val="00956278"/>
    <w:rsid w:val="00956352"/>
    <w:rsid w:val="0095635B"/>
    <w:rsid w:val="009565F5"/>
    <w:rsid w:val="009568E0"/>
    <w:rsid w:val="009568F9"/>
    <w:rsid w:val="0095697C"/>
    <w:rsid w:val="00956F11"/>
    <w:rsid w:val="00956F80"/>
    <w:rsid w:val="00956FAB"/>
    <w:rsid w:val="00957118"/>
    <w:rsid w:val="009571B2"/>
    <w:rsid w:val="009571B7"/>
    <w:rsid w:val="009571CE"/>
    <w:rsid w:val="0095725A"/>
    <w:rsid w:val="0095733C"/>
    <w:rsid w:val="0095739E"/>
    <w:rsid w:val="00957404"/>
    <w:rsid w:val="00957445"/>
    <w:rsid w:val="00957794"/>
    <w:rsid w:val="00957D28"/>
    <w:rsid w:val="00957E42"/>
    <w:rsid w:val="00957E7C"/>
    <w:rsid w:val="00957FDB"/>
    <w:rsid w:val="00960030"/>
    <w:rsid w:val="0096008C"/>
    <w:rsid w:val="00960115"/>
    <w:rsid w:val="009601F3"/>
    <w:rsid w:val="00960215"/>
    <w:rsid w:val="00960409"/>
    <w:rsid w:val="00960689"/>
    <w:rsid w:val="00960A0A"/>
    <w:rsid w:val="00960B00"/>
    <w:rsid w:val="0096110C"/>
    <w:rsid w:val="0096116A"/>
    <w:rsid w:val="0096151F"/>
    <w:rsid w:val="0096158B"/>
    <w:rsid w:val="00961854"/>
    <w:rsid w:val="00961B09"/>
    <w:rsid w:val="00961B23"/>
    <w:rsid w:val="00961DCA"/>
    <w:rsid w:val="00961F00"/>
    <w:rsid w:val="009622A3"/>
    <w:rsid w:val="00962376"/>
    <w:rsid w:val="009625E5"/>
    <w:rsid w:val="009629B3"/>
    <w:rsid w:val="009629E9"/>
    <w:rsid w:val="00962B15"/>
    <w:rsid w:val="00962B65"/>
    <w:rsid w:val="00963014"/>
    <w:rsid w:val="009631BE"/>
    <w:rsid w:val="0096371B"/>
    <w:rsid w:val="009638E2"/>
    <w:rsid w:val="009639B7"/>
    <w:rsid w:val="00963B40"/>
    <w:rsid w:val="00963DA6"/>
    <w:rsid w:val="00963F8B"/>
    <w:rsid w:val="0096408A"/>
    <w:rsid w:val="009640FC"/>
    <w:rsid w:val="009642E1"/>
    <w:rsid w:val="00964461"/>
    <w:rsid w:val="009645E9"/>
    <w:rsid w:val="00964612"/>
    <w:rsid w:val="009647BD"/>
    <w:rsid w:val="009647D4"/>
    <w:rsid w:val="009647D9"/>
    <w:rsid w:val="00964859"/>
    <w:rsid w:val="00964996"/>
    <w:rsid w:val="00964E52"/>
    <w:rsid w:val="00964E9F"/>
    <w:rsid w:val="00964FAA"/>
    <w:rsid w:val="009651AB"/>
    <w:rsid w:val="009651C3"/>
    <w:rsid w:val="0096538B"/>
    <w:rsid w:val="00965D51"/>
    <w:rsid w:val="00965ED0"/>
    <w:rsid w:val="00965F48"/>
    <w:rsid w:val="0096623F"/>
    <w:rsid w:val="00966496"/>
    <w:rsid w:val="009666AB"/>
    <w:rsid w:val="0096675E"/>
    <w:rsid w:val="00966790"/>
    <w:rsid w:val="009667AE"/>
    <w:rsid w:val="00966829"/>
    <w:rsid w:val="009669D7"/>
    <w:rsid w:val="009669E4"/>
    <w:rsid w:val="00966A5F"/>
    <w:rsid w:val="00966B1A"/>
    <w:rsid w:val="00966BB3"/>
    <w:rsid w:val="00966BC5"/>
    <w:rsid w:val="0096710A"/>
    <w:rsid w:val="009671E8"/>
    <w:rsid w:val="00967257"/>
    <w:rsid w:val="009673FB"/>
    <w:rsid w:val="00967620"/>
    <w:rsid w:val="00967630"/>
    <w:rsid w:val="00967738"/>
    <w:rsid w:val="009677B2"/>
    <w:rsid w:val="009678C5"/>
    <w:rsid w:val="00967956"/>
    <w:rsid w:val="00967C84"/>
    <w:rsid w:val="00967E32"/>
    <w:rsid w:val="00967E37"/>
    <w:rsid w:val="00967F18"/>
    <w:rsid w:val="00970102"/>
    <w:rsid w:val="00970469"/>
    <w:rsid w:val="00970501"/>
    <w:rsid w:val="0097051E"/>
    <w:rsid w:val="00970700"/>
    <w:rsid w:val="009707C4"/>
    <w:rsid w:val="009709FC"/>
    <w:rsid w:val="00970AF7"/>
    <w:rsid w:val="00970C00"/>
    <w:rsid w:val="00970D0C"/>
    <w:rsid w:val="00970E12"/>
    <w:rsid w:val="00970E3F"/>
    <w:rsid w:val="00970EC5"/>
    <w:rsid w:val="00971091"/>
    <w:rsid w:val="009710E6"/>
    <w:rsid w:val="00971233"/>
    <w:rsid w:val="0097133F"/>
    <w:rsid w:val="0097151F"/>
    <w:rsid w:val="0097177D"/>
    <w:rsid w:val="00971C29"/>
    <w:rsid w:val="00971EDE"/>
    <w:rsid w:val="00972228"/>
    <w:rsid w:val="009722EE"/>
    <w:rsid w:val="009725E4"/>
    <w:rsid w:val="009726D1"/>
    <w:rsid w:val="0097277C"/>
    <w:rsid w:val="009727CC"/>
    <w:rsid w:val="0097299E"/>
    <w:rsid w:val="00972AFF"/>
    <w:rsid w:val="00972C03"/>
    <w:rsid w:val="009730F9"/>
    <w:rsid w:val="00973145"/>
    <w:rsid w:val="00973309"/>
    <w:rsid w:val="009735D1"/>
    <w:rsid w:val="009736C7"/>
    <w:rsid w:val="009736FD"/>
    <w:rsid w:val="0097375C"/>
    <w:rsid w:val="0097381C"/>
    <w:rsid w:val="00973957"/>
    <w:rsid w:val="00973B9E"/>
    <w:rsid w:val="00973BB1"/>
    <w:rsid w:val="00973BEE"/>
    <w:rsid w:val="00973C68"/>
    <w:rsid w:val="00973CBC"/>
    <w:rsid w:val="00973D2C"/>
    <w:rsid w:val="00973E67"/>
    <w:rsid w:val="00973F1B"/>
    <w:rsid w:val="0097416D"/>
    <w:rsid w:val="00974413"/>
    <w:rsid w:val="0097471D"/>
    <w:rsid w:val="009747FB"/>
    <w:rsid w:val="00974B59"/>
    <w:rsid w:val="00974EF6"/>
    <w:rsid w:val="00974F2D"/>
    <w:rsid w:val="009753A9"/>
    <w:rsid w:val="009753FB"/>
    <w:rsid w:val="009754A0"/>
    <w:rsid w:val="00975639"/>
    <w:rsid w:val="00975648"/>
    <w:rsid w:val="00975860"/>
    <w:rsid w:val="009759AC"/>
    <w:rsid w:val="00975AAD"/>
    <w:rsid w:val="00975AE1"/>
    <w:rsid w:val="00975EA3"/>
    <w:rsid w:val="00975F09"/>
    <w:rsid w:val="00975F1A"/>
    <w:rsid w:val="0097604F"/>
    <w:rsid w:val="009760ED"/>
    <w:rsid w:val="00976348"/>
    <w:rsid w:val="009763E7"/>
    <w:rsid w:val="009764FE"/>
    <w:rsid w:val="009765A6"/>
    <w:rsid w:val="0097673E"/>
    <w:rsid w:val="009767C2"/>
    <w:rsid w:val="00976827"/>
    <w:rsid w:val="00976A01"/>
    <w:rsid w:val="00976A62"/>
    <w:rsid w:val="00976B0D"/>
    <w:rsid w:val="00976B91"/>
    <w:rsid w:val="00976C69"/>
    <w:rsid w:val="00976CE3"/>
    <w:rsid w:val="0097703A"/>
    <w:rsid w:val="0097708E"/>
    <w:rsid w:val="009772D5"/>
    <w:rsid w:val="009773BA"/>
    <w:rsid w:val="00977450"/>
    <w:rsid w:val="009774AA"/>
    <w:rsid w:val="0097769B"/>
    <w:rsid w:val="009776E0"/>
    <w:rsid w:val="009777A4"/>
    <w:rsid w:val="0097782B"/>
    <w:rsid w:val="0097785D"/>
    <w:rsid w:val="00977B49"/>
    <w:rsid w:val="00977B4A"/>
    <w:rsid w:val="00977D9D"/>
    <w:rsid w:val="00977DAF"/>
    <w:rsid w:val="00977F10"/>
    <w:rsid w:val="009800E3"/>
    <w:rsid w:val="00980235"/>
    <w:rsid w:val="00980242"/>
    <w:rsid w:val="00980448"/>
    <w:rsid w:val="00980617"/>
    <w:rsid w:val="0098064C"/>
    <w:rsid w:val="00980735"/>
    <w:rsid w:val="0098097B"/>
    <w:rsid w:val="009809BD"/>
    <w:rsid w:val="00980A4D"/>
    <w:rsid w:val="00980A78"/>
    <w:rsid w:val="00980AB0"/>
    <w:rsid w:val="00980D51"/>
    <w:rsid w:val="0098106A"/>
    <w:rsid w:val="009813A4"/>
    <w:rsid w:val="00981461"/>
    <w:rsid w:val="00981485"/>
    <w:rsid w:val="0098158A"/>
    <w:rsid w:val="009815DC"/>
    <w:rsid w:val="009816C9"/>
    <w:rsid w:val="0098192D"/>
    <w:rsid w:val="00981941"/>
    <w:rsid w:val="00981A6A"/>
    <w:rsid w:val="00981C61"/>
    <w:rsid w:val="00981DE7"/>
    <w:rsid w:val="00982481"/>
    <w:rsid w:val="0098252E"/>
    <w:rsid w:val="009825B9"/>
    <w:rsid w:val="009825DB"/>
    <w:rsid w:val="00982815"/>
    <w:rsid w:val="009829E6"/>
    <w:rsid w:val="00982B80"/>
    <w:rsid w:val="00982C70"/>
    <w:rsid w:val="00983009"/>
    <w:rsid w:val="00983049"/>
    <w:rsid w:val="00983346"/>
    <w:rsid w:val="009834B0"/>
    <w:rsid w:val="00983684"/>
    <w:rsid w:val="00983737"/>
    <w:rsid w:val="00983908"/>
    <w:rsid w:val="00983961"/>
    <w:rsid w:val="00983E6A"/>
    <w:rsid w:val="00983F84"/>
    <w:rsid w:val="0098411E"/>
    <w:rsid w:val="0098428E"/>
    <w:rsid w:val="009845E9"/>
    <w:rsid w:val="00984874"/>
    <w:rsid w:val="009849E5"/>
    <w:rsid w:val="00984A44"/>
    <w:rsid w:val="00984A7E"/>
    <w:rsid w:val="00984B5D"/>
    <w:rsid w:val="00984E1A"/>
    <w:rsid w:val="00984F93"/>
    <w:rsid w:val="0098551B"/>
    <w:rsid w:val="00985BAB"/>
    <w:rsid w:val="00985C3E"/>
    <w:rsid w:val="00985DC7"/>
    <w:rsid w:val="00985E54"/>
    <w:rsid w:val="00985FB8"/>
    <w:rsid w:val="0098611A"/>
    <w:rsid w:val="00986229"/>
    <w:rsid w:val="00986253"/>
    <w:rsid w:val="00986487"/>
    <w:rsid w:val="009865EC"/>
    <w:rsid w:val="0098665A"/>
    <w:rsid w:val="0098695E"/>
    <w:rsid w:val="00986A2C"/>
    <w:rsid w:val="00986AFE"/>
    <w:rsid w:val="00986B25"/>
    <w:rsid w:val="00986D09"/>
    <w:rsid w:val="00986E46"/>
    <w:rsid w:val="00986F19"/>
    <w:rsid w:val="0098723B"/>
    <w:rsid w:val="00987287"/>
    <w:rsid w:val="00987356"/>
    <w:rsid w:val="00987386"/>
    <w:rsid w:val="009875EE"/>
    <w:rsid w:val="0098790F"/>
    <w:rsid w:val="00987A27"/>
    <w:rsid w:val="00987AB6"/>
    <w:rsid w:val="00987ADA"/>
    <w:rsid w:val="00987B15"/>
    <w:rsid w:val="00987C14"/>
    <w:rsid w:val="00987CCB"/>
    <w:rsid w:val="00987CDF"/>
    <w:rsid w:val="00987D4F"/>
    <w:rsid w:val="009901C7"/>
    <w:rsid w:val="00990252"/>
    <w:rsid w:val="009902DC"/>
    <w:rsid w:val="00990554"/>
    <w:rsid w:val="0099064F"/>
    <w:rsid w:val="009907FB"/>
    <w:rsid w:val="00990A7E"/>
    <w:rsid w:val="00990C02"/>
    <w:rsid w:val="00990EA0"/>
    <w:rsid w:val="00990F5D"/>
    <w:rsid w:val="009910AA"/>
    <w:rsid w:val="00991104"/>
    <w:rsid w:val="00991271"/>
    <w:rsid w:val="0099127A"/>
    <w:rsid w:val="00991391"/>
    <w:rsid w:val="00991442"/>
    <w:rsid w:val="0099152A"/>
    <w:rsid w:val="0099158D"/>
    <w:rsid w:val="009915B7"/>
    <w:rsid w:val="009915F7"/>
    <w:rsid w:val="009916B3"/>
    <w:rsid w:val="009918FD"/>
    <w:rsid w:val="00991989"/>
    <w:rsid w:val="00991A98"/>
    <w:rsid w:val="00991C0C"/>
    <w:rsid w:val="00992043"/>
    <w:rsid w:val="009920CA"/>
    <w:rsid w:val="009922B5"/>
    <w:rsid w:val="00992451"/>
    <w:rsid w:val="009925AE"/>
    <w:rsid w:val="00992678"/>
    <w:rsid w:val="0099287B"/>
    <w:rsid w:val="0099297F"/>
    <w:rsid w:val="00992A5C"/>
    <w:rsid w:val="00992A75"/>
    <w:rsid w:val="00992B39"/>
    <w:rsid w:val="00992C16"/>
    <w:rsid w:val="00992EEB"/>
    <w:rsid w:val="00993019"/>
    <w:rsid w:val="0099312B"/>
    <w:rsid w:val="00993230"/>
    <w:rsid w:val="00993316"/>
    <w:rsid w:val="009934D6"/>
    <w:rsid w:val="00993572"/>
    <w:rsid w:val="0099358B"/>
    <w:rsid w:val="0099359D"/>
    <w:rsid w:val="009938DD"/>
    <w:rsid w:val="00993A3C"/>
    <w:rsid w:val="00993A7A"/>
    <w:rsid w:val="00993BB0"/>
    <w:rsid w:val="00993D5F"/>
    <w:rsid w:val="00993E0F"/>
    <w:rsid w:val="00993EBA"/>
    <w:rsid w:val="00993EFE"/>
    <w:rsid w:val="00993F27"/>
    <w:rsid w:val="00993FA9"/>
    <w:rsid w:val="0099455D"/>
    <w:rsid w:val="00994572"/>
    <w:rsid w:val="00994608"/>
    <w:rsid w:val="00994696"/>
    <w:rsid w:val="009947B8"/>
    <w:rsid w:val="00994816"/>
    <w:rsid w:val="0099487E"/>
    <w:rsid w:val="009948C6"/>
    <w:rsid w:val="0099495A"/>
    <w:rsid w:val="00994CB4"/>
    <w:rsid w:val="00994F20"/>
    <w:rsid w:val="009950AC"/>
    <w:rsid w:val="0099532D"/>
    <w:rsid w:val="0099576C"/>
    <w:rsid w:val="00995827"/>
    <w:rsid w:val="0099589B"/>
    <w:rsid w:val="00995B37"/>
    <w:rsid w:val="00995B3D"/>
    <w:rsid w:val="00995E67"/>
    <w:rsid w:val="00995F13"/>
    <w:rsid w:val="00996068"/>
    <w:rsid w:val="00996116"/>
    <w:rsid w:val="0099611B"/>
    <w:rsid w:val="00996145"/>
    <w:rsid w:val="0099638D"/>
    <w:rsid w:val="009963F5"/>
    <w:rsid w:val="009964AE"/>
    <w:rsid w:val="009964D6"/>
    <w:rsid w:val="009965EB"/>
    <w:rsid w:val="009967A5"/>
    <w:rsid w:val="0099682F"/>
    <w:rsid w:val="009968E2"/>
    <w:rsid w:val="00996A2F"/>
    <w:rsid w:val="00996C0B"/>
    <w:rsid w:val="00996D31"/>
    <w:rsid w:val="009972F7"/>
    <w:rsid w:val="00997333"/>
    <w:rsid w:val="009974F7"/>
    <w:rsid w:val="00997573"/>
    <w:rsid w:val="00997821"/>
    <w:rsid w:val="00997D2D"/>
    <w:rsid w:val="00997DE2"/>
    <w:rsid w:val="00997ED9"/>
    <w:rsid w:val="00997F0D"/>
    <w:rsid w:val="009A0171"/>
    <w:rsid w:val="009A0181"/>
    <w:rsid w:val="009A034E"/>
    <w:rsid w:val="009A0460"/>
    <w:rsid w:val="009A07DB"/>
    <w:rsid w:val="009A07E4"/>
    <w:rsid w:val="009A0927"/>
    <w:rsid w:val="009A094B"/>
    <w:rsid w:val="009A0998"/>
    <w:rsid w:val="009A0AA4"/>
    <w:rsid w:val="009A0CCE"/>
    <w:rsid w:val="009A0D09"/>
    <w:rsid w:val="009A0EB5"/>
    <w:rsid w:val="009A0F00"/>
    <w:rsid w:val="009A0FDD"/>
    <w:rsid w:val="009A12EC"/>
    <w:rsid w:val="009A1365"/>
    <w:rsid w:val="009A139C"/>
    <w:rsid w:val="009A150E"/>
    <w:rsid w:val="009A1543"/>
    <w:rsid w:val="009A15D4"/>
    <w:rsid w:val="009A16BB"/>
    <w:rsid w:val="009A1792"/>
    <w:rsid w:val="009A17A2"/>
    <w:rsid w:val="009A186F"/>
    <w:rsid w:val="009A18EA"/>
    <w:rsid w:val="009A1A46"/>
    <w:rsid w:val="009A1A4F"/>
    <w:rsid w:val="009A1D05"/>
    <w:rsid w:val="009A1D57"/>
    <w:rsid w:val="009A1DB6"/>
    <w:rsid w:val="009A1F9E"/>
    <w:rsid w:val="009A1FA7"/>
    <w:rsid w:val="009A2291"/>
    <w:rsid w:val="009A22A4"/>
    <w:rsid w:val="009A22B4"/>
    <w:rsid w:val="009A2371"/>
    <w:rsid w:val="009A24D5"/>
    <w:rsid w:val="009A2510"/>
    <w:rsid w:val="009A2511"/>
    <w:rsid w:val="009A291A"/>
    <w:rsid w:val="009A2AE9"/>
    <w:rsid w:val="009A2B05"/>
    <w:rsid w:val="009A2B5C"/>
    <w:rsid w:val="009A2EA2"/>
    <w:rsid w:val="009A3001"/>
    <w:rsid w:val="009A32CB"/>
    <w:rsid w:val="009A3973"/>
    <w:rsid w:val="009A3A9D"/>
    <w:rsid w:val="009A3D2A"/>
    <w:rsid w:val="009A3F41"/>
    <w:rsid w:val="009A4157"/>
    <w:rsid w:val="009A43BB"/>
    <w:rsid w:val="009A4498"/>
    <w:rsid w:val="009A44DF"/>
    <w:rsid w:val="009A4528"/>
    <w:rsid w:val="009A462C"/>
    <w:rsid w:val="009A4800"/>
    <w:rsid w:val="009A4956"/>
    <w:rsid w:val="009A4C7C"/>
    <w:rsid w:val="009A4EDC"/>
    <w:rsid w:val="009A4F60"/>
    <w:rsid w:val="009A5484"/>
    <w:rsid w:val="009A5540"/>
    <w:rsid w:val="009A5755"/>
    <w:rsid w:val="009A5794"/>
    <w:rsid w:val="009A5894"/>
    <w:rsid w:val="009A58FD"/>
    <w:rsid w:val="009A590C"/>
    <w:rsid w:val="009A59C6"/>
    <w:rsid w:val="009A5CF3"/>
    <w:rsid w:val="009A5FCE"/>
    <w:rsid w:val="009A60FF"/>
    <w:rsid w:val="009A619A"/>
    <w:rsid w:val="009A655E"/>
    <w:rsid w:val="009A67F2"/>
    <w:rsid w:val="009A68E0"/>
    <w:rsid w:val="009A6C30"/>
    <w:rsid w:val="009A6D3D"/>
    <w:rsid w:val="009A6F2D"/>
    <w:rsid w:val="009A6F96"/>
    <w:rsid w:val="009A7143"/>
    <w:rsid w:val="009A72E2"/>
    <w:rsid w:val="009A7611"/>
    <w:rsid w:val="009A76C3"/>
    <w:rsid w:val="009A7817"/>
    <w:rsid w:val="009A7954"/>
    <w:rsid w:val="009A7971"/>
    <w:rsid w:val="009A79F2"/>
    <w:rsid w:val="009A7C68"/>
    <w:rsid w:val="009A7D8D"/>
    <w:rsid w:val="009A7E53"/>
    <w:rsid w:val="009B01F2"/>
    <w:rsid w:val="009B04FC"/>
    <w:rsid w:val="009B0516"/>
    <w:rsid w:val="009B052D"/>
    <w:rsid w:val="009B0917"/>
    <w:rsid w:val="009B0A89"/>
    <w:rsid w:val="009B0BE5"/>
    <w:rsid w:val="009B0CB6"/>
    <w:rsid w:val="009B0E48"/>
    <w:rsid w:val="009B0EA0"/>
    <w:rsid w:val="009B0EFB"/>
    <w:rsid w:val="009B0F3D"/>
    <w:rsid w:val="009B1039"/>
    <w:rsid w:val="009B1233"/>
    <w:rsid w:val="009B1382"/>
    <w:rsid w:val="009B14B3"/>
    <w:rsid w:val="009B160A"/>
    <w:rsid w:val="009B162B"/>
    <w:rsid w:val="009B1692"/>
    <w:rsid w:val="009B1855"/>
    <w:rsid w:val="009B19F1"/>
    <w:rsid w:val="009B1BA9"/>
    <w:rsid w:val="009B1BF4"/>
    <w:rsid w:val="009B1D0B"/>
    <w:rsid w:val="009B1D48"/>
    <w:rsid w:val="009B1E1A"/>
    <w:rsid w:val="009B1EDF"/>
    <w:rsid w:val="009B2399"/>
    <w:rsid w:val="009B23DD"/>
    <w:rsid w:val="009B25FF"/>
    <w:rsid w:val="009B268B"/>
    <w:rsid w:val="009B27DA"/>
    <w:rsid w:val="009B2820"/>
    <w:rsid w:val="009B28F8"/>
    <w:rsid w:val="009B2B37"/>
    <w:rsid w:val="009B2B6A"/>
    <w:rsid w:val="009B2CEC"/>
    <w:rsid w:val="009B2E2B"/>
    <w:rsid w:val="009B2EF4"/>
    <w:rsid w:val="009B2F7D"/>
    <w:rsid w:val="009B31C6"/>
    <w:rsid w:val="009B3509"/>
    <w:rsid w:val="009B3670"/>
    <w:rsid w:val="009B36AF"/>
    <w:rsid w:val="009B3BF8"/>
    <w:rsid w:val="009B3C16"/>
    <w:rsid w:val="009B3E67"/>
    <w:rsid w:val="009B40A4"/>
    <w:rsid w:val="009B412F"/>
    <w:rsid w:val="009B4138"/>
    <w:rsid w:val="009B41FC"/>
    <w:rsid w:val="009B42FD"/>
    <w:rsid w:val="009B43A5"/>
    <w:rsid w:val="009B4764"/>
    <w:rsid w:val="009B48E6"/>
    <w:rsid w:val="009B4A05"/>
    <w:rsid w:val="009B4A58"/>
    <w:rsid w:val="009B4B53"/>
    <w:rsid w:val="009B4B8A"/>
    <w:rsid w:val="009B4BB8"/>
    <w:rsid w:val="009B4EC0"/>
    <w:rsid w:val="009B5163"/>
    <w:rsid w:val="009B52D3"/>
    <w:rsid w:val="009B5346"/>
    <w:rsid w:val="009B547E"/>
    <w:rsid w:val="009B5524"/>
    <w:rsid w:val="009B56A9"/>
    <w:rsid w:val="009B5A48"/>
    <w:rsid w:val="009B5A75"/>
    <w:rsid w:val="009B5C33"/>
    <w:rsid w:val="009B5C74"/>
    <w:rsid w:val="009B62DA"/>
    <w:rsid w:val="009B641E"/>
    <w:rsid w:val="009B6501"/>
    <w:rsid w:val="009B6628"/>
    <w:rsid w:val="009B67E3"/>
    <w:rsid w:val="009B69C5"/>
    <w:rsid w:val="009B6AB8"/>
    <w:rsid w:val="009B6B0C"/>
    <w:rsid w:val="009B6C9F"/>
    <w:rsid w:val="009B6E3F"/>
    <w:rsid w:val="009B6FC3"/>
    <w:rsid w:val="009B71FB"/>
    <w:rsid w:val="009B7392"/>
    <w:rsid w:val="009B73EB"/>
    <w:rsid w:val="009B7401"/>
    <w:rsid w:val="009B7475"/>
    <w:rsid w:val="009B7BC9"/>
    <w:rsid w:val="009B7C23"/>
    <w:rsid w:val="009B7EA1"/>
    <w:rsid w:val="009B7FAF"/>
    <w:rsid w:val="009C0024"/>
    <w:rsid w:val="009C0106"/>
    <w:rsid w:val="009C0293"/>
    <w:rsid w:val="009C02B7"/>
    <w:rsid w:val="009C04E2"/>
    <w:rsid w:val="009C0543"/>
    <w:rsid w:val="009C055F"/>
    <w:rsid w:val="009C068B"/>
    <w:rsid w:val="009C080B"/>
    <w:rsid w:val="009C09F8"/>
    <w:rsid w:val="009C0A02"/>
    <w:rsid w:val="009C0A82"/>
    <w:rsid w:val="009C0BF1"/>
    <w:rsid w:val="009C0EEA"/>
    <w:rsid w:val="009C0EFC"/>
    <w:rsid w:val="009C11D9"/>
    <w:rsid w:val="009C181E"/>
    <w:rsid w:val="009C1827"/>
    <w:rsid w:val="009C19FE"/>
    <w:rsid w:val="009C1CF5"/>
    <w:rsid w:val="009C1EC6"/>
    <w:rsid w:val="009C1F8F"/>
    <w:rsid w:val="009C2151"/>
    <w:rsid w:val="009C21F0"/>
    <w:rsid w:val="009C22DA"/>
    <w:rsid w:val="009C2672"/>
    <w:rsid w:val="009C299A"/>
    <w:rsid w:val="009C29BA"/>
    <w:rsid w:val="009C2CDE"/>
    <w:rsid w:val="009C336A"/>
    <w:rsid w:val="009C336D"/>
    <w:rsid w:val="009C33F0"/>
    <w:rsid w:val="009C34BE"/>
    <w:rsid w:val="009C3623"/>
    <w:rsid w:val="009C372A"/>
    <w:rsid w:val="009C3746"/>
    <w:rsid w:val="009C3809"/>
    <w:rsid w:val="009C387B"/>
    <w:rsid w:val="009C3940"/>
    <w:rsid w:val="009C3B52"/>
    <w:rsid w:val="009C3FFB"/>
    <w:rsid w:val="009C4263"/>
    <w:rsid w:val="009C4341"/>
    <w:rsid w:val="009C43DA"/>
    <w:rsid w:val="009C458B"/>
    <w:rsid w:val="009C49C6"/>
    <w:rsid w:val="009C4A91"/>
    <w:rsid w:val="009C4B6B"/>
    <w:rsid w:val="009C4DE3"/>
    <w:rsid w:val="009C4E30"/>
    <w:rsid w:val="009C4F62"/>
    <w:rsid w:val="009C4F8A"/>
    <w:rsid w:val="009C5128"/>
    <w:rsid w:val="009C52FC"/>
    <w:rsid w:val="009C53E5"/>
    <w:rsid w:val="009C546A"/>
    <w:rsid w:val="009C5612"/>
    <w:rsid w:val="009C56EE"/>
    <w:rsid w:val="009C5BC5"/>
    <w:rsid w:val="009C5CC3"/>
    <w:rsid w:val="009C5DFB"/>
    <w:rsid w:val="009C5ECD"/>
    <w:rsid w:val="009C5ED5"/>
    <w:rsid w:val="009C5F10"/>
    <w:rsid w:val="009C6384"/>
    <w:rsid w:val="009C6395"/>
    <w:rsid w:val="009C64F3"/>
    <w:rsid w:val="009C6550"/>
    <w:rsid w:val="009C668E"/>
    <w:rsid w:val="009C6934"/>
    <w:rsid w:val="009C697F"/>
    <w:rsid w:val="009C69B5"/>
    <w:rsid w:val="009C6C31"/>
    <w:rsid w:val="009C6E19"/>
    <w:rsid w:val="009C71EC"/>
    <w:rsid w:val="009C7618"/>
    <w:rsid w:val="009C7726"/>
    <w:rsid w:val="009C783B"/>
    <w:rsid w:val="009C784F"/>
    <w:rsid w:val="009C7A7C"/>
    <w:rsid w:val="009C7C64"/>
    <w:rsid w:val="009C7DC2"/>
    <w:rsid w:val="009C7EB2"/>
    <w:rsid w:val="009D0032"/>
    <w:rsid w:val="009D00D7"/>
    <w:rsid w:val="009D01CD"/>
    <w:rsid w:val="009D0368"/>
    <w:rsid w:val="009D0463"/>
    <w:rsid w:val="009D04E7"/>
    <w:rsid w:val="009D0515"/>
    <w:rsid w:val="009D0694"/>
    <w:rsid w:val="009D06EF"/>
    <w:rsid w:val="009D072E"/>
    <w:rsid w:val="009D0810"/>
    <w:rsid w:val="009D0866"/>
    <w:rsid w:val="009D08CD"/>
    <w:rsid w:val="009D0933"/>
    <w:rsid w:val="009D09AF"/>
    <w:rsid w:val="009D09B9"/>
    <w:rsid w:val="009D0CB1"/>
    <w:rsid w:val="009D1076"/>
    <w:rsid w:val="009D11AE"/>
    <w:rsid w:val="009D12C7"/>
    <w:rsid w:val="009D13E6"/>
    <w:rsid w:val="009D1600"/>
    <w:rsid w:val="009D17A3"/>
    <w:rsid w:val="009D17FF"/>
    <w:rsid w:val="009D1861"/>
    <w:rsid w:val="009D1982"/>
    <w:rsid w:val="009D1A2A"/>
    <w:rsid w:val="009D1B34"/>
    <w:rsid w:val="009D1B79"/>
    <w:rsid w:val="009D1BBF"/>
    <w:rsid w:val="009D1F81"/>
    <w:rsid w:val="009D1FB5"/>
    <w:rsid w:val="009D1FC9"/>
    <w:rsid w:val="009D2154"/>
    <w:rsid w:val="009D2198"/>
    <w:rsid w:val="009D21EE"/>
    <w:rsid w:val="009D22F5"/>
    <w:rsid w:val="009D2402"/>
    <w:rsid w:val="009D24B4"/>
    <w:rsid w:val="009D2CD2"/>
    <w:rsid w:val="009D2D48"/>
    <w:rsid w:val="009D2F37"/>
    <w:rsid w:val="009D2F40"/>
    <w:rsid w:val="009D2F6F"/>
    <w:rsid w:val="009D32E7"/>
    <w:rsid w:val="009D3448"/>
    <w:rsid w:val="009D3A8E"/>
    <w:rsid w:val="009D3AFD"/>
    <w:rsid w:val="009D3B06"/>
    <w:rsid w:val="009D3BE7"/>
    <w:rsid w:val="009D3D09"/>
    <w:rsid w:val="009D3DD0"/>
    <w:rsid w:val="009D3E13"/>
    <w:rsid w:val="009D3F2E"/>
    <w:rsid w:val="009D3FF3"/>
    <w:rsid w:val="009D403C"/>
    <w:rsid w:val="009D43CE"/>
    <w:rsid w:val="009D442A"/>
    <w:rsid w:val="009D44A4"/>
    <w:rsid w:val="009D44F1"/>
    <w:rsid w:val="009D4598"/>
    <w:rsid w:val="009D4867"/>
    <w:rsid w:val="009D4CB1"/>
    <w:rsid w:val="009D4DF6"/>
    <w:rsid w:val="009D4FD7"/>
    <w:rsid w:val="009D50F2"/>
    <w:rsid w:val="009D5251"/>
    <w:rsid w:val="009D533F"/>
    <w:rsid w:val="009D5344"/>
    <w:rsid w:val="009D53BB"/>
    <w:rsid w:val="009D563C"/>
    <w:rsid w:val="009D56C3"/>
    <w:rsid w:val="009D59D9"/>
    <w:rsid w:val="009D5DE6"/>
    <w:rsid w:val="009D5DF3"/>
    <w:rsid w:val="009D5E56"/>
    <w:rsid w:val="009D60A8"/>
    <w:rsid w:val="009D630C"/>
    <w:rsid w:val="009D63F1"/>
    <w:rsid w:val="009D645A"/>
    <w:rsid w:val="009D6474"/>
    <w:rsid w:val="009D6551"/>
    <w:rsid w:val="009D656D"/>
    <w:rsid w:val="009D65AD"/>
    <w:rsid w:val="009D6714"/>
    <w:rsid w:val="009D6AA9"/>
    <w:rsid w:val="009D6B13"/>
    <w:rsid w:val="009D6D37"/>
    <w:rsid w:val="009D6EF2"/>
    <w:rsid w:val="009D6FFC"/>
    <w:rsid w:val="009D70A0"/>
    <w:rsid w:val="009D7225"/>
    <w:rsid w:val="009D74A2"/>
    <w:rsid w:val="009D772D"/>
    <w:rsid w:val="009D776F"/>
    <w:rsid w:val="009D77B4"/>
    <w:rsid w:val="009D79C1"/>
    <w:rsid w:val="009D7D30"/>
    <w:rsid w:val="009D7E8F"/>
    <w:rsid w:val="009E0004"/>
    <w:rsid w:val="009E0028"/>
    <w:rsid w:val="009E01F4"/>
    <w:rsid w:val="009E02CD"/>
    <w:rsid w:val="009E032D"/>
    <w:rsid w:val="009E033F"/>
    <w:rsid w:val="009E044D"/>
    <w:rsid w:val="009E075A"/>
    <w:rsid w:val="009E089C"/>
    <w:rsid w:val="009E09C6"/>
    <w:rsid w:val="009E0BFE"/>
    <w:rsid w:val="009E0C4D"/>
    <w:rsid w:val="009E0D3F"/>
    <w:rsid w:val="009E0DDB"/>
    <w:rsid w:val="009E0DF3"/>
    <w:rsid w:val="009E0F31"/>
    <w:rsid w:val="009E0FBC"/>
    <w:rsid w:val="009E1017"/>
    <w:rsid w:val="009E111E"/>
    <w:rsid w:val="009E119A"/>
    <w:rsid w:val="009E1217"/>
    <w:rsid w:val="009E1258"/>
    <w:rsid w:val="009E13E3"/>
    <w:rsid w:val="009E15DC"/>
    <w:rsid w:val="009E182D"/>
    <w:rsid w:val="009E1876"/>
    <w:rsid w:val="009E190A"/>
    <w:rsid w:val="009E19CD"/>
    <w:rsid w:val="009E1A54"/>
    <w:rsid w:val="009E1C03"/>
    <w:rsid w:val="009E1C38"/>
    <w:rsid w:val="009E1F6B"/>
    <w:rsid w:val="009E20C0"/>
    <w:rsid w:val="009E223E"/>
    <w:rsid w:val="009E230E"/>
    <w:rsid w:val="009E2331"/>
    <w:rsid w:val="009E2522"/>
    <w:rsid w:val="009E258E"/>
    <w:rsid w:val="009E2676"/>
    <w:rsid w:val="009E26E2"/>
    <w:rsid w:val="009E2818"/>
    <w:rsid w:val="009E2919"/>
    <w:rsid w:val="009E2956"/>
    <w:rsid w:val="009E2B60"/>
    <w:rsid w:val="009E2E27"/>
    <w:rsid w:val="009E2F81"/>
    <w:rsid w:val="009E30F0"/>
    <w:rsid w:val="009E321A"/>
    <w:rsid w:val="009E32B7"/>
    <w:rsid w:val="009E3392"/>
    <w:rsid w:val="009E34EF"/>
    <w:rsid w:val="009E3A0D"/>
    <w:rsid w:val="009E3A92"/>
    <w:rsid w:val="009E3B9E"/>
    <w:rsid w:val="009E3BF9"/>
    <w:rsid w:val="009E3C5F"/>
    <w:rsid w:val="009E3CAF"/>
    <w:rsid w:val="009E3D61"/>
    <w:rsid w:val="009E4226"/>
    <w:rsid w:val="009E4486"/>
    <w:rsid w:val="009E45A8"/>
    <w:rsid w:val="009E476D"/>
    <w:rsid w:val="009E4806"/>
    <w:rsid w:val="009E4827"/>
    <w:rsid w:val="009E4902"/>
    <w:rsid w:val="009E4946"/>
    <w:rsid w:val="009E4AB3"/>
    <w:rsid w:val="009E4DD8"/>
    <w:rsid w:val="009E4E8B"/>
    <w:rsid w:val="009E50AB"/>
    <w:rsid w:val="009E5140"/>
    <w:rsid w:val="009E521A"/>
    <w:rsid w:val="009E538A"/>
    <w:rsid w:val="009E554B"/>
    <w:rsid w:val="009E567C"/>
    <w:rsid w:val="009E580D"/>
    <w:rsid w:val="009E5857"/>
    <w:rsid w:val="009E58D6"/>
    <w:rsid w:val="009E59ED"/>
    <w:rsid w:val="009E5A46"/>
    <w:rsid w:val="009E5B2C"/>
    <w:rsid w:val="009E5DDF"/>
    <w:rsid w:val="009E5E47"/>
    <w:rsid w:val="009E5E80"/>
    <w:rsid w:val="009E5FA4"/>
    <w:rsid w:val="009E5FD9"/>
    <w:rsid w:val="009E6089"/>
    <w:rsid w:val="009E6109"/>
    <w:rsid w:val="009E614A"/>
    <w:rsid w:val="009E61E3"/>
    <w:rsid w:val="009E641B"/>
    <w:rsid w:val="009E6849"/>
    <w:rsid w:val="009E6A15"/>
    <w:rsid w:val="009E732D"/>
    <w:rsid w:val="009E737B"/>
    <w:rsid w:val="009E7389"/>
    <w:rsid w:val="009E74AB"/>
    <w:rsid w:val="009E7729"/>
    <w:rsid w:val="009E7796"/>
    <w:rsid w:val="009E7B43"/>
    <w:rsid w:val="009E7EC5"/>
    <w:rsid w:val="009E7EED"/>
    <w:rsid w:val="009F002C"/>
    <w:rsid w:val="009F0061"/>
    <w:rsid w:val="009F0548"/>
    <w:rsid w:val="009F06CE"/>
    <w:rsid w:val="009F0B22"/>
    <w:rsid w:val="009F0B50"/>
    <w:rsid w:val="009F0BCD"/>
    <w:rsid w:val="009F0BF8"/>
    <w:rsid w:val="009F0C3C"/>
    <w:rsid w:val="009F0D96"/>
    <w:rsid w:val="009F13B6"/>
    <w:rsid w:val="009F19C5"/>
    <w:rsid w:val="009F1CC1"/>
    <w:rsid w:val="009F1F4C"/>
    <w:rsid w:val="009F1FEC"/>
    <w:rsid w:val="009F2133"/>
    <w:rsid w:val="009F2201"/>
    <w:rsid w:val="009F2281"/>
    <w:rsid w:val="009F2A4F"/>
    <w:rsid w:val="009F2E01"/>
    <w:rsid w:val="009F2E29"/>
    <w:rsid w:val="009F2E53"/>
    <w:rsid w:val="009F2FA4"/>
    <w:rsid w:val="009F3018"/>
    <w:rsid w:val="009F30FC"/>
    <w:rsid w:val="009F3142"/>
    <w:rsid w:val="009F325A"/>
    <w:rsid w:val="009F33CB"/>
    <w:rsid w:val="009F34F3"/>
    <w:rsid w:val="009F377C"/>
    <w:rsid w:val="009F3F0B"/>
    <w:rsid w:val="009F3F54"/>
    <w:rsid w:val="009F3F6D"/>
    <w:rsid w:val="009F3F7E"/>
    <w:rsid w:val="009F4197"/>
    <w:rsid w:val="009F41C3"/>
    <w:rsid w:val="009F42FE"/>
    <w:rsid w:val="009F43C8"/>
    <w:rsid w:val="009F44B5"/>
    <w:rsid w:val="009F473F"/>
    <w:rsid w:val="009F475C"/>
    <w:rsid w:val="009F4977"/>
    <w:rsid w:val="009F49A8"/>
    <w:rsid w:val="009F4DFC"/>
    <w:rsid w:val="009F4F05"/>
    <w:rsid w:val="009F5015"/>
    <w:rsid w:val="009F51CE"/>
    <w:rsid w:val="009F5204"/>
    <w:rsid w:val="009F5253"/>
    <w:rsid w:val="009F53B1"/>
    <w:rsid w:val="009F597F"/>
    <w:rsid w:val="009F5C94"/>
    <w:rsid w:val="009F5D15"/>
    <w:rsid w:val="009F5D2C"/>
    <w:rsid w:val="009F5D84"/>
    <w:rsid w:val="009F607A"/>
    <w:rsid w:val="009F6100"/>
    <w:rsid w:val="009F625C"/>
    <w:rsid w:val="009F6485"/>
    <w:rsid w:val="009F6492"/>
    <w:rsid w:val="009F65FD"/>
    <w:rsid w:val="009F664B"/>
    <w:rsid w:val="009F698E"/>
    <w:rsid w:val="009F6A18"/>
    <w:rsid w:val="009F6B11"/>
    <w:rsid w:val="009F6C1F"/>
    <w:rsid w:val="009F6D54"/>
    <w:rsid w:val="009F6FA0"/>
    <w:rsid w:val="009F71B8"/>
    <w:rsid w:val="009F7214"/>
    <w:rsid w:val="009F72C0"/>
    <w:rsid w:val="009F7338"/>
    <w:rsid w:val="009F7686"/>
    <w:rsid w:val="009F77BA"/>
    <w:rsid w:val="009F79F5"/>
    <w:rsid w:val="009F7A32"/>
    <w:rsid w:val="009F7B8B"/>
    <w:rsid w:val="009F7D4C"/>
    <w:rsid w:val="009F7DEF"/>
    <w:rsid w:val="009F7FB1"/>
    <w:rsid w:val="009F7FD3"/>
    <w:rsid w:val="00A00026"/>
    <w:rsid w:val="00A0043A"/>
    <w:rsid w:val="00A0044F"/>
    <w:rsid w:val="00A00481"/>
    <w:rsid w:val="00A004E1"/>
    <w:rsid w:val="00A008BD"/>
    <w:rsid w:val="00A00E3C"/>
    <w:rsid w:val="00A0135B"/>
    <w:rsid w:val="00A01820"/>
    <w:rsid w:val="00A018E5"/>
    <w:rsid w:val="00A01D42"/>
    <w:rsid w:val="00A01DB4"/>
    <w:rsid w:val="00A0211F"/>
    <w:rsid w:val="00A021BD"/>
    <w:rsid w:val="00A023ED"/>
    <w:rsid w:val="00A02560"/>
    <w:rsid w:val="00A02580"/>
    <w:rsid w:val="00A025AE"/>
    <w:rsid w:val="00A0282C"/>
    <w:rsid w:val="00A02A3F"/>
    <w:rsid w:val="00A02AB2"/>
    <w:rsid w:val="00A02ACA"/>
    <w:rsid w:val="00A02AD2"/>
    <w:rsid w:val="00A03030"/>
    <w:rsid w:val="00A0304A"/>
    <w:rsid w:val="00A0314D"/>
    <w:rsid w:val="00A032D8"/>
    <w:rsid w:val="00A033EF"/>
    <w:rsid w:val="00A03404"/>
    <w:rsid w:val="00A03601"/>
    <w:rsid w:val="00A0382E"/>
    <w:rsid w:val="00A0384E"/>
    <w:rsid w:val="00A038CC"/>
    <w:rsid w:val="00A03ADA"/>
    <w:rsid w:val="00A03AF2"/>
    <w:rsid w:val="00A0404E"/>
    <w:rsid w:val="00A041A1"/>
    <w:rsid w:val="00A0459D"/>
    <w:rsid w:val="00A045FE"/>
    <w:rsid w:val="00A04769"/>
    <w:rsid w:val="00A04891"/>
    <w:rsid w:val="00A048F6"/>
    <w:rsid w:val="00A04A40"/>
    <w:rsid w:val="00A04D7F"/>
    <w:rsid w:val="00A0503E"/>
    <w:rsid w:val="00A05147"/>
    <w:rsid w:val="00A051CB"/>
    <w:rsid w:val="00A05224"/>
    <w:rsid w:val="00A05291"/>
    <w:rsid w:val="00A052AC"/>
    <w:rsid w:val="00A052F6"/>
    <w:rsid w:val="00A05369"/>
    <w:rsid w:val="00A0548C"/>
    <w:rsid w:val="00A055B7"/>
    <w:rsid w:val="00A0567F"/>
    <w:rsid w:val="00A05681"/>
    <w:rsid w:val="00A0569F"/>
    <w:rsid w:val="00A0578D"/>
    <w:rsid w:val="00A057FF"/>
    <w:rsid w:val="00A058B9"/>
    <w:rsid w:val="00A05922"/>
    <w:rsid w:val="00A0596F"/>
    <w:rsid w:val="00A05980"/>
    <w:rsid w:val="00A05A3F"/>
    <w:rsid w:val="00A05A8D"/>
    <w:rsid w:val="00A05BD9"/>
    <w:rsid w:val="00A05EB9"/>
    <w:rsid w:val="00A061E0"/>
    <w:rsid w:val="00A063F5"/>
    <w:rsid w:val="00A0648B"/>
    <w:rsid w:val="00A06862"/>
    <w:rsid w:val="00A06BB2"/>
    <w:rsid w:val="00A06BBC"/>
    <w:rsid w:val="00A06C1F"/>
    <w:rsid w:val="00A06D63"/>
    <w:rsid w:val="00A06E51"/>
    <w:rsid w:val="00A06FE3"/>
    <w:rsid w:val="00A07115"/>
    <w:rsid w:val="00A071BE"/>
    <w:rsid w:val="00A0726D"/>
    <w:rsid w:val="00A0766A"/>
    <w:rsid w:val="00A07A5E"/>
    <w:rsid w:val="00A07C97"/>
    <w:rsid w:val="00A07CDC"/>
    <w:rsid w:val="00A07CE3"/>
    <w:rsid w:val="00A07D36"/>
    <w:rsid w:val="00A07ED1"/>
    <w:rsid w:val="00A10117"/>
    <w:rsid w:val="00A103BE"/>
    <w:rsid w:val="00A103F7"/>
    <w:rsid w:val="00A104CB"/>
    <w:rsid w:val="00A10667"/>
    <w:rsid w:val="00A1072E"/>
    <w:rsid w:val="00A1081E"/>
    <w:rsid w:val="00A10C3C"/>
    <w:rsid w:val="00A10CF1"/>
    <w:rsid w:val="00A10F04"/>
    <w:rsid w:val="00A11160"/>
    <w:rsid w:val="00A1139C"/>
    <w:rsid w:val="00A114A0"/>
    <w:rsid w:val="00A115EF"/>
    <w:rsid w:val="00A115F3"/>
    <w:rsid w:val="00A116A5"/>
    <w:rsid w:val="00A119AA"/>
    <w:rsid w:val="00A11AE0"/>
    <w:rsid w:val="00A11B17"/>
    <w:rsid w:val="00A11B2B"/>
    <w:rsid w:val="00A11F84"/>
    <w:rsid w:val="00A12223"/>
    <w:rsid w:val="00A12304"/>
    <w:rsid w:val="00A12332"/>
    <w:rsid w:val="00A125A5"/>
    <w:rsid w:val="00A1278A"/>
    <w:rsid w:val="00A128A6"/>
    <w:rsid w:val="00A12C72"/>
    <w:rsid w:val="00A12CB8"/>
    <w:rsid w:val="00A12CDB"/>
    <w:rsid w:val="00A12E3A"/>
    <w:rsid w:val="00A130E5"/>
    <w:rsid w:val="00A13273"/>
    <w:rsid w:val="00A133AC"/>
    <w:rsid w:val="00A13481"/>
    <w:rsid w:val="00A136B1"/>
    <w:rsid w:val="00A1370B"/>
    <w:rsid w:val="00A13AC1"/>
    <w:rsid w:val="00A13E61"/>
    <w:rsid w:val="00A13E85"/>
    <w:rsid w:val="00A14522"/>
    <w:rsid w:val="00A14607"/>
    <w:rsid w:val="00A14654"/>
    <w:rsid w:val="00A146CD"/>
    <w:rsid w:val="00A147DB"/>
    <w:rsid w:val="00A14920"/>
    <w:rsid w:val="00A14A54"/>
    <w:rsid w:val="00A14AAA"/>
    <w:rsid w:val="00A14BD0"/>
    <w:rsid w:val="00A14C65"/>
    <w:rsid w:val="00A14E8E"/>
    <w:rsid w:val="00A14EE0"/>
    <w:rsid w:val="00A150E3"/>
    <w:rsid w:val="00A151BE"/>
    <w:rsid w:val="00A155C0"/>
    <w:rsid w:val="00A1569D"/>
    <w:rsid w:val="00A15737"/>
    <w:rsid w:val="00A15A4B"/>
    <w:rsid w:val="00A15A87"/>
    <w:rsid w:val="00A15AA7"/>
    <w:rsid w:val="00A15AEE"/>
    <w:rsid w:val="00A15C45"/>
    <w:rsid w:val="00A15D13"/>
    <w:rsid w:val="00A15D21"/>
    <w:rsid w:val="00A1608D"/>
    <w:rsid w:val="00A161E9"/>
    <w:rsid w:val="00A16292"/>
    <w:rsid w:val="00A1662F"/>
    <w:rsid w:val="00A16658"/>
    <w:rsid w:val="00A16712"/>
    <w:rsid w:val="00A1674D"/>
    <w:rsid w:val="00A1691E"/>
    <w:rsid w:val="00A169FA"/>
    <w:rsid w:val="00A16B2A"/>
    <w:rsid w:val="00A16DDB"/>
    <w:rsid w:val="00A170F5"/>
    <w:rsid w:val="00A17128"/>
    <w:rsid w:val="00A17241"/>
    <w:rsid w:val="00A173AD"/>
    <w:rsid w:val="00A174BE"/>
    <w:rsid w:val="00A17534"/>
    <w:rsid w:val="00A17540"/>
    <w:rsid w:val="00A17763"/>
    <w:rsid w:val="00A1793F"/>
    <w:rsid w:val="00A1797D"/>
    <w:rsid w:val="00A17AC6"/>
    <w:rsid w:val="00A17F7E"/>
    <w:rsid w:val="00A17F98"/>
    <w:rsid w:val="00A20352"/>
    <w:rsid w:val="00A2048E"/>
    <w:rsid w:val="00A204B5"/>
    <w:rsid w:val="00A205FB"/>
    <w:rsid w:val="00A20775"/>
    <w:rsid w:val="00A207BC"/>
    <w:rsid w:val="00A20B27"/>
    <w:rsid w:val="00A20BC7"/>
    <w:rsid w:val="00A20D3D"/>
    <w:rsid w:val="00A20F6E"/>
    <w:rsid w:val="00A20FD2"/>
    <w:rsid w:val="00A20FF9"/>
    <w:rsid w:val="00A21061"/>
    <w:rsid w:val="00A2116D"/>
    <w:rsid w:val="00A215B5"/>
    <w:rsid w:val="00A21928"/>
    <w:rsid w:val="00A21990"/>
    <w:rsid w:val="00A21A2E"/>
    <w:rsid w:val="00A21B76"/>
    <w:rsid w:val="00A21B82"/>
    <w:rsid w:val="00A21BFA"/>
    <w:rsid w:val="00A21C38"/>
    <w:rsid w:val="00A21C80"/>
    <w:rsid w:val="00A21E6C"/>
    <w:rsid w:val="00A21F73"/>
    <w:rsid w:val="00A22246"/>
    <w:rsid w:val="00A223F5"/>
    <w:rsid w:val="00A22722"/>
    <w:rsid w:val="00A2276D"/>
    <w:rsid w:val="00A22AEE"/>
    <w:rsid w:val="00A22CA5"/>
    <w:rsid w:val="00A22DC7"/>
    <w:rsid w:val="00A231DF"/>
    <w:rsid w:val="00A2322D"/>
    <w:rsid w:val="00A23442"/>
    <w:rsid w:val="00A234AC"/>
    <w:rsid w:val="00A23555"/>
    <w:rsid w:val="00A235F6"/>
    <w:rsid w:val="00A236F8"/>
    <w:rsid w:val="00A23870"/>
    <w:rsid w:val="00A23AC7"/>
    <w:rsid w:val="00A23B01"/>
    <w:rsid w:val="00A23BAC"/>
    <w:rsid w:val="00A23DA6"/>
    <w:rsid w:val="00A23EEC"/>
    <w:rsid w:val="00A23FE0"/>
    <w:rsid w:val="00A240C9"/>
    <w:rsid w:val="00A24134"/>
    <w:rsid w:val="00A24144"/>
    <w:rsid w:val="00A2419C"/>
    <w:rsid w:val="00A24675"/>
    <w:rsid w:val="00A24779"/>
    <w:rsid w:val="00A2489D"/>
    <w:rsid w:val="00A24920"/>
    <w:rsid w:val="00A24B72"/>
    <w:rsid w:val="00A24CB0"/>
    <w:rsid w:val="00A24F61"/>
    <w:rsid w:val="00A25028"/>
    <w:rsid w:val="00A25137"/>
    <w:rsid w:val="00A252D8"/>
    <w:rsid w:val="00A2546F"/>
    <w:rsid w:val="00A2573C"/>
    <w:rsid w:val="00A257FD"/>
    <w:rsid w:val="00A2593F"/>
    <w:rsid w:val="00A25A40"/>
    <w:rsid w:val="00A25D9B"/>
    <w:rsid w:val="00A25E1F"/>
    <w:rsid w:val="00A25E7E"/>
    <w:rsid w:val="00A260F5"/>
    <w:rsid w:val="00A26111"/>
    <w:rsid w:val="00A264A8"/>
    <w:rsid w:val="00A26721"/>
    <w:rsid w:val="00A26769"/>
    <w:rsid w:val="00A268AD"/>
    <w:rsid w:val="00A26C67"/>
    <w:rsid w:val="00A26DDC"/>
    <w:rsid w:val="00A26F4B"/>
    <w:rsid w:val="00A26FC1"/>
    <w:rsid w:val="00A27081"/>
    <w:rsid w:val="00A270A6"/>
    <w:rsid w:val="00A27320"/>
    <w:rsid w:val="00A27542"/>
    <w:rsid w:val="00A27616"/>
    <w:rsid w:val="00A27D7F"/>
    <w:rsid w:val="00A27DB9"/>
    <w:rsid w:val="00A27E04"/>
    <w:rsid w:val="00A27E49"/>
    <w:rsid w:val="00A30138"/>
    <w:rsid w:val="00A301B1"/>
    <w:rsid w:val="00A302E9"/>
    <w:rsid w:val="00A30470"/>
    <w:rsid w:val="00A30653"/>
    <w:rsid w:val="00A30744"/>
    <w:rsid w:val="00A30B95"/>
    <w:rsid w:val="00A30CEA"/>
    <w:rsid w:val="00A30F88"/>
    <w:rsid w:val="00A31238"/>
    <w:rsid w:val="00A313B5"/>
    <w:rsid w:val="00A315D1"/>
    <w:rsid w:val="00A316B9"/>
    <w:rsid w:val="00A316DD"/>
    <w:rsid w:val="00A317BA"/>
    <w:rsid w:val="00A3188F"/>
    <w:rsid w:val="00A318A4"/>
    <w:rsid w:val="00A318AA"/>
    <w:rsid w:val="00A318F6"/>
    <w:rsid w:val="00A31C3B"/>
    <w:rsid w:val="00A31C4A"/>
    <w:rsid w:val="00A31DA8"/>
    <w:rsid w:val="00A31E4F"/>
    <w:rsid w:val="00A31ECF"/>
    <w:rsid w:val="00A322A6"/>
    <w:rsid w:val="00A32388"/>
    <w:rsid w:val="00A32492"/>
    <w:rsid w:val="00A325FC"/>
    <w:rsid w:val="00A328D4"/>
    <w:rsid w:val="00A32908"/>
    <w:rsid w:val="00A32942"/>
    <w:rsid w:val="00A32B3D"/>
    <w:rsid w:val="00A32BA8"/>
    <w:rsid w:val="00A32CEE"/>
    <w:rsid w:val="00A32DCD"/>
    <w:rsid w:val="00A32DFE"/>
    <w:rsid w:val="00A33052"/>
    <w:rsid w:val="00A3306D"/>
    <w:rsid w:val="00A330B5"/>
    <w:rsid w:val="00A331AF"/>
    <w:rsid w:val="00A332E8"/>
    <w:rsid w:val="00A33B8A"/>
    <w:rsid w:val="00A33BBB"/>
    <w:rsid w:val="00A33C7B"/>
    <w:rsid w:val="00A33C7D"/>
    <w:rsid w:val="00A34054"/>
    <w:rsid w:val="00A341C4"/>
    <w:rsid w:val="00A34270"/>
    <w:rsid w:val="00A34390"/>
    <w:rsid w:val="00A346D4"/>
    <w:rsid w:val="00A34A10"/>
    <w:rsid w:val="00A34A5D"/>
    <w:rsid w:val="00A34C33"/>
    <w:rsid w:val="00A34D25"/>
    <w:rsid w:val="00A34D3A"/>
    <w:rsid w:val="00A34D3E"/>
    <w:rsid w:val="00A34DDE"/>
    <w:rsid w:val="00A34F19"/>
    <w:rsid w:val="00A35385"/>
    <w:rsid w:val="00A35486"/>
    <w:rsid w:val="00A3587E"/>
    <w:rsid w:val="00A359BF"/>
    <w:rsid w:val="00A35A86"/>
    <w:rsid w:val="00A35ABA"/>
    <w:rsid w:val="00A35AFA"/>
    <w:rsid w:val="00A35C61"/>
    <w:rsid w:val="00A35CC3"/>
    <w:rsid w:val="00A35D70"/>
    <w:rsid w:val="00A35E07"/>
    <w:rsid w:val="00A35E37"/>
    <w:rsid w:val="00A35F43"/>
    <w:rsid w:val="00A35FD8"/>
    <w:rsid w:val="00A362E0"/>
    <w:rsid w:val="00A36476"/>
    <w:rsid w:val="00A36626"/>
    <w:rsid w:val="00A36668"/>
    <w:rsid w:val="00A3694D"/>
    <w:rsid w:val="00A369BD"/>
    <w:rsid w:val="00A369FB"/>
    <w:rsid w:val="00A36A51"/>
    <w:rsid w:val="00A36AE0"/>
    <w:rsid w:val="00A36C2D"/>
    <w:rsid w:val="00A36D29"/>
    <w:rsid w:val="00A36D7A"/>
    <w:rsid w:val="00A36E0C"/>
    <w:rsid w:val="00A36E99"/>
    <w:rsid w:val="00A36EB2"/>
    <w:rsid w:val="00A36FD6"/>
    <w:rsid w:val="00A37252"/>
    <w:rsid w:val="00A373ED"/>
    <w:rsid w:val="00A37496"/>
    <w:rsid w:val="00A375F4"/>
    <w:rsid w:val="00A3767E"/>
    <w:rsid w:val="00A3779E"/>
    <w:rsid w:val="00A37867"/>
    <w:rsid w:val="00A3786E"/>
    <w:rsid w:val="00A378E7"/>
    <w:rsid w:val="00A37A43"/>
    <w:rsid w:val="00A37BC9"/>
    <w:rsid w:val="00A37C59"/>
    <w:rsid w:val="00A37C79"/>
    <w:rsid w:val="00A37DF0"/>
    <w:rsid w:val="00A37EA0"/>
    <w:rsid w:val="00A37F7C"/>
    <w:rsid w:val="00A4000C"/>
    <w:rsid w:val="00A401EC"/>
    <w:rsid w:val="00A402E4"/>
    <w:rsid w:val="00A402E7"/>
    <w:rsid w:val="00A4068E"/>
    <w:rsid w:val="00A40883"/>
    <w:rsid w:val="00A409CE"/>
    <w:rsid w:val="00A409FE"/>
    <w:rsid w:val="00A40D7E"/>
    <w:rsid w:val="00A40EEB"/>
    <w:rsid w:val="00A41050"/>
    <w:rsid w:val="00A410D7"/>
    <w:rsid w:val="00A410F2"/>
    <w:rsid w:val="00A41103"/>
    <w:rsid w:val="00A411AD"/>
    <w:rsid w:val="00A413C1"/>
    <w:rsid w:val="00A415D7"/>
    <w:rsid w:val="00A41783"/>
    <w:rsid w:val="00A4190F"/>
    <w:rsid w:val="00A41B43"/>
    <w:rsid w:val="00A41FC9"/>
    <w:rsid w:val="00A42075"/>
    <w:rsid w:val="00A42209"/>
    <w:rsid w:val="00A42478"/>
    <w:rsid w:val="00A4250C"/>
    <w:rsid w:val="00A42653"/>
    <w:rsid w:val="00A42A6E"/>
    <w:rsid w:val="00A42AA7"/>
    <w:rsid w:val="00A42B17"/>
    <w:rsid w:val="00A42BB6"/>
    <w:rsid w:val="00A42DCF"/>
    <w:rsid w:val="00A42DD4"/>
    <w:rsid w:val="00A42E16"/>
    <w:rsid w:val="00A42FC8"/>
    <w:rsid w:val="00A43093"/>
    <w:rsid w:val="00A4322E"/>
    <w:rsid w:val="00A432DE"/>
    <w:rsid w:val="00A436C5"/>
    <w:rsid w:val="00A4372F"/>
    <w:rsid w:val="00A43814"/>
    <w:rsid w:val="00A43973"/>
    <w:rsid w:val="00A43A60"/>
    <w:rsid w:val="00A43AEE"/>
    <w:rsid w:val="00A43C55"/>
    <w:rsid w:val="00A43FFC"/>
    <w:rsid w:val="00A44089"/>
    <w:rsid w:val="00A4417D"/>
    <w:rsid w:val="00A442E9"/>
    <w:rsid w:val="00A44373"/>
    <w:rsid w:val="00A44749"/>
    <w:rsid w:val="00A4484B"/>
    <w:rsid w:val="00A448F9"/>
    <w:rsid w:val="00A449D7"/>
    <w:rsid w:val="00A44B4D"/>
    <w:rsid w:val="00A44E1F"/>
    <w:rsid w:val="00A45125"/>
    <w:rsid w:val="00A451C1"/>
    <w:rsid w:val="00A4521B"/>
    <w:rsid w:val="00A45294"/>
    <w:rsid w:val="00A4539A"/>
    <w:rsid w:val="00A453FB"/>
    <w:rsid w:val="00A456BB"/>
    <w:rsid w:val="00A45771"/>
    <w:rsid w:val="00A457BA"/>
    <w:rsid w:val="00A458B3"/>
    <w:rsid w:val="00A45966"/>
    <w:rsid w:val="00A45A6F"/>
    <w:rsid w:val="00A45B6B"/>
    <w:rsid w:val="00A45E80"/>
    <w:rsid w:val="00A45EE1"/>
    <w:rsid w:val="00A460DA"/>
    <w:rsid w:val="00A46197"/>
    <w:rsid w:val="00A46366"/>
    <w:rsid w:val="00A46657"/>
    <w:rsid w:val="00A466AD"/>
    <w:rsid w:val="00A466E9"/>
    <w:rsid w:val="00A46D69"/>
    <w:rsid w:val="00A46F85"/>
    <w:rsid w:val="00A47279"/>
    <w:rsid w:val="00A475E4"/>
    <w:rsid w:val="00A478BE"/>
    <w:rsid w:val="00A47981"/>
    <w:rsid w:val="00A47ABC"/>
    <w:rsid w:val="00A47E1C"/>
    <w:rsid w:val="00A47F23"/>
    <w:rsid w:val="00A500F3"/>
    <w:rsid w:val="00A502FC"/>
    <w:rsid w:val="00A505A8"/>
    <w:rsid w:val="00A50730"/>
    <w:rsid w:val="00A507F3"/>
    <w:rsid w:val="00A508D8"/>
    <w:rsid w:val="00A50915"/>
    <w:rsid w:val="00A509CE"/>
    <w:rsid w:val="00A50A64"/>
    <w:rsid w:val="00A50E91"/>
    <w:rsid w:val="00A510D0"/>
    <w:rsid w:val="00A51137"/>
    <w:rsid w:val="00A512C0"/>
    <w:rsid w:val="00A51634"/>
    <w:rsid w:val="00A516C1"/>
    <w:rsid w:val="00A51762"/>
    <w:rsid w:val="00A51B1F"/>
    <w:rsid w:val="00A51BC6"/>
    <w:rsid w:val="00A51C93"/>
    <w:rsid w:val="00A51D22"/>
    <w:rsid w:val="00A51D69"/>
    <w:rsid w:val="00A51FE6"/>
    <w:rsid w:val="00A5219F"/>
    <w:rsid w:val="00A52624"/>
    <w:rsid w:val="00A526E8"/>
    <w:rsid w:val="00A52725"/>
    <w:rsid w:val="00A52AB4"/>
    <w:rsid w:val="00A52AB7"/>
    <w:rsid w:val="00A52ED6"/>
    <w:rsid w:val="00A52FB3"/>
    <w:rsid w:val="00A52FDF"/>
    <w:rsid w:val="00A5305C"/>
    <w:rsid w:val="00A5310E"/>
    <w:rsid w:val="00A534C0"/>
    <w:rsid w:val="00A5384F"/>
    <w:rsid w:val="00A53957"/>
    <w:rsid w:val="00A53A25"/>
    <w:rsid w:val="00A53C0B"/>
    <w:rsid w:val="00A53CD0"/>
    <w:rsid w:val="00A53DEC"/>
    <w:rsid w:val="00A53E4A"/>
    <w:rsid w:val="00A53F92"/>
    <w:rsid w:val="00A53FD0"/>
    <w:rsid w:val="00A53FDC"/>
    <w:rsid w:val="00A542A0"/>
    <w:rsid w:val="00A54773"/>
    <w:rsid w:val="00A54B40"/>
    <w:rsid w:val="00A54C78"/>
    <w:rsid w:val="00A54DDF"/>
    <w:rsid w:val="00A54F00"/>
    <w:rsid w:val="00A551C7"/>
    <w:rsid w:val="00A55234"/>
    <w:rsid w:val="00A552E5"/>
    <w:rsid w:val="00A55327"/>
    <w:rsid w:val="00A55611"/>
    <w:rsid w:val="00A557F5"/>
    <w:rsid w:val="00A55B0A"/>
    <w:rsid w:val="00A55BE0"/>
    <w:rsid w:val="00A55C43"/>
    <w:rsid w:val="00A55C46"/>
    <w:rsid w:val="00A55D4C"/>
    <w:rsid w:val="00A55D8C"/>
    <w:rsid w:val="00A55E10"/>
    <w:rsid w:val="00A55E11"/>
    <w:rsid w:val="00A55FA7"/>
    <w:rsid w:val="00A56A33"/>
    <w:rsid w:val="00A56ADE"/>
    <w:rsid w:val="00A56CBA"/>
    <w:rsid w:val="00A56FEE"/>
    <w:rsid w:val="00A57037"/>
    <w:rsid w:val="00A571FF"/>
    <w:rsid w:val="00A5745B"/>
    <w:rsid w:val="00A57612"/>
    <w:rsid w:val="00A5765F"/>
    <w:rsid w:val="00A57692"/>
    <w:rsid w:val="00A57694"/>
    <w:rsid w:val="00A57844"/>
    <w:rsid w:val="00A57A20"/>
    <w:rsid w:val="00A57D86"/>
    <w:rsid w:val="00A57DAE"/>
    <w:rsid w:val="00A57FD0"/>
    <w:rsid w:val="00A600A0"/>
    <w:rsid w:val="00A60114"/>
    <w:rsid w:val="00A60198"/>
    <w:rsid w:val="00A6026E"/>
    <w:rsid w:val="00A6031B"/>
    <w:rsid w:val="00A60723"/>
    <w:rsid w:val="00A60815"/>
    <w:rsid w:val="00A60A1B"/>
    <w:rsid w:val="00A60A6A"/>
    <w:rsid w:val="00A60BC7"/>
    <w:rsid w:val="00A60CD8"/>
    <w:rsid w:val="00A60D16"/>
    <w:rsid w:val="00A60DF0"/>
    <w:rsid w:val="00A60EE1"/>
    <w:rsid w:val="00A61094"/>
    <w:rsid w:val="00A6145B"/>
    <w:rsid w:val="00A615AC"/>
    <w:rsid w:val="00A616C3"/>
    <w:rsid w:val="00A616E6"/>
    <w:rsid w:val="00A617B9"/>
    <w:rsid w:val="00A61952"/>
    <w:rsid w:val="00A61A3F"/>
    <w:rsid w:val="00A61B88"/>
    <w:rsid w:val="00A61BF0"/>
    <w:rsid w:val="00A61C70"/>
    <w:rsid w:val="00A61CFA"/>
    <w:rsid w:val="00A61F52"/>
    <w:rsid w:val="00A61F7D"/>
    <w:rsid w:val="00A621CD"/>
    <w:rsid w:val="00A6254C"/>
    <w:rsid w:val="00A62757"/>
    <w:rsid w:val="00A62792"/>
    <w:rsid w:val="00A627B8"/>
    <w:rsid w:val="00A629E7"/>
    <w:rsid w:val="00A62ABD"/>
    <w:rsid w:val="00A62AC5"/>
    <w:rsid w:val="00A62D39"/>
    <w:rsid w:val="00A62DC7"/>
    <w:rsid w:val="00A62DD9"/>
    <w:rsid w:val="00A63013"/>
    <w:rsid w:val="00A631F1"/>
    <w:rsid w:val="00A633A1"/>
    <w:rsid w:val="00A638D3"/>
    <w:rsid w:val="00A638EF"/>
    <w:rsid w:val="00A639F5"/>
    <w:rsid w:val="00A63B1C"/>
    <w:rsid w:val="00A63EB3"/>
    <w:rsid w:val="00A63FBC"/>
    <w:rsid w:val="00A6409C"/>
    <w:rsid w:val="00A640ED"/>
    <w:rsid w:val="00A64480"/>
    <w:rsid w:val="00A646F7"/>
    <w:rsid w:val="00A646FC"/>
    <w:rsid w:val="00A64A29"/>
    <w:rsid w:val="00A64B64"/>
    <w:rsid w:val="00A64B6B"/>
    <w:rsid w:val="00A64C52"/>
    <w:rsid w:val="00A64E53"/>
    <w:rsid w:val="00A64F2B"/>
    <w:rsid w:val="00A64F60"/>
    <w:rsid w:val="00A65069"/>
    <w:rsid w:val="00A652DE"/>
    <w:rsid w:val="00A6536C"/>
    <w:rsid w:val="00A657F2"/>
    <w:rsid w:val="00A65853"/>
    <w:rsid w:val="00A65AFB"/>
    <w:rsid w:val="00A65C27"/>
    <w:rsid w:val="00A65F42"/>
    <w:rsid w:val="00A66110"/>
    <w:rsid w:val="00A662A9"/>
    <w:rsid w:val="00A66633"/>
    <w:rsid w:val="00A66665"/>
    <w:rsid w:val="00A666D3"/>
    <w:rsid w:val="00A6690F"/>
    <w:rsid w:val="00A66B7E"/>
    <w:rsid w:val="00A66BCB"/>
    <w:rsid w:val="00A672DD"/>
    <w:rsid w:val="00A67357"/>
    <w:rsid w:val="00A676B6"/>
    <w:rsid w:val="00A676EC"/>
    <w:rsid w:val="00A6776A"/>
    <w:rsid w:val="00A677A1"/>
    <w:rsid w:val="00A6786D"/>
    <w:rsid w:val="00A67926"/>
    <w:rsid w:val="00A67998"/>
    <w:rsid w:val="00A679D0"/>
    <w:rsid w:val="00A67ABD"/>
    <w:rsid w:val="00A67B46"/>
    <w:rsid w:val="00A67C14"/>
    <w:rsid w:val="00A7023F"/>
    <w:rsid w:val="00A70278"/>
    <w:rsid w:val="00A7045F"/>
    <w:rsid w:val="00A704A3"/>
    <w:rsid w:val="00A70590"/>
    <w:rsid w:val="00A705B2"/>
    <w:rsid w:val="00A7065F"/>
    <w:rsid w:val="00A70715"/>
    <w:rsid w:val="00A7076E"/>
    <w:rsid w:val="00A70958"/>
    <w:rsid w:val="00A709F4"/>
    <w:rsid w:val="00A70B6A"/>
    <w:rsid w:val="00A70BB0"/>
    <w:rsid w:val="00A70CFE"/>
    <w:rsid w:val="00A70E4D"/>
    <w:rsid w:val="00A70EB6"/>
    <w:rsid w:val="00A70FB2"/>
    <w:rsid w:val="00A70FDF"/>
    <w:rsid w:val="00A70FF3"/>
    <w:rsid w:val="00A712DB"/>
    <w:rsid w:val="00A71449"/>
    <w:rsid w:val="00A715FA"/>
    <w:rsid w:val="00A7160D"/>
    <w:rsid w:val="00A716A1"/>
    <w:rsid w:val="00A716A8"/>
    <w:rsid w:val="00A716EE"/>
    <w:rsid w:val="00A7172F"/>
    <w:rsid w:val="00A71741"/>
    <w:rsid w:val="00A7175B"/>
    <w:rsid w:val="00A7178D"/>
    <w:rsid w:val="00A7179A"/>
    <w:rsid w:val="00A71A4E"/>
    <w:rsid w:val="00A71B18"/>
    <w:rsid w:val="00A71B33"/>
    <w:rsid w:val="00A71C0A"/>
    <w:rsid w:val="00A71DD2"/>
    <w:rsid w:val="00A71DDA"/>
    <w:rsid w:val="00A71F17"/>
    <w:rsid w:val="00A71F70"/>
    <w:rsid w:val="00A72094"/>
    <w:rsid w:val="00A720E6"/>
    <w:rsid w:val="00A721A9"/>
    <w:rsid w:val="00A722A8"/>
    <w:rsid w:val="00A72691"/>
    <w:rsid w:val="00A72697"/>
    <w:rsid w:val="00A72884"/>
    <w:rsid w:val="00A72CF3"/>
    <w:rsid w:val="00A72D5D"/>
    <w:rsid w:val="00A73016"/>
    <w:rsid w:val="00A73A6D"/>
    <w:rsid w:val="00A73AFE"/>
    <w:rsid w:val="00A73CBA"/>
    <w:rsid w:val="00A73E90"/>
    <w:rsid w:val="00A73E94"/>
    <w:rsid w:val="00A73EA9"/>
    <w:rsid w:val="00A73F4C"/>
    <w:rsid w:val="00A74490"/>
    <w:rsid w:val="00A74A4E"/>
    <w:rsid w:val="00A74AED"/>
    <w:rsid w:val="00A74C26"/>
    <w:rsid w:val="00A74C90"/>
    <w:rsid w:val="00A74ED3"/>
    <w:rsid w:val="00A750D3"/>
    <w:rsid w:val="00A75152"/>
    <w:rsid w:val="00A7521F"/>
    <w:rsid w:val="00A752EC"/>
    <w:rsid w:val="00A753A6"/>
    <w:rsid w:val="00A75476"/>
    <w:rsid w:val="00A755DE"/>
    <w:rsid w:val="00A757B3"/>
    <w:rsid w:val="00A75918"/>
    <w:rsid w:val="00A759F6"/>
    <w:rsid w:val="00A75C8E"/>
    <w:rsid w:val="00A75D4A"/>
    <w:rsid w:val="00A75EE9"/>
    <w:rsid w:val="00A7636E"/>
    <w:rsid w:val="00A76859"/>
    <w:rsid w:val="00A769E1"/>
    <w:rsid w:val="00A76E06"/>
    <w:rsid w:val="00A771BB"/>
    <w:rsid w:val="00A7721D"/>
    <w:rsid w:val="00A77290"/>
    <w:rsid w:val="00A773D3"/>
    <w:rsid w:val="00A773E1"/>
    <w:rsid w:val="00A7742F"/>
    <w:rsid w:val="00A77490"/>
    <w:rsid w:val="00A7759C"/>
    <w:rsid w:val="00A777F8"/>
    <w:rsid w:val="00A77B11"/>
    <w:rsid w:val="00A77CCF"/>
    <w:rsid w:val="00A80056"/>
    <w:rsid w:val="00A801DC"/>
    <w:rsid w:val="00A8027A"/>
    <w:rsid w:val="00A8033F"/>
    <w:rsid w:val="00A8034B"/>
    <w:rsid w:val="00A80410"/>
    <w:rsid w:val="00A80460"/>
    <w:rsid w:val="00A80472"/>
    <w:rsid w:val="00A804A9"/>
    <w:rsid w:val="00A804E3"/>
    <w:rsid w:val="00A8083C"/>
    <w:rsid w:val="00A808EC"/>
    <w:rsid w:val="00A8090F"/>
    <w:rsid w:val="00A80943"/>
    <w:rsid w:val="00A809EE"/>
    <w:rsid w:val="00A80C06"/>
    <w:rsid w:val="00A81321"/>
    <w:rsid w:val="00A8136A"/>
    <w:rsid w:val="00A8136B"/>
    <w:rsid w:val="00A813BD"/>
    <w:rsid w:val="00A81633"/>
    <w:rsid w:val="00A81714"/>
    <w:rsid w:val="00A81775"/>
    <w:rsid w:val="00A81AA7"/>
    <w:rsid w:val="00A81E00"/>
    <w:rsid w:val="00A81EB5"/>
    <w:rsid w:val="00A81FB0"/>
    <w:rsid w:val="00A81FD7"/>
    <w:rsid w:val="00A821B8"/>
    <w:rsid w:val="00A823FC"/>
    <w:rsid w:val="00A824AE"/>
    <w:rsid w:val="00A828C6"/>
    <w:rsid w:val="00A82B9B"/>
    <w:rsid w:val="00A82F8C"/>
    <w:rsid w:val="00A831B1"/>
    <w:rsid w:val="00A83253"/>
    <w:rsid w:val="00A832C1"/>
    <w:rsid w:val="00A833E8"/>
    <w:rsid w:val="00A83430"/>
    <w:rsid w:val="00A83482"/>
    <w:rsid w:val="00A834D1"/>
    <w:rsid w:val="00A83538"/>
    <w:rsid w:val="00A8393D"/>
    <w:rsid w:val="00A83991"/>
    <w:rsid w:val="00A83AFB"/>
    <w:rsid w:val="00A83CFF"/>
    <w:rsid w:val="00A83D91"/>
    <w:rsid w:val="00A83F50"/>
    <w:rsid w:val="00A8403C"/>
    <w:rsid w:val="00A840A2"/>
    <w:rsid w:val="00A8415F"/>
    <w:rsid w:val="00A84244"/>
    <w:rsid w:val="00A84254"/>
    <w:rsid w:val="00A84435"/>
    <w:rsid w:val="00A84450"/>
    <w:rsid w:val="00A844A3"/>
    <w:rsid w:val="00A844A5"/>
    <w:rsid w:val="00A844AF"/>
    <w:rsid w:val="00A84628"/>
    <w:rsid w:val="00A847C0"/>
    <w:rsid w:val="00A84C63"/>
    <w:rsid w:val="00A84FB4"/>
    <w:rsid w:val="00A84FCE"/>
    <w:rsid w:val="00A85350"/>
    <w:rsid w:val="00A85475"/>
    <w:rsid w:val="00A85713"/>
    <w:rsid w:val="00A85754"/>
    <w:rsid w:val="00A85A57"/>
    <w:rsid w:val="00A85BCC"/>
    <w:rsid w:val="00A85C6D"/>
    <w:rsid w:val="00A85D76"/>
    <w:rsid w:val="00A85D97"/>
    <w:rsid w:val="00A86076"/>
    <w:rsid w:val="00A86206"/>
    <w:rsid w:val="00A86318"/>
    <w:rsid w:val="00A86398"/>
    <w:rsid w:val="00A863B7"/>
    <w:rsid w:val="00A863DE"/>
    <w:rsid w:val="00A869AE"/>
    <w:rsid w:val="00A8703D"/>
    <w:rsid w:val="00A875C1"/>
    <w:rsid w:val="00A8762A"/>
    <w:rsid w:val="00A87697"/>
    <w:rsid w:val="00A87869"/>
    <w:rsid w:val="00A878D7"/>
    <w:rsid w:val="00A8794A"/>
    <w:rsid w:val="00A87F37"/>
    <w:rsid w:val="00A87F8E"/>
    <w:rsid w:val="00A904A1"/>
    <w:rsid w:val="00A9086D"/>
    <w:rsid w:val="00A908FD"/>
    <w:rsid w:val="00A90939"/>
    <w:rsid w:val="00A90990"/>
    <w:rsid w:val="00A90C95"/>
    <w:rsid w:val="00A90DF1"/>
    <w:rsid w:val="00A90EEC"/>
    <w:rsid w:val="00A90F69"/>
    <w:rsid w:val="00A91082"/>
    <w:rsid w:val="00A9117D"/>
    <w:rsid w:val="00A912B8"/>
    <w:rsid w:val="00A91627"/>
    <w:rsid w:val="00A916CA"/>
    <w:rsid w:val="00A91855"/>
    <w:rsid w:val="00A91A57"/>
    <w:rsid w:val="00A91CF5"/>
    <w:rsid w:val="00A91D31"/>
    <w:rsid w:val="00A91DCD"/>
    <w:rsid w:val="00A92067"/>
    <w:rsid w:val="00A92127"/>
    <w:rsid w:val="00A9230E"/>
    <w:rsid w:val="00A9234C"/>
    <w:rsid w:val="00A92394"/>
    <w:rsid w:val="00A923C7"/>
    <w:rsid w:val="00A92498"/>
    <w:rsid w:val="00A926DF"/>
    <w:rsid w:val="00A92782"/>
    <w:rsid w:val="00A92B43"/>
    <w:rsid w:val="00A92B71"/>
    <w:rsid w:val="00A92C32"/>
    <w:rsid w:val="00A92E4C"/>
    <w:rsid w:val="00A92F99"/>
    <w:rsid w:val="00A93144"/>
    <w:rsid w:val="00A935B6"/>
    <w:rsid w:val="00A9372D"/>
    <w:rsid w:val="00A93804"/>
    <w:rsid w:val="00A93861"/>
    <w:rsid w:val="00A938CD"/>
    <w:rsid w:val="00A939B4"/>
    <w:rsid w:val="00A93A33"/>
    <w:rsid w:val="00A93A62"/>
    <w:rsid w:val="00A93B62"/>
    <w:rsid w:val="00A93BDC"/>
    <w:rsid w:val="00A93EFD"/>
    <w:rsid w:val="00A93FD3"/>
    <w:rsid w:val="00A9418B"/>
    <w:rsid w:val="00A94293"/>
    <w:rsid w:val="00A943CA"/>
    <w:rsid w:val="00A9445C"/>
    <w:rsid w:val="00A94472"/>
    <w:rsid w:val="00A9450B"/>
    <w:rsid w:val="00A945B3"/>
    <w:rsid w:val="00A9492F"/>
    <w:rsid w:val="00A94987"/>
    <w:rsid w:val="00A94AC0"/>
    <w:rsid w:val="00A94B78"/>
    <w:rsid w:val="00A94FF1"/>
    <w:rsid w:val="00A95037"/>
    <w:rsid w:val="00A950C8"/>
    <w:rsid w:val="00A950DC"/>
    <w:rsid w:val="00A9525E"/>
    <w:rsid w:val="00A952A2"/>
    <w:rsid w:val="00A9541A"/>
    <w:rsid w:val="00A95429"/>
    <w:rsid w:val="00A95469"/>
    <w:rsid w:val="00A9555E"/>
    <w:rsid w:val="00A955C8"/>
    <w:rsid w:val="00A95741"/>
    <w:rsid w:val="00A95777"/>
    <w:rsid w:val="00A95798"/>
    <w:rsid w:val="00A958B5"/>
    <w:rsid w:val="00A95AB2"/>
    <w:rsid w:val="00A95CC9"/>
    <w:rsid w:val="00A95F2D"/>
    <w:rsid w:val="00A95F57"/>
    <w:rsid w:val="00A961B2"/>
    <w:rsid w:val="00A961D0"/>
    <w:rsid w:val="00A96291"/>
    <w:rsid w:val="00A96363"/>
    <w:rsid w:val="00A965CF"/>
    <w:rsid w:val="00A966B6"/>
    <w:rsid w:val="00A966D6"/>
    <w:rsid w:val="00A96A15"/>
    <w:rsid w:val="00A96B84"/>
    <w:rsid w:val="00A96B9C"/>
    <w:rsid w:val="00A96D03"/>
    <w:rsid w:val="00A96F3F"/>
    <w:rsid w:val="00A9701F"/>
    <w:rsid w:val="00A970E6"/>
    <w:rsid w:val="00A975D6"/>
    <w:rsid w:val="00A9767B"/>
    <w:rsid w:val="00A977AA"/>
    <w:rsid w:val="00A97A39"/>
    <w:rsid w:val="00A97A46"/>
    <w:rsid w:val="00A97A78"/>
    <w:rsid w:val="00A97DD7"/>
    <w:rsid w:val="00A97DF0"/>
    <w:rsid w:val="00A97EEC"/>
    <w:rsid w:val="00AA03C8"/>
    <w:rsid w:val="00AA0552"/>
    <w:rsid w:val="00AA0564"/>
    <w:rsid w:val="00AA07AD"/>
    <w:rsid w:val="00AA07E1"/>
    <w:rsid w:val="00AA09A3"/>
    <w:rsid w:val="00AA09B3"/>
    <w:rsid w:val="00AA0A1C"/>
    <w:rsid w:val="00AA0CB0"/>
    <w:rsid w:val="00AA0DC0"/>
    <w:rsid w:val="00AA0DCF"/>
    <w:rsid w:val="00AA0EDA"/>
    <w:rsid w:val="00AA10D9"/>
    <w:rsid w:val="00AA13DE"/>
    <w:rsid w:val="00AA140C"/>
    <w:rsid w:val="00AA142C"/>
    <w:rsid w:val="00AA14E9"/>
    <w:rsid w:val="00AA1604"/>
    <w:rsid w:val="00AA1712"/>
    <w:rsid w:val="00AA1770"/>
    <w:rsid w:val="00AA17E9"/>
    <w:rsid w:val="00AA18AA"/>
    <w:rsid w:val="00AA18D5"/>
    <w:rsid w:val="00AA192E"/>
    <w:rsid w:val="00AA19CE"/>
    <w:rsid w:val="00AA1A72"/>
    <w:rsid w:val="00AA1BF5"/>
    <w:rsid w:val="00AA1C25"/>
    <w:rsid w:val="00AA224D"/>
    <w:rsid w:val="00AA24B3"/>
    <w:rsid w:val="00AA25A6"/>
    <w:rsid w:val="00AA273E"/>
    <w:rsid w:val="00AA2CD2"/>
    <w:rsid w:val="00AA2DBE"/>
    <w:rsid w:val="00AA2E34"/>
    <w:rsid w:val="00AA304C"/>
    <w:rsid w:val="00AA353D"/>
    <w:rsid w:val="00AA37F7"/>
    <w:rsid w:val="00AA3B56"/>
    <w:rsid w:val="00AA3BF7"/>
    <w:rsid w:val="00AA3C29"/>
    <w:rsid w:val="00AA3E35"/>
    <w:rsid w:val="00AA3EE1"/>
    <w:rsid w:val="00AA3F40"/>
    <w:rsid w:val="00AA3FC4"/>
    <w:rsid w:val="00AA3FF6"/>
    <w:rsid w:val="00AA41DF"/>
    <w:rsid w:val="00AA427E"/>
    <w:rsid w:val="00AA4295"/>
    <w:rsid w:val="00AA43C5"/>
    <w:rsid w:val="00AA4402"/>
    <w:rsid w:val="00AA4424"/>
    <w:rsid w:val="00AA44E5"/>
    <w:rsid w:val="00AA463A"/>
    <w:rsid w:val="00AA4643"/>
    <w:rsid w:val="00AA48E2"/>
    <w:rsid w:val="00AA4A6D"/>
    <w:rsid w:val="00AA4BB0"/>
    <w:rsid w:val="00AA4C89"/>
    <w:rsid w:val="00AA4EF6"/>
    <w:rsid w:val="00AA5145"/>
    <w:rsid w:val="00AA520A"/>
    <w:rsid w:val="00AA521C"/>
    <w:rsid w:val="00AA53D8"/>
    <w:rsid w:val="00AA5532"/>
    <w:rsid w:val="00AA5575"/>
    <w:rsid w:val="00AA5659"/>
    <w:rsid w:val="00AA5664"/>
    <w:rsid w:val="00AA56DA"/>
    <w:rsid w:val="00AA574C"/>
    <w:rsid w:val="00AA579B"/>
    <w:rsid w:val="00AA5884"/>
    <w:rsid w:val="00AA5940"/>
    <w:rsid w:val="00AA5B64"/>
    <w:rsid w:val="00AA5B7B"/>
    <w:rsid w:val="00AA5E86"/>
    <w:rsid w:val="00AA5F31"/>
    <w:rsid w:val="00AA5F68"/>
    <w:rsid w:val="00AA609F"/>
    <w:rsid w:val="00AA6251"/>
    <w:rsid w:val="00AA637A"/>
    <w:rsid w:val="00AA676B"/>
    <w:rsid w:val="00AA686A"/>
    <w:rsid w:val="00AA6ACE"/>
    <w:rsid w:val="00AA6C11"/>
    <w:rsid w:val="00AA6D35"/>
    <w:rsid w:val="00AA6EE9"/>
    <w:rsid w:val="00AA6F3B"/>
    <w:rsid w:val="00AA754D"/>
    <w:rsid w:val="00AA7665"/>
    <w:rsid w:val="00AA77E7"/>
    <w:rsid w:val="00AA797E"/>
    <w:rsid w:val="00AA7B86"/>
    <w:rsid w:val="00AA7E64"/>
    <w:rsid w:val="00AB035D"/>
    <w:rsid w:val="00AB0435"/>
    <w:rsid w:val="00AB090F"/>
    <w:rsid w:val="00AB095A"/>
    <w:rsid w:val="00AB0A9A"/>
    <w:rsid w:val="00AB0BE1"/>
    <w:rsid w:val="00AB0C80"/>
    <w:rsid w:val="00AB0F4E"/>
    <w:rsid w:val="00AB10B8"/>
    <w:rsid w:val="00AB12A6"/>
    <w:rsid w:val="00AB1345"/>
    <w:rsid w:val="00AB167E"/>
    <w:rsid w:val="00AB1683"/>
    <w:rsid w:val="00AB17BE"/>
    <w:rsid w:val="00AB1A51"/>
    <w:rsid w:val="00AB1A6F"/>
    <w:rsid w:val="00AB1C6B"/>
    <w:rsid w:val="00AB1ED5"/>
    <w:rsid w:val="00AB22FD"/>
    <w:rsid w:val="00AB2352"/>
    <w:rsid w:val="00AB24B0"/>
    <w:rsid w:val="00AB2585"/>
    <w:rsid w:val="00AB25C0"/>
    <w:rsid w:val="00AB25F1"/>
    <w:rsid w:val="00AB2643"/>
    <w:rsid w:val="00AB276E"/>
    <w:rsid w:val="00AB2937"/>
    <w:rsid w:val="00AB29DD"/>
    <w:rsid w:val="00AB2F5E"/>
    <w:rsid w:val="00AB30BE"/>
    <w:rsid w:val="00AB32C4"/>
    <w:rsid w:val="00AB32EE"/>
    <w:rsid w:val="00AB33A4"/>
    <w:rsid w:val="00AB3447"/>
    <w:rsid w:val="00AB345A"/>
    <w:rsid w:val="00AB349F"/>
    <w:rsid w:val="00AB35BB"/>
    <w:rsid w:val="00AB381F"/>
    <w:rsid w:val="00AB385D"/>
    <w:rsid w:val="00AB394B"/>
    <w:rsid w:val="00AB3A63"/>
    <w:rsid w:val="00AB3A8B"/>
    <w:rsid w:val="00AB3B0C"/>
    <w:rsid w:val="00AB3DF5"/>
    <w:rsid w:val="00AB3F74"/>
    <w:rsid w:val="00AB3F92"/>
    <w:rsid w:val="00AB4469"/>
    <w:rsid w:val="00AB44D4"/>
    <w:rsid w:val="00AB473C"/>
    <w:rsid w:val="00AB4923"/>
    <w:rsid w:val="00AB4B9D"/>
    <w:rsid w:val="00AB4BBF"/>
    <w:rsid w:val="00AB4FB9"/>
    <w:rsid w:val="00AB5001"/>
    <w:rsid w:val="00AB50B5"/>
    <w:rsid w:val="00AB5172"/>
    <w:rsid w:val="00AB5233"/>
    <w:rsid w:val="00AB53CC"/>
    <w:rsid w:val="00AB5463"/>
    <w:rsid w:val="00AB58AF"/>
    <w:rsid w:val="00AB5B3D"/>
    <w:rsid w:val="00AB5EF3"/>
    <w:rsid w:val="00AB5FFD"/>
    <w:rsid w:val="00AB611E"/>
    <w:rsid w:val="00AB61EA"/>
    <w:rsid w:val="00AB6319"/>
    <w:rsid w:val="00AB6338"/>
    <w:rsid w:val="00AB64F0"/>
    <w:rsid w:val="00AB659F"/>
    <w:rsid w:val="00AB67B4"/>
    <w:rsid w:val="00AB6965"/>
    <w:rsid w:val="00AB69F4"/>
    <w:rsid w:val="00AB6A7F"/>
    <w:rsid w:val="00AB6B02"/>
    <w:rsid w:val="00AB6B61"/>
    <w:rsid w:val="00AB6B62"/>
    <w:rsid w:val="00AB6CEB"/>
    <w:rsid w:val="00AB6D11"/>
    <w:rsid w:val="00AB6D73"/>
    <w:rsid w:val="00AB6DB7"/>
    <w:rsid w:val="00AB6E40"/>
    <w:rsid w:val="00AB6FC0"/>
    <w:rsid w:val="00AB730D"/>
    <w:rsid w:val="00AB7488"/>
    <w:rsid w:val="00AB75BB"/>
    <w:rsid w:val="00AB7635"/>
    <w:rsid w:val="00AB76D3"/>
    <w:rsid w:val="00AB7875"/>
    <w:rsid w:val="00AB7A4A"/>
    <w:rsid w:val="00AB7FA5"/>
    <w:rsid w:val="00AC073F"/>
    <w:rsid w:val="00AC0811"/>
    <w:rsid w:val="00AC0871"/>
    <w:rsid w:val="00AC09A7"/>
    <w:rsid w:val="00AC09CD"/>
    <w:rsid w:val="00AC0BDD"/>
    <w:rsid w:val="00AC0DFC"/>
    <w:rsid w:val="00AC0F48"/>
    <w:rsid w:val="00AC0FF9"/>
    <w:rsid w:val="00AC10A7"/>
    <w:rsid w:val="00AC10C1"/>
    <w:rsid w:val="00AC134E"/>
    <w:rsid w:val="00AC13C0"/>
    <w:rsid w:val="00AC156F"/>
    <w:rsid w:val="00AC15C8"/>
    <w:rsid w:val="00AC1648"/>
    <w:rsid w:val="00AC164B"/>
    <w:rsid w:val="00AC1678"/>
    <w:rsid w:val="00AC17F8"/>
    <w:rsid w:val="00AC1850"/>
    <w:rsid w:val="00AC1A05"/>
    <w:rsid w:val="00AC1B1C"/>
    <w:rsid w:val="00AC1B3C"/>
    <w:rsid w:val="00AC1CDE"/>
    <w:rsid w:val="00AC1FDE"/>
    <w:rsid w:val="00AC2331"/>
    <w:rsid w:val="00AC249D"/>
    <w:rsid w:val="00AC27C7"/>
    <w:rsid w:val="00AC2A15"/>
    <w:rsid w:val="00AC2AB0"/>
    <w:rsid w:val="00AC2D36"/>
    <w:rsid w:val="00AC2D58"/>
    <w:rsid w:val="00AC2E26"/>
    <w:rsid w:val="00AC3023"/>
    <w:rsid w:val="00AC3644"/>
    <w:rsid w:val="00AC380C"/>
    <w:rsid w:val="00AC3984"/>
    <w:rsid w:val="00AC3CB3"/>
    <w:rsid w:val="00AC40D5"/>
    <w:rsid w:val="00AC4758"/>
    <w:rsid w:val="00AC47A4"/>
    <w:rsid w:val="00AC47AB"/>
    <w:rsid w:val="00AC4BBF"/>
    <w:rsid w:val="00AC4C40"/>
    <w:rsid w:val="00AC4C6A"/>
    <w:rsid w:val="00AC4DB6"/>
    <w:rsid w:val="00AC4E72"/>
    <w:rsid w:val="00AC4ECA"/>
    <w:rsid w:val="00AC50D9"/>
    <w:rsid w:val="00AC50F5"/>
    <w:rsid w:val="00AC5173"/>
    <w:rsid w:val="00AC51D6"/>
    <w:rsid w:val="00AC5472"/>
    <w:rsid w:val="00AC54BF"/>
    <w:rsid w:val="00AC5574"/>
    <w:rsid w:val="00AC58AE"/>
    <w:rsid w:val="00AC5918"/>
    <w:rsid w:val="00AC5A29"/>
    <w:rsid w:val="00AC5D1F"/>
    <w:rsid w:val="00AC5DBD"/>
    <w:rsid w:val="00AC60AA"/>
    <w:rsid w:val="00AC60BD"/>
    <w:rsid w:val="00AC61B6"/>
    <w:rsid w:val="00AC62F2"/>
    <w:rsid w:val="00AC6351"/>
    <w:rsid w:val="00AC6529"/>
    <w:rsid w:val="00AC65A6"/>
    <w:rsid w:val="00AC678A"/>
    <w:rsid w:val="00AC6827"/>
    <w:rsid w:val="00AC6C7D"/>
    <w:rsid w:val="00AC6E65"/>
    <w:rsid w:val="00AC6E6F"/>
    <w:rsid w:val="00AC6FFF"/>
    <w:rsid w:val="00AC7075"/>
    <w:rsid w:val="00AC71B1"/>
    <w:rsid w:val="00AC71F0"/>
    <w:rsid w:val="00AC71F7"/>
    <w:rsid w:val="00AC72DB"/>
    <w:rsid w:val="00AC72DF"/>
    <w:rsid w:val="00AC7397"/>
    <w:rsid w:val="00AC73AA"/>
    <w:rsid w:val="00AC73E4"/>
    <w:rsid w:val="00AC749B"/>
    <w:rsid w:val="00AC7794"/>
    <w:rsid w:val="00AC7916"/>
    <w:rsid w:val="00AC7B94"/>
    <w:rsid w:val="00AC7C04"/>
    <w:rsid w:val="00AC7F48"/>
    <w:rsid w:val="00AD00D9"/>
    <w:rsid w:val="00AD0254"/>
    <w:rsid w:val="00AD04E2"/>
    <w:rsid w:val="00AD07D9"/>
    <w:rsid w:val="00AD0880"/>
    <w:rsid w:val="00AD0A4C"/>
    <w:rsid w:val="00AD0A9E"/>
    <w:rsid w:val="00AD0E55"/>
    <w:rsid w:val="00AD0F85"/>
    <w:rsid w:val="00AD100C"/>
    <w:rsid w:val="00AD111A"/>
    <w:rsid w:val="00AD14DA"/>
    <w:rsid w:val="00AD162F"/>
    <w:rsid w:val="00AD177B"/>
    <w:rsid w:val="00AD17B8"/>
    <w:rsid w:val="00AD18E6"/>
    <w:rsid w:val="00AD1901"/>
    <w:rsid w:val="00AD195C"/>
    <w:rsid w:val="00AD1ACA"/>
    <w:rsid w:val="00AD1B44"/>
    <w:rsid w:val="00AD1C30"/>
    <w:rsid w:val="00AD1F66"/>
    <w:rsid w:val="00AD2161"/>
    <w:rsid w:val="00AD2246"/>
    <w:rsid w:val="00AD2592"/>
    <w:rsid w:val="00AD25BB"/>
    <w:rsid w:val="00AD2613"/>
    <w:rsid w:val="00AD26C5"/>
    <w:rsid w:val="00AD2796"/>
    <w:rsid w:val="00AD2898"/>
    <w:rsid w:val="00AD2B7A"/>
    <w:rsid w:val="00AD2CA9"/>
    <w:rsid w:val="00AD2DFE"/>
    <w:rsid w:val="00AD2E59"/>
    <w:rsid w:val="00AD3006"/>
    <w:rsid w:val="00AD3069"/>
    <w:rsid w:val="00AD3079"/>
    <w:rsid w:val="00AD3147"/>
    <w:rsid w:val="00AD324D"/>
    <w:rsid w:val="00AD32F2"/>
    <w:rsid w:val="00AD3484"/>
    <w:rsid w:val="00AD3519"/>
    <w:rsid w:val="00AD3754"/>
    <w:rsid w:val="00AD3B7F"/>
    <w:rsid w:val="00AD3BE6"/>
    <w:rsid w:val="00AD3D5F"/>
    <w:rsid w:val="00AD3EF8"/>
    <w:rsid w:val="00AD40E2"/>
    <w:rsid w:val="00AD4151"/>
    <w:rsid w:val="00AD4180"/>
    <w:rsid w:val="00AD42DE"/>
    <w:rsid w:val="00AD433B"/>
    <w:rsid w:val="00AD44CB"/>
    <w:rsid w:val="00AD45A0"/>
    <w:rsid w:val="00AD4687"/>
    <w:rsid w:val="00AD49EB"/>
    <w:rsid w:val="00AD4AFE"/>
    <w:rsid w:val="00AD4BF9"/>
    <w:rsid w:val="00AD4D35"/>
    <w:rsid w:val="00AD4D9F"/>
    <w:rsid w:val="00AD5081"/>
    <w:rsid w:val="00AD50A5"/>
    <w:rsid w:val="00AD5466"/>
    <w:rsid w:val="00AD55C6"/>
    <w:rsid w:val="00AD55E0"/>
    <w:rsid w:val="00AD55F4"/>
    <w:rsid w:val="00AD5731"/>
    <w:rsid w:val="00AD597B"/>
    <w:rsid w:val="00AD5A71"/>
    <w:rsid w:val="00AD5A75"/>
    <w:rsid w:val="00AD5AE9"/>
    <w:rsid w:val="00AD5AFD"/>
    <w:rsid w:val="00AD5C1B"/>
    <w:rsid w:val="00AD5E18"/>
    <w:rsid w:val="00AD60BA"/>
    <w:rsid w:val="00AD60F7"/>
    <w:rsid w:val="00AD613C"/>
    <w:rsid w:val="00AD61F8"/>
    <w:rsid w:val="00AD62C8"/>
    <w:rsid w:val="00AD65F3"/>
    <w:rsid w:val="00AD67FB"/>
    <w:rsid w:val="00AD6854"/>
    <w:rsid w:val="00AD68EE"/>
    <w:rsid w:val="00AD6992"/>
    <w:rsid w:val="00AD6A7C"/>
    <w:rsid w:val="00AD6B7E"/>
    <w:rsid w:val="00AD6DBD"/>
    <w:rsid w:val="00AD71FB"/>
    <w:rsid w:val="00AD7483"/>
    <w:rsid w:val="00AD7645"/>
    <w:rsid w:val="00AD7874"/>
    <w:rsid w:val="00AD7916"/>
    <w:rsid w:val="00AD7A7C"/>
    <w:rsid w:val="00AD7BFF"/>
    <w:rsid w:val="00AD7D13"/>
    <w:rsid w:val="00AD7DE0"/>
    <w:rsid w:val="00AD7DFE"/>
    <w:rsid w:val="00AE018D"/>
    <w:rsid w:val="00AE057C"/>
    <w:rsid w:val="00AE06FB"/>
    <w:rsid w:val="00AE0830"/>
    <w:rsid w:val="00AE0858"/>
    <w:rsid w:val="00AE086B"/>
    <w:rsid w:val="00AE08E8"/>
    <w:rsid w:val="00AE0916"/>
    <w:rsid w:val="00AE09D6"/>
    <w:rsid w:val="00AE0A2B"/>
    <w:rsid w:val="00AE0B0B"/>
    <w:rsid w:val="00AE0B27"/>
    <w:rsid w:val="00AE0B6E"/>
    <w:rsid w:val="00AE0C45"/>
    <w:rsid w:val="00AE0E76"/>
    <w:rsid w:val="00AE0F6E"/>
    <w:rsid w:val="00AE0FA0"/>
    <w:rsid w:val="00AE0FA7"/>
    <w:rsid w:val="00AE1132"/>
    <w:rsid w:val="00AE1303"/>
    <w:rsid w:val="00AE13F3"/>
    <w:rsid w:val="00AE1731"/>
    <w:rsid w:val="00AE1842"/>
    <w:rsid w:val="00AE18C2"/>
    <w:rsid w:val="00AE1A56"/>
    <w:rsid w:val="00AE1AC0"/>
    <w:rsid w:val="00AE1D48"/>
    <w:rsid w:val="00AE1E14"/>
    <w:rsid w:val="00AE1F2A"/>
    <w:rsid w:val="00AE2072"/>
    <w:rsid w:val="00AE2121"/>
    <w:rsid w:val="00AE213D"/>
    <w:rsid w:val="00AE21DC"/>
    <w:rsid w:val="00AE2259"/>
    <w:rsid w:val="00AE2344"/>
    <w:rsid w:val="00AE2391"/>
    <w:rsid w:val="00AE2478"/>
    <w:rsid w:val="00AE257B"/>
    <w:rsid w:val="00AE2B38"/>
    <w:rsid w:val="00AE2C00"/>
    <w:rsid w:val="00AE2D67"/>
    <w:rsid w:val="00AE2FF3"/>
    <w:rsid w:val="00AE31C3"/>
    <w:rsid w:val="00AE344E"/>
    <w:rsid w:val="00AE34D1"/>
    <w:rsid w:val="00AE36AA"/>
    <w:rsid w:val="00AE36E7"/>
    <w:rsid w:val="00AE36FF"/>
    <w:rsid w:val="00AE3837"/>
    <w:rsid w:val="00AE3943"/>
    <w:rsid w:val="00AE3CE2"/>
    <w:rsid w:val="00AE3D8B"/>
    <w:rsid w:val="00AE409A"/>
    <w:rsid w:val="00AE424B"/>
    <w:rsid w:val="00AE44EF"/>
    <w:rsid w:val="00AE45A5"/>
    <w:rsid w:val="00AE482A"/>
    <w:rsid w:val="00AE484B"/>
    <w:rsid w:val="00AE49A4"/>
    <w:rsid w:val="00AE4A78"/>
    <w:rsid w:val="00AE4CB8"/>
    <w:rsid w:val="00AE4CEE"/>
    <w:rsid w:val="00AE4E54"/>
    <w:rsid w:val="00AE5189"/>
    <w:rsid w:val="00AE5567"/>
    <w:rsid w:val="00AE55BF"/>
    <w:rsid w:val="00AE57B9"/>
    <w:rsid w:val="00AE5839"/>
    <w:rsid w:val="00AE58B9"/>
    <w:rsid w:val="00AE5B6B"/>
    <w:rsid w:val="00AE5B87"/>
    <w:rsid w:val="00AE5C5D"/>
    <w:rsid w:val="00AE609B"/>
    <w:rsid w:val="00AE60E7"/>
    <w:rsid w:val="00AE6163"/>
    <w:rsid w:val="00AE619F"/>
    <w:rsid w:val="00AE62AE"/>
    <w:rsid w:val="00AE665B"/>
    <w:rsid w:val="00AE6762"/>
    <w:rsid w:val="00AE676D"/>
    <w:rsid w:val="00AE6CF4"/>
    <w:rsid w:val="00AE6DA4"/>
    <w:rsid w:val="00AE6E25"/>
    <w:rsid w:val="00AE6EBB"/>
    <w:rsid w:val="00AE6F9A"/>
    <w:rsid w:val="00AE7008"/>
    <w:rsid w:val="00AE71FD"/>
    <w:rsid w:val="00AE7265"/>
    <w:rsid w:val="00AE7335"/>
    <w:rsid w:val="00AE747D"/>
    <w:rsid w:val="00AE756B"/>
    <w:rsid w:val="00AE77E0"/>
    <w:rsid w:val="00AE791A"/>
    <w:rsid w:val="00AE7B59"/>
    <w:rsid w:val="00AE7D2B"/>
    <w:rsid w:val="00AE7F3B"/>
    <w:rsid w:val="00AE7F63"/>
    <w:rsid w:val="00AF01D3"/>
    <w:rsid w:val="00AF023E"/>
    <w:rsid w:val="00AF03F2"/>
    <w:rsid w:val="00AF0479"/>
    <w:rsid w:val="00AF0482"/>
    <w:rsid w:val="00AF0674"/>
    <w:rsid w:val="00AF0895"/>
    <w:rsid w:val="00AF09EA"/>
    <w:rsid w:val="00AF0AB8"/>
    <w:rsid w:val="00AF0ACB"/>
    <w:rsid w:val="00AF0CD8"/>
    <w:rsid w:val="00AF0D0D"/>
    <w:rsid w:val="00AF0DD1"/>
    <w:rsid w:val="00AF0E45"/>
    <w:rsid w:val="00AF106E"/>
    <w:rsid w:val="00AF116C"/>
    <w:rsid w:val="00AF131C"/>
    <w:rsid w:val="00AF13AD"/>
    <w:rsid w:val="00AF14E0"/>
    <w:rsid w:val="00AF15D8"/>
    <w:rsid w:val="00AF1693"/>
    <w:rsid w:val="00AF16D9"/>
    <w:rsid w:val="00AF1971"/>
    <w:rsid w:val="00AF1A06"/>
    <w:rsid w:val="00AF1A34"/>
    <w:rsid w:val="00AF1A81"/>
    <w:rsid w:val="00AF1B3B"/>
    <w:rsid w:val="00AF1BB0"/>
    <w:rsid w:val="00AF1C27"/>
    <w:rsid w:val="00AF1F2E"/>
    <w:rsid w:val="00AF1FB1"/>
    <w:rsid w:val="00AF2046"/>
    <w:rsid w:val="00AF2081"/>
    <w:rsid w:val="00AF2143"/>
    <w:rsid w:val="00AF2281"/>
    <w:rsid w:val="00AF25AA"/>
    <w:rsid w:val="00AF2691"/>
    <w:rsid w:val="00AF26F4"/>
    <w:rsid w:val="00AF2708"/>
    <w:rsid w:val="00AF2737"/>
    <w:rsid w:val="00AF28DE"/>
    <w:rsid w:val="00AF2953"/>
    <w:rsid w:val="00AF2A04"/>
    <w:rsid w:val="00AF2C44"/>
    <w:rsid w:val="00AF3091"/>
    <w:rsid w:val="00AF31CF"/>
    <w:rsid w:val="00AF31F2"/>
    <w:rsid w:val="00AF34A9"/>
    <w:rsid w:val="00AF355C"/>
    <w:rsid w:val="00AF3610"/>
    <w:rsid w:val="00AF36B3"/>
    <w:rsid w:val="00AF3790"/>
    <w:rsid w:val="00AF380F"/>
    <w:rsid w:val="00AF3836"/>
    <w:rsid w:val="00AF38BF"/>
    <w:rsid w:val="00AF3BDF"/>
    <w:rsid w:val="00AF3D78"/>
    <w:rsid w:val="00AF412E"/>
    <w:rsid w:val="00AF42E5"/>
    <w:rsid w:val="00AF4333"/>
    <w:rsid w:val="00AF4596"/>
    <w:rsid w:val="00AF473D"/>
    <w:rsid w:val="00AF478F"/>
    <w:rsid w:val="00AF47D2"/>
    <w:rsid w:val="00AF47F1"/>
    <w:rsid w:val="00AF48C4"/>
    <w:rsid w:val="00AF496F"/>
    <w:rsid w:val="00AF4990"/>
    <w:rsid w:val="00AF4A2A"/>
    <w:rsid w:val="00AF4B28"/>
    <w:rsid w:val="00AF4B31"/>
    <w:rsid w:val="00AF4D8D"/>
    <w:rsid w:val="00AF4F7D"/>
    <w:rsid w:val="00AF514A"/>
    <w:rsid w:val="00AF537A"/>
    <w:rsid w:val="00AF549E"/>
    <w:rsid w:val="00AF5587"/>
    <w:rsid w:val="00AF5753"/>
    <w:rsid w:val="00AF5759"/>
    <w:rsid w:val="00AF5772"/>
    <w:rsid w:val="00AF5C1E"/>
    <w:rsid w:val="00AF5C39"/>
    <w:rsid w:val="00AF5CC6"/>
    <w:rsid w:val="00AF5FB0"/>
    <w:rsid w:val="00AF6028"/>
    <w:rsid w:val="00AF63B8"/>
    <w:rsid w:val="00AF65AF"/>
    <w:rsid w:val="00AF65E3"/>
    <w:rsid w:val="00AF6857"/>
    <w:rsid w:val="00AF6973"/>
    <w:rsid w:val="00AF6989"/>
    <w:rsid w:val="00AF6AFE"/>
    <w:rsid w:val="00AF6B0D"/>
    <w:rsid w:val="00AF6BD5"/>
    <w:rsid w:val="00AF6D32"/>
    <w:rsid w:val="00AF6DF8"/>
    <w:rsid w:val="00AF712F"/>
    <w:rsid w:val="00AF713F"/>
    <w:rsid w:val="00AF724A"/>
    <w:rsid w:val="00AF7268"/>
    <w:rsid w:val="00AF730D"/>
    <w:rsid w:val="00AF73B7"/>
    <w:rsid w:val="00AF7574"/>
    <w:rsid w:val="00AF7646"/>
    <w:rsid w:val="00AF7689"/>
    <w:rsid w:val="00AF76CF"/>
    <w:rsid w:val="00AF76D4"/>
    <w:rsid w:val="00AF7840"/>
    <w:rsid w:val="00AF795C"/>
    <w:rsid w:val="00AF79BE"/>
    <w:rsid w:val="00AF7A2B"/>
    <w:rsid w:val="00AF7A85"/>
    <w:rsid w:val="00AF7BD0"/>
    <w:rsid w:val="00AF7C17"/>
    <w:rsid w:val="00AF7F08"/>
    <w:rsid w:val="00AF7FB7"/>
    <w:rsid w:val="00B000CD"/>
    <w:rsid w:val="00B00109"/>
    <w:rsid w:val="00B0048F"/>
    <w:rsid w:val="00B00533"/>
    <w:rsid w:val="00B0088D"/>
    <w:rsid w:val="00B0091C"/>
    <w:rsid w:val="00B00A1A"/>
    <w:rsid w:val="00B00C73"/>
    <w:rsid w:val="00B00CAA"/>
    <w:rsid w:val="00B00CDB"/>
    <w:rsid w:val="00B00D33"/>
    <w:rsid w:val="00B00E4E"/>
    <w:rsid w:val="00B00E5A"/>
    <w:rsid w:val="00B00F63"/>
    <w:rsid w:val="00B00F86"/>
    <w:rsid w:val="00B01086"/>
    <w:rsid w:val="00B01257"/>
    <w:rsid w:val="00B01272"/>
    <w:rsid w:val="00B0163A"/>
    <w:rsid w:val="00B01776"/>
    <w:rsid w:val="00B01925"/>
    <w:rsid w:val="00B01F03"/>
    <w:rsid w:val="00B0204A"/>
    <w:rsid w:val="00B020D9"/>
    <w:rsid w:val="00B020E2"/>
    <w:rsid w:val="00B021CF"/>
    <w:rsid w:val="00B0254F"/>
    <w:rsid w:val="00B0271A"/>
    <w:rsid w:val="00B02825"/>
    <w:rsid w:val="00B0290B"/>
    <w:rsid w:val="00B02A3E"/>
    <w:rsid w:val="00B0311B"/>
    <w:rsid w:val="00B03238"/>
    <w:rsid w:val="00B033E3"/>
    <w:rsid w:val="00B03492"/>
    <w:rsid w:val="00B03579"/>
    <w:rsid w:val="00B03619"/>
    <w:rsid w:val="00B036D7"/>
    <w:rsid w:val="00B03A0D"/>
    <w:rsid w:val="00B03B73"/>
    <w:rsid w:val="00B03BEF"/>
    <w:rsid w:val="00B04066"/>
    <w:rsid w:val="00B041CE"/>
    <w:rsid w:val="00B04256"/>
    <w:rsid w:val="00B042A9"/>
    <w:rsid w:val="00B042EB"/>
    <w:rsid w:val="00B043B7"/>
    <w:rsid w:val="00B044CA"/>
    <w:rsid w:val="00B0454D"/>
    <w:rsid w:val="00B0462A"/>
    <w:rsid w:val="00B046D0"/>
    <w:rsid w:val="00B047CC"/>
    <w:rsid w:val="00B04AEC"/>
    <w:rsid w:val="00B04B7E"/>
    <w:rsid w:val="00B04BA7"/>
    <w:rsid w:val="00B04CA6"/>
    <w:rsid w:val="00B04CE7"/>
    <w:rsid w:val="00B04F4C"/>
    <w:rsid w:val="00B05084"/>
    <w:rsid w:val="00B0531B"/>
    <w:rsid w:val="00B05365"/>
    <w:rsid w:val="00B056DF"/>
    <w:rsid w:val="00B05876"/>
    <w:rsid w:val="00B05903"/>
    <w:rsid w:val="00B059EF"/>
    <w:rsid w:val="00B05A1C"/>
    <w:rsid w:val="00B05C26"/>
    <w:rsid w:val="00B05CD9"/>
    <w:rsid w:val="00B05D73"/>
    <w:rsid w:val="00B05D92"/>
    <w:rsid w:val="00B05E2F"/>
    <w:rsid w:val="00B05FE0"/>
    <w:rsid w:val="00B06295"/>
    <w:rsid w:val="00B062CA"/>
    <w:rsid w:val="00B062D0"/>
    <w:rsid w:val="00B0632E"/>
    <w:rsid w:val="00B06393"/>
    <w:rsid w:val="00B063A3"/>
    <w:rsid w:val="00B063AE"/>
    <w:rsid w:val="00B066FB"/>
    <w:rsid w:val="00B06909"/>
    <w:rsid w:val="00B06B99"/>
    <w:rsid w:val="00B06E33"/>
    <w:rsid w:val="00B071D6"/>
    <w:rsid w:val="00B07539"/>
    <w:rsid w:val="00B07C57"/>
    <w:rsid w:val="00B07D39"/>
    <w:rsid w:val="00B07E7D"/>
    <w:rsid w:val="00B07F39"/>
    <w:rsid w:val="00B10107"/>
    <w:rsid w:val="00B101E1"/>
    <w:rsid w:val="00B103C5"/>
    <w:rsid w:val="00B104C9"/>
    <w:rsid w:val="00B105CF"/>
    <w:rsid w:val="00B10726"/>
    <w:rsid w:val="00B1078C"/>
    <w:rsid w:val="00B107C1"/>
    <w:rsid w:val="00B108AB"/>
    <w:rsid w:val="00B108B8"/>
    <w:rsid w:val="00B10CF8"/>
    <w:rsid w:val="00B10D6A"/>
    <w:rsid w:val="00B10E47"/>
    <w:rsid w:val="00B10E7E"/>
    <w:rsid w:val="00B10F01"/>
    <w:rsid w:val="00B10F58"/>
    <w:rsid w:val="00B10FFF"/>
    <w:rsid w:val="00B11567"/>
    <w:rsid w:val="00B118A5"/>
    <w:rsid w:val="00B11949"/>
    <w:rsid w:val="00B11A13"/>
    <w:rsid w:val="00B11BF9"/>
    <w:rsid w:val="00B11DCF"/>
    <w:rsid w:val="00B11F18"/>
    <w:rsid w:val="00B122B7"/>
    <w:rsid w:val="00B12459"/>
    <w:rsid w:val="00B12536"/>
    <w:rsid w:val="00B1259B"/>
    <w:rsid w:val="00B1269D"/>
    <w:rsid w:val="00B126CE"/>
    <w:rsid w:val="00B127E0"/>
    <w:rsid w:val="00B12B54"/>
    <w:rsid w:val="00B12C5E"/>
    <w:rsid w:val="00B12CA8"/>
    <w:rsid w:val="00B12DDC"/>
    <w:rsid w:val="00B12F33"/>
    <w:rsid w:val="00B12F99"/>
    <w:rsid w:val="00B13082"/>
    <w:rsid w:val="00B13116"/>
    <w:rsid w:val="00B13340"/>
    <w:rsid w:val="00B134CE"/>
    <w:rsid w:val="00B1353E"/>
    <w:rsid w:val="00B135AB"/>
    <w:rsid w:val="00B13813"/>
    <w:rsid w:val="00B1391B"/>
    <w:rsid w:val="00B13AB5"/>
    <w:rsid w:val="00B13B00"/>
    <w:rsid w:val="00B13C31"/>
    <w:rsid w:val="00B13C7B"/>
    <w:rsid w:val="00B13D06"/>
    <w:rsid w:val="00B13E93"/>
    <w:rsid w:val="00B13E9A"/>
    <w:rsid w:val="00B13F64"/>
    <w:rsid w:val="00B1416F"/>
    <w:rsid w:val="00B142EA"/>
    <w:rsid w:val="00B143F5"/>
    <w:rsid w:val="00B145B7"/>
    <w:rsid w:val="00B145D3"/>
    <w:rsid w:val="00B1461D"/>
    <w:rsid w:val="00B14B40"/>
    <w:rsid w:val="00B14C0F"/>
    <w:rsid w:val="00B14D48"/>
    <w:rsid w:val="00B15293"/>
    <w:rsid w:val="00B15694"/>
    <w:rsid w:val="00B156E1"/>
    <w:rsid w:val="00B157AA"/>
    <w:rsid w:val="00B158F8"/>
    <w:rsid w:val="00B15F66"/>
    <w:rsid w:val="00B16441"/>
    <w:rsid w:val="00B16483"/>
    <w:rsid w:val="00B1661C"/>
    <w:rsid w:val="00B169FE"/>
    <w:rsid w:val="00B16AF4"/>
    <w:rsid w:val="00B16B51"/>
    <w:rsid w:val="00B16D2F"/>
    <w:rsid w:val="00B16DAF"/>
    <w:rsid w:val="00B173C4"/>
    <w:rsid w:val="00B175BD"/>
    <w:rsid w:val="00B176CD"/>
    <w:rsid w:val="00B179C4"/>
    <w:rsid w:val="00B17C2E"/>
    <w:rsid w:val="00B17E68"/>
    <w:rsid w:val="00B17FCB"/>
    <w:rsid w:val="00B20413"/>
    <w:rsid w:val="00B2046E"/>
    <w:rsid w:val="00B204B6"/>
    <w:rsid w:val="00B205C1"/>
    <w:rsid w:val="00B206C7"/>
    <w:rsid w:val="00B206E4"/>
    <w:rsid w:val="00B2078B"/>
    <w:rsid w:val="00B20923"/>
    <w:rsid w:val="00B20AA9"/>
    <w:rsid w:val="00B20FA8"/>
    <w:rsid w:val="00B20FC0"/>
    <w:rsid w:val="00B21199"/>
    <w:rsid w:val="00B212F2"/>
    <w:rsid w:val="00B21486"/>
    <w:rsid w:val="00B2171C"/>
    <w:rsid w:val="00B21814"/>
    <w:rsid w:val="00B21BC2"/>
    <w:rsid w:val="00B21CDD"/>
    <w:rsid w:val="00B21FD4"/>
    <w:rsid w:val="00B221DC"/>
    <w:rsid w:val="00B223A6"/>
    <w:rsid w:val="00B227BD"/>
    <w:rsid w:val="00B2290C"/>
    <w:rsid w:val="00B22A6D"/>
    <w:rsid w:val="00B22C44"/>
    <w:rsid w:val="00B22E63"/>
    <w:rsid w:val="00B22F62"/>
    <w:rsid w:val="00B233A9"/>
    <w:rsid w:val="00B233BE"/>
    <w:rsid w:val="00B23449"/>
    <w:rsid w:val="00B23456"/>
    <w:rsid w:val="00B239B1"/>
    <w:rsid w:val="00B239BB"/>
    <w:rsid w:val="00B239BC"/>
    <w:rsid w:val="00B239BE"/>
    <w:rsid w:val="00B23B16"/>
    <w:rsid w:val="00B23B21"/>
    <w:rsid w:val="00B23BB1"/>
    <w:rsid w:val="00B23C8B"/>
    <w:rsid w:val="00B2407E"/>
    <w:rsid w:val="00B243C7"/>
    <w:rsid w:val="00B245D5"/>
    <w:rsid w:val="00B2489D"/>
    <w:rsid w:val="00B24A1F"/>
    <w:rsid w:val="00B24AA2"/>
    <w:rsid w:val="00B24C19"/>
    <w:rsid w:val="00B24DF9"/>
    <w:rsid w:val="00B2530D"/>
    <w:rsid w:val="00B25369"/>
    <w:rsid w:val="00B254A9"/>
    <w:rsid w:val="00B25745"/>
    <w:rsid w:val="00B25826"/>
    <w:rsid w:val="00B2587C"/>
    <w:rsid w:val="00B258E9"/>
    <w:rsid w:val="00B2591B"/>
    <w:rsid w:val="00B25BB4"/>
    <w:rsid w:val="00B25C6F"/>
    <w:rsid w:val="00B25CB9"/>
    <w:rsid w:val="00B25DC1"/>
    <w:rsid w:val="00B26288"/>
    <w:rsid w:val="00B26386"/>
    <w:rsid w:val="00B26433"/>
    <w:rsid w:val="00B264D2"/>
    <w:rsid w:val="00B2655B"/>
    <w:rsid w:val="00B26AA5"/>
    <w:rsid w:val="00B26B81"/>
    <w:rsid w:val="00B26C4B"/>
    <w:rsid w:val="00B26C7F"/>
    <w:rsid w:val="00B26C97"/>
    <w:rsid w:val="00B26CC8"/>
    <w:rsid w:val="00B26E73"/>
    <w:rsid w:val="00B26F99"/>
    <w:rsid w:val="00B27091"/>
    <w:rsid w:val="00B2748D"/>
    <w:rsid w:val="00B2753E"/>
    <w:rsid w:val="00B27542"/>
    <w:rsid w:val="00B275F5"/>
    <w:rsid w:val="00B27721"/>
    <w:rsid w:val="00B27B17"/>
    <w:rsid w:val="00B27B3C"/>
    <w:rsid w:val="00B27CB9"/>
    <w:rsid w:val="00B301F7"/>
    <w:rsid w:val="00B30399"/>
    <w:rsid w:val="00B3039A"/>
    <w:rsid w:val="00B3041F"/>
    <w:rsid w:val="00B304B4"/>
    <w:rsid w:val="00B3067F"/>
    <w:rsid w:val="00B30701"/>
    <w:rsid w:val="00B307BA"/>
    <w:rsid w:val="00B307CF"/>
    <w:rsid w:val="00B309ED"/>
    <w:rsid w:val="00B30CE5"/>
    <w:rsid w:val="00B30DE2"/>
    <w:rsid w:val="00B30F04"/>
    <w:rsid w:val="00B31243"/>
    <w:rsid w:val="00B31287"/>
    <w:rsid w:val="00B3146F"/>
    <w:rsid w:val="00B31737"/>
    <w:rsid w:val="00B31B59"/>
    <w:rsid w:val="00B31C2E"/>
    <w:rsid w:val="00B31D79"/>
    <w:rsid w:val="00B31DD4"/>
    <w:rsid w:val="00B320DC"/>
    <w:rsid w:val="00B3215B"/>
    <w:rsid w:val="00B32208"/>
    <w:rsid w:val="00B322BB"/>
    <w:rsid w:val="00B32450"/>
    <w:rsid w:val="00B324AD"/>
    <w:rsid w:val="00B324FD"/>
    <w:rsid w:val="00B325C5"/>
    <w:rsid w:val="00B325DA"/>
    <w:rsid w:val="00B325E4"/>
    <w:rsid w:val="00B326DD"/>
    <w:rsid w:val="00B327FF"/>
    <w:rsid w:val="00B32892"/>
    <w:rsid w:val="00B329D4"/>
    <w:rsid w:val="00B32BEF"/>
    <w:rsid w:val="00B32EB7"/>
    <w:rsid w:val="00B32F97"/>
    <w:rsid w:val="00B33057"/>
    <w:rsid w:val="00B3310A"/>
    <w:rsid w:val="00B33825"/>
    <w:rsid w:val="00B33856"/>
    <w:rsid w:val="00B3398C"/>
    <w:rsid w:val="00B339E7"/>
    <w:rsid w:val="00B33A23"/>
    <w:rsid w:val="00B33B13"/>
    <w:rsid w:val="00B33D19"/>
    <w:rsid w:val="00B33E22"/>
    <w:rsid w:val="00B33E65"/>
    <w:rsid w:val="00B34058"/>
    <w:rsid w:val="00B34083"/>
    <w:rsid w:val="00B34500"/>
    <w:rsid w:val="00B34526"/>
    <w:rsid w:val="00B347FD"/>
    <w:rsid w:val="00B3497C"/>
    <w:rsid w:val="00B34B4A"/>
    <w:rsid w:val="00B34E3B"/>
    <w:rsid w:val="00B34F85"/>
    <w:rsid w:val="00B353D4"/>
    <w:rsid w:val="00B35448"/>
    <w:rsid w:val="00B354BA"/>
    <w:rsid w:val="00B3558A"/>
    <w:rsid w:val="00B355A1"/>
    <w:rsid w:val="00B359A6"/>
    <w:rsid w:val="00B359C9"/>
    <w:rsid w:val="00B35A13"/>
    <w:rsid w:val="00B35A35"/>
    <w:rsid w:val="00B35A7A"/>
    <w:rsid w:val="00B35AC2"/>
    <w:rsid w:val="00B35ACF"/>
    <w:rsid w:val="00B35D18"/>
    <w:rsid w:val="00B35D2F"/>
    <w:rsid w:val="00B35EEB"/>
    <w:rsid w:val="00B35F1C"/>
    <w:rsid w:val="00B35F39"/>
    <w:rsid w:val="00B35F51"/>
    <w:rsid w:val="00B35FAD"/>
    <w:rsid w:val="00B35FCA"/>
    <w:rsid w:val="00B36020"/>
    <w:rsid w:val="00B3658E"/>
    <w:rsid w:val="00B365BD"/>
    <w:rsid w:val="00B36721"/>
    <w:rsid w:val="00B3687C"/>
    <w:rsid w:val="00B369EF"/>
    <w:rsid w:val="00B369F5"/>
    <w:rsid w:val="00B36B01"/>
    <w:rsid w:val="00B36C69"/>
    <w:rsid w:val="00B36E78"/>
    <w:rsid w:val="00B36E8C"/>
    <w:rsid w:val="00B36F1F"/>
    <w:rsid w:val="00B37027"/>
    <w:rsid w:val="00B37276"/>
    <w:rsid w:val="00B372EC"/>
    <w:rsid w:val="00B3732D"/>
    <w:rsid w:val="00B373E7"/>
    <w:rsid w:val="00B375DB"/>
    <w:rsid w:val="00B37851"/>
    <w:rsid w:val="00B37938"/>
    <w:rsid w:val="00B37963"/>
    <w:rsid w:val="00B37CE6"/>
    <w:rsid w:val="00B37DB9"/>
    <w:rsid w:val="00B37E4A"/>
    <w:rsid w:val="00B40045"/>
    <w:rsid w:val="00B40053"/>
    <w:rsid w:val="00B40966"/>
    <w:rsid w:val="00B409AC"/>
    <w:rsid w:val="00B40BA7"/>
    <w:rsid w:val="00B40BB5"/>
    <w:rsid w:val="00B40C94"/>
    <w:rsid w:val="00B40DA2"/>
    <w:rsid w:val="00B40E45"/>
    <w:rsid w:val="00B40F0E"/>
    <w:rsid w:val="00B41084"/>
    <w:rsid w:val="00B411A3"/>
    <w:rsid w:val="00B412C5"/>
    <w:rsid w:val="00B413FC"/>
    <w:rsid w:val="00B41936"/>
    <w:rsid w:val="00B41B0B"/>
    <w:rsid w:val="00B41C66"/>
    <w:rsid w:val="00B41D10"/>
    <w:rsid w:val="00B41D45"/>
    <w:rsid w:val="00B41D98"/>
    <w:rsid w:val="00B42026"/>
    <w:rsid w:val="00B42046"/>
    <w:rsid w:val="00B420E0"/>
    <w:rsid w:val="00B420E1"/>
    <w:rsid w:val="00B421C2"/>
    <w:rsid w:val="00B421E3"/>
    <w:rsid w:val="00B421F0"/>
    <w:rsid w:val="00B42201"/>
    <w:rsid w:val="00B42204"/>
    <w:rsid w:val="00B42428"/>
    <w:rsid w:val="00B4245F"/>
    <w:rsid w:val="00B42509"/>
    <w:rsid w:val="00B42526"/>
    <w:rsid w:val="00B425D2"/>
    <w:rsid w:val="00B42A78"/>
    <w:rsid w:val="00B42D54"/>
    <w:rsid w:val="00B42FF6"/>
    <w:rsid w:val="00B43003"/>
    <w:rsid w:val="00B4304C"/>
    <w:rsid w:val="00B430E9"/>
    <w:rsid w:val="00B4325A"/>
    <w:rsid w:val="00B432B9"/>
    <w:rsid w:val="00B43347"/>
    <w:rsid w:val="00B434A3"/>
    <w:rsid w:val="00B434BD"/>
    <w:rsid w:val="00B43571"/>
    <w:rsid w:val="00B43586"/>
    <w:rsid w:val="00B436CD"/>
    <w:rsid w:val="00B43728"/>
    <w:rsid w:val="00B437AB"/>
    <w:rsid w:val="00B437F8"/>
    <w:rsid w:val="00B438E1"/>
    <w:rsid w:val="00B439D1"/>
    <w:rsid w:val="00B439F5"/>
    <w:rsid w:val="00B43B52"/>
    <w:rsid w:val="00B43D16"/>
    <w:rsid w:val="00B43E5B"/>
    <w:rsid w:val="00B43E6E"/>
    <w:rsid w:val="00B44058"/>
    <w:rsid w:val="00B44192"/>
    <w:rsid w:val="00B441C3"/>
    <w:rsid w:val="00B4441B"/>
    <w:rsid w:val="00B4448B"/>
    <w:rsid w:val="00B44651"/>
    <w:rsid w:val="00B44C9C"/>
    <w:rsid w:val="00B44D5D"/>
    <w:rsid w:val="00B44E02"/>
    <w:rsid w:val="00B44E6C"/>
    <w:rsid w:val="00B44F35"/>
    <w:rsid w:val="00B44F91"/>
    <w:rsid w:val="00B450D8"/>
    <w:rsid w:val="00B450FD"/>
    <w:rsid w:val="00B4510B"/>
    <w:rsid w:val="00B4511D"/>
    <w:rsid w:val="00B45192"/>
    <w:rsid w:val="00B452C1"/>
    <w:rsid w:val="00B452ED"/>
    <w:rsid w:val="00B4541B"/>
    <w:rsid w:val="00B4583D"/>
    <w:rsid w:val="00B458B8"/>
    <w:rsid w:val="00B45943"/>
    <w:rsid w:val="00B45BD6"/>
    <w:rsid w:val="00B45D49"/>
    <w:rsid w:val="00B45D7C"/>
    <w:rsid w:val="00B45E82"/>
    <w:rsid w:val="00B46058"/>
    <w:rsid w:val="00B46117"/>
    <w:rsid w:val="00B464DB"/>
    <w:rsid w:val="00B4655A"/>
    <w:rsid w:val="00B46756"/>
    <w:rsid w:val="00B4677A"/>
    <w:rsid w:val="00B46D6B"/>
    <w:rsid w:val="00B46FFF"/>
    <w:rsid w:val="00B4731B"/>
    <w:rsid w:val="00B47939"/>
    <w:rsid w:val="00B47C77"/>
    <w:rsid w:val="00B47CAE"/>
    <w:rsid w:val="00B47CEC"/>
    <w:rsid w:val="00B47D53"/>
    <w:rsid w:val="00B47DEE"/>
    <w:rsid w:val="00B47E56"/>
    <w:rsid w:val="00B47F7D"/>
    <w:rsid w:val="00B500C6"/>
    <w:rsid w:val="00B50124"/>
    <w:rsid w:val="00B50466"/>
    <w:rsid w:val="00B5050D"/>
    <w:rsid w:val="00B50612"/>
    <w:rsid w:val="00B507B6"/>
    <w:rsid w:val="00B50B34"/>
    <w:rsid w:val="00B50B5C"/>
    <w:rsid w:val="00B50DAC"/>
    <w:rsid w:val="00B50E8C"/>
    <w:rsid w:val="00B51103"/>
    <w:rsid w:val="00B5153E"/>
    <w:rsid w:val="00B5155E"/>
    <w:rsid w:val="00B51812"/>
    <w:rsid w:val="00B5183C"/>
    <w:rsid w:val="00B51BD7"/>
    <w:rsid w:val="00B51CDC"/>
    <w:rsid w:val="00B51F72"/>
    <w:rsid w:val="00B51FBF"/>
    <w:rsid w:val="00B52168"/>
    <w:rsid w:val="00B5259D"/>
    <w:rsid w:val="00B52888"/>
    <w:rsid w:val="00B52967"/>
    <w:rsid w:val="00B52B8A"/>
    <w:rsid w:val="00B52C25"/>
    <w:rsid w:val="00B52D29"/>
    <w:rsid w:val="00B52D2F"/>
    <w:rsid w:val="00B52D4D"/>
    <w:rsid w:val="00B52DE8"/>
    <w:rsid w:val="00B52E25"/>
    <w:rsid w:val="00B52E84"/>
    <w:rsid w:val="00B52F10"/>
    <w:rsid w:val="00B53121"/>
    <w:rsid w:val="00B53255"/>
    <w:rsid w:val="00B532DE"/>
    <w:rsid w:val="00B533AA"/>
    <w:rsid w:val="00B533D1"/>
    <w:rsid w:val="00B534DC"/>
    <w:rsid w:val="00B535CF"/>
    <w:rsid w:val="00B537DF"/>
    <w:rsid w:val="00B5387A"/>
    <w:rsid w:val="00B53A31"/>
    <w:rsid w:val="00B53B01"/>
    <w:rsid w:val="00B53BAB"/>
    <w:rsid w:val="00B53DF1"/>
    <w:rsid w:val="00B5409C"/>
    <w:rsid w:val="00B5412E"/>
    <w:rsid w:val="00B542C1"/>
    <w:rsid w:val="00B542CE"/>
    <w:rsid w:val="00B542FA"/>
    <w:rsid w:val="00B5437E"/>
    <w:rsid w:val="00B543C4"/>
    <w:rsid w:val="00B5460D"/>
    <w:rsid w:val="00B54988"/>
    <w:rsid w:val="00B549E7"/>
    <w:rsid w:val="00B54BC5"/>
    <w:rsid w:val="00B54C35"/>
    <w:rsid w:val="00B54D78"/>
    <w:rsid w:val="00B54D8D"/>
    <w:rsid w:val="00B54F01"/>
    <w:rsid w:val="00B5514C"/>
    <w:rsid w:val="00B551CB"/>
    <w:rsid w:val="00B55510"/>
    <w:rsid w:val="00B5575F"/>
    <w:rsid w:val="00B55762"/>
    <w:rsid w:val="00B55965"/>
    <w:rsid w:val="00B55B7D"/>
    <w:rsid w:val="00B55BCE"/>
    <w:rsid w:val="00B55C71"/>
    <w:rsid w:val="00B561A7"/>
    <w:rsid w:val="00B562BC"/>
    <w:rsid w:val="00B56778"/>
    <w:rsid w:val="00B56785"/>
    <w:rsid w:val="00B56832"/>
    <w:rsid w:val="00B5699C"/>
    <w:rsid w:val="00B56ABD"/>
    <w:rsid w:val="00B56AE6"/>
    <w:rsid w:val="00B56DBC"/>
    <w:rsid w:val="00B56DF3"/>
    <w:rsid w:val="00B57130"/>
    <w:rsid w:val="00B571AB"/>
    <w:rsid w:val="00B5744E"/>
    <w:rsid w:val="00B574C7"/>
    <w:rsid w:val="00B5765C"/>
    <w:rsid w:val="00B578B6"/>
    <w:rsid w:val="00B578D7"/>
    <w:rsid w:val="00B57DEC"/>
    <w:rsid w:val="00B60006"/>
    <w:rsid w:val="00B6003F"/>
    <w:rsid w:val="00B601E9"/>
    <w:rsid w:val="00B60267"/>
    <w:rsid w:val="00B6039B"/>
    <w:rsid w:val="00B60507"/>
    <w:rsid w:val="00B605C7"/>
    <w:rsid w:val="00B6085D"/>
    <w:rsid w:val="00B60A0F"/>
    <w:rsid w:val="00B60A28"/>
    <w:rsid w:val="00B60C57"/>
    <w:rsid w:val="00B60CAF"/>
    <w:rsid w:val="00B60D05"/>
    <w:rsid w:val="00B611A8"/>
    <w:rsid w:val="00B6130F"/>
    <w:rsid w:val="00B6138F"/>
    <w:rsid w:val="00B6140E"/>
    <w:rsid w:val="00B6142F"/>
    <w:rsid w:val="00B61486"/>
    <w:rsid w:val="00B615F1"/>
    <w:rsid w:val="00B616A5"/>
    <w:rsid w:val="00B61AEB"/>
    <w:rsid w:val="00B62028"/>
    <w:rsid w:val="00B623FD"/>
    <w:rsid w:val="00B62721"/>
    <w:rsid w:val="00B627C7"/>
    <w:rsid w:val="00B628A0"/>
    <w:rsid w:val="00B628D8"/>
    <w:rsid w:val="00B62D9F"/>
    <w:rsid w:val="00B62F25"/>
    <w:rsid w:val="00B6303D"/>
    <w:rsid w:val="00B63359"/>
    <w:rsid w:val="00B6347F"/>
    <w:rsid w:val="00B634B0"/>
    <w:rsid w:val="00B63566"/>
    <w:rsid w:val="00B63A50"/>
    <w:rsid w:val="00B63AF8"/>
    <w:rsid w:val="00B63B15"/>
    <w:rsid w:val="00B63BCD"/>
    <w:rsid w:val="00B63FF7"/>
    <w:rsid w:val="00B64096"/>
    <w:rsid w:val="00B640D0"/>
    <w:rsid w:val="00B641A4"/>
    <w:rsid w:val="00B644E0"/>
    <w:rsid w:val="00B64549"/>
    <w:rsid w:val="00B64789"/>
    <w:rsid w:val="00B648C3"/>
    <w:rsid w:val="00B649BF"/>
    <w:rsid w:val="00B649EA"/>
    <w:rsid w:val="00B64B2E"/>
    <w:rsid w:val="00B64F0A"/>
    <w:rsid w:val="00B64FDA"/>
    <w:rsid w:val="00B650DA"/>
    <w:rsid w:val="00B6527E"/>
    <w:rsid w:val="00B652C9"/>
    <w:rsid w:val="00B65581"/>
    <w:rsid w:val="00B65669"/>
    <w:rsid w:val="00B6568C"/>
    <w:rsid w:val="00B65995"/>
    <w:rsid w:val="00B65BB7"/>
    <w:rsid w:val="00B65EA7"/>
    <w:rsid w:val="00B65F30"/>
    <w:rsid w:val="00B65F87"/>
    <w:rsid w:val="00B65F88"/>
    <w:rsid w:val="00B65FA1"/>
    <w:rsid w:val="00B661D2"/>
    <w:rsid w:val="00B66292"/>
    <w:rsid w:val="00B663B9"/>
    <w:rsid w:val="00B664C2"/>
    <w:rsid w:val="00B664EB"/>
    <w:rsid w:val="00B666A6"/>
    <w:rsid w:val="00B66914"/>
    <w:rsid w:val="00B669C5"/>
    <w:rsid w:val="00B66A27"/>
    <w:rsid w:val="00B66A53"/>
    <w:rsid w:val="00B66B45"/>
    <w:rsid w:val="00B66B5D"/>
    <w:rsid w:val="00B66B86"/>
    <w:rsid w:val="00B66D12"/>
    <w:rsid w:val="00B66D6B"/>
    <w:rsid w:val="00B66DFC"/>
    <w:rsid w:val="00B66E77"/>
    <w:rsid w:val="00B66EDE"/>
    <w:rsid w:val="00B67012"/>
    <w:rsid w:val="00B67086"/>
    <w:rsid w:val="00B67113"/>
    <w:rsid w:val="00B67139"/>
    <w:rsid w:val="00B674DD"/>
    <w:rsid w:val="00B674FF"/>
    <w:rsid w:val="00B676C6"/>
    <w:rsid w:val="00B67793"/>
    <w:rsid w:val="00B67809"/>
    <w:rsid w:val="00B67BAD"/>
    <w:rsid w:val="00B67CA8"/>
    <w:rsid w:val="00B67DEE"/>
    <w:rsid w:val="00B67E0A"/>
    <w:rsid w:val="00B67E20"/>
    <w:rsid w:val="00B7039E"/>
    <w:rsid w:val="00B70579"/>
    <w:rsid w:val="00B706A9"/>
    <w:rsid w:val="00B70711"/>
    <w:rsid w:val="00B70805"/>
    <w:rsid w:val="00B70869"/>
    <w:rsid w:val="00B70B77"/>
    <w:rsid w:val="00B70C32"/>
    <w:rsid w:val="00B70E71"/>
    <w:rsid w:val="00B70ECF"/>
    <w:rsid w:val="00B711AB"/>
    <w:rsid w:val="00B711F2"/>
    <w:rsid w:val="00B7127E"/>
    <w:rsid w:val="00B7142E"/>
    <w:rsid w:val="00B7152C"/>
    <w:rsid w:val="00B7164B"/>
    <w:rsid w:val="00B7174F"/>
    <w:rsid w:val="00B7176C"/>
    <w:rsid w:val="00B718FB"/>
    <w:rsid w:val="00B719E1"/>
    <w:rsid w:val="00B71A4A"/>
    <w:rsid w:val="00B71C8B"/>
    <w:rsid w:val="00B71CAB"/>
    <w:rsid w:val="00B71D44"/>
    <w:rsid w:val="00B71DE6"/>
    <w:rsid w:val="00B71EA1"/>
    <w:rsid w:val="00B71F04"/>
    <w:rsid w:val="00B71FB5"/>
    <w:rsid w:val="00B72003"/>
    <w:rsid w:val="00B72140"/>
    <w:rsid w:val="00B721CB"/>
    <w:rsid w:val="00B722B5"/>
    <w:rsid w:val="00B72329"/>
    <w:rsid w:val="00B72567"/>
    <w:rsid w:val="00B726F1"/>
    <w:rsid w:val="00B72C30"/>
    <w:rsid w:val="00B72EAB"/>
    <w:rsid w:val="00B72EE8"/>
    <w:rsid w:val="00B72EF7"/>
    <w:rsid w:val="00B72F2B"/>
    <w:rsid w:val="00B730A6"/>
    <w:rsid w:val="00B73157"/>
    <w:rsid w:val="00B731A8"/>
    <w:rsid w:val="00B731AE"/>
    <w:rsid w:val="00B73215"/>
    <w:rsid w:val="00B7344C"/>
    <w:rsid w:val="00B734BF"/>
    <w:rsid w:val="00B73550"/>
    <w:rsid w:val="00B73583"/>
    <w:rsid w:val="00B738D4"/>
    <w:rsid w:val="00B7392E"/>
    <w:rsid w:val="00B739C4"/>
    <w:rsid w:val="00B73E02"/>
    <w:rsid w:val="00B73FFE"/>
    <w:rsid w:val="00B7405B"/>
    <w:rsid w:val="00B740A1"/>
    <w:rsid w:val="00B74219"/>
    <w:rsid w:val="00B74364"/>
    <w:rsid w:val="00B745FD"/>
    <w:rsid w:val="00B74724"/>
    <w:rsid w:val="00B7478A"/>
    <w:rsid w:val="00B74856"/>
    <w:rsid w:val="00B748DA"/>
    <w:rsid w:val="00B74A15"/>
    <w:rsid w:val="00B7502D"/>
    <w:rsid w:val="00B7508D"/>
    <w:rsid w:val="00B75158"/>
    <w:rsid w:val="00B75753"/>
    <w:rsid w:val="00B7576A"/>
    <w:rsid w:val="00B75893"/>
    <w:rsid w:val="00B75917"/>
    <w:rsid w:val="00B75A75"/>
    <w:rsid w:val="00B75B6D"/>
    <w:rsid w:val="00B75DC9"/>
    <w:rsid w:val="00B76071"/>
    <w:rsid w:val="00B7623D"/>
    <w:rsid w:val="00B7655C"/>
    <w:rsid w:val="00B7668C"/>
    <w:rsid w:val="00B766E3"/>
    <w:rsid w:val="00B76770"/>
    <w:rsid w:val="00B769AC"/>
    <w:rsid w:val="00B769D0"/>
    <w:rsid w:val="00B76BDB"/>
    <w:rsid w:val="00B76C46"/>
    <w:rsid w:val="00B7712C"/>
    <w:rsid w:val="00B775BB"/>
    <w:rsid w:val="00B77682"/>
    <w:rsid w:val="00B778AC"/>
    <w:rsid w:val="00B7796E"/>
    <w:rsid w:val="00B77985"/>
    <w:rsid w:val="00B779F3"/>
    <w:rsid w:val="00B77A7C"/>
    <w:rsid w:val="00B77AB9"/>
    <w:rsid w:val="00B77AC2"/>
    <w:rsid w:val="00B77B1B"/>
    <w:rsid w:val="00B77B63"/>
    <w:rsid w:val="00B77C64"/>
    <w:rsid w:val="00B77D10"/>
    <w:rsid w:val="00B77D6D"/>
    <w:rsid w:val="00B77E52"/>
    <w:rsid w:val="00B77ED7"/>
    <w:rsid w:val="00B8014B"/>
    <w:rsid w:val="00B801CB"/>
    <w:rsid w:val="00B801DC"/>
    <w:rsid w:val="00B80377"/>
    <w:rsid w:val="00B804C1"/>
    <w:rsid w:val="00B8069D"/>
    <w:rsid w:val="00B80767"/>
    <w:rsid w:val="00B80789"/>
    <w:rsid w:val="00B807C5"/>
    <w:rsid w:val="00B807EF"/>
    <w:rsid w:val="00B80850"/>
    <w:rsid w:val="00B80889"/>
    <w:rsid w:val="00B80C2F"/>
    <w:rsid w:val="00B80E50"/>
    <w:rsid w:val="00B80F0C"/>
    <w:rsid w:val="00B810F9"/>
    <w:rsid w:val="00B8120C"/>
    <w:rsid w:val="00B81277"/>
    <w:rsid w:val="00B81430"/>
    <w:rsid w:val="00B814B2"/>
    <w:rsid w:val="00B815A0"/>
    <w:rsid w:val="00B815F6"/>
    <w:rsid w:val="00B81728"/>
    <w:rsid w:val="00B81D5C"/>
    <w:rsid w:val="00B82139"/>
    <w:rsid w:val="00B821E1"/>
    <w:rsid w:val="00B824CC"/>
    <w:rsid w:val="00B824F0"/>
    <w:rsid w:val="00B82997"/>
    <w:rsid w:val="00B82ADB"/>
    <w:rsid w:val="00B82F80"/>
    <w:rsid w:val="00B832E9"/>
    <w:rsid w:val="00B8334E"/>
    <w:rsid w:val="00B83361"/>
    <w:rsid w:val="00B83B47"/>
    <w:rsid w:val="00B83B93"/>
    <w:rsid w:val="00B83C54"/>
    <w:rsid w:val="00B83D38"/>
    <w:rsid w:val="00B83FA1"/>
    <w:rsid w:val="00B84006"/>
    <w:rsid w:val="00B84088"/>
    <w:rsid w:val="00B84275"/>
    <w:rsid w:val="00B843BF"/>
    <w:rsid w:val="00B845A1"/>
    <w:rsid w:val="00B847B4"/>
    <w:rsid w:val="00B848BF"/>
    <w:rsid w:val="00B84923"/>
    <w:rsid w:val="00B84A0F"/>
    <w:rsid w:val="00B84AA1"/>
    <w:rsid w:val="00B84CAF"/>
    <w:rsid w:val="00B84E2E"/>
    <w:rsid w:val="00B8507D"/>
    <w:rsid w:val="00B85133"/>
    <w:rsid w:val="00B8543C"/>
    <w:rsid w:val="00B85744"/>
    <w:rsid w:val="00B8576A"/>
    <w:rsid w:val="00B85868"/>
    <w:rsid w:val="00B858CB"/>
    <w:rsid w:val="00B85956"/>
    <w:rsid w:val="00B85B75"/>
    <w:rsid w:val="00B85B7F"/>
    <w:rsid w:val="00B85CE1"/>
    <w:rsid w:val="00B85D0A"/>
    <w:rsid w:val="00B85DF9"/>
    <w:rsid w:val="00B85E08"/>
    <w:rsid w:val="00B85E60"/>
    <w:rsid w:val="00B85F82"/>
    <w:rsid w:val="00B85FCA"/>
    <w:rsid w:val="00B861CC"/>
    <w:rsid w:val="00B8628B"/>
    <w:rsid w:val="00B862D8"/>
    <w:rsid w:val="00B863D4"/>
    <w:rsid w:val="00B864E2"/>
    <w:rsid w:val="00B8682D"/>
    <w:rsid w:val="00B86947"/>
    <w:rsid w:val="00B8698E"/>
    <w:rsid w:val="00B86B39"/>
    <w:rsid w:val="00B86CD7"/>
    <w:rsid w:val="00B86D92"/>
    <w:rsid w:val="00B86E23"/>
    <w:rsid w:val="00B86EA2"/>
    <w:rsid w:val="00B86FCC"/>
    <w:rsid w:val="00B872CB"/>
    <w:rsid w:val="00B877A5"/>
    <w:rsid w:val="00B87AD4"/>
    <w:rsid w:val="00B90326"/>
    <w:rsid w:val="00B9067C"/>
    <w:rsid w:val="00B9080F"/>
    <w:rsid w:val="00B90997"/>
    <w:rsid w:val="00B90BA6"/>
    <w:rsid w:val="00B90C29"/>
    <w:rsid w:val="00B90D18"/>
    <w:rsid w:val="00B9111D"/>
    <w:rsid w:val="00B911D0"/>
    <w:rsid w:val="00B91242"/>
    <w:rsid w:val="00B9131D"/>
    <w:rsid w:val="00B9132F"/>
    <w:rsid w:val="00B91400"/>
    <w:rsid w:val="00B91493"/>
    <w:rsid w:val="00B9167F"/>
    <w:rsid w:val="00B916E6"/>
    <w:rsid w:val="00B9194F"/>
    <w:rsid w:val="00B91984"/>
    <w:rsid w:val="00B91B45"/>
    <w:rsid w:val="00B91C80"/>
    <w:rsid w:val="00B91DFA"/>
    <w:rsid w:val="00B91DFB"/>
    <w:rsid w:val="00B91E57"/>
    <w:rsid w:val="00B91F2A"/>
    <w:rsid w:val="00B92146"/>
    <w:rsid w:val="00B9216F"/>
    <w:rsid w:val="00B92313"/>
    <w:rsid w:val="00B92459"/>
    <w:rsid w:val="00B9246A"/>
    <w:rsid w:val="00B9261E"/>
    <w:rsid w:val="00B928D5"/>
    <w:rsid w:val="00B92AAE"/>
    <w:rsid w:val="00B92B7C"/>
    <w:rsid w:val="00B92D06"/>
    <w:rsid w:val="00B92F4A"/>
    <w:rsid w:val="00B93279"/>
    <w:rsid w:val="00B9335E"/>
    <w:rsid w:val="00B936C4"/>
    <w:rsid w:val="00B936CE"/>
    <w:rsid w:val="00B93975"/>
    <w:rsid w:val="00B93D7C"/>
    <w:rsid w:val="00B93E50"/>
    <w:rsid w:val="00B93E6D"/>
    <w:rsid w:val="00B94084"/>
    <w:rsid w:val="00B942A8"/>
    <w:rsid w:val="00B9450E"/>
    <w:rsid w:val="00B94585"/>
    <w:rsid w:val="00B94665"/>
    <w:rsid w:val="00B94879"/>
    <w:rsid w:val="00B94885"/>
    <w:rsid w:val="00B948A3"/>
    <w:rsid w:val="00B94BE8"/>
    <w:rsid w:val="00B94D69"/>
    <w:rsid w:val="00B9507D"/>
    <w:rsid w:val="00B9515A"/>
    <w:rsid w:val="00B9528D"/>
    <w:rsid w:val="00B952CD"/>
    <w:rsid w:val="00B95390"/>
    <w:rsid w:val="00B953EE"/>
    <w:rsid w:val="00B955F3"/>
    <w:rsid w:val="00B9572C"/>
    <w:rsid w:val="00B9573D"/>
    <w:rsid w:val="00B9577B"/>
    <w:rsid w:val="00B95838"/>
    <w:rsid w:val="00B9597B"/>
    <w:rsid w:val="00B95981"/>
    <w:rsid w:val="00B95A57"/>
    <w:rsid w:val="00B95B3E"/>
    <w:rsid w:val="00B95E00"/>
    <w:rsid w:val="00B95EBC"/>
    <w:rsid w:val="00B95F1F"/>
    <w:rsid w:val="00B95F42"/>
    <w:rsid w:val="00B95F65"/>
    <w:rsid w:val="00B96026"/>
    <w:rsid w:val="00B96221"/>
    <w:rsid w:val="00B962D3"/>
    <w:rsid w:val="00B96319"/>
    <w:rsid w:val="00B968FF"/>
    <w:rsid w:val="00B96974"/>
    <w:rsid w:val="00B96D41"/>
    <w:rsid w:val="00B96F3B"/>
    <w:rsid w:val="00B97076"/>
    <w:rsid w:val="00B974F1"/>
    <w:rsid w:val="00B978FA"/>
    <w:rsid w:val="00B97A47"/>
    <w:rsid w:val="00B97C12"/>
    <w:rsid w:val="00BA0182"/>
    <w:rsid w:val="00BA0204"/>
    <w:rsid w:val="00BA0238"/>
    <w:rsid w:val="00BA0251"/>
    <w:rsid w:val="00BA0305"/>
    <w:rsid w:val="00BA0599"/>
    <w:rsid w:val="00BA067D"/>
    <w:rsid w:val="00BA0ADB"/>
    <w:rsid w:val="00BA0AE6"/>
    <w:rsid w:val="00BA11BC"/>
    <w:rsid w:val="00BA12B6"/>
    <w:rsid w:val="00BA1341"/>
    <w:rsid w:val="00BA14DA"/>
    <w:rsid w:val="00BA1633"/>
    <w:rsid w:val="00BA16C1"/>
    <w:rsid w:val="00BA17FA"/>
    <w:rsid w:val="00BA1852"/>
    <w:rsid w:val="00BA1A4D"/>
    <w:rsid w:val="00BA1D30"/>
    <w:rsid w:val="00BA1EDA"/>
    <w:rsid w:val="00BA1F49"/>
    <w:rsid w:val="00BA264B"/>
    <w:rsid w:val="00BA26AC"/>
    <w:rsid w:val="00BA2716"/>
    <w:rsid w:val="00BA2914"/>
    <w:rsid w:val="00BA2A92"/>
    <w:rsid w:val="00BA2D6F"/>
    <w:rsid w:val="00BA2E0C"/>
    <w:rsid w:val="00BA2E5D"/>
    <w:rsid w:val="00BA2E85"/>
    <w:rsid w:val="00BA306D"/>
    <w:rsid w:val="00BA313C"/>
    <w:rsid w:val="00BA33D1"/>
    <w:rsid w:val="00BA359B"/>
    <w:rsid w:val="00BA36F9"/>
    <w:rsid w:val="00BA39C5"/>
    <w:rsid w:val="00BA3A2A"/>
    <w:rsid w:val="00BA3AF0"/>
    <w:rsid w:val="00BA3B10"/>
    <w:rsid w:val="00BA3C48"/>
    <w:rsid w:val="00BA3D1D"/>
    <w:rsid w:val="00BA3EA7"/>
    <w:rsid w:val="00BA3FBC"/>
    <w:rsid w:val="00BA42D4"/>
    <w:rsid w:val="00BA4405"/>
    <w:rsid w:val="00BA4452"/>
    <w:rsid w:val="00BA453C"/>
    <w:rsid w:val="00BA4625"/>
    <w:rsid w:val="00BA46CB"/>
    <w:rsid w:val="00BA4727"/>
    <w:rsid w:val="00BA4833"/>
    <w:rsid w:val="00BA4868"/>
    <w:rsid w:val="00BA487F"/>
    <w:rsid w:val="00BA4923"/>
    <w:rsid w:val="00BA4B8B"/>
    <w:rsid w:val="00BA4FD0"/>
    <w:rsid w:val="00BA5091"/>
    <w:rsid w:val="00BA50E8"/>
    <w:rsid w:val="00BA5263"/>
    <w:rsid w:val="00BA52AC"/>
    <w:rsid w:val="00BA52B3"/>
    <w:rsid w:val="00BA52E8"/>
    <w:rsid w:val="00BA5470"/>
    <w:rsid w:val="00BA54C4"/>
    <w:rsid w:val="00BA5738"/>
    <w:rsid w:val="00BA57C1"/>
    <w:rsid w:val="00BA581F"/>
    <w:rsid w:val="00BA5CEB"/>
    <w:rsid w:val="00BA5DB3"/>
    <w:rsid w:val="00BA5DEC"/>
    <w:rsid w:val="00BA6051"/>
    <w:rsid w:val="00BA61F1"/>
    <w:rsid w:val="00BA6220"/>
    <w:rsid w:val="00BA62C1"/>
    <w:rsid w:val="00BA633B"/>
    <w:rsid w:val="00BA63E8"/>
    <w:rsid w:val="00BA64A1"/>
    <w:rsid w:val="00BA64D0"/>
    <w:rsid w:val="00BA65B7"/>
    <w:rsid w:val="00BA662B"/>
    <w:rsid w:val="00BA676E"/>
    <w:rsid w:val="00BA6971"/>
    <w:rsid w:val="00BA6B9F"/>
    <w:rsid w:val="00BA6EF1"/>
    <w:rsid w:val="00BA701B"/>
    <w:rsid w:val="00BA7461"/>
    <w:rsid w:val="00BA754D"/>
    <w:rsid w:val="00BA76A5"/>
    <w:rsid w:val="00BA78C5"/>
    <w:rsid w:val="00BA7A72"/>
    <w:rsid w:val="00BA7CB5"/>
    <w:rsid w:val="00BA7CC4"/>
    <w:rsid w:val="00BA7EFA"/>
    <w:rsid w:val="00BB00F2"/>
    <w:rsid w:val="00BB0127"/>
    <w:rsid w:val="00BB0128"/>
    <w:rsid w:val="00BB0225"/>
    <w:rsid w:val="00BB079A"/>
    <w:rsid w:val="00BB087C"/>
    <w:rsid w:val="00BB0ACC"/>
    <w:rsid w:val="00BB0CB7"/>
    <w:rsid w:val="00BB0D38"/>
    <w:rsid w:val="00BB0DC9"/>
    <w:rsid w:val="00BB0E62"/>
    <w:rsid w:val="00BB0EDA"/>
    <w:rsid w:val="00BB1002"/>
    <w:rsid w:val="00BB1008"/>
    <w:rsid w:val="00BB10BB"/>
    <w:rsid w:val="00BB1102"/>
    <w:rsid w:val="00BB144C"/>
    <w:rsid w:val="00BB1479"/>
    <w:rsid w:val="00BB14D5"/>
    <w:rsid w:val="00BB1527"/>
    <w:rsid w:val="00BB1AD5"/>
    <w:rsid w:val="00BB1DB6"/>
    <w:rsid w:val="00BB2030"/>
    <w:rsid w:val="00BB20E8"/>
    <w:rsid w:val="00BB211C"/>
    <w:rsid w:val="00BB227D"/>
    <w:rsid w:val="00BB2560"/>
    <w:rsid w:val="00BB2701"/>
    <w:rsid w:val="00BB2733"/>
    <w:rsid w:val="00BB2A5E"/>
    <w:rsid w:val="00BB2B1F"/>
    <w:rsid w:val="00BB2B7E"/>
    <w:rsid w:val="00BB2C5E"/>
    <w:rsid w:val="00BB2CDA"/>
    <w:rsid w:val="00BB313D"/>
    <w:rsid w:val="00BB33B0"/>
    <w:rsid w:val="00BB33E6"/>
    <w:rsid w:val="00BB36C0"/>
    <w:rsid w:val="00BB371C"/>
    <w:rsid w:val="00BB37A9"/>
    <w:rsid w:val="00BB39AA"/>
    <w:rsid w:val="00BB3CC1"/>
    <w:rsid w:val="00BB3CD0"/>
    <w:rsid w:val="00BB40B9"/>
    <w:rsid w:val="00BB42AC"/>
    <w:rsid w:val="00BB474C"/>
    <w:rsid w:val="00BB4894"/>
    <w:rsid w:val="00BB4940"/>
    <w:rsid w:val="00BB4AED"/>
    <w:rsid w:val="00BB4B72"/>
    <w:rsid w:val="00BB4C11"/>
    <w:rsid w:val="00BB4F5E"/>
    <w:rsid w:val="00BB4F6F"/>
    <w:rsid w:val="00BB4FE9"/>
    <w:rsid w:val="00BB51CF"/>
    <w:rsid w:val="00BB5886"/>
    <w:rsid w:val="00BB599C"/>
    <w:rsid w:val="00BB59B6"/>
    <w:rsid w:val="00BB59C8"/>
    <w:rsid w:val="00BB5DDA"/>
    <w:rsid w:val="00BB5FA8"/>
    <w:rsid w:val="00BB6522"/>
    <w:rsid w:val="00BB65C2"/>
    <w:rsid w:val="00BB66EB"/>
    <w:rsid w:val="00BB67BE"/>
    <w:rsid w:val="00BB6A58"/>
    <w:rsid w:val="00BB6A65"/>
    <w:rsid w:val="00BB6B4A"/>
    <w:rsid w:val="00BB6B9F"/>
    <w:rsid w:val="00BB6BD8"/>
    <w:rsid w:val="00BB6CB2"/>
    <w:rsid w:val="00BB6E3E"/>
    <w:rsid w:val="00BB7053"/>
    <w:rsid w:val="00BB713E"/>
    <w:rsid w:val="00BB745F"/>
    <w:rsid w:val="00BB7556"/>
    <w:rsid w:val="00BB7798"/>
    <w:rsid w:val="00BB78BA"/>
    <w:rsid w:val="00BB7952"/>
    <w:rsid w:val="00BB7C91"/>
    <w:rsid w:val="00BC022A"/>
    <w:rsid w:val="00BC025A"/>
    <w:rsid w:val="00BC0391"/>
    <w:rsid w:val="00BC0496"/>
    <w:rsid w:val="00BC07DC"/>
    <w:rsid w:val="00BC08A7"/>
    <w:rsid w:val="00BC0A44"/>
    <w:rsid w:val="00BC0AFE"/>
    <w:rsid w:val="00BC0B1B"/>
    <w:rsid w:val="00BC0DD3"/>
    <w:rsid w:val="00BC13B0"/>
    <w:rsid w:val="00BC1433"/>
    <w:rsid w:val="00BC14B3"/>
    <w:rsid w:val="00BC1936"/>
    <w:rsid w:val="00BC19ED"/>
    <w:rsid w:val="00BC1BF8"/>
    <w:rsid w:val="00BC1D81"/>
    <w:rsid w:val="00BC1DF7"/>
    <w:rsid w:val="00BC1E0C"/>
    <w:rsid w:val="00BC1EC5"/>
    <w:rsid w:val="00BC1F73"/>
    <w:rsid w:val="00BC1FDD"/>
    <w:rsid w:val="00BC200E"/>
    <w:rsid w:val="00BC20EC"/>
    <w:rsid w:val="00BC214E"/>
    <w:rsid w:val="00BC21C1"/>
    <w:rsid w:val="00BC22B9"/>
    <w:rsid w:val="00BC2469"/>
    <w:rsid w:val="00BC24F3"/>
    <w:rsid w:val="00BC2671"/>
    <w:rsid w:val="00BC26D5"/>
    <w:rsid w:val="00BC28F8"/>
    <w:rsid w:val="00BC2A4A"/>
    <w:rsid w:val="00BC2A5A"/>
    <w:rsid w:val="00BC2DB1"/>
    <w:rsid w:val="00BC2EE6"/>
    <w:rsid w:val="00BC3125"/>
    <w:rsid w:val="00BC315D"/>
    <w:rsid w:val="00BC337F"/>
    <w:rsid w:val="00BC3488"/>
    <w:rsid w:val="00BC371A"/>
    <w:rsid w:val="00BC3748"/>
    <w:rsid w:val="00BC3811"/>
    <w:rsid w:val="00BC3889"/>
    <w:rsid w:val="00BC38CA"/>
    <w:rsid w:val="00BC3990"/>
    <w:rsid w:val="00BC3B1C"/>
    <w:rsid w:val="00BC3B35"/>
    <w:rsid w:val="00BC3BC4"/>
    <w:rsid w:val="00BC3C13"/>
    <w:rsid w:val="00BC3DB8"/>
    <w:rsid w:val="00BC3DF3"/>
    <w:rsid w:val="00BC3FD2"/>
    <w:rsid w:val="00BC4030"/>
    <w:rsid w:val="00BC403B"/>
    <w:rsid w:val="00BC40BD"/>
    <w:rsid w:val="00BC419D"/>
    <w:rsid w:val="00BC41C0"/>
    <w:rsid w:val="00BC41FB"/>
    <w:rsid w:val="00BC4238"/>
    <w:rsid w:val="00BC42BD"/>
    <w:rsid w:val="00BC4827"/>
    <w:rsid w:val="00BC486E"/>
    <w:rsid w:val="00BC496E"/>
    <w:rsid w:val="00BC4A30"/>
    <w:rsid w:val="00BC4B9A"/>
    <w:rsid w:val="00BC4BED"/>
    <w:rsid w:val="00BC4DC2"/>
    <w:rsid w:val="00BC4EFA"/>
    <w:rsid w:val="00BC5127"/>
    <w:rsid w:val="00BC5159"/>
    <w:rsid w:val="00BC5199"/>
    <w:rsid w:val="00BC51A3"/>
    <w:rsid w:val="00BC525F"/>
    <w:rsid w:val="00BC52CC"/>
    <w:rsid w:val="00BC530D"/>
    <w:rsid w:val="00BC5475"/>
    <w:rsid w:val="00BC5946"/>
    <w:rsid w:val="00BC5953"/>
    <w:rsid w:val="00BC5B44"/>
    <w:rsid w:val="00BC5B56"/>
    <w:rsid w:val="00BC5C77"/>
    <w:rsid w:val="00BC5DDA"/>
    <w:rsid w:val="00BC5EC4"/>
    <w:rsid w:val="00BC5EE8"/>
    <w:rsid w:val="00BC5FE4"/>
    <w:rsid w:val="00BC619B"/>
    <w:rsid w:val="00BC6379"/>
    <w:rsid w:val="00BC6455"/>
    <w:rsid w:val="00BC6487"/>
    <w:rsid w:val="00BC6555"/>
    <w:rsid w:val="00BC6A40"/>
    <w:rsid w:val="00BC6AB7"/>
    <w:rsid w:val="00BC6B26"/>
    <w:rsid w:val="00BC6F36"/>
    <w:rsid w:val="00BC6F99"/>
    <w:rsid w:val="00BC7052"/>
    <w:rsid w:val="00BC715E"/>
    <w:rsid w:val="00BC71CE"/>
    <w:rsid w:val="00BC726B"/>
    <w:rsid w:val="00BC733C"/>
    <w:rsid w:val="00BC7398"/>
    <w:rsid w:val="00BC7425"/>
    <w:rsid w:val="00BC770E"/>
    <w:rsid w:val="00BC7946"/>
    <w:rsid w:val="00BC7A57"/>
    <w:rsid w:val="00BC7B5D"/>
    <w:rsid w:val="00BD022C"/>
    <w:rsid w:val="00BD03C3"/>
    <w:rsid w:val="00BD03E0"/>
    <w:rsid w:val="00BD04E7"/>
    <w:rsid w:val="00BD0611"/>
    <w:rsid w:val="00BD06D1"/>
    <w:rsid w:val="00BD0703"/>
    <w:rsid w:val="00BD07E5"/>
    <w:rsid w:val="00BD082F"/>
    <w:rsid w:val="00BD0980"/>
    <w:rsid w:val="00BD0B73"/>
    <w:rsid w:val="00BD0E61"/>
    <w:rsid w:val="00BD10EB"/>
    <w:rsid w:val="00BD1195"/>
    <w:rsid w:val="00BD1284"/>
    <w:rsid w:val="00BD1397"/>
    <w:rsid w:val="00BD144E"/>
    <w:rsid w:val="00BD187E"/>
    <w:rsid w:val="00BD18E3"/>
    <w:rsid w:val="00BD18EE"/>
    <w:rsid w:val="00BD1953"/>
    <w:rsid w:val="00BD196D"/>
    <w:rsid w:val="00BD19F6"/>
    <w:rsid w:val="00BD1ABF"/>
    <w:rsid w:val="00BD1BF6"/>
    <w:rsid w:val="00BD1F5F"/>
    <w:rsid w:val="00BD1F67"/>
    <w:rsid w:val="00BD229B"/>
    <w:rsid w:val="00BD22C6"/>
    <w:rsid w:val="00BD2307"/>
    <w:rsid w:val="00BD2623"/>
    <w:rsid w:val="00BD2A9D"/>
    <w:rsid w:val="00BD2B11"/>
    <w:rsid w:val="00BD2B54"/>
    <w:rsid w:val="00BD2F38"/>
    <w:rsid w:val="00BD2FCC"/>
    <w:rsid w:val="00BD306E"/>
    <w:rsid w:val="00BD3311"/>
    <w:rsid w:val="00BD33FA"/>
    <w:rsid w:val="00BD3559"/>
    <w:rsid w:val="00BD38AC"/>
    <w:rsid w:val="00BD390D"/>
    <w:rsid w:val="00BD391B"/>
    <w:rsid w:val="00BD393D"/>
    <w:rsid w:val="00BD3943"/>
    <w:rsid w:val="00BD394C"/>
    <w:rsid w:val="00BD3A0B"/>
    <w:rsid w:val="00BD3A52"/>
    <w:rsid w:val="00BD3B3B"/>
    <w:rsid w:val="00BD3FE4"/>
    <w:rsid w:val="00BD4095"/>
    <w:rsid w:val="00BD4205"/>
    <w:rsid w:val="00BD4220"/>
    <w:rsid w:val="00BD4293"/>
    <w:rsid w:val="00BD430E"/>
    <w:rsid w:val="00BD4929"/>
    <w:rsid w:val="00BD492B"/>
    <w:rsid w:val="00BD4938"/>
    <w:rsid w:val="00BD4953"/>
    <w:rsid w:val="00BD4A48"/>
    <w:rsid w:val="00BD4ABC"/>
    <w:rsid w:val="00BD4C24"/>
    <w:rsid w:val="00BD4CE2"/>
    <w:rsid w:val="00BD4DCB"/>
    <w:rsid w:val="00BD4E91"/>
    <w:rsid w:val="00BD4EC9"/>
    <w:rsid w:val="00BD5080"/>
    <w:rsid w:val="00BD51A4"/>
    <w:rsid w:val="00BD51AB"/>
    <w:rsid w:val="00BD534D"/>
    <w:rsid w:val="00BD5397"/>
    <w:rsid w:val="00BD56C9"/>
    <w:rsid w:val="00BD5AB8"/>
    <w:rsid w:val="00BD5BCA"/>
    <w:rsid w:val="00BD5DAE"/>
    <w:rsid w:val="00BD5F5E"/>
    <w:rsid w:val="00BD5F6E"/>
    <w:rsid w:val="00BD5FA9"/>
    <w:rsid w:val="00BD60B1"/>
    <w:rsid w:val="00BD6187"/>
    <w:rsid w:val="00BD61D0"/>
    <w:rsid w:val="00BD6284"/>
    <w:rsid w:val="00BD6503"/>
    <w:rsid w:val="00BD655A"/>
    <w:rsid w:val="00BD6968"/>
    <w:rsid w:val="00BD6FA7"/>
    <w:rsid w:val="00BD708F"/>
    <w:rsid w:val="00BD7109"/>
    <w:rsid w:val="00BD713F"/>
    <w:rsid w:val="00BD7275"/>
    <w:rsid w:val="00BD741C"/>
    <w:rsid w:val="00BD756C"/>
    <w:rsid w:val="00BD7613"/>
    <w:rsid w:val="00BD76C9"/>
    <w:rsid w:val="00BD7869"/>
    <w:rsid w:val="00BD7912"/>
    <w:rsid w:val="00BD795C"/>
    <w:rsid w:val="00BD79B2"/>
    <w:rsid w:val="00BD7B97"/>
    <w:rsid w:val="00BD7D39"/>
    <w:rsid w:val="00BE019E"/>
    <w:rsid w:val="00BE0771"/>
    <w:rsid w:val="00BE089D"/>
    <w:rsid w:val="00BE094B"/>
    <w:rsid w:val="00BE0EB4"/>
    <w:rsid w:val="00BE1110"/>
    <w:rsid w:val="00BE1343"/>
    <w:rsid w:val="00BE1354"/>
    <w:rsid w:val="00BE1478"/>
    <w:rsid w:val="00BE1506"/>
    <w:rsid w:val="00BE1520"/>
    <w:rsid w:val="00BE15A8"/>
    <w:rsid w:val="00BE1696"/>
    <w:rsid w:val="00BE176B"/>
    <w:rsid w:val="00BE17A2"/>
    <w:rsid w:val="00BE1815"/>
    <w:rsid w:val="00BE1ABD"/>
    <w:rsid w:val="00BE1CE2"/>
    <w:rsid w:val="00BE1DBD"/>
    <w:rsid w:val="00BE1E08"/>
    <w:rsid w:val="00BE1E42"/>
    <w:rsid w:val="00BE1ED4"/>
    <w:rsid w:val="00BE225D"/>
    <w:rsid w:val="00BE236A"/>
    <w:rsid w:val="00BE23F8"/>
    <w:rsid w:val="00BE24EC"/>
    <w:rsid w:val="00BE2633"/>
    <w:rsid w:val="00BE26ED"/>
    <w:rsid w:val="00BE2985"/>
    <w:rsid w:val="00BE2B13"/>
    <w:rsid w:val="00BE2C74"/>
    <w:rsid w:val="00BE2E4E"/>
    <w:rsid w:val="00BE2EF0"/>
    <w:rsid w:val="00BE2F39"/>
    <w:rsid w:val="00BE30BD"/>
    <w:rsid w:val="00BE30F1"/>
    <w:rsid w:val="00BE31AC"/>
    <w:rsid w:val="00BE31D1"/>
    <w:rsid w:val="00BE3251"/>
    <w:rsid w:val="00BE363A"/>
    <w:rsid w:val="00BE397D"/>
    <w:rsid w:val="00BE3A44"/>
    <w:rsid w:val="00BE3E82"/>
    <w:rsid w:val="00BE3F1D"/>
    <w:rsid w:val="00BE40FE"/>
    <w:rsid w:val="00BE43EE"/>
    <w:rsid w:val="00BE43FC"/>
    <w:rsid w:val="00BE441C"/>
    <w:rsid w:val="00BE4447"/>
    <w:rsid w:val="00BE452F"/>
    <w:rsid w:val="00BE469F"/>
    <w:rsid w:val="00BE4793"/>
    <w:rsid w:val="00BE47DD"/>
    <w:rsid w:val="00BE483B"/>
    <w:rsid w:val="00BE4900"/>
    <w:rsid w:val="00BE49D8"/>
    <w:rsid w:val="00BE4D1F"/>
    <w:rsid w:val="00BE4DC2"/>
    <w:rsid w:val="00BE4E15"/>
    <w:rsid w:val="00BE52AA"/>
    <w:rsid w:val="00BE552A"/>
    <w:rsid w:val="00BE5551"/>
    <w:rsid w:val="00BE57BD"/>
    <w:rsid w:val="00BE5815"/>
    <w:rsid w:val="00BE582C"/>
    <w:rsid w:val="00BE5915"/>
    <w:rsid w:val="00BE5A57"/>
    <w:rsid w:val="00BE5A86"/>
    <w:rsid w:val="00BE5D7E"/>
    <w:rsid w:val="00BE5EEB"/>
    <w:rsid w:val="00BE5F39"/>
    <w:rsid w:val="00BE5FA8"/>
    <w:rsid w:val="00BE6403"/>
    <w:rsid w:val="00BE657F"/>
    <w:rsid w:val="00BE6642"/>
    <w:rsid w:val="00BE665F"/>
    <w:rsid w:val="00BE66B5"/>
    <w:rsid w:val="00BE66C2"/>
    <w:rsid w:val="00BE67D1"/>
    <w:rsid w:val="00BE6867"/>
    <w:rsid w:val="00BE6998"/>
    <w:rsid w:val="00BE69DD"/>
    <w:rsid w:val="00BE6A9C"/>
    <w:rsid w:val="00BE6B37"/>
    <w:rsid w:val="00BE6C1E"/>
    <w:rsid w:val="00BE6C70"/>
    <w:rsid w:val="00BE6EA4"/>
    <w:rsid w:val="00BE6ED5"/>
    <w:rsid w:val="00BE7050"/>
    <w:rsid w:val="00BE7290"/>
    <w:rsid w:val="00BE7394"/>
    <w:rsid w:val="00BE755E"/>
    <w:rsid w:val="00BE78F8"/>
    <w:rsid w:val="00BE7D35"/>
    <w:rsid w:val="00BE7E55"/>
    <w:rsid w:val="00BE7F00"/>
    <w:rsid w:val="00BF00AA"/>
    <w:rsid w:val="00BF00B9"/>
    <w:rsid w:val="00BF01CC"/>
    <w:rsid w:val="00BF020A"/>
    <w:rsid w:val="00BF02B4"/>
    <w:rsid w:val="00BF0533"/>
    <w:rsid w:val="00BF0822"/>
    <w:rsid w:val="00BF0AD2"/>
    <w:rsid w:val="00BF0D1F"/>
    <w:rsid w:val="00BF1030"/>
    <w:rsid w:val="00BF1151"/>
    <w:rsid w:val="00BF1189"/>
    <w:rsid w:val="00BF125A"/>
    <w:rsid w:val="00BF135E"/>
    <w:rsid w:val="00BF13E8"/>
    <w:rsid w:val="00BF1594"/>
    <w:rsid w:val="00BF1603"/>
    <w:rsid w:val="00BF1841"/>
    <w:rsid w:val="00BF1AE4"/>
    <w:rsid w:val="00BF1B4B"/>
    <w:rsid w:val="00BF1B8F"/>
    <w:rsid w:val="00BF200B"/>
    <w:rsid w:val="00BF20F9"/>
    <w:rsid w:val="00BF236A"/>
    <w:rsid w:val="00BF247E"/>
    <w:rsid w:val="00BF2687"/>
    <w:rsid w:val="00BF2AA3"/>
    <w:rsid w:val="00BF2E26"/>
    <w:rsid w:val="00BF2EA8"/>
    <w:rsid w:val="00BF313B"/>
    <w:rsid w:val="00BF3507"/>
    <w:rsid w:val="00BF3622"/>
    <w:rsid w:val="00BF3813"/>
    <w:rsid w:val="00BF39DF"/>
    <w:rsid w:val="00BF3C96"/>
    <w:rsid w:val="00BF44CB"/>
    <w:rsid w:val="00BF457F"/>
    <w:rsid w:val="00BF465B"/>
    <w:rsid w:val="00BF4697"/>
    <w:rsid w:val="00BF4817"/>
    <w:rsid w:val="00BF4AC8"/>
    <w:rsid w:val="00BF4AED"/>
    <w:rsid w:val="00BF4B86"/>
    <w:rsid w:val="00BF4BF3"/>
    <w:rsid w:val="00BF4D4E"/>
    <w:rsid w:val="00BF4D66"/>
    <w:rsid w:val="00BF4E0B"/>
    <w:rsid w:val="00BF4F74"/>
    <w:rsid w:val="00BF4FF8"/>
    <w:rsid w:val="00BF51CB"/>
    <w:rsid w:val="00BF51F6"/>
    <w:rsid w:val="00BF53C2"/>
    <w:rsid w:val="00BF55D1"/>
    <w:rsid w:val="00BF560E"/>
    <w:rsid w:val="00BF56B2"/>
    <w:rsid w:val="00BF5A89"/>
    <w:rsid w:val="00BF5BA6"/>
    <w:rsid w:val="00BF5CC0"/>
    <w:rsid w:val="00BF5DC5"/>
    <w:rsid w:val="00BF5DE0"/>
    <w:rsid w:val="00BF5DE6"/>
    <w:rsid w:val="00BF5EE5"/>
    <w:rsid w:val="00BF5EED"/>
    <w:rsid w:val="00BF60E4"/>
    <w:rsid w:val="00BF6274"/>
    <w:rsid w:val="00BF62F4"/>
    <w:rsid w:val="00BF634F"/>
    <w:rsid w:val="00BF641E"/>
    <w:rsid w:val="00BF6576"/>
    <w:rsid w:val="00BF6895"/>
    <w:rsid w:val="00BF68C8"/>
    <w:rsid w:val="00BF6952"/>
    <w:rsid w:val="00BF6A0D"/>
    <w:rsid w:val="00BF6A70"/>
    <w:rsid w:val="00BF6C06"/>
    <w:rsid w:val="00BF6C43"/>
    <w:rsid w:val="00BF6C62"/>
    <w:rsid w:val="00BF6D28"/>
    <w:rsid w:val="00BF6E10"/>
    <w:rsid w:val="00BF6E9F"/>
    <w:rsid w:val="00BF7046"/>
    <w:rsid w:val="00BF70A6"/>
    <w:rsid w:val="00BF7287"/>
    <w:rsid w:val="00BF72BB"/>
    <w:rsid w:val="00BF7931"/>
    <w:rsid w:val="00BF7AFE"/>
    <w:rsid w:val="00BF7B9B"/>
    <w:rsid w:val="00BF7C57"/>
    <w:rsid w:val="00BF7D1E"/>
    <w:rsid w:val="00BF7D59"/>
    <w:rsid w:val="00BF7DDA"/>
    <w:rsid w:val="00BF7DE5"/>
    <w:rsid w:val="00BF7FD1"/>
    <w:rsid w:val="00C00175"/>
    <w:rsid w:val="00C002CB"/>
    <w:rsid w:val="00C003CA"/>
    <w:rsid w:val="00C008DC"/>
    <w:rsid w:val="00C009E8"/>
    <w:rsid w:val="00C00A64"/>
    <w:rsid w:val="00C00BA3"/>
    <w:rsid w:val="00C00C81"/>
    <w:rsid w:val="00C00D2F"/>
    <w:rsid w:val="00C00D35"/>
    <w:rsid w:val="00C00F2A"/>
    <w:rsid w:val="00C010B5"/>
    <w:rsid w:val="00C01222"/>
    <w:rsid w:val="00C013C8"/>
    <w:rsid w:val="00C0141D"/>
    <w:rsid w:val="00C0147E"/>
    <w:rsid w:val="00C014D0"/>
    <w:rsid w:val="00C01550"/>
    <w:rsid w:val="00C015FC"/>
    <w:rsid w:val="00C01704"/>
    <w:rsid w:val="00C017E0"/>
    <w:rsid w:val="00C01848"/>
    <w:rsid w:val="00C0188F"/>
    <w:rsid w:val="00C01924"/>
    <w:rsid w:val="00C01F08"/>
    <w:rsid w:val="00C01F57"/>
    <w:rsid w:val="00C02158"/>
    <w:rsid w:val="00C021CF"/>
    <w:rsid w:val="00C0227D"/>
    <w:rsid w:val="00C02369"/>
    <w:rsid w:val="00C025F9"/>
    <w:rsid w:val="00C028E9"/>
    <w:rsid w:val="00C02A00"/>
    <w:rsid w:val="00C02B00"/>
    <w:rsid w:val="00C02E61"/>
    <w:rsid w:val="00C036CC"/>
    <w:rsid w:val="00C036F8"/>
    <w:rsid w:val="00C039FE"/>
    <w:rsid w:val="00C03F30"/>
    <w:rsid w:val="00C0403A"/>
    <w:rsid w:val="00C04044"/>
    <w:rsid w:val="00C04278"/>
    <w:rsid w:val="00C0456B"/>
    <w:rsid w:val="00C04576"/>
    <w:rsid w:val="00C045D3"/>
    <w:rsid w:val="00C04722"/>
    <w:rsid w:val="00C0474A"/>
    <w:rsid w:val="00C04885"/>
    <w:rsid w:val="00C04AB4"/>
    <w:rsid w:val="00C04BA6"/>
    <w:rsid w:val="00C04BF3"/>
    <w:rsid w:val="00C0521D"/>
    <w:rsid w:val="00C05245"/>
    <w:rsid w:val="00C0537E"/>
    <w:rsid w:val="00C0544B"/>
    <w:rsid w:val="00C054FF"/>
    <w:rsid w:val="00C0575C"/>
    <w:rsid w:val="00C05B0C"/>
    <w:rsid w:val="00C05C40"/>
    <w:rsid w:val="00C05F02"/>
    <w:rsid w:val="00C05F54"/>
    <w:rsid w:val="00C06695"/>
    <w:rsid w:val="00C06810"/>
    <w:rsid w:val="00C06812"/>
    <w:rsid w:val="00C0682A"/>
    <w:rsid w:val="00C06BC4"/>
    <w:rsid w:val="00C06D70"/>
    <w:rsid w:val="00C06D7D"/>
    <w:rsid w:val="00C06ED2"/>
    <w:rsid w:val="00C06FD9"/>
    <w:rsid w:val="00C07239"/>
    <w:rsid w:val="00C073A2"/>
    <w:rsid w:val="00C074DD"/>
    <w:rsid w:val="00C079D8"/>
    <w:rsid w:val="00C07A1B"/>
    <w:rsid w:val="00C07B8F"/>
    <w:rsid w:val="00C07F21"/>
    <w:rsid w:val="00C10075"/>
    <w:rsid w:val="00C1014E"/>
    <w:rsid w:val="00C10192"/>
    <w:rsid w:val="00C1037E"/>
    <w:rsid w:val="00C10385"/>
    <w:rsid w:val="00C1044C"/>
    <w:rsid w:val="00C104F6"/>
    <w:rsid w:val="00C1069C"/>
    <w:rsid w:val="00C10726"/>
    <w:rsid w:val="00C10819"/>
    <w:rsid w:val="00C10AE4"/>
    <w:rsid w:val="00C10E2D"/>
    <w:rsid w:val="00C1107E"/>
    <w:rsid w:val="00C110AE"/>
    <w:rsid w:val="00C112D1"/>
    <w:rsid w:val="00C11411"/>
    <w:rsid w:val="00C11421"/>
    <w:rsid w:val="00C11504"/>
    <w:rsid w:val="00C11505"/>
    <w:rsid w:val="00C1168E"/>
    <w:rsid w:val="00C11C8D"/>
    <w:rsid w:val="00C11D18"/>
    <w:rsid w:val="00C11E9E"/>
    <w:rsid w:val="00C12195"/>
    <w:rsid w:val="00C12231"/>
    <w:rsid w:val="00C12453"/>
    <w:rsid w:val="00C12626"/>
    <w:rsid w:val="00C12669"/>
    <w:rsid w:val="00C12A4E"/>
    <w:rsid w:val="00C12C75"/>
    <w:rsid w:val="00C12CD1"/>
    <w:rsid w:val="00C12E1E"/>
    <w:rsid w:val="00C12F45"/>
    <w:rsid w:val="00C13302"/>
    <w:rsid w:val="00C133E1"/>
    <w:rsid w:val="00C1357D"/>
    <w:rsid w:val="00C135A6"/>
    <w:rsid w:val="00C135B3"/>
    <w:rsid w:val="00C135FD"/>
    <w:rsid w:val="00C1371D"/>
    <w:rsid w:val="00C13744"/>
    <w:rsid w:val="00C137A5"/>
    <w:rsid w:val="00C138BE"/>
    <w:rsid w:val="00C13923"/>
    <w:rsid w:val="00C13ABE"/>
    <w:rsid w:val="00C13B79"/>
    <w:rsid w:val="00C13D93"/>
    <w:rsid w:val="00C1415D"/>
    <w:rsid w:val="00C14218"/>
    <w:rsid w:val="00C14260"/>
    <w:rsid w:val="00C14398"/>
    <w:rsid w:val="00C14412"/>
    <w:rsid w:val="00C1449C"/>
    <w:rsid w:val="00C144F7"/>
    <w:rsid w:val="00C14543"/>
    <w:rsid w:val="00C14556"/>
    <w:rsid w:val="00C145C9"/>
    <w:rsid w:val="00C1472D"/>
    <w:rsid w:val="00C14C12"/>
    <w:rsid w:val="00C14D48"/>
    <w:rsid w:val="00C14DAD"/>
    <w:rsid w:val="00C14E92"/>
    <w:rsid w:val="00C14EE3"/>
    <w:rsid w:val="00C15019"/>
    <w:rsid w:val="00C15033"/>
    <w:rsid w:val="00C150B5"/>
    <w:rsid w:val="00C1562F"/>
    <w:rsid w:val="00C157BF"/>
    <w:rsid w:val="00C15A1D"/>
    <w:rsid w:val="00C15A60"/>
    <w:rsid w:val="00C15D3C"/>
    <w:rsid w:val="00C160EB"/>
    <w:rsid w:val="00C1631E"/>
    <w:rsid w:val="00C1634F"/>
    <w:rsid w:val="00C16505"/>
    <w:rsid w:val="00C169C6"/>
    <w:rsid w:val="00C16A00"/>
    <w:rsid w:val="00C16B43"/>
    <w:rsid w:val="00C16B80"/>
    <w:rsid w:val="00C16D8C"/>
    <w:rsid w:val="00C16D92"/>
    <w:rsid w:val="00C17035"/>
    <w:rsid w:val="00C17101"/>
    <w:rsid w:val="00C1717F"/>
    <w:rsid w:val="00C171E8"/>
    <w:rsid w:val="00C1753C"/>
    <w:rsid w:val="00C1756A"/>
    <w:rsid w:val="00C1766B"/>
    <w:rsid w:val="00C17719"/>
    <w:rsid w:val="00C17B43"/>
    <w:rsid w:val="00C17F69"/>
    <w:rsid w:val="00C2011D"/>
    <w:rsid w:val="00C20618"/>
    <w:rsid w:val="00C20625"/>
    <w:rsid w:val="00C2078E"/>
    <w:rsid w:val="00C207DC"/>
    <w:rsid w:val="00C20918"/>
    <w:rsid w:val="00C210D4"/>
    <w:rsid w:val="00C21146"/>
    <w:rsid w:val="00C21418"/>
    <w:rsid w:val="00C21438"/>
    <w:rsid w:val="00C2149B"/>
    <w:rsid w:val="00C214DA"/>
    <w:rsid w:val="00C21567"/>
    <w:rsid w:val="00C216A4"/>
    <w:rsid w:val="00C216BF"/>
    <w:rsid w:val="00C216C2"/>
    <w:rsid w:val="00C21860"/>
    <w:rsid w:val="00C21909"/>
    <w:rsid w:val="00C2199B"/>
    <w:rsid w:val="00C219C2"/>
    <w:rsid w:val="00C21B3E"/>
    <w:rsid w:val="00C21DC0"/>
    <w:rsid w:val="00C21EFA"/>
    <w:rsid w:val="00C2200B"/>
    <w:rsid w:val="00C220AF"/>
    <w:rsid w:val="00C22139"/>
    <w:rsid w:val="00C22375"/>
    <w:rsid w:val="00C225BB"/>
    <w:rsid w:val="00C2264E"/>
    <w:rsid w:val="00C2278E"/>
    <w:rsid w:val="00C227ED"/>
    <w:rsid w:val="00C22879"/>
    <w:rsid w:val="00C22902"/>
    <w:rsid w:val="00C22A63"/>
    <w:rsid w:val="00C22B73"/>
    <w:rsid w:val="00C22C39"/>
    <w:rsid w:val="00C22F73"/>
    <w:rsid w:val="00C230DB"/>
    <w:rsid w:val="00C23309"/>
    <w:rsid w:val="00C233E4"/>
    <w:rsid w:val="00C23443"/>
    <w:rsid w:val="00C23537"/>
    <w:rsid w:val="00C2362F"/>
    <w:rsid w:val="00C236FD"/>
    <w:rsid w:val="00C23985"/>
    <w:rsid w:val="00C23E21"/>
    <w:rsid w:val="00C23EFE"/>
    <w:rsid w:val="00C2405F"/>
    <w:rsid w:val="00C2406B"/>
    <w:rsid w:val="00C240F3"/>
    <w:rsid w:val="00C241C5"/>
    <w:rsid w:val="00C2457A"/>
    <w:rsid w:val="00C2471F"/>
    <w:rsid w:val="00C24819"/>
    <w:rsid w:val="00C24999"/>
    <w:rsid w:val="00C24CF2"/>
    <w:rsid w:val="00C24F10"/>
    <w:rsid w:val="00C24F81"/>
    <w:rsid w:val="00C25043"/>
    <w:rsid w:val="00C2519D"/>
    <w:rsid w:val="00C25424"/>
    <w:rsid w:val="00C254D8"/>
    <w:rsid w:val="00C254EF"/>
    <w:rsid w:val="00C25608"/>
    <w:rsid w:val="00C25701"/>
    <w:rsid w:val="00C25735"/>
    <w:rsid w:val="00C2594B"/>
    <w:rsid w:val="00C25A46"/>
    <w:rsid w:val="00C25DAC"/>
    <w:rsid w:val="00C25EBF"/>
    <w:rsid w:val="00C25EDA"/>
    <w:rsid w:val="00C25EF3"/>
    <w:rsid w:val="00C26183"/>
    <w:rsid w:val="00C261CA"/>
    <w:rsid w:val="00C261E4"/>
    <w:rsid w:val="00C262A7"/>
    <w:rsid w:val="00C262C8"/>
    <w:rsid w:val="00C26334"/>
    <w:rsid w:val="00C26418"/>
    <w:rsid w:val="00C2650B"/>
    <w:rsid w:val="00C2650F"/>
    <w:rsid w:val="00C26693"/>
    <w:rsid w:val="00C26766"/>
    <w:rsid w:val="00C2685E"/>
    <w:rsid w:val="00C26940"/>
    <w:rsid w:val="00C26E65"/>
    <w:rsid w:val="00C26E8F"/>
    <w:rsid w:val="00C26EA0"/>
    <w:rsid w:val="00C27038"/>
    <w:rsid w:val="00C2723A"/>
    <w:rsid w:val="00C272AD"/>
    <w:rsid w:val="00C272C5"/>
    <w:rsid w:val="00C27747"/>
    <w:rsid w:val="00C27FBB"/>
    <w:rsid w:val="00C30104"/>
    <w:rsid w:val="00C30244"/>
    <w:rsid w:val="00C3028E"/>
    <w:rsid w:val="00C302DB"/>
    <w:rsid w:val="00C30325"/>
    <w:rsid w:val="00C3033D"/>
    <w:rsid w:val="00C3045B"/>
    <w:rsid w:val="00C304D8"/>
    <w:rsid w:val="00C3071E"/>
    <w:rsid w:val="00C30793"/>
    <w:rsid w:val="00C307F4"/>
    <w:rsid w:val="00C309B6"/>
    <w:rsid w:val="00C30A59"/>
    <w:rsid w:val="00C30AA3"/>
    <w:rsid w:val="00C30AF0"/>
    <w:rsid w:val="00C30B32"/>
    <w:rsid w:val="00C30C0B"/>
    <w:rsid w:val="00C30E3D"/>
    <w:rsid w:val="00C30E68"/>
    <w:rsid w:val="00C30F57"/>
    <w:rsid w:val="00C31044"/>
    <w:rsid w:val="00C3108F"/>
    <w:rsid w:val="00C3127E"/>
    <w:rsid w:val="00C31399"/>
    <w:rsid w:val="00C313D1"/>
    <w:rsid w:val="00C31AD2"/>
    <w:rsid w:val="00C31C2E"/>
    <w:rsid w:val="00C31DAA"/>
    <w:rsid w:val="00C31E42"/>
    <w:rsid w:val="00C31E84"/>
    <w:rsid w:val="00C31E98"/>
    <w:rsid w:val="00C32249"/>
    <w:rsid w:val="00C32377"/>
    <w:rsid w:val="00C323FE"/>
    <w:rsid w:val="00C324AA"/>
    <w:rsid w:val="00C328CE"/>
    <w:rsid w:val="00C329D1"/>
    <w:rsid w:val="00C32C5E"/>
    <w:rsid w:val="00C32CDE"/>
    <w:rsid w:val="00C32D69"/>
    <w:rsid w:val="00C32D7E"/>
    <w:rsid w:val="00C32DE2"/>
    <w:rsid w:val="00C33425"/>
    <w:rsid w:val="00C336EC"/>
    <w:rsid w:val="00C337F9"/>
    <w:rsid w:val="00C33BE4"/>
    <w:rsid w:val="00C33EB7"/>
    <w:rsid w:val="00C340F6"/>
    <w:rsid w:val="00C342FA"/>
    <w:rsid w:val="00C3430F"/>
    <w:rsid w:val="00C34315"/>
    <w:rsid w:val="00C34763"/>
    <w:rsid w:val="00C34819"/>
    <w:rsid w:val="00C3483C"/>
    <w:rsid w:val="00C34A5C"/>
    <w:rsid w:val="00C34B52"/>
    <w:rsid w:val="00C350A3"/>
    <w:rsid w:val="00C3538A"/>
    <w:rsid w:val="00C3559F"/>
    <w:rsid w:val="00C35709"/>
    <w:rsid w:val="00C35724"/>
    <w:rsid w:val="00C35785"/>
    <w:rsid w:val="00C3586A"/>
    <w:rsid w:val="00C35A69"/>
    <w:rsid w:val="00C35C39"/>
    <w:rsid w:val="00C35C64"/>
    <w:rsid w:val="00C35C92"/>
    <w:rsid w:val="00C35CB0"/>
    <w:rsid w:val="00C3613C"/>
    <w:rsid w:val="00C361F3"/>
    <w:rsid w:val="00C36307"/>
    <w:rsid w:val="00C364D5"/>
    <w:rsid w:val="00C36FA4"/>
    <w:rsid w:val="00C3738E"/>
    <w:rsid w:val="00C373FA"/>
    <w:rsid w:val="00C37440"/>
    <w:rsid w:val="00C3757E"/>
    <w:rsid w:val="00C37972"/>
    <w:rsid w:val="00C37B28"/>
    <w:rsid w:val="00C4005E"/>
    <w:rsid w:val="00C4011E"/>
    <w:rsid w:val="00C40602"/>
    <w:rsid w:val="00C40697"/>
    <w:rsid w:val="00C406EC"/>
    <w:rsid w:val="00C4086E"/>
    <w:rsid w:val="00C409BE"/>
    <w:rsid w:val="00C40C27"/>
    <w:rsid w:val="00C40CBB"/>
    <w:rsid w:val="00C40CE7"/>
    <w:rsid w:val="00C40D83"/>
    <w:rsid w:val="00C4107A"/>
    <w:rsid w:val="00C41581"/>
    <w:rsid w:val="00C415E1"/>
    <w:rsid w:val="00C41734"/>
    <w:rsid w:val="00C41A54"/>
    <w:rsid w:val="00C41AE6"/>
    <w:rsid w:val="00C41D74"/>
    <w:rsid w:val="00C41D78"/>
    <w:rsid w:val="00C41D9E"/>
    <w:rsid w:val="00C41E15"/>
    <w:rsid w:val="00C41E4D"/>
    <w:rsid w:val="00C41FF7"/>
    <w:rsid w:val="00C4210F"/>
    <w:rsid w:val="00C421C7"/>
    <w:rsid w:val="00C421E2"/>
    <w:rsid w:val="00C423B8"/>
    <w:rsid w:val="00C423E1"/>
    <w:rsid w:val="00C4256F"/>
    <w:rsid w:val="00C425E1"/>
    <w:rsid w:val="00C4262D"/>
    <w:rsid w:val="00C428B6"/>
    <w:rsid w:val="00C428F2"/>
    <w:rsid w:val="00C4290A"/>
    <w:rsid w:val="00C42A0E"/>
    <w:rsid w:val="00C42A28"/>
    <w:rsid w:val="00C42BB5"/>
    <w:rsid w:val="00C42DBB"/>
    <w:rsid w:val="00C42E3F"/>
    <w:rsid w:val="00C43276"/>
    <w:rsid w:val="00C432B9"/>
    <w:rsid w:val="00C43364"/>
    <w:rsid w:val="00C433FA"/>
    <w:rsid w:val="00C4349D"/>
    <w:rsid w:val="00C43BAF"/>
    <w:rsid w:val="00C43C57"/>
    <w:rsid w:val="00C43DE0"/>
    <w:rsid w:val="00C43E01"/>
    <w:rsid w:val="00C44419"/>
    <w:rsid w:val="00C44479"/>
    <w:rsid w:val="00C4447D"/>
    <w:rsid w:val="00C4449B"/>
    <w:rsid w:val="00C44578"/>
    <w:rsid w:val="00C446C3"/>
    <w:rsid w:val="00C44DB2"/>
    <w:rsid w:val="00C44E3A"/>
    <w:rsid w:val="00C44E85"/>
    <w:rsid w:val="00C44F43"/>
    <w:rsid w:val="00C44FDB"/>
    <w:rsid w:val="00C450CE"/>
    <w:rsid w:val="00C45272"/>
    <w:rsid w:val="00C45356"/>
    <w:rsid w:val="00C45713"/>
    <w:rsid w:val="00C45830"/>
    <w:rsid w:val="00C4593B"/>
    <w:rsid w:val="00C45954"/>
    <w:rsid w:val="00C45A09"/>
    <w:rsid w:val="00C45CD7"/>
    <w:rsid w:val="00C45DE8"/>
    <w:rsid w:val="00C45E40"/>
    <w:rsid w:val="00C45F62"/>
    <w:rsid w:val="00C4601B"/>
    <w:rsid w:val="00C46021"/>
    <w:rsid w:val="00C46474"/>
    <w:rsid w:val="00C466BD"/>
    <w:rsid w:val="00C4683F"/>
    <w:rsid w:val="00C468BA"/>
    <w:rsid w:val="00C46C42"/>
    <w:rsid w:val="00C46DCA"/>
    <w:rsid w:val="00C46E3E"/>
    <w:rsid w:val="00C46EAF"/>
    <w:rsid w:val="00C46F2C"/>
    <w:rsid w:val="00C46F71"/>
    <w:rsid w:val="00C471EA"/>
    <w:rsid w:val="00C47698"/>
    <w:rsid w:val="00C477C2"/>
    <w:rsid w:val="00C47849"/>
    <w:rsid w:val="00C4793D"/>
    <w:rsid w:val="00C47B9D"/>
    <w:rsid w:val="00C47C1E"/>
    <w:rsid w:val="00C47D46"/>
    <w:rsid w:val="00C47E39"/>
    <w:rsid w:val="00C503F4"/>
    <w:rsid w:val="00C50421"/>
    <w:rsid w:val="00C5072F"/>
    <w:rsid w:val="00C50792"/>
    <w:rsid w:val="00C5094A"/>
    <w:rsid w:val="00C509AF"/>
    <w:rsid w:val="00C50E01"/>
    <w:rsid w:val="00C50E8F"/>
    <w:rsid w:val="00C50EF0"/>
    <w:rsid w:val="00C50F95"/>
    <w:rsid w:val="00C51199"/>
    <w:rsid w:val="00C512A1"/>
    <w:rsid w:val="00C513AA"/>
    <w:rsid w:val="00C5160F"/>
    <w:rsid w:val="00C5171A"/>
    <w:rsid w:val="00C5187A"/>
    <w:rsid w:val="00C51A75"/>
    <w:rsid w:val="00C51A9A"/>
    <w:rsid w:val="00C51C2E"/>
    <w:rsid w:val="00C51D94"/>
    <w:rsid w:val="00C51DFB"/>
    <w:rsid w:val="00C520B1"/>
    <w:rsid w:val="00C52108"/>
    <w:rsid w:val="00C5230B"/>
    <w:rsid w:val="00C52312"/>
    <w:rsid w:val="00C52406"/>
    <w:rsid w:val="00C524AA"/>
    <w:rsid w:val="00C52558"/>
    <w:rsid w:val="00C52770"/>
    <w:rsid w:val="00C5294A"/>
    <w:rsid w:val="00C52A82"/>
    <w:rsid w:val="00C52AF7"/>
    <w:rsid w:val="00C52EE8"/>
    <w:rsid w:val="00C52F82"/>
    <w:rsid w:val="00C53106"/>
    <w:rsid w:val="00C531EE"/>
    <w:rsid w:val="00C53215"/>
    <w:rsid w:val="00C532E8"/>
    <w:rsid w:val="00C534D5"/>
    <w:rsid w:val="00C53556"/>
    <w:rsid w:val="00C5367E"/>
    <w:rsid w:val="00C536A6"/>
    <w:rsid w:val="00C5378D"/>
    <w:rsid w:val="00C538AA"/>
    <w:rsid w:val="00C53A93"/>
    <w:rsid w:val="00C53A96"/>
    <w:rsid w:val="00C53B1C"/>
    <w:rsid w:val="00C5448E"/>
    <w:rsid w:val="00C545D3"/>
    <w:rsid w:val="00C5464F"/>
    <w:rsid w:val="00C547A9"/>
    <w:rsid w:val="00C54C95"/>
    <w:rsid w:val="00C54CC5"/>
    <w:rsid w:val="00C54DFE"/>
    <w:rsid w:val="00C54E49"/>
    <w:rsid w:val="00C5502D"/>
    <w:rsid w:val="00C550F2"/>
    <w:rsid w:val="00C552D0"/>
    <w:rsid w:val="00C552F4"/>
    <w:rsid w:val="00C55525"/>
    <w:rsid w:val="00C5564A"/>
    <w:rsid w:val="00C55709"/>
    <w:rsid w:val="00C55849"/>
    <w:rsid w:val="00C5588E"/>
    <w:rsid w:val="00C55FB2"/>
    <w:rsid w:val="00C56477"/>
    <w:rsid w:val="00C5660C"/>
    <w:rsid w:val="00C56ACF"/>
    <w:rsid w:val="00C56CA5"/>
    <w:rsid w:val="00C56E7E"/>
    <w:rsid w:val="00C5711D"/>
    <w:rsid w:val="00C576E8"/>
    <w:rsid w:val="00C5791C"/>
    <w:rsid w:val="00C57BAB"/>
    <w:rsid w:val="00C57C22"/>
    <w:rsid w:val="00C57CF7"/>
    <w:rsid w:val="00C57FD1"/>
    <w:rsid w:val="00C6021E"/>
    <w:rsid w:val="00C6039F"/>
    <w:rsid w:val="00C606F5"/>
    <w:rsid w:val="00C6072A"/>
    <w:rsid w:val="00C6077B"/>
    <w:rsid w:val="00C60A6A"/>
    <w:rsid w:val="00C60B34"/>
    <w:rsid w:val="00C60F44"/>
    <w:rsid w:val="00C61343"/>
    <w:rsid w:val="00C613B4"/>
    <w:rsid w:val="00C613C5"/>
    <w:rsid w:val="00C61400"/>
    <w:rsid w:val="00C614CB"/>
    <w:rsid w:val="00C615ED"/>
    <w:rsid w:val="00C61607"/>
    <w:rsid w:val="00C61683"/>
    <w:rsid w:val="00C616D5"/>
    <w:rsid w:val="00C61AE6"/>
    <w:rsid w:val="00C61CE8"/>
    <w:rsid w:val="00C61D02"/>
    <w:rsid w:val="00C61DA3"/>
    <w:rsid w:val="00C6240F"/>
    <w:rsid w:val="00C62489"/>
    <w:rsid w:val="00C6257E"/>
    <w:rsid w:val="00C62804"/>
    <w:rsid w:val="00C62850"/>
    <w:rsid w:val="00C62A67"/>
    <w:rsid w:val="00C62AD8"/>
    <w:rsid w:val="00C62DAB"/>
    <w:rsid w:val="00C62E57"/>
    <w:rsid w:val="00C62F74"/>
    <w:rsid w:val="00C630BE"/>
    <w:rsid w:val="00C63194"/>
    <w:rsid w:val="00C63284"/>
    <w:rsid w:val="00C632DA"/>
    <w:rsid w:val="00C63337"/>
    <w:rsid w:val="00C6339F"/>
    <w:rsid w:val="00C63479"/>
    <w:rsid w:val="00C6349D"/>
    <w:rsid w:val="00C63547"/>
    <w:rsid w:val="00C63572"/>
    <w:rsid w:val="00C6362A"/>
    <w:rsid w:val="00C637CA"/>
    <w:rsid w:val="00C6396C"/>
    <w:rsid w:val="00C63970"/>
    <w:rsid w:val="00C63B0E"/>
    <w:rsid w:val="00C63C06"/>
    <w:rsid w:val="00C63CC2"/>
    <w:rsid w:val="00C63D1F"/>
    <w:rsid w:val="00C63E49"/>
    <w:rsid w:val="00C63FEC"/>
    <w:rsid w:val="00C641E2"/>
    <w:rsid w:val="00C64688"/>
    <w:rsid w:val="00C6475D"/>
    <w:rsid w:val="00C647B4"/>
    <w:rsid w:val="00C64A3C"/>
    <w:rsid w:val="00C64A69"/>
    <w:rsid w:val="00C64CB4"/>
    <w:rsid w:val="00C64D7D"/>
    <w:rsid w:val="00C652F7"/>
    <w:rsid w:val="00C65522"/>
    <w:rsid w:val="00C65808"/>
    <w:rsid w:val="00C658F5"/>
    <w:rsid w:val="00C659E8"/>
    <w:rsid w:val="00C65AE0"/>
    <w:rsid w:val="00C65D17"/>
    <w:rsid w:val="00C65D22"/>
    <w:rsid w:val="00C65DBA"/>
    <w:rsid w:val="00C65E89"/>
    <w:rsid w:val="00C65EAE"/>
    <w:rsid w:val="00C65FB9"/>
    <w:rsid w:val="00C660FA"/>
    <w:rsid w:val="00C66375"/>
    <w:rsid w:val="00C663CC"/>
    <w:rsid w:val="00C6641E"/>
    <w:rsid w:val="00C66480"/>
    <w:rsid w:val="00C6660A"/>
    <w:rsid w:val="00C6668D"/>
    <w:rsid w:val="00C666A4"/>
    <w:rsid w:val="00C6675C"/>
    <w:rsid w:val="00C66ADA"/>
    <w:rsid w:val="00C66CC1"/>
    <w:rsid w:val="00C67094"/>
    <w:rsid w:val="00C67106"/>
    <w:rsid w:val="00C673BA"/>
    <w:rsid w:val="00C674EC"/>
    <w:rsid w:val="00C6750D"/>
    <w:rsid w:val="00C676F2"/>
    <w:rsid w:val="00C6792A"/>
    <w:rsid w:val="00C6793C"/>
    <w:rsid w:val="00C67946"/>
    <w:rsid w:val="00C67A49"/>
    <w:rsid w:val="00C67D0C"/>
    <w:rsid w:val="00C67E67"/>
    <w:rsid w:val="00C67EA8"/>
    <w:rsid w:val="00C67EB4"/>
    <w:rsid w:val="00C70090"/>
    <w:rsid w:val="00C703E4"/>
    <w:rsid w:val="00C705BA"/>
    <w:rsid w:val="00C70696"/>
    <w:rsid w:val="00C706AD"/>
    <w:rsid w:val="00C70892"/>
    <w:rsid w:val="00C70A24"/>
    <w:rsid w:val="00C70D6C"/>
    <w:rsid w:val="00C70E01"/>
    <w:rsid w:val="00C70F40"/>
    <w:rsid w:val="00C70FA9"/>
    <w:rsid w:val="00C71030"/>
    <w:rsid w:val="00C710A0"/>
    <w:rsid w:val="00C71423"/>
    <w:rsid w:val="00C714FA"/>
    <w:rsid w:val="00C71614"/>
    <w:rsid w:val="00C716BD"/>
    <w:rsid w:val="00C7195E"/>
    <w:rsid w:val="00C719DB"/>
    <w:rsid w:val="00C71B0D"/>
    <w:rsid w:val="00C71B75"/>
    <w:rsid w:val="00C71BE0"/>
    <w:rsid w:val="00C71BE6"/>
    <w:rsid w:val="00C71D8C"/>
    <w:rsid w:val="00C71EEE"/>
    <w:rsid w:val="00C71F88"/>
    <w:rsid w:val="00C71FE6"/>
    <w:rsid w:val="00C7216B"/>
    <w:rsid w:val="00C723E1"/>
    <w:rsid w:val="00C725BE"/>
    <w:rsid w:val="00C726BB"/>
    <w:rsid w:val="00C728D8"/>
    <w:rsid w:val="00C72907"/>
    <w:rsid w:val="00C7292B"/>
    <w:rsid w:val="00C72A7D"/>
    <w:rsid w:val="00C72AB5"/>
    <w:rsid w:val="00C72AD9"/>
    <w:rsid w:val="00C72AF3"/>
    <w:rsid w:val="00C72B6C"/>
    <w:rsid w:val="00C72C62"/>
    <w:rsid w:val="00C72DBE"/>
    <w:rsid w:val="00C72DD4"/>
    <w:rsid w:val="00C730D7"/>
    <w:rsid w:val="00C73278"/>
    <w:rsid w:val="00C73457"/>
    <w:rsid w:val="00C734C8"/>
    <w:rsid w:val="00C73661"/>
    <w:rsid w:val="00C73712"/>
    <w:rsid w:val="00C7376C"/>
    <w:rsid w:val="00C7395C"/>
    <w:rsid w:val="00C739EF"/>
    <w:rsid w:val="00C73CCC"/>
    <w:rsid w:val="00C73E3E"/>
    <w:rsid w:val="00C73EEE"/>
    <w:rsid w:val="00C73F26"/>
    <w:rsid w:val="00C74080"/>
    <w:rsid w:val="00C74300"/>
    <w:rsid w:val="00C74383"/>
    <w:rsid w:val="00C747E9"/>
    <w:rsid w:val="00C7486E"/>
    <w:rsid w:val="00C748C0"/>
    <w:rsid w:val="00C74ACD"/>
    <w:rsid w:val="00C74C19"/>
    <w:rsid w:val="00C74C92"/>
    <w:rsid w:val="00C74E75"/>
    <w:rsid w:val="00C75332"/>
    <w:rsid w:val="00C753BA"/>
    <w:rsid w:val="00C75544"/>
    <w:rsid w:val="00C75560"/>
    <w:rsid w:val="00C75A93"/>
    <w:rsid w:val="00C75CF9"/>
    <w:rsid w:val="00C75DAA"/>
    <w:rsid w:val="00C75E19"/>
    <w:rsid w:val="00C75F3B"/>
    <w:rsid w:val="00C76124"/>
    <w:rsid w:val="00C76153"/>
    <w:rsid w:val="00C76C3D"/>
    <w:rsid w:val="00C76C77"/>
    <w:rsid w:val="00C76EED"/>
    <w:rsid w:val="00C76F05"/>
    <w:rsid w:val="00C76F76"/>
    <w:rsid w:val="00C76F9C"/>
    <w:rsid w:val="00C7710B"/>
    <w:rsid w:val="00C7711E"/>
    <w:rsid w:val="00C774AA"/>
    <w:rsid w:val="00C77505"/>
    <w:rsid w:val="00C778BA"/>
    <w:rsid w:val="00C77AEB"/>
    <w:rsid w:val="00C77AF8"/>
    <w:rsid w:val="00C77BDB"/>
    <w:rsid w:val="00C77C7B"/>
    <w:rsid w:val="00C77F39"/>
    <w:rsid w:val="00C77FA1"/>
    <w:rsid w:val="00C77FB4"/>
    <w:rsid w:val="00C77FCB"/>
    <w:rsid w:val="00C800E4"/>
    <w:rsid w:val="00C801FC"/>
    <w:rsid w:val="00C8073E"/>
    <w:rsid w:val="00C807B7"/>
    <w:rsid w:val="00C80888"/>
    <w:rsid w:val="00C80924"/>
    <w:rsid w:val="00C80D92"/>
    <w:rsid w:val="00C810A8"/>
    <w:rsid w:val="00C810BC"/>
    <w:rsid w:val="00C8131E"/>
    <w:rsid w:val="00C81414"/>
    <w:rsid w:val="00C81600"/>
    <w:rsid w:val="00C816B2"/>
    <w:rsid w:val="00C816B5"/>
    <w:rsid w:val="00C8172B"/>
    <w:rsid w:val="00C8192A"/>
    <w:rsid w:val="00C81A15"/>
    <w:rsid w:val="00C81BCD"/>
    <w:rsid w:val="00C81BE3"/>
    <w:rsid w:val="00C81D06"/>
    <w:rsid w:val="00C81D8D"/>
    <w:rsid w:val="00C81E81"/>
    <w:rsid w:val="00C81EDC"/>
    <w:rsid w:val="00C82007"/>
    <w:rsid w:val="00C82034"/>
    <w:rsid w:val="00C820DA"/>
    <w:rsid w:val="00C82333"/>
    <w:rsid w:val="00C8235A"/>
    <w:rsid w:val="00C82425"/>
    <w:rsid w:val="00C82720"/>
    <w:rsid w:val="00C82721"/>
    <w:rsid w:val="00C82868"/>
    <w:rsid w:val="00C82948"/>
    <w:rsid w:val="00C82E5E"/>
    <w:rsid w:val="00C83453"/>
    <w:rsid w:val="00C837EC"/>
    <w:rsid w:val="00C83882"/>
    <w:rsid w:val="00C83B9B"/>
    <w:rsid w:val="00C83BD1"/>
    <w:rsid w:val="00C83CCA"/>
    <w:rsid w:val="00C83E78"/>
    <w:rsid w:val="00C841A0"/>
    <w:rsid w:val="00C841B0"/>
    <w:rsid w:val="00C842A0"/>
    <w:rsid w:val="00C842AE"/>
    <w:rsid w:val="00C84311"/>
    <w:rsid w:val="00C8442F"/>
    <w:rsid w:val="00C84565"/>
    <w:rsid w:val="00C84585"/>
    <w:rsid w:val="00C845DF"/>
    <w:rsid w:val="00C84899"/>
    <w:rsid w:val="00C84D39"/>
    <w:rsid w:val="00C84DBB"/>
    <w:rsid w:val="00C84EAA"/>
    <w:rsid w:val="00C8517D"/>
    <w:rsid w:val="00C851B3"/>
    <w:rsid w:val="00C85456"/>
    <w:rsid w:val="00C8552B"/>
    <w:rsid w:val="00C85550"/>
    <w:rsid w:val="00C8565D"/>
    <w:rsid w:val="00C85C01"/>
    <w:rsid w:val="00C85C73"/>
    <w:rsid w:val="00C85C78"/>
    <w:rsid w:val="00C85DB3"/>
    <w:rsid w:val="00C85E39"/>
    <w:rsid w:val="00C85FE5"/>
    <w:rsid w:val="00C8606A"/>
    <w:rsid w:val="00C8619E"/>
    <w:rsid w:val="00C86202"/>
    <w:rsid w:val="00C8625D"/>
    <w:rsid w:val="00C86411"/>
    <w:rsid w:val="00C86518"/>
    <w:rsid w:val="00C865F2"/>
    <w:rsid w:val="00C868DB"/>
    <w:rsid w:val="00C868E4"/>
    <w:rsid w:val="00C86967"/>
    <w:rsid w:val="00C86DEE"/>
    <w:rsid w:val="00C86EC9"/>
    <w:rsid w:val="00C86F56"/>
    <w:rsid w:val="00C8724D"/>
    <w:rsid w:val="00C87302"/>
    <w:rsid w:val="00C87359"/>
    <w:rsid w:val="00C873DC"/>
    <w:rsid w:val="00C87468"/>
    <w:rsid w:val="00C8747E"/>
    <w:rsid w:val="00C874E0"/>
    <w:rsid w:val="00C87586"/>
    <w:rsid w:val="00C87893"/>
    <w:rsid w:val="00C87914"/>
    <w:rsid w:val="00C87993"/>
    <w:rsid w:val="00C87B17"/>
    <w:rsid w:val="00C87E35"/>
    <w:rsid w:val="00C900B8"/>
    <w:rsid w:val="00C900E9"/>
    <w:rsid w:val="00C90349"/>
    <w:rsid w:val="00C90732"/>
    <w:rsid w:val="00C90A66"/>
    <w:rsid w:val="00C90E9C"/>
    <w:rsid w:val="00C90EAD"/>
    <w:rsid w:val="00C90F9C"/>
    <w:rsid w:val="00C91178"/>
    <w:rsid w:val="00C91448"/>
    <w:rsid w:val="00C9147F"/>
    <w:rsid w:val="00C91504"/>
    <w:rsid w:val="00C91561"/>
    <w:rsid w:val="00C91585"/>
    <w:rsid w:val="00C91638"/>
    <w:rsid w:val="00C916B9"/>
    <w:rsid w:val="00C917F1"/>
    <w:rsid w:val="00C9186F"/>
    <w:rsid w:val="00C91EE0"/>
    <w:rsid w:val="00C91F63"/>
    <w:rsid w:val="00C920C2"/>
    <w:rsid w:val="00C92204"/>
    <w:rsid w:val="00C92304"/>
    <w:rsid w:val="00C9249D"/>
    <w:rsid w:val="00C92607"/>
    <w:rsid w:val="00C9260F"/>
    <w:rsid w:val="00C9267F"/>
    <w:rsid w:val="00C92788"/>
    <w:rsid w:val="00C927A3"/>
    <w:rsid w:val="00C927A7"/>
    <w:rsid w:val="00C92CB2"/>
    <w:rsid w:val="00C92D53"/>
    <w:rsid w:val="00C92E8B"/>
    <w:rsid w:val="00C92EB6"/>
    <w:rsid w:val="00C92FE3"/>
    <w:rsid w:val="00C9309A"/>
    <w:rsid w:val="00C930E5"/>
    <w:rsid w:val="00C933B6"/>
    <w:rsid w:val="00C933C7"/>
    <w:rsid w:val="00C9351F"/>
    <w:rsid w:val="00C93557"/>
    <w:rsid w:val="00C93A7E"/>
    <w:rsid w:val="00C93B27"/>
    <w:rsid w:val="00C93C19"/>
    <w:rsid w:val="00C93D9B"/>
    <w:rsid w:val="00C93E0B"/>
    <w:rsid w:val="00C93EF4"/>
    <w:rsid w:val="00C94017"/>
    <w:rsid w:val="00C9401E"/>
    <w:rsid w:val="00C940BD"/>
    <w:rsid w:val="00C94208"/>
    <w:rsid w:val="00C94221"/>
    <w:rsid w:val="00C94461"/>
    <w:rsid w:val="00C946A4"/>
    <w:rsid w:val="00C9481A"/>
    <w:rsid w:val="00C949A5"/>
    <w:rsid w:val="00C94D34"/>
    <w:rsid w:val="00C95021"/>
    <w:rsid w:val="00C95228"/>
    <w:rsid w:val="00C952FF"/>
    <w:rsid w:val="00C953F3"/>
    <w:rsid w:val="00C9544F"/>
    <w:rsid w:val="00C95507"/>
    <w:rsid w:val="00C95593"/>
    <w:rsid w:val="00C958B5"/>
    <w:rsid w:val="00C958CD"/>
    <w:rsid w:val="00C95A8C"/>
    <w:rsid w:val="00C95DF6"/>
    <w:rsid w:val="00C95EAB"/>
    <w:rsid w:val="00C960A8"/>
    <w:rsid w:val="00C961B4"/>
    <w:rsid w:val="00C96332"/>
    <w:rsid w:val="00C963F7"/>
    <w:rsid w:val="00C965C5"/>
    <w:rsid w:val="00C96887"/>
    <w:rsid w:val="00C96924"/>
    <w:rsid w:val="00C96CFD"/>
    <w:rsid w:val="00C96F0C"/>
    <w:rsid w:val="00C97207"/>
    <w:rsid w:val="00C972EB"/>
    <w:rsid w:val="00C973AD"/>
    <w:rsid w:val="00C977FB"/>
    <w:rsid w:val="00C97884"/>
    <w:rsid w:val="00C97DEC"/>
    <w:rsid w:val="00C97E18"/>
    <w:rsid w:val="00C97EF1"/>
    <w:rsid w:val="00C97F0F"/>
    <w:rsid w:val="00CA00F5"/>
    <w:rsid w:val="00CA00F8"/>
    <w:rsid w:val="00CA024C"/>
    <w:rsid w:val="00CA0409"/>
    <w:rsid w:val="00CA05C3"/>
    <w:rsid w:val="00CA0917"/>
    <w:rsid w:val="00CA0921"/>
    <w:rsid w:val="00CA0AD3"/>
    <w:rsid w:val="00CA0CC6"/>
    <w:rsid w:val="00CA0D96"/>
    <w:rsid w:val="00CA0FAE"/>
    <w:rsid w:val="00CA0FC3"/>
    <w:rsid w:val="00CA10E5"/>
    <w:rsid w:val="00CA1427"/>
    <w:rsid w:val="00CA16C3"/>
    <w:rsid w:val="00CA1AC1"/>
    <w:rsid w:val="00CA1DB2"/>
    <w:rsid w:val="00CA1F27"/>
    <w:rsid w:val="00CA1FB1"/>
    <w:rsid w:val="00CA21D0"/>
    <w:rsid w:val="00CA23DC"/>
    <w:rsid w:val="00CA2530"/>
    <w:rsid w:val="00CA2877"/>
    <w:rsid w:val="00CA2883"/>
    <w:rsid w:val="00CA296D"/>
    <w:rsid w:val="00CA2B69"/>
    <w:rsid w:val="00CA2C23"/>
    <w:rsid w:val="00CA2CA4"/>
    <w:rsid w:val="00CA2DE4"/>
    <w:rsid w:val="00CA2DEE"/>
    <w:rsid w:val="00CA2FE8"/>
    <w:rsid w:val="00CA3113"/>
    <w:rsid w:val="00CA3274"/>
    <w:rsid w:val="00CA3287"/>
    <w:rsid w:val="00CA344D"/>
    <w:rsid w:val="00CA34A0"/>
    <w:rsid w:val="00CA34A8"/>
    <w:rsid w:val="00CA3E82"/>
    <w:rsid w:val="00CA3F67"/>
    <w:rsid w:val="00CA40DD"/>
    <w:rsid w:val="00CA4438"/>
    <w:rsid w:val="00CA47AD"/>
    <w:rsid w:val="00CA49B9"/>
    <w:rsid w:val="00CA49F1"/>
    <w:rsid w:val="00CA4DF6"/>
    <w:rsid w:val="00CA4FA2"/>
    <w:rsid w:val="00CA5062"/>
    <w:rsid w:val="00CA51DD"/>
    <w:rsid w:val="00CA5255"/>
    <w:rsid w:val="00CA52CE"/>
    <w:rsid w:val="00CA5504"/>
    <w:rsid w:val="00CA55D3"/>
    <w:rsid w:val="00CA5917"/>
    <w:rsid w:val="00CA593B"/>
    <w:rsid w:val="00CA59AA"/>
    <w:rsid w:val="00CA59BC"/>
    <w:rsid w:val="00CA5AF9"/>
    <w:rsid w:val="00CA5EEF"/>
    <w:rsid w:val="00CA6109"/>
    <w:rsid w:val="00CA6142"/>
    <w:rsid w:val="00CA615D"/>
    <w:rsid w:val="00CA6232"/>
    <w:rsid w:val="00CA6618"/>
    <w:rsid w:val="00CA67BE"/>
    <w:rsid w:val="00CA6809"/>
    <w:rsid w:val="00CA6810"/>
    <w:rsid w:val="00CA6818"/>
    <w:rsid w:val="00CA6860"/>
    <w:rsid w:val="00CA6AAF"/>
    <w:rsid w:val="00CA6BA0"/>
    <w:rsid w:val="00CA6D8C"/>
    <w:rsid w:val="00CA6F6A"/>
    <w:rsid w:val="00CA6FD6"/>
    <w:rsid w:val="00CA7100"/>
    <w:rsid w:val="00CA7213"/>
    <w:rsid w:val="00CA73AF"/>
    <w:rsid w:val="00CA7525"/>
    <w:rsid w:val="00CA7A63"/>
    <w:rsid w:val="00CA7ADB"/>
    <w:rsid w:val="00CA7CA4"/>
    <w:rsid w:val="00CA7F68"/>
    <w:rsid w:val="00CB008D"/>
    <w:rsid w:val="00CB04C4"/>
    <w:rsid w:val="00CB0593"/>
    <w:rsid w:val="00CB0761"/>
    <w:rsid w:val="00CB0787"/>
    <w:rsid w:val="00CB090F"/>
    <w:rsid w:val="00CB0948"/>
    <w:rsid w:val="00CB0A9B"/>
    <w:rsid w:val="00CB0C5C"/>
    <w:rsid w:val="00CB0D47"/>
    <w:rsid w:val="00CB0F02"/>
    <w:rsid w:val="00CB127B"/>
    <w:rsid w:val="00CB130A"/>
    <w:rsid w:val="00CB1361"/>
    <w:rsid w:val="00CB16E6"/>
    <w:rsid w:val="00CB16FE"/>
    <w:rsid w:val="00CB1781"/>
    <w:rsid w:val="00CB1847"/>
    <w:rsid w:val="00CB1B95"/>
    <w:rsid w:val="00CB1BF8"/>
    <w:rsid w:val="00CB1D84"/>
    <w:rsid w:val="00CB1EEE"/>
    <w:rsid w:val="00CB1F40"/>
    <w:rsid w:val="00CB2043"/>
    <w:rsid w:val="00CB20AD"/>
    <w:rsid w:val="00CB212F"/>
    <w:rsid w:val="00CB2189"/>
    <w:rsid w:val="00CB2231"/>
    <w:rsid w:val="00CB23AD"/>
    <w:rsid w:val="00CB274A"/>
    <w:rsid w:val="00CB2B69"/>
    <w:rsid w:val="00CB2B7B"/>
    <w:rsid w:val="00CB2CE9"/>
    <w:rsid w:val="00CB2D0B"/>
    <w:rsid w:val="00CB2FC9"/>
    <w:rsid w:val="00CB2FD9"/>
    <w:rsid w:val="00CB3048"/>
    <w:rsid w:val="00CB3221"/>
    <w:rsid w:val="00CB325D"/>
    <w:rsid w:val="00CB3293"/>
    <w:rsid w:val="00CB32D7"/>
    <w:rsid w:val="00CB35C8"/>
    <w:rsid w:val="00CB36D8"/>
    <w:rsid w:val="00CB3722"/>
    <w:rsid w:val="00CB3D30"/>
    <w:rsid w:val="00CB3D46"/>
    <w:rsid w:val="00CB3FB5"/>
    <w:rsid w:val="00CB4098"/>
    <w:rsid w:val="00CB4344"/>
    <w:rsid w:val="00CB436D"/>
    <w:rsid w:val="00CB4469"/>
    <w:rsid w:val="00CB4632"/>
    <w:rsid w:val="00CB4787"/>
    <w:rsid w:val="00CB49A4"/>
    <w:rsid w:val="00CB4B16"/>
    <w:rsid w:val="00CB4B2A"/>
    <w:rsid w:val="00CB4B5F"/>
    <w:rsid w:val="00CB4B8B"/>
    <w:rsid w:val="00CB4C3C"/>
    <w:rsid w:val="00CB4D94"/>
    <w:rsid w:val="00CB5166"/>
    <w:rsid w:val="00CB51A8"/>
    <w:rsid w:val="00CB5361"/>
    <w:rsid w:val="00CB55E9"/>
    <w:rsid w:val="00CB571E"/>
    <w:rsid w:val="00CB588E"/>
    <w:rsid w:val="00CB58D1"/>
    <w:rsid w:val="00CB5C6D"/>
    <w:rsid w:val="00CB5D4D"/>
    <w:rsid w:val="00CB5D77"/>
    <w:rsid w:val="00CB5E33"/>
    <w:rsid w:val="00CB60A4"/>
    <w:rsid w:val="00CB6273"/>
    <w:rsid w:val="00CB6359"/>
    <w:rsid w:val="00CB63AE"/>
    <w:rsid w:val="00CB63D2"/>
    <w:rsid w:val="00CB65D6"/>
    <w:rsid w:val="00CB67E5"/>
    <w:rsid w:val="00CB68A8"/>
    <w:rsid w:val="00CB6965"/>
    <w:rsid w:val="00CB69B3"/>
    <w:rsid w:val="00CB6A94"/>
    <w:rsid w:val="00CB6F40"/>
    <w:rsid w:val="00CB7039"/>
    <w:rsid w:val="00CB70A2"/>
    <w:rsid w:val="00CB71EF"/>
    <w:rsid w:val="00CB7211"/>
    <w:rsid w:val="00CB745F"/>
    <w:rsid w:val="00CB768E"/>
    <w:rsid w:val="00CB76B7"/>
    <w:rsid w:val="00CB7737"/>
    <w:rsid w:val="00CB77FD"/>
    <w:rsid w:val="00CB7825"/>
    <w:rsid w:val="00CB7943"/>
    <w:rsid w:val="00CB79F2"/>
    <w:rsid w:val="00CB7A1E"/>
    <w:rsid w:val="00CB7C07"/>
    <w:rsid w:val="00CB7C89"/>
    <w:rsid w:val="00CB7F85"/>
    <w:rsid w:val="00CC0022"/>
    <w:rsid w:val="00CC007B"/>
    <w:rsid w:val="00CC0086"/>
    <w:rsid w:val="00CC0143"/>
    <w:rsid w:val="00CC035F"/>
    <w:rsid w:val="00CC0465"/>
    <w:rsid w:val="00CC04ED"/>
    <w:rsid w:val="00CC05F6"/>
    <w:rsid w:val="00CC08E7"/>
    <w:rsid w:val="00CC0945"/>
    <w:rsid w:val="00CC0964"/>
    <w:rsid w:val="00CC0A31"/>
    <w:rsid w:val="00CC0C1D"/>
    <w:rsid w:val="00CC0D0E"/>
    <w:rsid w:val="00CC0DE3"/>
    <w:rsid w:val="00CC12EF"/>
    <w:rsid w:val="00CC1421"/>
    <w:rsid w:val="00CC1491"/>
    <w:rsid w:val="00CC1519"/>
    <w:rsid w:val="00CC1718"/>
    <w:rsid w:val="00CC19ED"/>
    <w:rsid w:val="00CC1CED"/>
    <w:rsid w:val="00CC1F5C"/>
    <w:rsid w:val="00CC1FD1"/>
    <w:rsid w:val="00CC1FD2"/>
    <w:rsid w:val="00CC22E1"/>
    <w:rsid w:val="00CC2352"/>
    <w:rsid w:val="00CC23A6"/>
    <w:rsid w:val="00CC2526"/>
    <w:rsid w:val="00CC2530"/>
    <w:rsid w:val="00CC26B7"/>
    <w:rsid w:val="00CC2878"/>
    <w:rsid w:val="00CC2A2E"/>
    <w:rsid w:val="00CC2A52"/>
    <w:rsid w:val="00CC2C79"/>
    <w:rsid w:val="00CC2CF8"/>
    <w:rsid w:val="00CC351B"/>
    <w:rsid w:val="00CC35F2"/>
    <w:rsid w:val="00CC369D"/>
    <w:rsid w:val="00CC385F"/>
    <w:rsid w:val="00CC3A81"/>
    <w:rsid w:val="00CC3C7F"/>
    <w:rsid w:val="00CC3DEC"/>
    <w:rsid w:val="00CC3F4C"/>
    <w:rsid w:val="00CC3F5D"/>
    <w:rsid w:val="00CC4140"/>
    <w:rsid w:val="00CC41D1"/>
    <w:rsid w:val="00CC4219"/>
    <w:rsid w:val="00CC4234"/>
    <w:rsid w:val="00CC440A"/>
    <w:rsid w:val="00CC45A8"/>
    <w:rsid w:val="00CC47F1"/>
    <w:rsid w:val="00CC494E"/>
    <w:rsid w:val="00CC4A0C"/>
    <w:rsid w:val="00CC4B46"/>
    <w:rsid w:val="00CC4C08"/>
    <w:rsid w:val="00CC4D92"/>
    <w:rsid w:val="00CC4E9C"/>
    <w:rsid w:val="00CC4FEE"/>
    <w:rsid w:val="00CC5062"/>
    <w:rsid w:val="00CC5162"/>
    <w:rsid w:val="00CC5173"/>
    <w:rsid w:val="00CC54AD"/>
    <w:rsid w:val="00CC54CC"/>
    <w:rsid w:val="00CC561E"/>
    <w:rsid w:val="00CC57BB"/>
    <w:rsid w:val="00CC5823"/>
    <w:rsid w:val="00CC5A96"/>
    <w:rsid w:val="00CC5B11"/>
    <w:rsid w:val="00CC61D0"/>
    <w:rsid w:val="00CC682D"/>
    <w:rsid w:val="00CC6927"/>
    <w:rsid w:val="00CC6934"/>
    <w:rsid w:val="00CC6A78"/>
    <w:rsid w:val="00CC6B22"/>
    <w:rsid w:val="00CC6B77"/>
    <w:rsid w:val="00CC6CFB"/>
    <w:rsid w:val="00CC6D4D"/>
    <w:rsid w:val="00CC6F90"/>
    <w:rsid w:val="00CC7454"/>
    <w:rsid w:val="00CC7490"/>
    <w:rsid w:val="00CC78D6"/>
    <w:rsid w:val="00CC7E08"/>
    <w:rsid w:val="00CD041B"/>
    <w:rsid w:val="00CD04A0"/>
    <w:rsid w:val="00CD04D5"/>
    <w:rsid w:val="00CD06AE"/>
    <w:rsid w:val="00CD0754"/>
    <w:rsid w:val="00CD0931"/>
    <w:rsid w:val="00CD0938"/>
    <w:rsid w:val="00CD09A5"/>
    <w:rsid w:val="00CD0CF9"/>
    <w:rsid w:val="00CD0F16"/>
    <w:rsid w:val="00CD0F70"/>
    <w:rsid w:val="00CD117C"/>
    <w:rsid w:val="00CD1211"/>
    <w:rsid w:val="00CD1219"/>
    <w:rsid w:val="00CD140F"/>
    <w:rsid w:val="00CD14DF"/>
    <w:rsid w:val="00CD15B5"/>
    <w:rsid w:val="00CD1683"/>
    <w:rsid w:val="00CD1718"/>
    <w:rsid w:val="00CD1747"/>
    <w:rsid w:val="00CD18C5"/>
    <w:rsid w:val="00CD1A14"/>
    <w:rsid w:val="00CD1A2A"/>
    <w:rsid w:val="00CD1B58"/>
    <w:rsid w:val="00CD1B8C"/>
    <w:rsid w:val="00CD1BBC"/>
    <w:rsid w:val="00CD1C89"/>
    <w:rsid w:val="00CD1CA5"/>
    <w:rsid w:val="00CD1DE5"/>
    <w:rsid w:val="00CD1DEB"/>
    <w:rsid w:val="00CD1E42"/>
    <w:rsid w:val="00CD1E83"/>
    <w:rsid w:val="00CD1FF6"/>
    <w:rsid w:val="00CD21F5"/>
    <w:rsid w:val="00CD2336"/>
    <w:rsid w:val="00CD2744"/>
    <w:rsid w:val="00CD2843"/>
    <w:rsid w:val="00CD28CD"/>
    <w:rsid w:val="00CD2951"/>
    <w:rsid w:val="00CD2B8C"/>
    <w:rsid w:val="00CD2BC8"/>
    <w:rsid w:val="00CD2C6B"/>
    <w:rsid w:val="00CD2CE0"/>
    <w:rsid w:val="00CD2E88"/>
    <w:rsid w:val="00CD303F"/>
    <w:rsid w:val="00CD317E"/>
    <w:rsid w:val="00CD31AE"/>
    <w:rsid w:val="00CD31EB"/>
    <w:rsid w:val="00CD32D5"/>
    <w:rsid w:val="00CD351F"/>
    <w:rsid w:val="00CD35B6"/>
    <w:rsid w:val="00CD35C5"/>
    <w:rsid w:val="00CD3950"/>
    <w:rsid w:val="00CD3DB4"/>
    <w:rsid w:val="00CD40A0"/>
    <w:rsid w:val="00CD410D"/>
    <w:rsid w:val="00CD4190"/>
    <w:rsid w:val="00CD41C6"/>
    <w:rsid w:val="00CD4203"/>
    <w:rsid w:val="00CD4237"/>
    <w:rsid w:val="00CD4317"/>
    <w:rsid w:val="00CD43D4"/>
    <w:rsid w:val="00CD443A"/>
    <w:rsid w:val="00CD4601"/>
    <w:rsid w:val="00CD468B"/>
    <w:rsid w:val="00CD49A6"/>
    <w:rsid w:val="00CD4BD1"/>
    <w:rsid w:val="00CD4CDC"/>
    <w:rsid w:val="00CD51F1"/>
    <w:rsid w:val="00CD528C"/>
    <w:rsid w:val="00CD5398"/>
    <w:rsid w:val="00CD54EF"/>
    <w:rsid w:val="00CD5576"/>
    <w:rsid w:val="00CD5662"/>
    <w:rsid w:val="00CD567E"/>
    <w:rsid w:val="00CD5692"/>
    <w:rsid w:val="00CD58CF"/>
    <w:rsid w:val="00CD5B96"/>
    <w:rsid w:val="00CD5CA6"/>
    <w:rsid w:val="00CD5F5B"/>
    <w:rsid w:val="00CD5FA9"/>
    <w:rsid w:val="00CD609D"/>
    <w:rsid w:val="00CD6311"/>
    <w:rsid w:val="00CD633F"/>
    <w:rsid w:val="00CD6B57"/>
    <w:rsid w:val="00CD6C04"/>
    <w:rsid w:val="00CD6C23"/>
    <w:rsid w:val="00CD6D1C"/>
    <w:rsid w:val="00CD6FB5"/>
    <w:rsid w:val="00CD719A"/>
    <w:rsid w:val="00CD724A"/>
    <w:rsid w:val="00CD78CB"/>
    <w:rsid w:val="00CD798F"/>
    <w:rsid w:val="00CD7A96"/>
    <w:rsid w:val="00CD7C81"/>
    <w:rsid w:val="00CD7DDC"/>
    <w:rsid w:val="00CD7DF2"/>
    <w:rsid w:val="00CD7E61"/>
    <w:rsid w:val="00CD7F28"/>
    <w:rsid w:val="00CE0449"/>
    <w:rsid w:val="00CE0521"/>
    <w:rsid w:val="00CE05B8"/>
    <w:rsid w:val="00CE06C9"/>
    <w:rsid w:val="00CE0701"/>
    <w:rsid w:val="00CE0897"/>
    <w:rsid w:val="00CE0B2D"/>
    <w:rsid w:val="00CE0CC2"/>
    <w:rsid w:val="00CE0D25"/>
    <w:rsid w:val="00CE0DA2"/>
    <w:rsid w:val="00CE0EB4"/>
    <w:rsid w:val="00CE11F3"/>
    <w:rsid w:val="00CE13BA"/>
    <w:rsid w:val="00CE1438"/>
    <w:rsid w:val="00CE1481"/>
    <w:rsid w:val="00CE1562"/>
    <w:rsid w:val="00CE1585"/>
    <w:rsid w:val="00CE16CB"/>
    <w:rsid w:val="00CE1B06"/>
    <w:rsid w:val="00CE1B7A"/>
    <w:rsid w:val="00CE1B7C"/>
    <w:rsid w:val="00CE1C09"/>
    <w:rsid w:val="00CE25F9"/>
    <w:rsid w:val="00CE2691"/>
    <w:rsid w:val="00CE270E"/>
    <w:rsid w:val="00CE2780"/>
    <w:rsid w:val="00CE27AF"/>
    <w:rsid w:val="00CE2800"/>
    <w:rsid w:val="00CE2A76"/>
    <w:rsid w:val="00CE2AD5"/>
    <w:rsid w:val="00CE2C83"/>
    <w:rsid w:val="00CE2F2B"/>
    <w:rsid w:val="00CE3154"/>
    <w:rsid w:val="00CE31D0"/>
    <w:rsid w:val="00CE326B"/>
    <w:rsid w:val="00CE3272"/>
    <w:rsid w:val="00CE35C6"/>
    <w:rsid w:val="00CE369C"/>
    <w:rsid w:val="00CE3841"/>
    <w:rsid w:val="00CE3A83"/>
    <w:rsid w:val="00CE3B13"/>
    <w:rsid w:val="00CE3BAC"/>
    <w:rsid w:val="00CE3E55"/>
    <w:rsid w:val="00CE3EAD"/>
    <w:rsid w:val="00CE3F2D"/>
    <w:rsid w:val="00CE42FC"/>
    <w:rsid w:val="00CE474C"/>
    <w:rsid w:val="00CE48FC"/>
    <w:rsid w:val="00CE4960"/>
    <w:rsid w:val="00CE4A37"/>
    <w:rsid w:val="00CE4A3B"/>
    <w:rsid w:val="00CE4B66"/>
    <w:rsid w:val="00CE4C36"/>
    <w:rsid w:val="00CE4CDA"/>
    <w:rsid w:val="00CE4E70"/>
    <w:rsid w:val="00CE4EEF"/>
    <w:rsid w:val="00CE525A"/>
    <w:rsid w:val="00CE5328"/>
    <w:rsid w:val="00CE532D"/>
    <w:rsid w:val="00CE55CF"/>
    <w:rsid w:val="00CE562A"/>
    <w:rsid w:val="00CE59AB"/>
    <w:rsid w:val="00CE59EF"/>
    <w:rsid w:val="00CE5C0A"/>
    <w:rsid w:val="00CE5C50"/>
    <w:rsid w:val="00CE5C75"/>
    <w:rsid w:val="00CE5CCF"/>
    <w:rsid w:val="00CE5E89"/>
    <w:rsid w:val="00CE60A5"/>
    <w:rsid w:val="00CE6122"/>
    <w:rsid w:val="00CE63DA"/>
    <w:rsid w:val="00CE6587"/>
    <w:rsid w:val="00CE6594"/>
    <w:rsid w:val="00CE66D6"/>
    <w:rsid w:val="00CE6918"/>
    <w:rsid w:val="00CE6BE8"/>
    <w:rsid w:val="00CE6ED4"/>
    <w:rsid w:val="00CE6FD8"/>
    <w:rsid w:val="00CE7017"/>
    <w:rsid w:val="00CE7268"/>
    <w:rsid w:val="00CE7486"/>
    <w:rsid w:val="00CE7586"/>
    <w:rsid w:val="00CE797A"/>
    <w:rsid w:val="00CE7A93"/>
    <w:rsid w:val="00CE7B39"/>
    <w:rsid w:val="00CE7BC9"/>
    <w:rsid w:val="00CE7C27"/>
    <w:rsid w:val="00CE7EB6"/>
    <w:rsid w:val="00CE7F3D"/>
    <w:rsid w:val="00CE7F58"/>
    <w:rsid w:val="00CF0188"/>
    <w:rsid w:val="00CF01BA"/>
    <w:rsid w:val="00CF01D4"/>
    <w:rsid w:val="00CF0345"/>
    <w:rsid w:val="00CF085F"/>
    <w:rsid w:val="00CF091D"/>
    <w:rsid w:val="00CF0ABE"/>
    <w:rsid w:val="00CF0C0F"/>
    <w:rsid w:val="00CF0D22"/>
    <w:rsid w:val="00CF0D39"/>
    <w:rsid w:val="00CF0DC7"/>
    <w:rsid w:val="00CF0EDA"/>
    <w:rsid w:val="00CF102A"/>
    <w:rsid w:val="00CF14D1"/>
    <w:rsid w:val="00CF14F7"/>
    <w:rsid w:val="00CF1562"/>
    <w:rsid w:val="00CF1669"/>
    <w:rsid w:val="00CF168B"/>
    <w:rsid w:val="00CF16B5"/>
    <w:rsid w:val="00CF17AB"/>
    <w:rsid w:val="00CF1945"/>
    <w:rsid w:val="00CF1B7F"/>
    <w:rsid w:val="00CF1B94"/>
    <w:rsid w:val="00CF1BF7"/>
    <w:rsid w:val="00CF1C76"/>
    <w:rsid w:val="00CF1EC7"/>
    <w:rsid w:val="00CF201B"/>
    <w:rsid w:val="00CF2168"/>
    <w:rsid w:val="00CF216E"/>
    <w:rsid w:val="00CF21CE"/>
    <w:rsid w:val="00CF229F"/>
    <w:rsid w:val="00CF23B1"/>
    <w:rsid w:val="00CF243E"/>
    <w:rsid w:val="00CF28FD"/>
    <w:rsid w:val="00CF2B33"/>
    <w:rsid w:val="00CF301E"/>
    <w:rsid w:val="00CF3361"/>
    <w:rsid w:val="00CF3380"/>
    <w:rsid w:val="00CF3613"/>
    <w:rsid w:val="00CF369F"/>
    <w:rsid w:val="00CF36EC"/>
    <w:rsid w:val="00CF3756"/>
    <w:rsid w:val="00CF37FD"/>
    <w:rsid w:val="00CF3827"/>
    <w:rsid w:val="00CF3852"/>
    <w:rsid w:val="00CF38BD"/>
    <w:rsid w:val="00CF3982"/>
    <w:rsid w:val="00CF3983"/>
    <w:rsid w:val="00CF3C60"/>
    <w:rsid w:val="00CF3DD2"/>
    <w:rsid w:val="00CF3E24"/>
    <w:rsid w:val="00CF3F3A"/>
    <w:rsid w:val="00CF3F77"/>
    <w:rsid w:val="00CF4137"/>
    <w:rsid w:val="00CF4253"/>
    <w:rsid w:val="00CF43AF"/>
    <w:rsid w:val="00CF43D6"/>
    <w:rsid w:val="00CF45B4"/>
    <w:rsid w:val="00CF4782"/>
    <w:rsid w:val="00CF4948"/>
    <w:rsid w:val="00CF4B11"/>
    <w:rsid w:val="00CF4B9E"/>
    <w:rsid w:val="00CF4C04"/>
    <w:rsid w:val="00CF4E4D"/>
    <w:rsid w:val="00CF5120"/>
    <w:rsid w:val="00CF52B1"/>
    <w:rsid w:val="00CF57B7"/>
    <w:rsid w:val="00CF595E"/>
    <w:rsid w:val="00CF5D4F"/>
    <w:rsid w:val="00CF5FA7"/>
    <w:rsid w:val="00CF60AF"/>
    <w:rsid w:val="00CF6147"/>
    <w:rsid w:val="00CF6356"/>
    <w:rsid w:val="00CF639B"/>
    <w:rsid w:val="00CF6502"/>
    <w:rsid w:val="00CF6785"/>
    <w:rsid w:val="00CF678F"/>
    <w:rsid w:val="00CF681A"/>
    <w:rsid w:val="00CF6ECE"/>
    <w:rsid w:val="00CF6FE8"/>
    <w:rsid w:val="00CF7249"/>
    <w:rsid w:val="00CF7297"/>
    <w:rsid w:val="00CF746F"/>
    <w:rsid w:val="00CF770A"/>
    <w:rsid w:val="00CF776E"/>
    <w:rsid w:val="00CF77FF"/>
    <w:rsid w:val="00CF7873"/>
    <w:rsid w:val="00CF78DE"/>
    <w:rsid w:val="00CF798B"/>
    <w:rsid w:val="00CF7ABE"/>
    <w:rsid w:val="00CF7B04"/>
    <w:rsid w:val="00D0001D"/>
    <w:rsid w:val="00D0008D"/>
    <w:rsid w:val="00D00246"/>
    <w:rsid w:val="00D0050D"/>
    <w:rsid w:val="00D008E4"/>
    <w:rsid w:val="00D0091A"/>
    <w:rsid w:val="00D00A14"/>
    <w:rsid w:val="00D00A81"/>
    <w:rsid w:val="00D00ACA"/>
    <w:rsid w:val="00D00C28"/>
    <w:rsid w:val="00D00CBA"/>
    <w:rsid w:val="00D00CE5"/>
    <w:rsid w:val="00D00D63"/>
    <w:rsid w:val="00D00D7B"/>
    <w:rsid w:val="00D01066"/>
    <w:rsid w:val="00D01369"/>
    <w:rsid w:val="00D015E3"/>
    <w:rsid w:val="00D01615"/>
    <w:rsid w:val="00D016B5"/>
    <w:rsid w:val="00D0172E"/>
    <w:rsid w:val="00D01816"/>
    <w:rsid w:val="00D018AE"/>
    <w:rsid w:val="00D019A8"/>
    <w:rsid w:val="00D01DFA"/>
    <w:rsid w:val="00D01FD2"/>
    <w:rsid w:val="00D01FDA"/>
    <w:rsid w:val="00D02031"/>
    <w:rsid w:val="00D021AE"/>
    <w:rsid w:val="00D02267"/>
    <w:rsid w:val="00D0277B"/>
    <w:rsid w:val="00D028A5"/>
    <w:rsid w:val="00D02AEA"/>
    <w:rsid w:val="00D02B27"/>
    <w:rsid w:val="00D02B3A"/>
    <w:rsid w:val="00D02B75"/>
    <w:rsid w:val="00D02C28"/>
    <w:rsid w:val="00D02E29"/>
    <w:rsid w:val="00D02F0C"/>
    <w:rsid w:val="00D02F86"/>
    <w:rsid w:val="00D030BA"/>
    <w:rsid w:val="00D03179"/>
    <w:rsid w:val="00D031CB"/>
    <w:rsid w:val="00D032EA"/>
    <w:rsid w:val="00D0360F"/>
    <w:rsid w:val="00D03640"/>
    <w:rsid w:val="00D036DF"/>
    <w:rsid w:val="00D03933"/>
    <w:rsid w:val="00D0394D"/>
    <w:rsid w:val="00D03ADA"/>
    <w:rsid w:val="00D03BB3"/>
    <w:rsid w:val="00D03BEB"/>
    <w:rsid w:val="00D03C1C"/>
    <w:rsid w:val="00D03D8D"/>
    <w:rsid w:val="00D0405B"/>
    <w:rsid w:val="00D040B7"/>
    <w:rsid w:val="00D045EC"/>
    <w:rsid w:val="00D046AF"/>
    <w:rsid w:val="00D04841"/>
    <w:rsid w:val="00D04B5A"/>
    <w:rsid w:val="00D04BA6"/>
    <w:rsid w:val="00D04C87"/>
    <w:rsid w:val="00D05117"/>
    <w:rsid w:val="00D05415"/>
    <w:rsid w:val="00D05427"/>
    <w:rsid w:val="00D054CB"/>
    <w:rsid w:val="00D05615"/>
    <w:rsid w:val="00D0597F"/>
    <w:rsid w:val="00D05AD8"/>
    <w:rsid w:val="00D05B3F"/>
    <w:rsid w:val="00D05E5A"/>
    <w:rsid w:val="00D05E8C"/>
    <w:rsid w:val="00D05ED2"/>
    <w:rsid w:val="00D060B1"/>
    <w:rsid w:val="00D06601"/>
    <w:rsid w:val="00D066EB"/>
    <w:rsid w:val="00D06700"/>
    <w:rsid w:val="00D0671F"/>
    <w:rsid w:val="00D06775"/>
    <w:rsid w:val="00D068FA"/>
    <w:rsid w:val="00D06935"/>
    <w:rsid w:val="00D06A01"/>
    <w:rsid w:val="00D06AE0"/>
    <w:rsid w:val="00D06BAE"/>
    <w:rsid w:val="00D06C39"/>
    <w:rsid w:val="00D06FE1"/>
    <w:rsid w:val="00D073D0"/>
    <w:rsid w:val="00D0784F"/>
    <w:rsid w:val="00D078EC"/>
    <w:rsid w:val="00D07C6C"/>
    <w:rsid w:val="00D07C7B"/>
    <w:rsid w:val="00D07C7E"/>
    <w:rsid w:val="00D07D9A"/>
    <w:rsid w:val="00D10149"/>
    <w:rsid w:val="00D10160"/>
    <w:rsid w:val="00D1018C"/>
    <w:rsid w:val="00D101BD"/>
    <w:rsid w:val="00D104A1"/>
    <w:rsid w:val="00D10549"/>
    <w:rsid w:val="00D105A2"/>
    <w:rsid w:val="00D106CB"/>
    <w:rsid w:val="00D10766"/>
    <w:rsid w:val="00D10CF6"/>
    <w:rsid w:val="00D10EB4"/>
    <w:rsid w:val="00D11001"/>
    <w:rsid w:val="00D1116C"/>
    <w:rsid w:val="00D11535"/>
    <w:rsid w:val="00D11541"/>
    <w:rsid w:val="00D117B6"/>
    <w:rsid w:val="00D1198C"/>
    <w:rsid w:val="00D11BB0"/>
    <w:rsid w:val="00D11BD8"/>
    <w:rsid w:val="00D11C92"/>
    <w:rsid w:val="00D11D09"/>
    <w:rsid w:val="00D12197"/>
    <w:rsid w:val="00D123E2"/>
    <w:rsid w:val="00D128E0"/>
    <w:rsid w:val="00D12975"/>
    <w:rsid w:val="00D12D0E"/>
    <w:rsid w:val="00D12EFD"/>
    <w:rsid w:val="00D13121"/>
    <w:rsid w:val="00D131F4"/>
    <w:rsid w:val="00D132A1"/>
    <w:rsid w:val="00D132BE"/>
    <w:rsid w:val="00D133AA"/>
    <w:rsid w:val="00D1351C"/>
    <w:rsid w:val="00D1351D"/>
    <w:rsid w:val="00D13799"/>
    <w:rsid w:val="00D13884"/>
    <w:rsid w:val="00D13C3A"/>
    <w:rsid w:val="00D13C7F"/>
    <w:rsid w:val="00D13DC9"/>
    <w:rsid w:val="00D13F91"/>
    <w:rsid w:val="00D13FBD"/>
    <w:rsid w:val="00D142D8"/>
    <w:rsid w:val="00D14503"/>
    <w:rsid w:val="00D1461D"/>
    <w:rsid w:val="00D14770"/>
    <w:rsid w:val="00D148CC"/>
    <w:rsid w:val="00D14ADE"/>
    <w:rsid w:val="00D14AFB"/>
    <w:rsid w:val="00D14C06"/>
    <w:rsid w:val="00D151B0"/>
    <w:rsid w:val="00D156EA"/>
    <w:rsid w:val="00D1584E"/>
    <w:rsid w:val="00D15897"/>
    <w:rsid w:val="00D1591C"/>
    <w:rsid w:val="00D15AC2"/>
    <w:rsid w:val="00D15C34"/>
    <w:rsid w:val="00D15D18"/>
    <w:rsid w:val="00D15E4A"/>
    <w:rsid w:val="00D15E75"/>
    <w:rsid w:val="00D163B0"/>
    <w:rsid w:val="00D16437"/>
    <w:rsid w:val="00D16484"/>
    <w:rsid w:val="00D16609"/>
    <w:rsid w:val="00D167BF"/>
    <w:rsid w:val="00D16909"/>
    <w:rsid w:val="00D16A3C"/>
    <w:rsid w:val="00D16A69"/>
    <w:rsid w:val="00D16B45"/>
    <w:rsid w:val="00D16B5E"/>
    <w:rsid w:val="00D16BCC"/>
    <w:rsid w:val="00D170FC"/>
    <w:rsid w:val="00D1723F"/>
    <w:rsid w:val="00D172DF"/>
    <w:rsid w:val="00D173CF"/>
    <w:rsid w:val="00D17475"/>
    <w:rsid w:val="00D17675"/>
    <w:rsid w:val="00D17AA1"/>
    <w:rsid w:val="00D17C48"/>
    <w:rsid w:val="00D200C5"/>
    <w:rsid w:val="00D206D1"/>
    <w:rsid w:val="00D20750"/>
    <w:rsid w:val="00D20A07"/>
    <w:rsid w:val="00D20E9F"/>
    <w:rsid w:val="00D20ED1"/>
    <w:rsid w:val="00D20ED3"/>
    <w:rsid w:val="00D20F7F"/>
    <w:rsid w:val="00D20FF1"/>
    <w:rsid w:val="00D210FF"/>
    <w:rsid w:val="00D2113B"/>
    <w:rsid w:val="00D21240"/>
    <w:rsid w:val="00D212A0"/>
    <w:rsid w:val="00D215D6"/>
    <w:rsid w:val="00D21611"/>
    <w:rsid w:val="00D21646"/>
    <w:rsid w:val="00D21746"/>
    <w:rsid w:val="00D218DC"/>
    <w:rsid w:val="00D21A92"/>
    <w:rsid w:val="00D21ED4"/>
    <w:rsid w:val="00D21FCF"/>
    <w:rsid w:val="00D22067"/>
    <w:rsid w:val="00D220AC"/>
    <w:rsid w:val="00D2214A"/>
    <w:rsid w:val="00D2230D"/>
    <w:rsid w:val="00D224D1"/>
    <w:rsid w:val="00D22528"/>
    <w:rsid w:val="00D226E2"/>
    <w:rsid w:val="00D2275E"/>
    <w:rsid w:val="00D227F7"/>
    <w:rsid w:val="00D228AA"/>
    <w:rsid w:val="00D22A3A"/>
    <w:rsid w:val="00D22A69"/>
    <w:rsid w:val="00D22B1B"/>
    <w:rsid w:val="00D22FB8"/>
    <w:rsid w:val="00D231AC"/>
    <w:rsid w:val="00D2333D"/>
    <w:rsid w:val="00D233A0"/>
    <w:rsid w:val="00D233A8"/>
    <w:rsid w:val="00D234B6"/>
    <w:rsid w:val="00D23716"/>
    <w:rsid w:val="00D238CC"/>
    <w:rsid w:val="00D23A20"/>
    <w:rsid w:val="00D23A5F"/>
    <w:rsid w:val="00D23B84"/>
    <w:rsid w:val="00D23CF3"/>
    <w:rsid w:val="00D23DD1"/>
    <w:rsid w:val="00D24104"/>
    <w:rsid w:val="00D241AF"/>
    <w:rsid w:val="00D241FF"/>
    <w:rsid w:val="00D2484C"/>
    <w:rsid w:val="00D248FB"/>
    <w:rsid w:val="00D24924"/>
    <w:rsid w:val="00D24C21"/>
    <w:rsid w:val="00D24CA3"/>
    <w:rsid w:val="00D24D81"/>
    <w:rsid w:val="00D24D84"/>
    <w:rsid w:val="00D24DA9"/>
    <w:rsid w:val="00D24F3C"/>
    <w:rsid w:val="00D2517B"/>
    <w:rsid w:val="00D252AE"/>
    <w:rsid w:val="00D25303"/>
    <w:rsid w:val="00D256C4"/>
    <w:rsid w:val="00D25791"/>
    <w:rsid w:val="00D257FD"/>
    <w:rsid w:val="00D25912"/>
    <w:rsid w:val="00D25A5A"/>
    <w:rsid w:val="00D25A92"/>
    <w:rsid w:val="00D25AFA"/>
    <w:rsid w:val="00D25BF9"/>
    <w:rsid w:val="00D25D09"/>
    <w:rsid w:val="00D26130"/>
    <w:rsid w:val="00D26228"/>
    <w:rsid w:val="00D26258"/>
    <w:rsid w:val="00D2634B"/>
    <w:rsid w:val="00D264C0"/>
    <w:rsid w:val="00D265EB"/>
    <w:rsid w:val="00D26677"/>
    <w:rsid w:val="00D26836"/>
    <w:rsid w:val="00D2696A"/>
    <w:rsid w:val="00D26977"/>
    <w:rsid w:val="00D269EE"/>
    <w:rsid w:val="00D26A31"/>
    <w:rsid w:val="00D26FF2"/>
    <w:rsid w:val="00D2710A"/>
    <w:rsid w:val="00D27238"/>
    <w:rsid w:val="00D272F0"/>
    <w:rsid w:val="00D27516"/>
    <w:rsid w:val="00D27530"/>
    <w:rsid w:val="00D27568"/>
    <w:rsid w:val="00D276FC"/>
    <w:rsid w:val="00D278C8"/>
    <w:rsid w:val="00D2791B"/>
    <w:rsid w:val="00D27B12"/>
    <w:rsid w:val="00D27C33"/>
    <w:rsid w:val="00D27CF4"/>
    <w:rsid w:val="00D30161"/>
    <w:rsid w:val="00D3024A"/>
    <w:rsid w:val="00D302A3"/>
    <w:rsid w:val="00D30438"/>
    <w:rsid w:val="00D30867"/>
    <w:rsid w:val="00D30B92"/>
    <w:rsid w:val="00D30D61"/>
    <w:rsid w:val="00D30F94"/>
    <w:rsid w:val="00D3125E"/>
    <w:rsid w:val="00D31446"/>
    <w:rsid w:val="00D3160A"/>
    <w:rsid w:val="00D316B2"/>
    <w:rsid w:val="00D3176E"/>
    <w:rsid w:val="00D3190A"/>
    <w:rsid w:val="00D31B23"/>
    <w:rsid w:val="00D31C47"/>
    <w:rsid w:val="00D31DD1"/>
    <w:rsid w:val="00D31F2F"/>
    <w:rsid w:val="00D32003"/>
    <w:rsid w:val="00D3231C"/>
    <w:rsid w:val="00D3240A"/>
    <w:rsid w:val="00D32441"/>
    <w:rsid w:val="00D32551"/>
    <w:rsid w:val="00D326CA"/>
    <w:rsid w:val="00D328E4"/>
    <w:rsid w:val="00D32B7C"/>
    <w:rsid w:val="00D32D30"/>
    <w:rsid w:val="00D32E87"/>
    <w:rsid w:val="00D33032"/>
    <w:rsid w:val="00D33062"/>
    <w:rsid w:val="00D330D6"/>
    <w:rsid w:val="00D330F2"/>
    <w:rsid w:val="00D33124"/>
    <w:rsid w:val="00D3313F"/>
    <w:rsid w:val="00D33249"/>
    <w:rsid w:val="00D33380"/>
    <w:rsid w:val="00D33611"/>
    <w:rsid w:val="00D336F9"/>
    <w:rsid w:val="00D3371D"/>
    <w:rsid w:val="00D338BA"/>
    <w:rsid w:val="00D338E9"/>
    <w:rsid w:val="00D33944"/>
    <w:rsid w:val="00D339F6"/>
    <w:rsid w:val="00D33B8D"/>
    <w:rsid w:val="00D33C3F"/>
    <w:rsid w:val="00D33D48"/>
    <w:rsid w:val="00D33DF2"/>
    <w:rsid w:val="00D33F4C"/>
    <w:rsid w:val="00D33F8A"/>
    <w:rsid w:val="00D3414B"/>
    <w:rsid w:val="00D3433F"/>
    <w:rsid w:val="00D34374"/>
    <w:rsid w:val="00D34480"/>
    <w:rsid w:val="00D34563"/>
    <w:rsid w:val="00D3476C"/>
    <w:rsid w:val="00D349D4"/>
    <w:rsid w:val="00D34A19"/>
    <w:rsid w:val="00D34A38"/>
    <w:rsid w:val="00D34CC5"/>
    <w:rsid w:val="00D34CFC"/>
    <w:rsid w:val="00D34E1E"/>
    <w:rsid w:val="00D350C3"/>
    <w:rsid w:val="00D3539D"/>
    <w:rsid w:val="00D3540A"/>
    <w:rsid w:val="00D35656"/>
    <w:rsid w:val="00D35666"/>
    <w:rsid w:val="00D35B7B"/>
    <w:rsid w:val="00D35C62"/>
    <w:rsid w:val="00D35D38"/>
    <w:rsid w:val="00D35F07"/>
    <w:rsid w:val="00D35F1E"/>
    <w:rsid w:val="00D3601D"/>
    <w:rsid w:val="00D36310"/>
    <w:rsid w:val="00D363E8"/>
    <w:rsid w:val="00D36421"/>
    <w:rsid w:val="00D365DD"/>
    <w:rsid w:val="00D36715"/>
    <w:rsid w:val="00D3683D"/>
    <w:rsid w:val="00D36848"/>
    <w:rsid w:val="00D36979"/>
    <w:rsid w:val="00D369FA"/>
    <w:rsid w:val="00D36BA0"/>
    <w:rsid w:val="00D36C24"/>
    <w:rsid w:val="00D36CD6"/>
    <w:rsid w:val="00D36CE3"/>
    <w:rsid w:val="00D36EFB"/>
    <w:rsid w:val="00D372ED"/>
    <w:rsid w:val="00D3734A"/>
    <w:rsid w:val="00D3750D"/>
    <w:rsid w:val="00D3758C"/>
    <w:rsid w:val="00D37677"/>
    <w:rsid w:val="00D3782C"/>
    <w:rsid w:val="00D37A43"/>
    <w:rsid w:val="00D37B70"/>
    <w:rsid w:val="00D37E95"/>
    <w:rsid w:val="00D37EF0"/>
    <w:rsid w:val="00D4032D"/>
    <w:rsid w:val="00D40407"/>
    <w:rsid w:val="00D4052F"/>
    <w:rsid w:val="00D408B0"/>
    <w:rsid w:val="00D408B1"/>
    <w:rsid w:val="00D408FA"/>
    <w:rsid w:val="00D40A05"/>
    <w:rsid w:val="00D40B90"/>
    <w:rsid w:val="00D40DCE"/>
    <w:rsid w:val="00D40EA5"/>
    <w:rsid w:val="00D41005"/>
    <w:rsid w:val="00D4118B"/>
    <w:rsid w:val="00D41433"/>
    <w:rsid w:val="00D41702"/>
    <w:rsid w:val="00D41C1E"/>
    <w:rsid w:val="00D41C62"/>
    <w:rsid w:val="00D41DA0"/>
    <w:rsid w:val="00D41F25"/>
    <w:rsid w:val="00D420E4"/>
    <w:rsid w:val="00D42193"/>
    <w:rsid w:val="00D42266"/>
    <w:rsid w:val="00D42370"/>
    <w:rsid w:val="00D423BE"/>
    <w:rsid w:val="00D427F2"/>
    <w:rsid w:val="00D428D0"/>
    <w:rsid w:val="00D4291A"/>
    <w:rsid w:val="00D42A0C"/>
    <w:rsid w:val="00D42A17"/>
    <w:rsid w:val="00D42ADB"/>
    <w:rsid w:val="00D42B0B"/>
    <w:rsid w:val="00D42B37"/>
    <w:rsid w:val="00D42B81"/>
    <w:rsid w:val="00D42BF4"/>
    <w:rsid w:val="00D42D85"/>
    <w:rsid w:val="00D42E74"/>
    <w:rsid w:val="00D42EA2"/>
    <w:rsid w:val="00D43032"/>
    <w:rsid w:val="00D43078"/>
    <w:rsid w:val="00D43207"/>
    <w:rsid w:val="00D4322D"/>
    <w:rsid w:val="00D432C6"/>
    <w:rsid w:val="00D43395"/>
    <w:rsid w:val="00D433C4"/>
    <w:rsid w:val="00D433F6"/>
    <w:rsid w:val="00D43439"/>
    <w:rsid w:val="00D434C9"/>
    <w:rsid w:val="00D4369E"/>
    <w:rsid w:val="00D436C9"/>
    <w:rsid w:val="00D43714"/>
    <w:rsid w:val="00D43A05"/>
    <w:rsid w:val="00D43A11"/>
    <w:rsid w:val="00D43A66"/>
    <w:rsid w:val="00D43E20"/>
    <w:rsid w:val="00D43FA3"/>
    <w:rsid w:val="00D43FF1"/>
    <w:rsid w:val="00D44057"/>
    <w:rsid w:val="00D44064"/>
    <w:rsid w:val="00D444FD"/>
    <w:rsid w:val="00D4459A"/>
    <w:rsid w:val="00D4462A"/>
    <w:rsid w:val="00D44870"/>
    <w:rsid w:val="00D44998"/>
    <w:rsid w:val="00D44C0A"/>
    <w:rsid w:val="00D45286"/>
    <w:rsid w:val="00D454C8"/>
    <w:rsid w:val="00D45702"/>
    <w:rsid w:val="00D45804"/>
    <w:rsid w:val="00D45A76"/>
    <w:rsid w:val="00D45B4F"/>
    <w:rsid w:val="00D45B56"/>
    <w:rsid w:val="00D45B8F"/>
    <w:rsid w:val="00D45CD6"/>
    <w:rsid w:val="00D45CFF"/>
    <w:rsid w:val="00D45DF0"/>
    <w:rsid w:val="00D45E4E"/>
    <w:rsid w:val="00D46144"/>
    <w:rsid w:val="00D461D9"/>
    <w:rsid w:val="00D462D5"/>
    <w:rsid w:val="00D4635E"/>
    <w:rsid w:val="00D463BB"/>
    <w:rsid w:val="00D465F1"/>
    <w:rsid w:val="00D4665F"/>
    <w:rsid w:val="00D46812"/>
    <w:rsid w:val="00D469CB"/>
    <w:rsid w:val="00D46A2B"/>
    <w:rsid w:val="00D46A37"/>
    <w:rsid w:val="00D46C6D"/>
    <w:rsid w:val="00D46D93"/>
    <w:rsid w:val="00D46E19"/>
    <w:rsid w:val="00D46FEC"/>
    <w:rsid w:val="00D4710B"/>
    <w:rsid w:val="00D47263"/>
    <w:rsid w:val="00D4761E"/>
    <w:rsid w:val="00D4763C"/>
    <w:rsid w:val="00D47786"/>
    <w:rsid w:val="00D47989"/>
    <w:rsid w:val="00D4799F"/>
    <w:rsid w:val="00D47A4D"/>
    <w:rsid w:val="00D5008A"/>
    <w:rsid w:val="00D5008D"/>
    <w:rsid w:val="00D500CE"/>
    <w:rsid w:val="00D50149"/>
    <w:rsid w:val="00D504E7"/>
    <w:rsid w:val="00D5064D"/>
    <w:rsid w:val="00D50687"/>
    <w:rsid w:val="00D506A6"/>
    <w:rsid w:val="00D5078E"/>
    <w:rsid w:val="00D507CF"/>
    <w:rsid w:val="00D50A43"/>
    <w:rsid w:val="00D50E79"/>
    <w:rsid w:val="00D50F86"/>
    <w:rsid w:val="00D51049"/>
    <w:rsid w:val="00D51064"/>
    <w:rsid w:val="00D516F2"/>
    <w:rsid w:val="00D517A6"/>
    <w:rsid w:val="00D51836"/>
    <w:rsid w:val="00D518A2"/>
    <w:rsid w:val="00D51B56"/>
    <w:rsid w:val="00D51C51"/>
    <w:rsid w:val="00D51D30"/>
    <w:rsid w:val="00D51D63"/>
    <w:rsid w:val="00D51E0C"/>
    <w:rsid w:val="00D51F3F"/>
    <w:rsid w:val="00D52144"/>
    <w:rsid w:val="00D52150"/>
    <w:rsid w:val="00D5235F"/>
    <w:rsid w:val="00D5245C"/>
    <w:rsid w:val="00D525D6"/>
    <w:rsid w:val="00D5274F"/>
    <w:rsid w:val="00D52877"/>
    <w:rsid w:val="00D5297E"/>
    <w:rsid w:val="00D52ACC"/>
    <w:rsid w:val="00D52B20"/>
    <w:rsid w:val="00D52DBC"/>
    <w:rsid w:val="00D5309C"/>
    <w:rsid w:val="00D53149"/>
    <w:rsid w:val="00D531A1"/>
    <w:rsid w:val="00D531DF"/>
    <w:rsid w:val="00D53761"/>
    <w:rsid w:val="00D538F1"/>
    <w:rsid w:val="00D5394F"/>
    <w:rsid w:val="00D53973"/>
    <w:rsid w:val="00D539E0"/>
    <w:rsid w:val="00D53AC5"/>
    <w:rsid w:val="00D53AD2"/>
    <w:rsid w:val="00D53D17"/>
    <w:rsid w:val="00D53D8B"/>
    <w:rsid w:val="00D53DBA"/>
    <w:rsid w:val="00D53DD0"/>
    <w:rsid w:val="00D53E2A"/>
    <w:rsid w:val="00D5438C"/>
    <w:rsid w:val="00D54391"/>
    <w:rsid w:val="00D54398"/>
    <w:rsid w:val="00D545BA"/>
    <w:rsid w:val="00D54631"/>
    <w:rsid w:val="00D547C7"/>
    <w:rsid w:val="00D54836"/>
    <w:rsid w:val="00D5484D"/>
    <w:rsid w:val="00D54949"/>
    <w:rsid w:val="00D549AF"/>
    <w:rsid w:val="00D54A92"/>
    <w:rsid w:val="00D54B43"/>
    <w:rsid w:val="00D54B98"/>
    <w:rsid w:val="00D54BBB"/>
    <w:rsid w:val="00D54C1E"/>
    <w:rsid w:val="00D54F26"/>
    <w:rsid w:val="00D54F7E"/>
    <w:rsid w:val="00D5502A"/>
    <w:rsid w:val="00D55176"/>
    <w:rsid w:val="00D55592"/>
    <w:rsid w:val="00D555CF"/>
    <w:rsid w:val="00D5576D"/>
    <w:rsid w:val="00D557A0"/>
    <w:rsid w:val="00D55864"/>
    <w:rsid w:val="00D55EF8"/>
    <w:rsid w:val="00D561EA"/>
    <w:rsid w:val="00D56215"/>
    <w:rsid w:val="00D5624B"/>
    <w:rsid w:val="00D56491"/>
    <w:rsid w:val="00D564EF"/>
    <w:rsid w:val="00D565F0"/>
    <w:rsid w:val="00D5666D"/>
    <w:rsid w:val="00D56712"/>
    <w:rsid w:val="00D5671F"/>
    <w:rsid w:val="00D567B2"/>
    <w:rsid w:val="00D5692C"/>
    <w:rsid w:val="00D569F2"/>
    <w:rsid w:val="00D56B54"/>
    <w:rsid w:val="00D56C2C"/>
    <w:rsid w:val="00D56C69"/>
    <w:rsid w:val="00D56CA7"/>
    <w:rsid w:val="00D56EB6"/>
    <w:rsid w:val="00D56FB8"/>
    <w:rsid w:val="00D56FEB"/>
    <w:rsid w:val="00D57095"/>
    <w:rsid w:val="00D57104"/>
    <w:rsid w:val="00D57114"/>
    <w:rsid w:val="00D573D9"/>
    <w:rsid w:val="00D57699"/>
    <w:rsid w:val="00D57ACC"/>
    <w:rsid w:val="00D57BE7"/>
    <w:rsid w:val="00D57CC5"/>
    <w:rsid w:val="00D57CDA"/>
    <w:rsid w:val="00D57E0D"/>
    <w:rsid w:val="00D57E80"/>
    <w:rsid w:val="00D6008E"/>
    <w:rsid w:val="00D602DD"/>
    <w:rsid w:val="00D60587"/>
    <w:rsid w:val="00D60C5B"/>
    <w:rsid w:val="00D60C93"/>
    <w:rsid w:val="00D60D1F"/>
    <w:rsid w:val="00D61345"/>
    <w:rsid w:val="00D61693"/>
    <w:rsid w:val="00D6169D"/>
    <w:rsid w:val="00D61753"/>
    <w:rsid w:val="00D617A3"/>
    <w:rsid w:val="00D61A37"/>
    <w:rsid w:val="00D61ABB"/>
    <w:rsid w:val="00D61B8D"/>
    <w:rsid w:val="00D61BF7"/>
    <w:rsid w:val="00D61C8A"/>
    <w:rsid w:val="00D61D06"/>
    <w:rsid w:val="00D61E59"/>
    <w:rsid w:val="00D61E92"/>
    <w:rsid w:val="00D61F91"/>
    <w:rsid w:val="00D624BE"/>
    <w:rsid w:val="00D6264E"/>
    <w:rsid w:val="00D62DB7"/>
    <w:rsid w:val="00D62E3A"/>
    <w:rsid w:val="00D62F95"/>
    <w:rsid w:val="00D62FC5"/>
    <w:rsid w:val="00D62FE3"/>
    <w:rsid w:val="00D63238"/>
    <w:rsid w:val="00D6350A"/>
    <w:rsid w:val="00D6361B"/>
    <w:rsid w:val="00D63646"/>
    <w:rsid w:val="00D63689"/>
    <w:rsid w:val="00D63A0F"/>
    <w:rsid w:val="00D63B8D"/>
    <w:rsid w:val="00D63BFE"/>
    <w:rsid w:val="00D63D7B"/>
    <w:rsid w:val="00D63DD4"/>
    <w:rsid w:val="00D63F0D"/>
    <w:rsid w:val="00D64144"/>
    <w:rsid w:val="00D643D4"/>
    <w:rsid w:val="00D645AC"/>
    <w:rsid w:val="00D645B5"/>
    <w:rsid w:val="00D646C1"/>
    <w:rsid w:val="00D64703"/>
    <w:rsid w:val="00D64776"/>
    <w:rsid w:val="00D64798"/>
    <w:rsid w:val="00D647E9"/>
    <w:rsid w:val="00D649C3"/>
    <w:rsid w:val="00D64C5E"/>
    <w:rsid w:val="00D64EB2"/>
    <w:rsid w:val="00D6524A"/>
    <w:rsid w:val="00D6582D"/>
    <w:rsid w:val="00D6600E"/>
    <w:rsid w:val="00D66176"/>
    <w:rsid w:val="00D66278"/>
    <w:rsid w:val="00D66326"/>
    <w:rsid w:val="00D6639E"/>
    <w:rsid w:val="00D663BB"/>
    <w:rsid w:val="00D663FA"/>
    <w:rsid w:val="00D668F3"/>
    <w:rsid w:val="00D66C80"/>
    <w:rsid w:val="00D66DC5"/>
    <w:rsid w:val="00D66F82"/>
    <w:rsid w:val="00D67146"/>
    <w:rsid w:val="00D672E2"/>
    <w:rsid w:val="00D6789A"/>
    <w:rsid w:val="00D67AB7"/>
    <w:rsid w:val="00D67B40"/>
    <w:rsid w:val="00D67B72"/>
    <w:rsid w:val="00D67C37"/>
    <w:rsid w:val="00D67E25"/>
    <w:rsid w:val="00D7013B"/>
    <w:rsid w:val="00D70260"/>
    <w:rsid w:val="00D703DF"/>
    <w:rsid w:val="00D70613"/>
    <w:rsid w:val="00D708B5"/>
    <w:rsid w:val="00D70C20"/>
    <w:rsid w:val="00D70C98"/>
    <w:rsid w:val="00D70D41"/>
    <w:rsid w:val="00D70E90"/>
    <w:rsid w:val="00D711B0"/>
    <w:rsid w:val="00D71383"/>
    <w:rsid w:val="00D71460"/>
    <w:rsid w:val="00D71600"/>
    <w:rsid w:val="00D716A3"/>
    <w:rsid w:val="00D716FA"/>
    <w:rsid w:val="00D7172D"/>
    <w:rsid w:val="00D71805"/>
    <w:rsid w:val="00D71A23"/>
    <w:rsid w:val="00D71CFB"/>
    <w:rsid w:val="00D71FBE"/>
    <w:rsid w:val="00D720B6"/>
    <w:rsid w:val="00D7224F"/>
    <w:rsid w:val="00D72873"/>
    <w:rsid w:val="00D72B23"/>
    <w:rsid w:val="00D72C72"/>
    <w:rsid w:val="00D72CA8"/>
    <w:rsid w:val="00D72D99"/>
    <w:rsid w:val="00D7304F"/>
    <w:rsid w:val="00D730EE"/>
    <w:rsid w:val="00D73247"/>
    <w:rsid w:val="00D73357"/>
    <w:rsid w:val="00D734C4"/>
    <w:rsid w:val="00D734CB"/>
    <w:rsid w:val="00D7378E"/>
    <w:rsid w:val="00D737F7"/>
    <w:rsid w:val="00D73A76"/>
    <w:rsid w:val="00D73B62"/>
    <w:rsid w:val="00D73BF1"/>
    <w:rsid w:val="00D73CE3"/>
    <w:rsid w:val="00D73D02"/>
    <w:rsid w:val="00D73DAA"/>
    <w:rsid w:val="00D73DAD"/>
    <w:rsid w:val="00D73F17"/>
    <w:rsid w:val="00D740EF"/>
    <w:rsid w:val="00D741A0"/>
    <w:rsid w:val="00D74246"/>
    <w:rsid w:val="00D74267"/>
    <w:rsid w:val="00D74315"/>
    <w:rsid w:val="00D745F3"/>
    <w:rsid w:val="00D7468E"/>
    <w:rsid w:val="00D747AE"/>
    <w:rsid w:val="00D749A2"/>
    <w:rsid w:val="00D74BB4"/>
    <w:rsid w:val="00D74CD6"/>
    <w:rsid w:val="00D74D54"/>
    <w:rsid w:val="00D74E52"/>
    <w:rsid w:val="00D74FB0"/>
    <w:rsid w:val="00D75159"/>
    <w:rsid w:val="00D751F7"/>
    <w:rsid w:val="00D75403"/>
    <w:rsid w:val="00D7552E"/>
    <w:rsid w:val="00D755B1"/>
    <w:rsid w:val="00D75712"/>
    <w:rsid w:val="00D757AD"/>
    <w:rsid w:val="00D75845"/>
    <w:rsid w:val="00D758F8"/>
    <w:rsid w:val="00D75A28"/>
    <w:rsid w:val="00D75C7D"/>
    <w:rsid w:val="00D75CB8"/>
    <w:rsid w:val="00D75DC0"/>
    <w:rsid w:val="00D75E5F"/>
    <w:rsid w:val="00D75F33"/>
    <w:rsid w:val="00D75F76"/>
    <w:rsid w:val="00D76173"/>
    <w:rsid w:val="00D761A0"/>
    <w:rsid w:val="00D76353"/>
    <w:rsid w:val="00D76512"/>
    <w:rsid w:val="00D76CE0"/>
    <w:rsid w:val="00D76CF8"/>
    <w:rsid w:val="00D76DA2"/>
    <w:rsid w:val="00D76E04"/>
    <w:rsid w:val="00D76F57"/>
    <w:rsid w:val="00D776C9"/>
    <w:rsid w:val="00D7792F"/>
    <w:rsid w:val="00D779EB"/>
    <w:rsid w:val="00D77A23"/>
    <w:rsid w:val="00D77AF6"/>
    <w:rsid w:val="00D77F79"/>
    <w:rsid w:val="00D801C0"/>
    <w:rsid w:val="00D802E1"/>
    <w:rsid w:val="00D805D2"/>
    <w:rsid w:val="00D806C7"/>
    <w:rsid w:val="00D80A0F"/>
    <w:rsid w:val="00D80A11"/>
    <w:rsid w:val="00D80B2F"/>
    <w:rsid w:val="00D80B82"/>
    <w:rsid w:val="00D80BCF"/>
    <w:rsid w:val="00D80C07"/>
    <w:rsid w:val="00D80C5B"/>
    <w:rsid w:val="00D80D33"/>
    <w:rsid w:val="00D80E8F"/>
    <w:rsid w:val="00D80FDE"/>
    <w:rsid w:val="00D81105"/>
    <w:rsid w:val="00D81130"/>
    <w:rsid w:val="00D81276"/>
    <w:rsid w:val="00D81377"/>
    <w:rsid w:val="00D813E3"/>
    <w:rsid w:val="00D8163F"/>
    <w:rsid w:val="00D818FB"/>
    <w:rsid w:val="00D81A22"/>
    <w:rsid w:val="00D81A96"/>
    <w:rsid w:val="00D81BA1"/>
    <w:rsid w:val="00D81CF8"/>
    <w:rsid w:val="00D82016"/>
    <w:rsid w:val="00D8207A"/>
    <w:rsid w:val="00D82082"/>
    <w:rsid w:val="00D821D4"/>
    <w:rsid w:val="00D82271"/>
    <w:rsid w:val="00D8251B"/>
    <w:rsid w:val="00D826B3"/>
    <w:rsid w:val="00D82722"/>
    <w:rsid w:val="00D827A9"/>
    <w:rsid w:val="00D828B0"/>
    <w:rsid w:val="00D82905"/>
    <w:rsid w:val="00D82A7C"/>
    <w:rsid w:val="00D82AA8"/>
    <w:rsid w:val="00D82BD4"/>
    <w:rsid w:val="00D82E53"/>
    <w:rsid w:val="00D82E8B"/>
    <w:rsid w:val="00D8338A"/>
    <w:rsid w:val="00D837B1"/>
    <w:rsid w:val="00D8389A"/>
    <w:rsid w:val="00D8393F"/>
    <w:rsid w:val="00D839FC"/>
    <w:rsid w:val="00D83A88"/>
    <w:rsid w:val="00D83A8A"/>
    <w:rsid w:val="00D83C9E"/>
    <w:rsid w:val="00D83F33"/>
    <w:rsid w:val="00D84023"/>
    <w:rsid w:val="00D84301"/>
    <w:rsid w:val="00D843B8"/>
    <w:rsid w:val="00D843B9"/>
    <w:rsid w:val="00D84493"/>
    <w:rsid w:val="00D844ED"/>
    <w:rsid w:val="00D84619"/>
    <w:rsid w:val="00D84798"/>
    <w:rsid w:val="00D8483C"/>
    <w:rsid w:val="00D84A58"/>
    <w:rsid w:val="00D84C47"/>
    <w:rsid w:val="00D84C98"/>
    <w:rsid w:val="00D84D6E"/>
    <w:rsid w:val="00D84F52"/>
    <w:rsid w:val="00D85022"/>
    <w:rsid w:val="00D8516D"/>
    <w:rsid w:val="00D85831"/>
    <w:rsid w:val="00D859F0"/>
    <w:rsid w:val="00D85B51"/>
    <w:rsid w:val="00D85D98"/>
    <w:rsid w:val="00D86154"/>
    <w:rsid w:val="00D86202"/>
    <w:rsid w:val="00D86251"/>
    <w:rsid w:val="00D863D1"/>
    <w:rsid w:val="00D86459"/>
    <w:rsid w:val="00D865DB"/>
    <w:rsid w:val="00D86666"/>
    <w:rsid w:val="00D86AAB"/>
    <w:rsid w:val="00D86B73"/>
    <w:rsid w:val="00D86C67"/>
    <w:rsid w:val="00D86C89"/>
    <w:rsid w:val="00D86D45"/>
    <w:rsid w:val="00D86EC7"/>
    <w:rsid w:val="00D86FC7"/>
    <w:rsid w:val="00D87038"/>
    <w:rsid w:val="00D871AD"/>
    <w:rsid w:val="00D871C0"/>
    <w:rsid w:val="00D8725C"/>
    <w:rsid w:val="00D87337"/>
    <w:rsid w:val="00D8749B"/>
    <w:rsid w:val="00D876A7"/>
    <w:rsid w:val="00D876AB"/>
    <w:rsid w:val="00D876C7"/>
    <w:rsid w:val="00D87718"/>
    <w:rsid w:val="00D87741"/>
    <w:rsid w:val="00D87845"/>
    <w:rsid w:val="00D87863"/>
    <w:rsid w:val="00D87B42"/>
    <w:rsid w:val="00D87C7E"/>
    <w:rsid w:val="00D87D1A"/>
    <w:rsid w:val="00D9012A"/>
    <w:rsid w:val="00D9043D"/>
    <w:rsid w:val="00D904B5"/>
    <w:rsid w:val="00D9068F"/>
    <w:rsid w:val="00D90793"/>
    <w:rsid w:val="00D9094B"/>
    <w:rsid w:val="00D9099B"/>
    <w:rsid w:val="00D90B26"/>
    <w:rsid w:val="00D90C3B"/>
    <w:rsid w:val="00D90ED0"/>
    <w:rsid w:val="00D9140E"/>
    <w:rsid w:val="00D91415"/>
    <w:rsid w:val="00D91588"/>
    <w:rsid w:val="00D916E8"/>
    <w:rsid w:val="00D91732"/>
    <w:rsid w:val="00D91817"/>
    <w:rsid w:val="00D91BA2"/>
    <w:rsid w:val="00D91CE4"/>
    <w:rsid w:val="00D91CE5"/>
    <w:rsid w:val="00D91F1E"/>
    <w:rsid w:val="00D92219"/>
    <w:rsid w:val="00D92225"/>
    <w:rsid w:val="00D9223E"/>
    <w:rsid w:val="00D92274"/>
    <w:rsid w:val="00D9233A"/>
    <w:rsid w:val="00D923BD"/>
    <w:rsid w:val="00D92636"/>
    <w:rsid w:val="00D92675"/>
    <w:rsid w:val="00D9271E"/>
    <w:rsid w:val="00D92783"/>
    <w:rsid w:val="00D927ED"/>
    <w:rsid w:val="00D92E28"/>
    <w:rsid w:val="00D92F9C"/>
    <w:rsid w:val="00D93045"/>
    <w:rsid w:val="00D93372"/>
    <w:rsid w:val="00D93386"/>
    <w:rsid w:val="00D9358B"/>
    <w:rsid w:val="00D93648"/>
    <w:rsid w:val="00D93775"/>
    <w:rsid w:val="00D939B5"/>
    <w:rsid w:val="00D93D80"/>
    <w:rsid w:val="00D93E59"/>
    <w:rsid w:val="00D945E8"/>
    <w:rsid w:val="00D94617"/>
    <w:rsid w:val="00D9466E"/>
    <w:rsid w:val="00D94756"/>
    <w:rsid w:val="00D947D5"/>
    <w:rsid w:val="00D94901"/>
    <w:rsid w:val="00D94B00"/>
    <w:rsid w:val="00D94B89"/>
    <w:rsid w:val="00D94D49"/>
    <w:rsid w:val="00D94D52"/>
    <w:rsid w:val="00D94EA2"/>
    <w:rsid w:val="00D94F1F"/>
    <w:rsid w:val="00D95154"/>
    <w:rsid w:val="00D95230"/>
    <w:rsid w:val="00D9532E"/>
    <w:rsid w:val="00D9545F"/>
    <w:rsid w:val="00D95CC9"/>
    <w:rsid w:val="00D95FA1"/>
    <w:rsid w:val="00D965B6"/>
    <w:rsid w:val="00D965DF"/>
    <w:rsid w:val="00D9673B"/>
    <w:rsid w:val="00D96E57"/>
    <w:rsid w:val="00D96E5E"/>
    <w:rsid w:val="00D9702E"/>
    <w:rsid w:val="00D97081"/>
    <w:rsid w:val="00D97147"/>
    <w:rsid w:val="00D971F3"/>
    <w:rsid w:val="00D97266"/>
    <w:rsid w:val="00D978B8"/>
    <w:rsid w:val="00D97926"/>
    <w:rsid w:val="00D97B3B"/>
    <w:rsid w:val="00D97C7F"/>
    <w:rsid w:val="00D97CD8"/>
    <w:rsid w:val="00D97CD9"/>
    <w:rsid w:val="00D97F11"/>
    <w:rsid w:val="00DA0210"/>
    <w:rsid w:val="00DA039D"/>
    <w:rsid w:val="00DA0576"/>
    <w:rsid w:val="00DA05B3"/>
    <w:rsid w:val="00DA0642"/>
    <w:rsid w:val="00DA0716"/>
    <w:rsid w:val="00DA071F"/>
    <w:rsid w:val="00DA0791"/>
    <w:rsid w:val="00DA07E4"/>
    <w:rsid w:val="00DA0866"/>
    <w:rsid w:val="00DA09B7"/>
    <w:rsid w:val="00DA09C6"/>
    <w:rsid w:val="00DA0A05"/>
    <w:rsid w:val="00DA0A86"/>
    <w:rsid w:val="00DA0B55"/>
    <w:rsid w:val="00DA0B8B"/>
    <w:rsid w:val="00DA0D8A"/>
    <w:rsid w:val="00DA0EA9"/>
    <w:rsid w:val="00DA110E"/>
    <w:rsid w:val="00DA11DC"/>
    <w:rsid w:val="00DA138D"/>
    <w:rsid w:val="00DA138F"/>
    <w:rsid w:val="00DA139B"/>
    <w:rsid w:val="00DA1582"/>
    <w:rsid w:val="00DA184B"/>
    <w:rsid w:val="00DA1AF1"/>
    <w:rsid w:val="00DA1B19"/>
    <w:rsid w:val="00DA1C61"/>
    <w:rsid w:val="00DA1FBE"/>
    <w:rsid w:val="00DA200F"/>
    <w:rsid w:val="00DA2185"/>
    <w:rsid w:val="00DA25DB"/>
    <w:rsid w:val="00DA2774"/>
    <w:rsid w:val="00DA2777"/>
    <w:rsid w:val="00DA2A98"/>
    <w:rsid w:val="00DA2B56"/>
    <w:rsid w:val="00DA2BC1"/>
    <w:rsid w:val="00DA2CE6"/>
    <w:rsid w:val="00DA2EFD"/>
    <w:rsid w:val="00DA2FB4"/>
    <w:rsid w:val="00DA2FDC"/>
    <w:rsid w:val="00DA301E"/>
    <w:rsid w:val="00DA30A9"/>
    <w:rsid w:val="00DA333C"/>
    <w:rsid w:val="00DA3732"/>
    <w:rsid w:val="00DA373C"/>
    <w:rsid w:val="00DA3A2F"/>
    <w:rsid w:val="00DA3BF8"/>
    <w:rsid w:val="00DA3EBB"/>
    <w:rsid w:val="00DA3FCA"/>
    <w:rsid w:val="00DA409A"/>
    <w:rsid w:val="00DA410E"/>
    <w:rsid w:val="00DA4559"/>
    <w:rsid w:val="00DA459F"/>
    <w:rsid w:val="00DA4721"/>
    <w:rsid w:val="00DA4802"/>
    <w:rsid w:val="00DA489D"/>
    <w:rsid w:val="00DA4919"/>
    <w:rsid w:val="00DA4977"/>
    <w:rsid w:val="00DA4A67"/>
    <w:rsid w:val="00DA4BC7"/>
    <w:rsid w:val="00DA4C73"/>
    <w:rsid w:val="00DA4D17"/>
    <w:rsid w:val="00DA5103"/>
    <w:rsid w:val="00DA528A"/>
    <w:rsid w:val="00DA52C3"/>
    <w:rsid w:val="00DA531E"/>
    <w:rsid w:val="00DA539F"/>
    <w:rsid w:val="00DA55C6"/>
    <w:rsid w:val="00DA55D9"/>
    <w:rsid w:val="00DA5B94"/>
    <w:rsid w:val="00DA5B9A"/>
    <w:rsid w:val="00DA5C35"/>
    <w:rsid w:val="00DA5DCF"/>
    <w:rsid w:val="00DA5E12"/>
    <w:rsid w:val="00DA5E43"/>
    <w:rsid w:val="00DA5EC3"/>
    <w:rsid w:val="00DA5EEF"/>
    <w:rsid w:val="00DA61EF"/>
    <w:rsid w:val="00DA63CD"/>
    <w:rsid w:val="00DA63CE"/>
    <w:rsid w:val="00DA6466"/>
    <w:rsid w:val="00DA6542"/>
    <w:rsid w:val="00DA6615"/>
    <w:rsid w:val="00DA672C"/>
    <w:rsid w:val="00DA67D6"/>
    <w:rsid w:val="00DA68FE"/>
    <w:rsid w:val="00DA6948"/>
    <w:rsid w:val="00DA6E95"/>
    <w:rsid w:val="00DA6F16"/>
    <w:rsid w:val="00DA6F9E"/>
    <w:rsid w:val="00DA7287"/>
    <w:rsid w:val="00DA73B3"/>
    <w:rsid w:val="00DA747C"/>
    <w:rsid w:val="00DA74B7"/>
    <w:rsid w:val="00DA7504"/>
    <w:rsid w:val="00DA7819"/>
    <w:rsid w:val="00DA79A2"/>
    <w:rsid w:val="00DA7FFB"/>
    <w:rsid w:val="00DB00FF"/>
    <w:rsid w:val="00DB01FA"/>
    <w:rsid w:val="00DB064C"/>
    <w:rsid w:val="00DB08F2"/>
    <w:rsid w:val="00DB0920"/>
    <w:rsid w:val="00DB0B20"/>
    <w:rsid w:val="00DB0B6E"/>
    <w:rsid w:val="00DB0F13"/>
    <w:rsid w:val="00DB0FC1"/>
    <w:rsid w:val="00DB111C"/>
    <w:rsid w:val="00DB1189"/>
    <w:rsid w:val="00DB123D"/>
    <w:rsid w:val="00DB131A"/>
    <w:rsid w:val="00DB1344"/>
    <w:rsid w:val="00DB1358"/>
    <w:rsid w:val="00DB14CB"/>
    <w:rsid w:val="00DB156A"/>
    <w:rsid w:val="00DB1758"/>
    <w:rsid w:val="00DB178E"/>
    <w:rsid w:val="00DB1806"/>
    <w:rsid w:val="00DB1818"/>
    <w:rsid w:val="00DB18DF"/>
    <w:rsid w:val="00DB1B23"/>
    <w:rsid w:val="00DB1B55"/>
    <w:rsid w:val="00DB1BBF"/>
    <w:rsid w:val="00DB1BD0"/>
    <w:rsid w:val="00DB22A7"/>
    <w:rsid w:val="00DB257F"/>
    <w:rsid w:val="00DB2609"/>
    <w:rsid w:val="00DB2727"/>
    <w:rsid w:val="00DB2825"/>
    <w:rsid w:val="00DB2961"/>
    <w:rsid w:val="00DB2966"/>
    <w:rsid w:val="00DB2B21"/>
    <w:rsid w:val="00DB2B43"/>
    <w:rsid w:val="00DB2D70"/>
    <w:rsid w:val="00DB2ED2"/>
    <w:rsid w:val="00DB323A"/>
    <w:rsid w:val="00DB327F"/>
    <w:rsid w:val="00DB3353"/>
    <w:rsid w:val="00DB3384"/>
    <w:rsid w:val="00DB3461"/>
    <w:rsid w:val="00DB35BF"/>
    <w:rsid w:val="00DB3655"/>
    <w:rsid w:val="00DB37A6"/>
    <w:rsid w:val="00DB397A"/>
    <w:rsid w:val="00DB399C"/>
    <w:rsid w:val="00DB3A0E"/>
    <w:rsid w:val="00DB3A8A"/>
    <w:rsid w:val="00DB3B49"/>
    <w:rsid w:val="00DB3C98"/>
    <w:rsid w:val="00DB3EAC"/>
    <w:rsid w:val="00DB4047"/>
    <w:rsid w:val="00DB424C"/>
    <w:rsid w:val="00DB4317"/>
    <w:rsid w:val="00DB45AC"/>
    <w:rsid w:val="00DB46BD"/>
    <w:rsid w:val="00DB47A7"/>
    <w:rsid w:val="00DB48CC"/>
    <w:rsid w:val="00DB49CA"/>
    <w:rsid w:val="00DB49CF"/>
    <w:rsid w:val="00DB4A0B"/>
    <w:rsid w:val="00DB4D9E"/>
    <w:rsid w:val="00DB4E46"/>
    <w:rsid w:val="00DB4E4B"/>
    <w:rsid w:val="00DB4E82"/>
    <w:rsid w:val="00DB4FF0"/>
    <w:rsid w:val="00DB50B8"/>
    <w:rsid w:val="00DB52AA"/>
    <w:rsid w:val="00DB52FA"/>
    <w:rsid w:val="00DB5447"/>
    <w:rsid w:val="00DB54ED"/>
    <w:rsid w:val="00DB5517"/>
    <w:rsid w:val="00DB55D7"/>
    <w:rsid w:val="00DB55E0"/>
    <w:rsid w:val="00DB59ED"/>
    <w:rsid w:val="00DB5A0B"/>
    <w:rsid w:val="00DB5BC3"/>
    <w:rsid w:val="00DB5D4B"/>
    <w:rsid w:val="00DB635A"/>
    <w:rsid w:val="00DB6437"/>
    <w:rsid w:val="00DB647C"/>
    <w:rsid w:val="00DB684D"/>
    <w:rsid w:val="00DB69D0"/>
    <w:rsid w:val="00DB6CDE"/>
    <w:rsid w:val="00DB6D0C"/>
    <w:rsid w:val="00DB6E1E"/>
    <w:rsid w:val="00DB6E87"/>
    <w:rsid w:val="00DB70D2"/>
    <w:rsid w:val="00DB7137"/>
    <w:rsid w:val="00DB7281"/>
    <w:rsid w:val="00DB72F2"/>
    <w:rsid w:val="00DB7401"/>
    <w:rsid w:val="00DB747F"/>
    <w:rsid w:val="00DB789D"/>
    <w:rsid w:val="00DB7B9B"/>
    <w:rsid w:val="00DB7CF2"/>
    <w:rsid w:val="00DB7D50"/>
    <w:rsid w:val="00DB7D8B"/>
    <w:rsid w:val="00DB7E9D"/>
    <w:rsid w:val="00DB7EFD"/>
    <w:rsid w:val="00DB7F81"/>
    <w:rsid w:val="00DC00AB"/>
    <w:rsid w:val="00DC044F"/>
    <w:rsid w:val="00DC0851"/>
    <w:rsid w:val="00DC0A56"/>
    <w:rsid w:val="00DC0A64"/>
    <w:rsid w:val="00DC0D47"/>
    <w:rsid w:val="00DC0EBA"/>
    <w:rsid w:val="00DC0F7C"/>
    <w:rsid w:val="00DC0FC4"/>
    <w:rsid w:val="00DC1165"/>
    <w:rsid w:val="00DC120E"/>
    <w:rsid w:val="00DC1231"/>
    <w:rsid w:val="00DC140F"/>
    <w:rsid w:val="00DC179A"/>
    <w:rsid w:val="00DC1A78"/>
    <w:rsid w:val="00DC1FEE"/>
    <w:rsid w:val="00DC219E"/>
    <w:rsid w:val="00DC231F"/>
    <w:rsid w:val="00DC24BA"/>
    <w:rsid w:val="00DC24CC"/>
    <w:rsid w:val="00DC2542"/>
    <w:rsid w:val="00DC2722"/>
    <w:rsid w:val="00DC27EA"/>
    <w:rsid w:val="00DC292A"/>
    <w:rsid w:val="00DC299A"/>
    <w:rsid w:val="00DC2AA0"/>
    <w:rsid w:val="00DC2CF9"/>
    <w:rsid w:val="00DC2D46"/>
    <w:rsid w:val="00DC2D70"/>
    <w:rsid w:val="00DC3138"/>
    <w:rsid w:val="00DC3533"/>
    <w:rsid w:val="00DC3621"/>
    <w:rsid w:val="00DC364C"/>
    <w:rsid w:val="00DC37F1"/>
    <w:rsid w:val="00DC3983"/>
    <w:rsid w:val="00DC3A5A"/>
    <w:rsid w:val="00DC3AFE"/>
    <w:rsid w:val="00DC3BA7"/>
    <w:rsid w:val="00DC3D46"/>
    <w:rsid w:val="00DC3D54"/>
    <w:rsid w:val="00DC3D6E"/>
    <w:rsid w:val="00DC3EF2"/>
    <w:rsid w:val="00DC3F4C"/>
    <w:rsid w:val="00DC3F6C"/>
    <w:rsid w:val="00DC3FB8"/>
    <w:rsid w:val="00DC431A"/>
    <w:rsid w:val="00DC4669"/>
    <w:rsid w:val="00DC46A2"/>
    <w:rsid w:val="00DC4A13"/>
    <w:rsid w:val="00DC4A66"/>
    <w:rsid w:val="00DC4AC6"/>
    <w:rsid w:val="00DC4AD6"/>
    <w:rsid w:val="00DC4D83"/>
    <w:rsid w:val="00DC4DB9"/>
    <w:rsid w:val="00DC4E15"/>
    <w:rsid w:val="00DC4ED0"/>
    <w:rsid w:val="00DC516C"/>
    <w:rsid w:val="00DC5464"/>
    <w:rsid w:val="00DC54EC"/>
    <w:rsid w:val="00DC5517"/>
    <w:rsid w:val="00DC576B"/>
    <w:rsid w:val="00DC5CD5"/>
    <w:rsid w:val="00DC5D1C"/>
    <w:rsid w:val="00DC5ECD"/>
    <w:rsid w:val="00DC6340"/>
    <w:rsid w:val="00DC6374"/>
    <w:rsid w:val="00DC63BB"/>
    <w:rsid w:val="00DC647A"/>
    <w:rsid w:val="00DC6991"/>
    <w:rsid w:val="00DC6A56"/>
    <w:rsid w:val="00DC6CC4"/>
    <w:rsid w:val="00DC6D3D"/>
    <w:rsid w:val="00DC72F7"/>
    <w:rsid w:val="00DC7457"/>
    <w:rsid w:val="00DC74D7"/>
    <w:rsid w:val="00DC75DC"/>
    <w:rsid w:val="00DC7B39"/>
    <w:rsid w:val="00DC7EC4"/>
    <w:rsid w:val="00DC7EDD"/>
    <w:rsid w:val="00DC7FB7"/>
    <w:rsid w:val="00DD0252"/>
    <w:rsid w:val="00DD033A"/>
    <w:rsid w:val="00DD0561"/>
    <w:rsid w:val="00DD05C4"/>
    <w:rsid w:val="00DD062B"/>
    <w:rsid w:val="00DD0951"/>
    <w:rsid w:val="00DD0966"/>
    <w:rsid w:val="00DD09BA"/>
    <w:rsid w:val="00DD0A73"/>
    <w:rsid w:val="00DD0BF1"/>
    <w:rsid w:val="00DD0CC1"/>
    <w:rsid w:val="00DD0DAA"/>
    <w:rsid w:val="00DD0E95"/>
    <w:rsid w:val="00DD152E"/>
    <w:rsid w:val="00DD15F3"/>
    <w:rsid w:val="00DD1758"/>
    <w:rsid w:val="00DD1B69"/>
    <w:rsid w:val="00DD1D2C"/>
    <w:rsid w:val="00DD1E9D"/>
    <w:rsid w:val="00DD207F"/>
    <w:rsid w:val="00DD20CE"/>
    <w:rsid w:val="00DD21EA"/>
    <w:rsid w:val="00DD22DC"/>
    <w:rsid w:val="00DD257C"/>
    <w:rsid w:val="00DD2BAA"/>
    <w:rsid w:val="00DD2E44"/>
    <w:rsid w:val="00DD2EF5"/>
    <w:rsid w:val="00DD321C"/>
    <w:rsid w:val="00DD3408"/>
    <w:rsid w:val="00DD3454"/>
    <w:rsid w:val="00DD360B"/>
    <w:rsid w:val="00DD3669"/>
    <w:rsid w:val="00DD36C3"/>
    <w:rsid w:val="00DD37B9"/>
    <w:rsid w:val="00DD3C32"/>
    <w:rsid w:val="00DD3D12"/>
    <w:rsid w:val="00DD4267"/>
    <w:rsid w:val="00DD42DC"/>
    <w:rsid w:val="00DD4311"/>
    <w:rsid w:val="00DD440F"/>
    <w:rsid w:val="00DD4620"/>
    <w:rsid w:val="00DD465F"/>
    <w:rsid w:val="00DD4BE3"/>
    <w:rsid w:val="00DD4D3B"/>
    <w:rsid w:val="00DD50A7"/>
    <w:rsid w:val="00DD5133"/>
    <w:rsid w:val="00DD51D7"/>
    <w:rsid w:val="00DD51EA"/>
    <w:rsid w:val="00DD5293"/>
    <w:rsid w:val="00DD5395"/>
    <w:rsid w:val="00DD550F"/>
    <w:rsid w:val="00DD5718"/>
    <w:rsid w:val="00DD5909"/>
    <w:rsid w:val="00DD5952"/>
    <w:rsid w:val="00DD595C"/>
    <w:rsid w:val="00DD5A4B"/>
    <w:rsid w:val="00DD5C16"/>
    <w:rsid w:val="00DD6070"/>
    <w:rsid w:val="00DD61A8"/>
    <w:rsid w:val="00DD621B"/>
    <w:rsid w:val="00DD6352"/>
    <w:rsid w:val="00DD6562"/>
    <w:rsid w:val="00DD66C7"/>
    <w:rsid w:val="00DD6814"/>
    <w:rsid w:val="00DD6852"/>
    <w:rsid w:val="00DD68B4"/>
    <w:rsid w:val="00DD6AD6"/>
    <w:rsid w:val="00DD6C4C"/>
    <w:rsid w:val="00DD6D4C"/>
    <w:rsid w:val="00DD6DA1"/>
    <w:rsid w:val="00DD709A"/>
    <w:rsid w:val="00DD7591"/>
    <w:rsid w:val="00DD7620"/>
    <w:rsid w:val="00DD76C6"/>
    <w:rsid w:val="00DD772C"/>
    <w:rsid w:val="00DD7749"/>
    <w:rsid w:val="00DD7C83"/>
    <w:rsid w:val="00DD7CAD"/>
    <w:rsid w:val="00DD7D0E"/>
    <w:rsid w:val="00DD7D94"/>
    <w:rsid w:val="00DD7E46"/>
    <w:rsid w:val="00DD7F51"/>
    <w:rsid w:val="00DE005A"/>
    <w:rsid w:val="00DE0250"/>
    <w:rsid w:val="00DE06AF"/>
    <w:rsid w:val="00DE06DE"/>
    <w:rsid w:val="00DE0DB9"/>
    <w:rsid w:val="00DE0DDE"/>
    <w:rsid w:val="00DE0E8C"/>
    <w:rsid w:val="00DE0FEC"/>
    <w:rsid w:val="00DE113C"/>
    <w:rsid w:val="00DE117C"/>
    <w:rsid w:val="00DE1394"/>
    <w:rsid w:val="00DE16AB"/>
    <w:rsid w:val="00DE1843"/>
    <w:rsid w:val="00DE1B43"/>
    <w:rsid w:val="00DE1C3C"/>
    <w:rsid w:val="00DE1D04"/>
    <w:rsid w:val="00DE1EAC"/>
    <w:rsid w:val="00DE204F"/>
    <w:rsid w:val="00DE2282"/>
    <w:rsid w:val="00DE2389"/>
    <w:rsid w:val="00DE247A"/>
    <w:rsid w:val="00DE27C4"/>
    <w:rsid w:val="00DE289F"/>
    <w:rsid w:val="00DE2C6C"/>
    <w:rsid w:val="00DE2C95"/>
    <w:rsid w:val="00DE2D82"/>
    <w:rsid w:val="00DE3148"/>
    <w:rsid w:val="00DE3324"/>
    <w:rsid w:val="00DE338F"/>
    <w:rsid w:val="00DE33E3"/>
    <w:rsid w:val="00DE3640"/>
    <w:rsid w:val="00DE3687"/>
    <w:rsid w:val="00DE3781"/>
    <w:rsid w:val="00DE38F3"/>
    <w:rsid w:val="00DE3A69"/>
    <w:rsid w:val="00DE3DA7"/>
    <w:rsid w:val="00DE3F0E"/>
    <w:rsid w:val="00DE3F57"/>
    <w:rsid w:val="00DE416F"/>
    <w:rsid w:val="00DE4308"/>
    <w:rsid w:val="00DE443F"/>
    <w:rsid w:val="00DE46A7"/>
    <w:rsid w:val="00DE48CB"/>
    <w:rsid w:val="00DE4982"/>
    <w:rsid w:val="00DE4B9C"/>
    <w:rsid w:val="00DE4DB4"/>
    <w:rsid w:val="00DE4FF2"/>
    <w:rsid w:val="00DE500D"/>
    <w:rsid w:val="00DE5194"/>
    <w:rsid w:val="00DE5436"/>
    <w:rsid w:val="00DE5528"/>
    <w:rsid w:val="00DE563A"/>
    <w:rsid w:val="00DE5794"/>
    <w:rsid w:val="00DE57E1"/>
    <w:rsid w:val="00DE58E0"/>
    <w:rsid w:val="00DE58F0"/>
    <w:rsid w:val="00DE5B70"/>
    <w:rsid w:val="00DE5D1C"/>
    <w:rsid w:val="00DE5E14"/>
    <w:rsid w:val="00DE5F3B"/>
    <w:rsid w:val="00DE5F80"/>
    <w:rsid w:val="00DE612E"/>
    <w:rsid w:val="00DE645F"/>
    <w:rsid w:val="00DE6512"/>
    <w:rsid w:val="00DE651A"/>
    <w:rsid w:val="00DE6639"/>
    <w:rsid w:val="00DE66E1"/>
    <w:rsid w:val="00DE6745"/>
    <w:rsid w:val="00DE6823"/>
    <w:rsid w:val="00DE684A"/>
    <w:rsid w:val="00DE6858"/>
    <w:rsid w:val="00DE68FA"/>
    <w:rsid w:val="00DE6AFA"/>
    <w:rsid w:val="00DE6BC9"/>
    <w:rsid w:val="00DE6BF2"/>
    <w:rsid w:val="00DE6CA5"/>
    <w:rsid w:val="00DE6DE4"/>
    <w:rsid w:val="00DE6E29"/>
    <w:rsid w:val="00DE6F6A"/>
    <w:rsid w:val="00DE7082"/>
    <w:rsid w:val="00DE7118"/>
    <w:rsid w:val="00DE714E"/>
    <w:rsid w:val="00DE7388"/>
    <w:rsid w:val="00DE73B3"/>
    <w:rsid w:val="00DE7454"/>
    <w:rsid w:val="00DE7550"/>
    <w:rsid w:val="00DE75D5"/>
    <w:rsid w:val="00DE75E3"/>
    <w:rsid w:val="00DE75F9"/>
    <w:rsid w:val="00DE77C8"/>
    <w:rsid w:val="00DE7C28"/>
    <w:rsid w:val="00DE7DA2"/>
    <w:rsid w:val="00DE7F65"/>
    <w:rsid w:val="00DE7FFD"/>
    <w:rsid w:val="00DF0053"/>
    <w:rsid w:val="00DF0171"/>
    <w:rsid w:val="00DF0273"/>
    <w:rsid w:val="00DF04A1"/>
    <w:rsid w:val="00DF04B4"/>
    <w:rsid w:val="00DF04FE"/>
    <w:rsid w:val="00DF06CF"/>
    <w:rsid w:val="00DF0A85"/>
    <w:rsid w:val="00DF0C04"/>
    <w:rsid w:val="00DF0D7B"/>
    <w:rsid w:val="00DF0E59"/>
    <w:rsid w:val="00DF0F6A"/>
    <w:rsid w:val="00DF10A4"/>
    <w:rsid w:val="00DF12FF"/>
    <w:rsid w:val="00DF13A0"/>
    <w:rsid w:val="00DF1440"/>
    <w:rsid w:val="00DF14C3"/>
    <w:rsid w:val="00DF1661"/>
    <w:rsid w:val="00DF1937"/>
    <w:rsid w:val="00DF193D"/>
    <w:rsid w:val="00DF1D9C"/>
    <w:rsid w:val="00DF1E09"/>
    <w:rsid w:val="00DF1F4A"/>
    <w:rsid w:val="00DF226B"/>
    <w:rsid w:val="00DF22A6"/>
    <w:rsid w:val="00DF25D8"/>
    <w:rsid w:val="00DF2973"/>
    <w:rsid w:val="00DF29DD"/>
    <w:rsid w:val="00DF2B6A"/>
    <w:rsid w:val="00DF2BFC"/>
    <w:rsid w:val="00DF2D99"/>
    <w:rsid w:val="00DF2FB6"/>
    <w:rsid w:val="00DF32A6"/>
    <w:rsid w:val="00DF3312"/>
    <w:rsid w:val="00DF33FE"/>
    <w:rsid w:val="00DF3893"/>
    <w:rsid w:val="00DF3977"/>
    <w:rsid w:val="00DF39FB"/>
    <w:rsid w:val="00DF3A7A"/>
    <w:rsid w:val="00DF3B02"/>
    <w:rsid w:val="00DF3BCC"/>
    <w:rsid w:val="00DF3D20"/>
    <w:rsid w:val="00DF3D53"/>
    <w:rsid w:val="00DF3DBA"/>
    <w:rsid w:val="00DF4047"/>
    <w:rsid w:val="00DF4108"/>
    <w:rsid w:val="00DF426F"/>
    <w:rsid w:val="00DF42BC"/>
    <w:rsid w:val="00DF4380"/>
    <w:rsid w:val="00DF452F"/>
    <w:rsid w:val="00DF485A"/>
    <w:rsid w:val="00DF4B44"/>
    <w:rsid w:val="00DF4C7E"/>
    <w:rsid w:val="00DF4E2C"/>
    <w:rsid w:val="00DF4F2C"/>
    <w:rsid w:val="00DF5001"/>
    <w:rsid w:val="00DF5021"/>
    <w:rsid w:val="00DF510C"/>
    <w:rsid w:val="00DF5668"/>
    <w:rsid w:val="00DF56DE"/>
    <w:rsid w:val="00DF57B0"/>
    <w:rsid w:val="00DF580E"/>
    <w:rsid w:val="00DF5CE1"/>
    <w:rsid w:val="00DF5CF3"/>
    <w:rsid w:val="00DF5D24"/>
    <w:rsid w:val="00DF5E6D"/>
    <w:rsid w:val="00DF6073"/>
    <w:rsid w:val="00DF61D1"/>
    <w:rsid w:val="00DF625A"/>
    <w:rsid w:val="00DF6496"/>
    <w:rsid w:val="00DF6702"/>
    <w:rsid w:val="00DF679E"/>
    <w:rsid w:val="00DF69D1"/>
    <w:rsid w:val="00DF6AC7"/>
    <w:rsid w:val="00DF6B14"/>
    <w:rsid w:val="00DF6C3F"/>
    <w:rsid w:val="00DF6E2D"/>
    <w:rsid w:val="00DF6E4F"/>
    <w:rsid w:val="00DF700C"/>
    <w:rsid w:val="00DF7057"/>
    <w:rsid w:val="00DF70D2"/>
    <w:rsid w:val="00DF70E6"/>
    <w:rsid w:val="00DF72E3"/>
    <w:rsid w:val="00DF7342"/>
    <w:rsid w:val="00DF739B"/>
    <w:rsid w:val="00DF743B"/>
    <w:rsid w:val="00DF76FD"/>
    <w:rsid w:val="00DF7848"/>
    <w:rsid w:val="00DF7957"/>
    <w:rsid w:val="00DF7C97"/>
    <w:rsid w:val="00DF7CB4"/>
    <w:rsid w:val="00DF7D3F"/>
    <w:rsid w:val="00DF7EC3"/>
    <w:rsid w:val="00E00023"/>
    <w:rsid w:val="00E00025"/>
    <w:rsid w:val="00E002C8"/>
    <w:rsid w:val="00E002D5"/>
    <w:rsid w:val="00E00500"/>
    <w:rsid w:val="00E00600"/>
    <w:rsid w:val="00E00AC3"/>
    <w:rsid w:val="00E00B73"/>
    <w:rsid w:val="00E00BE6"/>
    <w:rsid w:val="00E00DA6"/>
    <w:rsid w:val="00E00E98"/>
    <w:rsid w:val="00E00EC9"/>
    <w:rsid w:val="00E011C9"/>
    <w:rsid w:val="00E012DB"/>
    <w:rsid w:val="00E012E1"/>
    <w:rsid w:val="00E01531"/>
    <w:rsid w:val="00E01591"/>
    <w:rsid w:val="00E01605"/>
    <w:rsid w:val="00E01647"/>
    <w:rsid w:val="00E017D0"/>
    <w:rsid w:val="00E01A6C"/>
    <w:rsid w:val="00E01AB5"/>
    <w:rsid w:val="00E01C7F"/>
    <w:rsid w:val="00E01D45"/>
    <w:rsid w:val="00E01DC5"/>
    <w:rsid w:val="00E01F7D"/>
    <w:rsid w:val="00E02299"/>
    <w:rsid w:val="00E024BB"/>
    <w:rsid w:val="00E024E8"/>
    <w:rsid w:val="00E02583"/>
    <w:rsid w:val="00E025C7"/>
    <w:rsid w:val="00E02C02"/>
    <w:rsid w:val="00E02C9D"/>
    <w:rsid w:val="00E02D86"/>
    <w:rsid w:val="00E02FD3"/>
    <w:rsid w:val="00E02FE5"/>
    <w:rsid w:val="00E03067"/>
    <w:rsid w:val="00E03364"/>
    <w:rsid w:val="00E034C8"/>
    <w:rsid w:val="00E034F0"/>
    <w:rsid w:val="00E0357A"/>
    <w:rsid w:val="00E03701"/>
    <w:rsid w:val="00E03809"/>
    <w:rsid w:val="00E039FE"/>
    <w:rsid w:val="00E03AEB"/>
    <w:rsid w:val="00E03B1A"/>
    <w:rsid w:val="00E03BDF"/>
    <w:rsid w:val="00E03C0B"/>
    <w:rsid w:val="00E03D28"/>
    <w:rsid w:val="00E03EF7"/>
    <w:rsid w:val="00E03F96"/>
    <w:rsid w:val="00E04170"/>
    <w:rsid w:val="00E04299"/>
    <w:rsid w:val="00E042BF"/>
    <w:rsid w:val="00E0437C"/>
    <w:rsid w:val="00E043C4"/>
    <w:rsid w:val="00E043CC"/>
    <w:rsid w:val="00E04754"/>
    <w:rsid w:val="00E04A14"/>
    <w:rsid w:val="00E04AE4"/>
    <w:rsid w:val="00E04C09"/>
    <w:rsid w:val="00E04E0B"/>
    <w:rsid w:val="00E04F05"/>
    <w:rsid w:val="00E0508F"/>
    <w:rsid w:val="00E0512C"/>
    <w:rsid w:val="00E053B0"/>
    <w:rsid w:val="00E05427"/>
    <w:rsid w:val="00E054B3"/>
    <w:rsid w:val="00E057F5"/>
    <w:rsid w:val="00E05FA6"/>
    <w:rsid w:val="00E05FD8"/>
    <w:rsid w:val="00E05FF4"/>
    <w:rsid w:val="00E06030"/>
    <w:rsid w:val="00E06277"/>
    <w:rsid w:val="00E06296"/>
    <w:rsid w:val="00E06A27"/>
    <w:rsid w:val="00E06D1C"/>
    <w:rsid w:val="00E06DDE"/>
    <w:rsid w:val="00E07015"/>
    <w:rsid w:val="00E07163"/>
    <w:rsid w:val="00E07222"/>
    <w:rsid w:val="00E0767C"/>
    <w:rsid w:val="00E076DC"/>
    <w:rsid w:val="00E078E8"/>
    <w:rsid w:val="00E07B23"/>
    <w:rsid w:val="00E07CA8"/>
    <w:rsid w:val="00E07DE8"/>
    <w:rsid w:val="00E07F7B"/>
    <w:rsid w:val="00E07F94"/>
    <w:rsid w:val="00E1029B"/>
    <w:rsid w:val="00E10677"/>
    <w:rsid w:val="00E106CC"/>
    <w:rsid w:val="00E10768"/>
    <w:rsid w:val="00E1078D"/>
    <w:rsid w:val="00E108F9"/>
    <w:rsid w:val="00E10E1F"/>
    <w:rsid w:val="00E10EAD"/>
    <w:rsid w:val="00E11049"/>
    <w:rsid w:val="00E110BD"/>
    <w:rsid w:val="00E111B5"/>
    <w:rsid w:val="00E11205"/>
    <w:rsid w:val="00E11264"/>
    <w:rsid w:val="00E11352"/>
    <w:rsid w:val="00E113E8"/>
    <w:rsid w:val="00E11734"/>
    <w:rsid w:val="00E1182A"/>
    <w:rsid w:val="00E11978"/>
    <w:rsid w:val="00E11B0F"/>
    <w:rsid w:val="00E11DD9"/>
    <w:rsid w:val="00E11DF3"/>
    <w:rsid w:val="00E11DF9"/>
    <w:rsid w:val="00E11E1E"/>
    <w:rsid w:val="00E11F39"/>
    <w:rsid w:val="00E1200A"/>
    <w:rsid w:val="00E120CA"/>
    <w:rsid w:val="00E1220B"/>
    <w:rsid w:val="00E123EB"/>
    <w:rsid w:val="00E1264D"/>
    <w:rsid w:val="00E1265E"/>
    <w:rsid w:val="00E12723"/>
    <w:rsid w:val="00E1278B"/>
    <w:rsid w:val="00E128BE"/>
    <w:rsid w:val="00E12C44"/>
    <w:rsid w:val="00E12D77"/>
    <w:rsid w:val="00E12E0C"/>
    <w:rsid w:val="00E130A9"/>
    <w:rsid w:val="00E13152"/>
    <w:rsid w:val="00E1315A"/>
    <w:rsid w:val="00E131E0"/>
    <w:rsid w:val="00E1357D"/>
    <w:rsid w:val="00E1359E"/>
    <w:rsid w:val="00E13A87"/>
    <w:rsid w:val="00E13AA2"/>
    <w:rsid w:val="00E13AC3"/>
    <w:rsid w:val="00E13C64"/>
    <w:rsid w:val="00E14055"/>
    <w:rsid w:val="00E14078"/>
    <w:rsid w:val="00E14147"/>
    <w:rsid w:val="00E1416D"/>
    <w:rsid w:val="00E142B6"/>
    <w:rsid w:val="00E1439D"/>
    <w:rsid w:val="00E146BE"/>
    <w:rsid w:val="00E14706"/>
    <w:rsid w:val="00E1484A"/>
    <w:rsid w:val="00E149BC"/>
    <w:rsid w:val="00E14A57"/>
    <w:rsid w:val="00E14E5A"/>
    <w:rsid w:val="00E14FD8"/>
    <w:rsid w:val="00E1506A"/>
    <w:rsid w:val="00E1527C"/>
    <w:rsid w:val="00E153BE"/>
    <w:rsid w:val="00E153E3"/>
    <w:rsid w:val="00E1561E"/>
    <w:rsid w:val="00E15771"/>
    <w:rsid w:val="00E158CF"/>
    <w:rsid w:val="00E15995"/>
    <w:rsid w:val="00E159AE"/>
    <w:rsid w:val="00E159E5"/>
    <w:rsid w:val="00E15B37"/>
    <w:rsid w:val="00E15CEA"/>
    <w:rsid w:val="00E15EFC"/>
    <w:rsid w:val="00E1606C"/>
    <w:rsid w:val="00E16076"/>
    <w:rsid w:val="00E16084"/>
    <w:rsid w:val="00E1614D"/>
    <w:rsid w:val="00E161B6"/>
    <w:rsid w:val="00E1620A"/>
    <w:rsid w:val="00E164F8"/>
    <w:rsid w:val="00E16546"/>
    <w:rsid w:val="00E165A6"/>
    <w:rsid w:val="00E16646"/>
    <w:rsid w:val="00E167C6"/>
    <w:rsid w:val="00E16976"/>
    <w:rsid w:val="00E169D4"/>
    <w:rsid w:val="00E16EA2"/>
    <w:rsid w:val="00E17003"/>
    <w:rsid w:val="00E1712F"/>
    <w:rsid w:val="00E171EF"/>
    <w:rsid w:val="00E1721B"/>
    <w:rsid w:val="00E172A2"/>
    <w:rsid w:val="00E1731E"/>
    <w:rsid w:val="00E1771C"/>
    <w:rsid w:val="00E17B09"/>
    <w:rsid w:val="00E17B79"/>
    <w:rsid w:val="00E17C74"/>
    <w:rsid w:val="00E17EA4"/>
    <w:rsid w:val="00E17EF5"/>
    <w:rsid w:val="00E17F4E"/>
    <w:rsid w:val="00E2018B"/>
    <w:rsid w:val="00E204B5"/>
    <w:rsid w:val="00E20551"/>
    <w:rsid w:val="00E205C1"/>
    <w:rsid w:val="00E20653"/>
    <w:rsid w:val="00E2065D"/>
    <w:rsid w:val="00E207B8"/>
    <w:rsid w:val="00E20827"/>
    <w:rsid w:val="00E2082D"/>
    <w:rsid w:val="00E20DBE"/>
    <w:rsid w:val="00E20DBF"/>
    <w:rsid w:val="00E20EAA"/>
    <w:rsid w:val="00E20F99"/>
    <w:rsid w:val="00E2128D"/>
    <w:rsid w:val="00E21441"/>
    <w:rsid w:val="00E214E7"/>
    <w:rsid w:val="00E21628"/>
    <w:rsid w:val="00E2172C"/>
    <w:rsid w:val="00E21798"/>
    <w:rsid w:val="00E21809"/>
    <w:rsid w:val="00E21916"/>
    <w:rsid w:val="00E2191E"/>
    <w:rsid w:val="00E21923"/>
    <w:rsid w:val="00E21980"/>
    <w:rsid w:val="00E219A8"/>
    <w:rsid w:val="00E21A5B"/>
    <w:rsid w:val="00E21AB8"/>
    <w:rsid w:val="00E21ADA"/>
    <w:rsid w:val="00E21B67"/>
    <w:rsid w:val="00E21C58"/>
    <w:rsid w:val="00E21DEC"/>
    <w:rsid w:val="00E21EB1"/>
    <w:rsid w:val="00E220C6"/>
    <w:rsid w:val="00E221C3"/>
    <w:rsid w:val="00E22234"/>
    <w:rsid w:val="00E22308"/>
    <w:rsid w:val="00E22324"/>
    <w:rsid w:val="00E2233C"/>
    <w:rsid w:val="00E2242D"/>
    <w:rsid w:val="00E2266F"/>
    <w:rsid w:val="00E22775"/>
    <w:rsid w:val="00E227BD"/>
    <w:rsid w:val="00E229FF"/>
    <w:rsid w:val="00E22DCF"/>
    <w:rsid w:val="00E22E55"/>
    <w:rsid w:val="00E22FEB"/>
    <w:rsid w:val="00E233E6"/>
    <w:rsid w:val="00E2341B"/>
    <w:rsid w:val="00E23464"/>
    <w:rsid w:val="00E236BB"/>
    <w:rsid w:val="00E237E5"/>
    <w:rsid w:val="00E23966"/>
    <w:rsid w:val="00E23AB5"/>
    <w:rsid w:val="00E23AD7"/>
    <w:rsid w:val="00E23D1C"/>
    <w:rsid w:val="00E23DAF"/>
    <w:rsid w:val="00E23DF5"/>
    <w:rsid w:val="00E23E73"/>
    <w:rsid w:val="00E23F91"/>
    <w:rsid w:val="00E241C0"/>
    <w:rsid w:val="00E242E2"/>
    <w:rsid w:val="00E2440F"/>
    <w:rsid w:val="00E245EB"/>
    <w:rsid w:val="00E2478F"/>
    <w:rsid w:val="00E2482E"/>
    <w:rsid w:val="00E248BD"/>
    <w:rsid w:val="00E248ED"/>
    <w:rsid w:val="00E24A76"/>
    <w:rsid w:val="00E24BD1"/>
    <w:rsid w:val="00E24D15"/>
    <w:rsid w:val="00E24D1A"/>
    <w:rsid w:val="00E24EF2"/>
    <w:rsid w:val="00E24F7B"/>
    <w:rsid w:val="00E25169"/>
    <w:rsid w:val="00E251DF"/>
    <w:rsid w:val="00E251F4"/>
    <w:rsid w:val="00E25863"/>
    <w:rsid w:val="00E2593B"/>
    <w:rsid w:val="00E2598B"/>
    <w:rsid w:val="00E25A3B"/>
    <w:rsid w:val="00E25A40"/>
    <w:rsid w:val="00E25EE5"/>
    <w:rsid w:val="00E25F85"/>
    <w:rsid w:val="00E26031"/>
    <w:rsid w:val="00E2613F"/>
    <w:rsid w:val="00E2620D"/>
    <w:rsid w:val="00E262F9"/>
    <w:rsid w:val="00E26597"/>
    <w:rsid w:val="00E265EF"/>
    <w:rsid w:val="00E26715"/>
    <w:rsid w:val="00E26760"/>
    <w:rsid w:val="00E268C7"/>
    <w:rsid w:val="00E268FD"/>
    <w:rsid w:val="00E2692C"/>
    <w:rsid w:val="00E26A28"/>
    <w:rsid w:val="00E26A5D"/>
    <w:rsid w:val="00E26AD4"/>
    <w:rsid w:val="00E26AE1"/>
    <w:rsid w:val="00E26D5A"/>
    <w:rsid w:val="00E26DAF"/>
    <w:rsid w:val="00E26E59"/>
    <w:rsid w:val="00E26EB5"/>
    <w:rsid w:val="00E26F38"/>
    <w:rsid w:val="00E2700C"/>
    <w:rsid w:val="00E270B5"/>
    <w:rsid w:val="00E271BD"/>
    <w:rsid w:val="00E271E1"/>
    <w:rsid w:val="00E27434"/>
    <w:rsid w:val="00E274A8"/>
    <w:rsid w:val="00E274CF"/>
    <w:rsid w:val="00E27703"/>
    <w:rsid w:val="00E27777"/>
    <w:rsid w:val="00E27D13"/>
    <w:rsid w:val="00E27D29"/>
    <w:rsid w:val="00E27D32"/>
    <w:rsid w:val="00E30450"/>
    <w:rsid w:val="00E304B3"/>
    <w:rsid w:val="00E30686"/>
    <w:rsid w:val="00E30906"/>
    <w:rsid w:val="00E309CA"/>
    <w:rsid w:val="00E30A48"/>
    <w:rsid w:val="00E30BC0"/>
    <w:rsid w:val="00E30DEE"/>
    <w:rsid w:val="00E30FC6"/>
    <w:rsid w:val="00E31076"/>
    <w:rsid w:val="00E3125E"/>
    <w:rsid w:val="00E31592"/>
    <w:rsid w:val="00E31646"/>
    <w:rsid w:val="00E316E6"/>
    <w:rsid w:val="00E3170F"/>
    <w:rsid w:val="00E3171A"/>
    <w:rsid w:val="00E318AA"/>
    <w:rsid w:val="00E319D7"/>
    <w:rsid w:val="00E319EA"/>
    <w:rsid w:val="00E31D0C"/>
    <w:rsid w:val="00E31EB9"/>
    <w:rsid w:val="00E31FBD"/>
    <w:rsid w:val="00E3223C"/>
    <w:rsid w:val="00E32242"/>
    <w:rsid w:val="00E32522"/>
    <w:rsid w:val="00E32560"/>
    <w:rsid w:val="00E326CC"/>
    <w:rsid w:val="00E32CD6"/>
    <w:rsid w:val="00E32D38"/>
    <w:rsid w:val="00E32D45"/>
    <w:rsid w:val="00E32D60"/>
    <w:rsid w:val="00E32F45"/>
    <w:rsid w:val="00E33098"/>
    <w:rsid w:val="00E33212"/>
    <w:rsid w:val="00E33276"/>
    <w:rsid w:val="00E33285"/>
    <w:rsid w:val="00E3346B"/>
    <w:rsid w:val="00E334CD"/>
    <w:rsid w:val="00E33566"/>
    <w:rsid w:val="00E33577"/>
    <w:rsid w:val="00E3367A"/>
    <w:rsid w:val="00E33778"/>
    <w:rsid w:val="00E3377F"/>
    <w:rsid w:val="00E33AD5"/>
    <w:rsid w:val="00E33C35"/>
    <w:rsid w:val="00E33E3A"/>
    <w:rsid w:val="00E3427E"/>
    <w:rsid w:val="00E342A8"/>
    <w:rsid w:val="00E3432E"/>
    <w:rsid w:val="00E343D2"/>
    <w:rsid w:val="00E34447"/>
    <w:rsid w:val="00E34462"/>
    <w:rsid w:val="00E34800"/>
    <w:rsid w:val="00E3497D"/>
    <w:rsid w:val="00E34BCD"/>
    <w:rsid w:val="00E34EB3"/>
    <w:rsid w:val="00E35663"/>
    <w:rsid w:val="00E356F6"/>
    <w:rsid w:val="00E35808"/>
    <w:rsid w:val="00E358CE"/>
    <w:rsid w:val="00E35967"/>
    <w:rsid w:val="00E35BA7"/>
    <w:rsid w:val="00E35CA2"/>
    <w:rsid w:val="00E35D02"/>
    <w:rsid w:val="00E35DAA"/>
    <w:rsid w:val="00E35FB0"/>
    <w:rsid w:val="00E360A2"/>
    <w:rsid w:val="00E360CE"/>
    <w:rsid w:val="00E36190"/>
    <w:rsid w:val="00E361B2"/>
    <w:rsid w:val="00E361D2"/>
    <w:rsid w:val="00E36248"/>
    <w:rsid w:val="00E368FE"/>
    <w:rsid w:val="00E36E1F"/>
    <w:rsid w:val="00E372BA"/>
    <w:rsid w:val="00E373CC"/>
    <w:rsid w:val="00E37459"/>
    <w:rsid w:val="00E374B4"/>
    <w:rsid w:val="00E37582"/>
    <w:rsid w:val="00E376FA"/>
    <w:rsid w:val="00E37749"/>
    <w:rsid w:val="00E37A4A"/>
    <w:rsid w:val="00E37D03"/>
    <w:rsid w:val="00E37DE7"/>
    <w:rsid w:val="00E37E75"/>
    <w:rsid w:val="00E400D3"/>
    <w:rsid w:val="00E401CE"/>
    <w:rsid w:val="00E405B2"/>
    <w:rsid w:val="00E406C1"/>
    <w:rsid w:val="00E406CF"/>
    <w:rsid w:val="00E407C6"/>
    <w:rsid w:val="00E409CC"/>
    <w:rsid w:val="00E40A37"/>
    <w:rsid w:val="00E40BBA"/>
    <w:rsid w:val="00E40BFC"/>
    <w:rsid w:val="00E40EAA"/>
    <w:rsid w:val="00E410B0"/>
    <w:rsid w:val="00E41103"/>
    <w:rsid w:val="00E4111B"/>
    <w:rsid w:val="00E41146"/>
    <w:rsid w:val="00E4128A"/>
    <w:rsid w:val="00E414E7"/>
    <w:rsid w:val="00E417D0"/>
    <w:rsid w:val="00E41913"/>
    <w:rsid w:val="00E41A0C"/>
    <w:rsid w:val="00E41A52"/>
    <w:rsid w:val="00E41D3A"/>
    <w:rsid w:val="00E422F7"/>
    <w:rsid w:val="00E422F9"/>
    <w:rsid w:val="00E42411"/>
    <w:rsid w:val="00E42434"/>
    <w:rsid w:val="00E42685"/>
    <w:rsid w:val="00E427E2"/>
    <w:rsid w:val="00E42814"/>
    <w:rsid w:val="00E4284B"/>
    <w:rsid w:val="00E42989"/>
    <w:rsid w:val="00E42B19"/>
    <w:rsid w:val="00E42CF9"/>
    <w:rsid w:val="00E42E58"/>
    <w:rsid w:val="00E42EBA"/>
    <w:rsid w:val="00E42FB2"/>
    <w:rsid w:val="00E4324B"/>
    <w:rsid w:val="00E43427"/>
    <w:rsid w:val="00E43C98"/>
    <w:rsid w:val="00E43E58"/>
    <w:rsid w:val="00E43F0A"/>
    <w:rsid w:val="00E442E2"/>
    <w:rsid w:val="00E444E2"/>
    <w:rsid w:val="00E445EA"/>
    <w:rsid w:val="00E44DEB"/>
    <w:rsid w:val="00E44FD3"/>
    <w:rsid w:val="00E4500A"/>
    <w:rsid w:val="00E45392"/>
    <w:rsid w:val="00E456BD"/>
    <w:rsid w:val="00E456DA"/>
    <w:rsid w:val="00E457D2"/>
    <w:rsid w:val="00E457F9"/>
    <w:rsid w:val="00E45853"/>
    <w:rsid w:val="00E458D3"/>
    <w:rsid w:val="00E459B6"/>
    <w:rsid w:val="00E459BA"/>
    <w:rsid w:val="00E45C4F"/>
    <w:rsid w:val="00E45E76"/>
    <w:rsid w:val="00E45F2A"/>
    <w:rsid w:val="00E45FC0"/>
    <w:rsid w:val="00E460C5"/>
    <w:rsid w:val="00E46135"/>
    <w:rsid w:val="00E461F0"/>
    <w:rsid w:val="00E4624A"/>
    <w:rsid w:val="00E462D8"/>
    <w:rsid w:val="00E4653A"/>
    <w:rsid w:val="00E46551"/>
    <w:rsid w:val="00E466F0"/>
    <w:rsid w:val="00E46703"/>
    <w:rsid w:val="00E467E0"/>
    <w:rsid w:val="00E46C32"/>
    <w:rsid w:val="00E46EAB"/>
    <w:rsid w:val="00E471A6"/>
    <w:rsid w:val="00E4747A"/>
    <w:rsid w:val="00E47822"/>
    <w:rsid w:val="00E47A79"/>
    <w:rsid w:val="00E47DFC"/>
    <w:rsid w:val="00E50003"/>
    <w:rsid w:val="00E50287"/>
    <w:rsid w:val="00E5048B"/>
    <w:rsid w:val="00E5061C"/>
    <w:rsid w:val="00E50703"/>
    <w:rsid w:val="00E507E0"/>
    <w:rsid w:val="00E50920"/>
    <w:rsid w:val="00E509CF"/>
    <w:rsid w:val="00E50D39"/>
    <w:rsid w:val="00E50D65"/>
    <w:rsid w:val="00E50E4F"/>
    <w:rsid w:val="00E50E5E"/>
    <w:rsid w:val="00E50EAE"/>
    <w:rsid w:val="00E50F97"/>
    <w:rsid w:val="00E5106C"/>
    <w:rsid w:val="00E512DC"/>
    <w:rsid w:val="00E513AB"/>
    <w:rsid w:val="00E5141B"/>
    <w:rsid w:val="00E5144C"/>
    <w:rsid w:val="00E514AA"/>
    <w:rsid w:val="00E514D0"/>
    <w:rsid w:val="00E514D2"/>
    <w:rsid w:val="00E51694"/>
    <w:rsid w:val="00E517B5"/>
    <w:rsid w:val="00E5185A"/>
    <w:rsid w:val="00E51958"/>
    <w:rsid w:val="00E51997"/>
    <w:rsid w:val="00E51ACC"/>
    <w:rsid w:val="00E51AE3"/>
    <w:rsid w:val="00E51B68"/>
    <w:rsid w:val="00E51BFE"/>
    <w:rsid w:val="00E520C9"/>
    <w:rsid w:val="00E52508"/>
    <w:rsid w:val="00E5254C"/>
    <w:rsid w:val="00E52849"/>
    <w:rsid w:val="00E528B8"/>
    <w:rsid w:val="00E529B1"/>
    <w:rsid w:val="00E52CF2"/>
    <w:rsid w:val="00E52E66"/>
    <w:rsid w:val="00E52EBE"/>
    <w:rsid w:val="00E53653"/>
    <w:rsid w:val="00E537DD"/>
    <w:rsid w:val="00E538BF"/>
    <w:rsid w:val="00E53AF3"/>
    <w:rsid w:val="00E53BD3"/>
    <w:rsid w:val="00E53C46"/>
    <w:rsid w:val="00E53CBD"/>
    <w:rsid w:val="00E53D80"/>
    <w:rsid w:val="00E53DAB"/>
    <w:rsid w:val="00E53E7E"/>
    <w:rsid w:val="00E53EA7"/>
    <w:rsid w:val="00E53EF6"/>
    <w:rsid w:val="00E53F47"/>
    <w:rsid w:val="00E54165"/>
    <w:rsid w:val="00E5420C"/>
    <w:rsid w:val="00E54284"/>
    <w:rsid w:val="00E546F8"/>
    <w:rsid w:val="00E547C9"/>
    <w:rsid w:val="00E54831"/>
    <w:rsid w:val="00E54925"/>
    <w:rsid w:val="00E549BB"/>
    <w:rsid w:val="00E54FA0"/>
    <w:rsid w:val="00E5505A"/>
    <w:rsid w:val="00E5509C"/>
    <w:rsid w:val="00E551AD"/>
    <w:rsid w:val="00E552CE"/>
    <w:rsid w:val="00E554C5"/>
    <w:rsid w:val="00E554F7"/>
    <w:rsid w:val="00E5582B"/>
    <w:rsid w:val="00E558F8"/>
    <w:rsid w:val="00E55C78"/>
    <w:rsid w:val="00E55D52"/>
    <w:rsid w:val="00E55D8F"/>
    <w:rsid w:val="00E55DE0"/>
    <w:rsid w:val="00E55E14"/>
    <w:rsid w:val="00E55FDB"/>
    <w:rsid w:val="00E55FE6"/>
    <w:rsid w:val="00E5623C"/>
    <w:rsid w:val="00E565EA"/>
    <w:rsid w:val="00E567E4"/>
    <w:rsid w:val="00E56807"/>
    <w:rsid w:val="00E56841"/>
    <w:rsid w:val="00E56AAF"/>
    <w:rsid w:val="00E56B2F"/>
    <w:rsid w:val="00E56BFC"/>
    <w:rsid w:val="00E56D51"/>
    <w:rsid w:val="00E56EF1"/>
    <w:rsid w:val="00E57169"/>
    <w:rsid w:val="00E571A8"/>
    <w:rsid w:val="00E5726F"/>
    <w:rsid w:val="00E5750B"/>
    <w:rsid w:val="00E57671"/>
    <w:rsid w:val="00E578CB"/>
    <w:rsid w:val="00E57A59"/>
    <w:rsid w:val="00E57B2A"/>
    <w:rsid w:val="00E57CE1"/>
    <w:rsid w:val="00E57F1D"/>
    <w:rsid w:val="00E60043"/>
    <w:rsid w:val="00E60238"/>
    <w:rsid w:val="00E603E1"/>
    <w:rsid w:val="00E60577"/>
    <w:rsid w:val="00E60602"/>
    <w:rsid w:val="00E60647"/>
    <w:rsid w:val="00E60BDC"/>
    <w:rsid w:val="00E60EAA"/>
    <w:rsid w:val="00E60F66"/>
    <w:rsid w:val="00E6113A"/>
    <w:rsid w:val="00E61152"/>
    <w:rsid w:val="00E61244"/>
    <w:rsid w:val="00E61352"/>
    <w:rsid w:val="00E614DF"/>
    <w:rsid w:val="00E61661"/>
    <w:rsid w:val="00E61895"/>
    <w:rsid w:val="00E61A14"/>
    <w:rsid w:val="00E61A21"/>
    <w:rsid w:val="00E61BE2"/>
    <w:rsid w:val="00E61C09"/>
    <w:rsid w:val="00E61C19"/>
    <w:rsid w:val="00E621D0"/>
    <w:rsid w:val="00E6221B"/>
    <w:rsid w:val="00E62391"/>
    <w:rsid w:val="00E623EB"/>
    <w:rsid w:val="00E62453"/>
    <w:rsid w:val="00E625C3"/>
    <w:rsid w:val="00E62919"/>
    <w:rsid w:val="00E62BB7"/>
    <w:rsid w:val="00E62D48"/>
    <w:rsid w:val="00E62E23"/>
    <w:rsid w:val="00E630C4"/>
    <w:rsid w:val="00E633E4"/>
    <w:rsid w:val="00E63440"/>
    <w:rsid w:val="00E63582"/>
    <w:rsid w:val="00E635E9"/>
    <w:rsid w:val="00E635FC"/>
    <w:rsid w:val="00E63896"/>
    <w:rsid w:val="00E63BAF"/>
    <w:rsid w:val="00E63F98"/>
    <w:rsid w:val="00E64938"/>
    <w:rsid w:val="00E649CD"/>
    <w:rsid w:val="00E64B1D"/>
    <w:rsid w:val="00E64D2C"/>
    <w:rsid w:val="00E64F34"/>
    <w:rsid w:val="00E6508C"/>
    <w:rsid w:val="00E65358"/>
    <w:rsid w:val="00E6558B"/>
    <w:rsid w:val="00E655DE"/>
    <w:rsid w:val="00E65612"/>
    <w:rsid w:val="00E6577C"/>
    <w:rsid w:val="00E657CE"/>
    <w:rsid w:val="00E659AB"/>
    <w:rsid w:val="00E65AF8"/>
    <w:rsid w:val="00E65B49"/>
    <w:rsid w:val="00E65F2B"/>
    <w:rsid w:val="00E65FE0"/>
    <w:rsid w:val="00E66151"/>
    <w:rsid w:val="00E6620E"/>
    <w:rsid w:val="00E6624B"/>
    <w:rsid w:val="00E662D2"/>
    <w:rsid w:val="00E6649D"/>
    <w:rsid w:val="00E66809"/>
    <w:rsid w:val="00E66D6A"/>
    <w:rsid w:val="00E66D81"/>
    <w:rsid w:val="00E66E28"/>
    <w:rsid w:val="00E6721E"/>
    <w:rsid w:val="00E67304"/>
    <w:rsid w:val="00E675EF"/>
    <w:rsid w:val="00E677CF"/>
    <w:rsid w:val="00E677D5"/>
    <w:rsid w:val="00E67801"/>
    <w:rsid w:val="00E67891"/>
    <w:rsid w:val="00E679D8"/>
    <w:rsid w:val="00E67C08"/>
    <w:rsid w:val="00E67C37"/>
    <w:rsid w:val="00E67CE8"/>
    <w:rsid w:val="00E67E3D"/>
    <w:rsid w:val="00E67F23"/>
    <w:rsid w:val="00E67F76"/>
    <w:rsid w:val="00E67FFA"/>
    <w:rsid w:val="00E7023C"/>
    <w:rsid w:val="00E702BA"/>
    <w:rsid w:val="00E7059D"/>
    <w:rsid w:val="00E70849"/>
    <w:rsid w:val="00E70934"/>
    <w:rsid w:val="00E70D2F"/>
    <w:rsid w:val="00E70E30"/>
    <w:rsid w:val="00E7106C"/>
    <w:rsid w:val="00E710C5"/>
    <w:rsid w:val="00E7133A"/>
    <w:rsid w:val="00E71363"/>
    <w:rsid w:val="00E714B6"/>
    <w:rsid w:val="00E716D5"/>
    <w:rsid w:val="00E71724"/>
    <w:rsid w:val="00E71B0A"/>
    <w:rsid w:val="00E71D0A"/>
    <w:rsid w:val="00E71D5A"/>
    <w:rsid w:val="00E71FED"/>
    <w:rsid w:val="00E721DF"/>
    <w:rsid w:val="00E72244"/>
    <w:rsid w:val="00E72356"/>
    <w:rsid w:val="00E72411"/>
    <w:rsid w:val="00E7245A"/>
    <w:rsid w:val="00E72508"/>
    <w:rsid w:val="00E7263B"/>
    <w:rsid w:val="00E72877"/>
    <w:rsid w:val="00E7288A"/>
    <w:rsid w:val="00E729C1"/>
    <w:rsid w:val="00E72A06"/>
    <w:rsid w:val="00E72C4C"/>
    <w:rsid w:val="00E72C99"/>
    <w:rsid w:val="00E72FB8"/>
    <w:rsid w:val="00E7300C"/>
    <w:rsid w:val="00E730A2"/>
    <w:rsid w:val="00E7335D"/>
    <w:rsid w:val="00E73408"/>
    <w:rsid w:val="00E73453"/>
    <w:rsid w:val="00E73611"/>
    <w:rsid w:val="00E738DA"/>
    <w:rsid w:val="00E7391C"/>
    <w:rsid w:val="00E73982"/>
    <w:rsid w:val="00E73BC5"/>
    <w:rsid w:val="00E73D1F"/>
    <w:rsid w:val="00E7412F"/>
    <w:rsid w:val="00E742B0"/>
    <w:rsid w:val="00E742D9"/>
    <w:rsid w:val="00E744C1"/>
    <w:rsid w:val="00E74574"/>
    <w:rsid w:val="00E74730"/>
    <w:rsid w:val="00E749AF"/>
    <w:rsid w:val="00E74B60"/>
    <w:rsid w:val="00E74C82"/>
    <w:rsid w:val="00E74D77"/>
    <w:rsid w:val="00E75260"/>
    <w:rsid w:val="00E752C6"/>
    <w:rsid w:val="00E753E1"/>
    <w:rsid w:val="00E75483"/>
    <w:rsid w:val="00E75507"/>
    <w:rsid w:val="00E75657"/>
    <w:rsid w:val="00E75697"/>
    <w:rsid w:val="00E75892"/>
    <w:rsid w:val="00E7594E"/>
    <w:rsid w:val="00E75965"/>
    <w:rsid w:val="00E75BF1"/>
    <w:rsid w:val="00E75CD7"/>
    <w:rsid w:val="00E75DD5"/>
    <w:rsid w:val="00E75DDA"/>
    <w:rsid w:val="00E760E9"/>
    <w:rsid w:val="00E761E0"/>
    <w:rsid w:val="00E7636C"/>
    <w:rsid w:val="00E7645F"/>
    <w:rsid w:val="00E765EF"/>
    <w:rsid w:val="00E768CF"/>
    <w:rsid w:val="00E76B9A"/>
    <w:rsid w:val="00E76BE2"/>
    <w:rsid w:val="00E76E2A"/>
    <w:rsid w:val="00E76E6A"/>
    <w:rsid w:val="00E76ECE"/>
    <w:rsid w:val="00E76F5C"/>
    <w:rsid w:val="00E7728A"/>
    <w:rsid w:val="00E77332"/>
    <w:rsid w:val="00E77387"/>
    <w:rsid w:val="00E7739F"/>
    <w:rsid w:val="00E775D8"/>
    <w:rsid w:val="00E77800"/>
    <w:rsid w:val="00E77AF5"/>
    <w:rsid w:val="00E77B68"/>
    <w:rsid w:val="00E77C7F"/>
    <w:rsid w:val="00E77CC7"/>
    <w:rsid w:val="00E77F6C"/>
    <w:rsid w:val="00E802A8"/>
    <w:rsid w:val="00E802AA"/>
    <w:rsid w:val="00E8048E"/>
    <w:rsid w:val="00E804EC"/>
    <w:rsid w:val="00E80526"/>
    <w:rsid w:val="00E80923"/>
    <w:rsid w:val="00E80A36"/>
    <w:rsid w:val="00E80CC4"/>
    <w:rsid w:val="00E80CEF"/>
    <w:rsid w:val="00E80F1A"/>
    <w:rsid w:val="00E81240"/>
    <w:rsid w:val="00E81443"/>
    <w:rsid w:val="00E81444"/>
    <w:rsid w:val="00E814A1"/>
    <w:rsid w:val="00E81711"/>
    <w:rsid w:val="00E8176C"/>
    <w:rsid w:val="00E81834"/>
    <w:rsid w:val="00E81889"/>
    <w:rsid w:val="00E81A7C"/>
    <w:rsid w:val="00E81FD4"/>
    <w:rsid w:val="00E820C9"/>
    <w:rsid w:val="00E82198"/>
    <w:rsid w:val="00E821A0"/>
    <w:rsid w:val="00E822A9"/>
    <w:rsid w:val="00E8231B"/>
    <w:rsid w:val="00E82577"/>
    <w:rsid w:val="00E82690"/>
    <w:rsid w:val="00E82950"/>
    <w:rsid w:val="00E82BF0"/>
    <w:rsid w:val="00E82C78"/>
    <w:rsid w:val="00E82CA9"/>
    <w:rsid w:val="00E82DF8"/>
    <w:rsid w:val="00E82F33"/>
    <w:rsid w:val="00E83077"/>
    <w:rsid w:val="00E8308B"/>
    <w:rsid w:val="00E83389"/>
    <w:rsid w:val="00E8341B"/>
    <w:rsid w:val="00E834B3"/>
    <w:rsid w:val="00E835BC"/>
    <w:rsid w:val="00E83646"/>
    <w:rsid w:val="00E838E9"/>
    <w:rsid w:val="00E83A64"/>
    <w:rsid w:val="00E83B8B"/>
    <w:rsid w:val="00E83DB3"/>
    <w:rsid w:val="00E83F5E"/>
    <w:rsid w:val="00E8446B"/>
    <w:rsid w:val="00E84560"/>
    <w:rsid w:val="00E847AA"/>
    <w:rsid w:val="00E84AAB"/>
    <w:rsid w:val="00E84B8F"/>
    <w:rsid w:val="00E84C19"/>
    <w:rsid w:val="00E84E35"/>
    <w:rsid w:val="00E8511D"/>
    <w:rsid w:val="00E8516D"/>
    <w:rsid w:val="00E851E7"/>
    <w:rsid w:val="00E85359"/>
    <w:rsid w:val="00E857A5"/>
    <w:rsid w:val="00E85825"/>
    <w:rsid w:val="00E858B5"/>
    <w:rsid w:val="00E85A7E"/>
    <w:rsid w:val="00E85AD7"/>
    <w:rsid w:val="00E85B20"/>
    <w:rsid w:val="00E85CC5"/>
    <w:rsid w:val="00E85D7C"/>
    <w:rsid w:val="00E85DB8"/>
    <w:rsid w:val="00E85DF3"/>
    <w:rsid w:val="00E86010"/>
    <w:rsid w:val="00E8615A"/>
    <w:rsid w:val="00E86281"/>
    <w:rsid w:val="00E86544"/>
    <w:rsid w:val="00E865E3"/>
    <w:rsid w:val="00E86633"/>
    <w:rsid w:val="00E8692C"/>
    <w:rsid w:val="00E86993"/>
    <w:rsid w:val="00E86E05"/>
    <w:rsid w:val="00E86E63"/>
    <w:rsid w:val="00E86EC7"/>
    <w:rsid w:val="00E871EE"/>
    <w:rsid w:val="00E8720A"/>
    <w:rsid w:val="00E87308"/>
    <w:rsid w:val="00E87418"/>
    <w:rsid w:val="00E87496"/>
    <w:rsid w:val="00E874BD"/>
    <w:rsid w:val="00E875E5"/>
    <w:rsid w:val="00E876FC"/>
    <w:rsid w:val="00E8771C"/>
    <w:rsid w:val="00E87798"/>
    <w:rsid w:val="00E87C04"/>
    <w:rsid w:val="00E87C8E"/>
    <w:rsid w:val="00E87CEF"/>
    <w:rsid w:val="00E87CF8"/>
    <w:rsid w:val="00E87E69"/>
    <w:rsid w:val="00E90356"/>
    <w:rsid w:val="00E903CA"/>
    <w:rsid w:val="00E907C6"/>
    <w:rsid w:val="00E90809"/>
    <w:rsid w:val="00E908BB"/>
    <w:rsid w:val="00E9096F"/>
    <w:rsid w:val="00E909E9"/>
    <w:rsid w:val="00E909FA"/>
    <w:rsid w:val="00E90A4C"/>
    <w:rsid w:val="00E90BD9"/>
    <w:rsid w:val="00E90C98"/>
    <w:rsid w:val="00E90D50"/>
    <w:rsid w:val="00E90DD9"/>
    <w:rsid w:val="00E90EEA"/>
    <w:rsid w:val="00E91050"/>
    <w:rsid w:val="00E91229"/>
    <w:rsid w:val="00E91253"/>
    <w:rsid w:val="00E9128C"/>
    <w:rsid w:val="00E919A9"/>
    <w:rsid w:val="00E91D8B"/>
    <w:rsid w:val="00E92169"/>
    <w:rsid w:val="00E923EB"/>
    <w:rsid w:val="00E92479"/>
    <w:rsid w:val="00E924CB"/>
    <w:rsid w:val="00E92793"/>
    <w:rsid w:val="00E92A0B"/>
    <w:rsid w:val="00E92C09"/>
    <w:rsid w:val="00E92F51"/>
    <w:rsid w:val="00E931CC"/>
    <w:rsid w:val="00E932C0"/>
    <w:rsid w:val="00E932FA"/>
    <w:rsid w:val="00E93560"/>
    <w:rsid w:val="00E938A8"/>
    <w:rsid w:val="00E93D21"/>
    <w:rsid w:val="00E94029"/>
    <w:rsid w:val="00E940D6"/>
    <w:rsid w:val="00E94472"/>
    <w:rsid w:val="00E94A3B"/>
    <w:rsid w:val="00E94BBF"/>
    <w:rsid w:val="00E94E23"/>
    <w:rsid w:val="00E9508F"/>
    <w:rsid w:val="00E95361"/>
    <w:rsid w:val="00E9539B"/>
    <w:rsid w:val="00E954C9"/>
    <w:rsid w:val="00E95557"/>
    <w:rsid w:val="00E9562A"/>
    <w:rsid w:val="00E9565A"/>
    <w:rsid w:val="00E9569B"/>
    <w:rsid w:val="00E95A40"/>
    <w:rsid w:val="00E95A51"/>
    <w:rsid w:val="00E95A8B"/>
    <w:rsid w:val="00E95CA0"/>
    <w:rsid w:val="00E95EF9"/>
    <w:rsid w:val="00E9609F"/>
    <w:rsid w:val="00E963F3"/>
    <w:rsid w:val="00E96707"/>
    <w:rsid w:val="00E96A67"/>
    <w:rsid w:val="00E96A85"/>
    <w:rsid w:val="00E96B8E"/>
    <w:rsid w:val="00E96DDD"/>
    <w:rsid w:val="00E96ECF"/>
    <w:rsid w:val="00E972B5"/>
    <w:rsid w:val="00E977C8"/>
    <w:rsid w:val="00E97835"/>
    <w:rsid w:val="00E97A78"/>
    <w:rsid w:val="00E97AC2"/>
    <w:rsid w:val="00E97BDF"/>
    <w:rsid w:val="00E97C66"/>
    <w:rsid w:val="00E97F83"/>
    <w:rsid w:val="00EA000E"/>
    <w:rsid w:val="00EA0298"/>
    <w:rsid w:val="00EA0457"/>
    <w:rsid w:val="00EA048B"/>
    <w:rsid w:val="00EA0682"/>
    <w:rsid w:val="00EA0795"/>
    <w:rsid w:val="00EA0986"/>
    <w:rsid w:val="00EA09CD"/>
    <w:rsid w:val="00EA0A6A"/>
    <w:rsid w:val="00EA0B98"/>
    <w:rsid w:val="00EA0BB2"/>
    <w:rsid w:val="00EA0DE1"/>
    <w:rsid w:val="00EA0E72"/>
    <w:rsid w:val="00EA0F4E"/>
    <w:rsid w:val="00EA10E7"/>
    <w:rsid w:val="00EA125A"/>
    <w:rsid w:val="00EA125C"/>
    <w:rsid w:val="00EA1300"/>
    <w:rsid w:val="00EA1371"/>
    <w:rsid w:val="00EA153F"/>
    <w:rsid w:val="00EA15C5"/>
    <w:rsid w:val="00EA1626"/>
    <w:rsid w:val="00EA162C"/>
    <w:rsid w:val="00EA16CD"/>
    <w:rsid w:val="00EA1A4D"/>
    <w:rsid w:val="00EA1DBA"/>
    <w:rsid w:val="00EA1EF2"/>
    <w:rsid w:val="00EA215E"/>
    <w:rsid w:val="00EA21D5"/>
    <w:rsid w:val="00EA21DE"/>
    <w:rsid w:val="00EA2272"/>
    <w:rsid w:val="00EA231E"/>
    <w:rsid w:val="00EA23D7"/>
    <w:rsid w:val="00EA2569"/>
    <w:rsid w:val="00EA2896"/>
    <w:rsid w:val="00EA2AF8"/>
    <w:rsid w:val="00EA2C82"/>
    <w:rsid w:val="00EA2D8D"/>
    <w:rsid w:val="00EA2E76"/>
    <w:rsid w:val="00EA2F60"/>
    <w:rsid w:val="00EA2FF5"/>
    <w:rsid w:val="00EA30D1"/>
    <w:rsid w:val="00EA3177"/>
    <w:rsid w:val="00EA3378"/>
    <w:rsid w:val="00EA3459"/>
    <w:rsid w:val="00EA3579"/>
    <w:rsid w:val="00EA378C"/>
    <w:rsid w:val="00EA3828"/>
    <w:rsid w:val="00EA395E"/>
    <w:rsid w:val="00EA39F8"/>
    <w:rsid w:val="00EA3C56"/>
    <w:rsid w:val="00EA3D38"/>
    <w:rsid w:val="00EA3E82"/>
    <w:rsid w:val="00EA3EBE"/>
    <w:rsid w:val="00EA3F46"/>
    <w:rsid w:val="00EA3F5C"/>
    <w:rsid w:val="00EA3F71"/>
    <w:rsid w:val="00EA4193"/>
    <w:rsid w:val="00EA43E4"/>
    <w:rsid w:val="00EA43EA"/>
    <w:rsid w:val="00EA43F5"/>
    <w:rsid w:val="00EA479B"/>
    <w:rsid w:val="00EA4928"/>
    <w:rsid w:val="00EA49BF"/>
    <w:rsid w:val="00EA4D85"/>
    <w:rsid w:val="00EA4E2D"/>
    <w:rsid w:val="00EA4F1B"/>
    <w:rsid w:val="00EA52F7"/>
    <w:rsid w:val="00EA55EA"/>
    <w:rsid w:val="00EA5735"/>
    <w:rsid w:val="00EA5795"/>
    <w:rsid w:val="00EA59DB"/>
    <w:rsid w:val="00EA5A6B"/>
    <w:rsid w:val="00EA5BF9"/>
    <w:rsid w:val="00EA5C45"/>
    <w:rsid w:val="00EA5DC3"/>
    <w:rsid w:val="00EA5ECB"/>
    <w:rsid w:val="00EA5FCB"/>
    <w:rsid w:val="00EA6131"/>
    <w:rsid w:val="00EA6271"/>
    <w:rsid w:val="00EA656F"/>
    <w:rsid w:val="00EA660A"/>
    <w:rsid w:val="00EA6788"/>
    <w:rsid w:val="00EA69AC"/>
    <w:rsid w:val="00EA69C2"/>
    <w:rsid w:val="00EA6BD4"/>
    <w:rsid w:val="00EA6DD7"/>
    <w:rsid w:val="00EA6DDE"/>
    <w:rsid w:val="00EA6F0C"/>
    <w:rsid w:val="00EA6F6A"/>
    <w:rsid w:val="00EA703D"/>
    <w:rsid w:val="00EA713F"/>
    <w:rsid w:val="00EA714E"/>
    <w:rsid w:val="00EA7B2B"/>
    <w:rsid w:val="00EA7B5F"/>
    <w:rsid w:val="00EA7D44"/>
    <w:rsid w:val="00EA7D94"/>
    <w:rsid w:val="00EA7EBC"/>
    <w:rsid w:val="00EB02E6"/>
    <w:rsid w:val="00EB02EA"/>
    <w:rsid w:val="00EB0485"/>
    <w:rsid w:val="00EB0494"/>
    <w:rsid w:val="00EB064A"/>
    <w:rsid w:val="00EB06FD"/>
    <w:rsid w:val="00EB0A29"/>
    <w:rsid w:val="00EB0C61"/>
    <w:rsid w:val="00EB0C64"/>
    <w:rsid w:val="00EB0CC1"/>
    <w:rsid w:val="00EB0EBA"/>
    <w:rsid w:val="00EB10DF"/>
    <w:rsid w:val="00EB1278"/>
    <w:rsid w:val="00EB1291"/>
    <w:rsid w:val="00EB1393"/>
    <w:rsid w:val="00EB13A5"/>
    <w:rsid w:val="00EB1437"/>
    <w:rsid w:val="00EB14D3"/>
    <w:rsid w:val="00EB15AA"/>
    <w:rsid w:val="00EB15BA"/>
    <w:rsid w:val="00EB15FB"/>
    <w:rsid w:val="00EB1827"/>
    <w:rsid w:val="00EB197B"/>
    <w:rsid w:val="00EB1F42"/>
    <w:rsid w:val="00EB200E"/>
    <w:rsid w:val="00EB2235"/>
    <w:rsid w:val="00EB2331"/>
    <w:rsid w:val="00EB249D"/>
    <w:rsid w:val="00EB2529"/>
    <w:rsid w:val="00EB262B"/>
    <w:rsid w:val="00EB28E7"/>
    <w:rsid w:val="00EB2A11"/>
    <w:rsid w:val="00EB2ADB"/>
    <w:rsid w:val="00EB2B1F"/>
    <w:rsid w:val="00EB2C1F"/>
    <w:rsid w:val="00EB2C74"/>
    <w:rsid w:val="00EB2CB7"/>
    <w:rsid w:val="00EB2D68"/>
    <w:rsid w:val="00EB30AB"/>
    <w:rsid w:val="00EB3139"/>
    <w:rsid w:val="00EB31F2"/>
    <w:rsid w:val="00EB322E"/>
    <w:rsid w:val="00EB3251"/>
    <w:rsid w:val="00EB32D1"/>
    <w:rsid w:val="00EB3319"/>
    <w:rsid w:val="00EB3389"/>
    <w:rsid w:val="00EB342F"/>
    <w:rsid w:val="00EB351D"/>
    <w:rsid w:val="00EB3A48"/>
    <w:rsid w:val="00EB3AC5"/>
    <w:rsid w:val="00EB3D32"/>
    <w:rsid w:val="00EB3D42"/>
    <w:rsid w:val="00EB3D86"/>
    <w:rsid w:val="00EB3E10"/>
    <w:rsid w:val="00EB3EDB"/>
    <w:rsid w:val="00EB3F6A"/>
    <w:rsid w:val="00EB403C"/>
    <w:rsid w:val="00EB41C6"/>
    <w:rsid w:val="00EB4260"/>
    <w:rsid w:val="00EB4314"/>
    <w:rsid w:val="00EB4361"/>
    <w:rsid w:val="00EB4417"/>
    <w:rsid w:val="00EB4442"/>
    <w:rsid w:val="00EB4447"/>
    <w:rsid w:val="00EB4469"/>
    <w:rsid w:val="00EB4481"/>
    <w:rsid w:val="00EB452D"/>
    <w:rsid w:val="00EB4B3A"/>
    <w:rsid w:val="00EB4BDB"/>
    <w:rsid w:val="00EB4D59"/>
    <w:rsid w:val="00EB4F15"/>
    <w:rsid w:val="00EB5041"/>
    <w:rsid w:val="00EB52BF"/>
    <w:rsid w:val="00EB57F8"/>
    <w:rsid w:val="00EB58BD"/>
    <w:rsid w:val="00EB5915"/>
    <w:rsid w:val="00EB5A36"/>
    <w:rsid w:val="00EB5ABF"/>
    <w:rsid w:val="00EB5B5B"/>
    <w:rsid w:val="00EB5E09"/>
    <w:rsid w:val="00EB5E5C"/>
    <w:rsid w:val="00EB6193"/>
    <w:rsid w:val="00EB6468"/>
    <w:rsid w:val="00EB65CC"/>
    <w:rsid w:val="00EB688A"/>
    <w:rsid w:val="00EB6A30"/>
    <w:rsid w:val="00EB6A56"/>
    <w:rsid w:val="00EB6B14"/>
    <w:rsid w:val="00EB6B90"/>
    <w:rsid w:val="00EB6EE2"/>
    <w:rsid w:val="00EB70C7"/>
    <w:rsid w:val="00EB7294"/>
    <w:rsid w:val="00EB7551"/>
    <w:rsid w:val="00EB75E7"/>
    <w:rsid w:val="00EB7714"/>
    <w:rsid w:val="00EB78BA"/>
    <w:rsid w:val="00EC02E5"/>
    <w:rsid w:val="00EC053A"/>
    <w:rsid w:val="00EC0612"/>
    <w:rsid w:val="00EC0A58"/>
    <w:rsid w:val="00EC0B01"/>
    <w:rsid w:val="00EC0B65"/>
    <w:rsid w:val="00EC0D30"/>
    <w:rsid w:val="00EC0DEF"/>
    <w:rsid w:val="00EC0E66"/>
    <w:rsid w:val="00EC0EDB"/>
    <w:rsid w:val="00EC0F32"/>
    <w:rsid w:val="00EC0F85"/>
    <w:rsid w:val="00EC0F92"/>
    <w:rsid w:val="00EC10FF"/>
    <w:rsid w:val="00EC1258"/>
    <w:rsid w:val="00EC130D"/>
    <w:rsid w:val="00EC152E"/>
    <w:rsid w:val="00EC1555"/>
    <w:rsid w:val="00EC15F0"/>
    <w:rsid w:val="00EC1664"/>
    <w:rsid w:val="00EC184B"/>
    <w:rsid w:val="00EC18B4"/>
    <w:rsid w:val="00EC1A6C"/>
    <w:rsid w:val="00EC1A9D"/>
    <w:rsid w:val="00EC1CC7"/>
    <w:rsid w:val="00EC1D48"/>
    <w:rsid w:val="00EC1DB0"/>
    <w:rsid w:val="00EC1E8E"/>
    <w:rsid w:val="00EC1FE8"/>
    <w:rsid w:val="00EC2067"/>
    <w:rsid w:val="00EC2078"/>
    <w:rsid w:val="00EC20FA"/>
    <w:rsid w:val="00EC22AD"/>
    <w:rsid w:val="00EC2353"/>
    <w:rsid w:val="00EC2565"/>
    <w:rsid w:val="00EC27DB"/>
    <w:rsid w:val="00EC2CA9"/>
    <w:rsid w:val="00EC2EEB"/>
    <w:rsid w:val="00EC2EF4"/>
    <w:rsid w:val="00EC2F79"/>
    <w:rsid w:val="00EC2F91"/>
    <w:rsid w:val="00EC31F2"/>
    <w:rsid w:val="00EC3374"/>
    <w:rsid w:val="00EC33AC"/>
    <w:rsid w:val="00EC33BE"/>
    <w:rsid w:val="00EC33C5"/>
    <w:rsid w:val="00EC34D6"/>
    <w:rsid w:val="00EC3593"/>
    <w:rsid w:val="00EC361F"/>
    <w:rsid w:val="00EC370A"/>
    <w:rsid w:val="00EC39A3"/>
    <w:rsid w:val="00EC3B58"/>
    <w:rsid w:val="00EC3D0D"/>
    <w:rsid w:val="00EC3D2A"/>
    <w:rsid w:val="00EC3D39"/>
    <w:rsid w:val="00EC3DDF"/>
    <w:rsid w:val="00EC3FC4"/>
    <w:rsid w:val="00EC4133"/>
    <w:rsid w:val="00EC4255"/>
    <w:rsid w:val="00EC430F"/>
    <w:rsid w:val="00EC4341"/>
    <w:rsid w:val="00EC4464"/>
    <w:rsid w:val="00EC4539"/>
    <w:rsid w:val="00EC4601"/>
    <w:rsid w:val="00EC46AA"/>
    <w:rsid w:val="00EC46DE"/>
    <w:rsid w:val="00EC486E"/>
    <w:rsid w:val="00EC4A1E"/>
    <w:rsid w:val="00EC4CC3"/>
    <w:rsid w:val="00EC4CFD"/>
    <w:rsid w:val="00EC4E81"/>
    <w:rsid w:val="00EC4F82"/>
    <w:rsid w:val="00EC5018"/>
    <w:rsid w:val="00EC5180"/>
    <w:rsid w:val="00EC5220"/>
    <w:rsid w:val="00EC530D"/>
    <w:rsid w:val="00EC5347"/>
    <w:rsid w:val="00EC546B"/>
    <w:rsid w:val="00EC56EA"/>
    <w:rsid w:val="00EC5737"/>
    <w:rsid w:val="00EC5901"/>
    <w:rsid w:val="00EC5AA3"/>
    <w:rsid w:val="00EC5D68"/>
    <w:rsid w:val="00EC5EA7"/>
    <w:rsid w:val="00EC6085"/>
    <w:rsid w:val="00EC6266"/>
    <w:rsid w:val="00EC62CE"/>
    <w:rsid w:val="00EC6538"/>
    <w:rsid w:val="00EC6797"/>
    <w:rsid w:val="00EC6A2A"/>
    <w:rsid w:val="00EC6B55"/>
    <w:rsid w:val="00EC6C6B"/>
    <w:rsid w:val="00EC6C8F"/>
    <w:rsid w:val="00EC6D82"/>
    <w:rsid w:val="00EC6F9B"/>
    <w:rsid w:val="00EC6FE6"/>
    <w:rsid w:val="00EC700B"/>
    <w:rsid w:val="00EC7132"/>
    <w:rsid w:val="00EC7138"/>
    <w:rsid w:val="00EC721D"/>
    <w:rsid w:val="00EC7257"/>
    <w:rsid w:val="00EC730B"/>
    <w:rsid w:val="00EC76ED"/>
    <w:rsid w:val="00EC7823"/>
    <w:rsid w:val="00EC79A7"/>
    <w:rsid w:val="00EC7AAC"/>
    <w:rsid w:val="00EC7D9F"/>
    <w:rsid w:val="00EC7F49"/>
    <w:rsid w:val="00EC7F9C"/>
    <w:rsid w:val="00ED0198"/>
    <w:rsid w:val="00ED01C7"/>
    <w:rsid w:val="00ED01E1"/>
    <w:rsid w:val="00ED0756"/>
    <w:rsid w:val="00ED0B6E"/>
    <w:rsid w:val="00ED0D00"/>
    <w:rsid w:val="00ED0F15"/>
    <w:rsid w:val="00ED0FA2"/>
    <w:rsid w:val="00ED10F4"/>
    <w:rsid w:val="00ED120B"/>
    <w:rsid w:val="00ED13B9"/>
    <w:rsid w:val="00ED1472"/>
    <w:rsid w:val="00ED1618"/>
    <w:rsid w:val="00ED174D"/>
    <w:rsid w:val="00ED18A4"/>
    <w:rsid w:val="00ED19A8"/>
    <w:rsid w:val="00ED1BD7"/>
    <w:rsid w:val="00ED1EE8"/>
    <w:rsid w:val="00ED2005"/>
    <w:rsid w:val="00ED235E"/>
    <w:rsid w:val="00ED264A"/>
    <w:rsid w:val="00ED26C0"/>
    <w:rsid w:val="00ED2966"/>
    <w:rsid w:val="00ED2972"/>
    <w:rsid w:val="00ED29BC"/>
    <w:rsid w:val="00ED2A5E"/>
    <w:rsid w:val="00ED2A6F"/>
    <w:rsid w:val="00ED2C68"/>
    <w:rsid w:val="00ED2CD2"/>
    <w:rsid w:val="00ED2E94"/>
    <w:rsid w:val="00ED2F8E"/>
    <w:rsid w:val="00ED3092"/>
    <w:rsid w:val="00ED3191"/>
    <w:rsid w:val="00ED327B"/>
    <w:rsid w:val="00ED3898"/>
    <w:rsid w:val="00ED3AC7"/>
    <w:rsid w:val="00ED3B45"/>
    <w:rsid w:val="00ED3B76"/>
    <w:rsid w:val="00ED3B8D"/>
    <w:rsid w:val="00ED3C08"/>
    <w:rsid w:val="00ED3C14"/>
    <w:rsid w:val="00ED3DB0"/>
    <w:rsid w:val="00ED3E51"/>
    <w:rsid w:val="00ED3ED1"/>
    <w:rsid w:val="00ED3F93"/>
    <w:rsid w:val="00ED3FAB"/>
    <w:rsid w:val="00ED4114"/>
    <w:rsid w:val="00ED4125"/>
    <w:rsid w:val="00ED43FE"/>
    <w:rsid w:val="00ED4559"/>
    <w:rsid w:val="00ED469A"/>
    <w:rsid w:val="00ED4BBC"/>
    <w:rsid w:val="00ED4DB1"/>
    <w:rsid w:val="00ED4E32"/>
    <w:rsid w:val="00ED4FAA"/>
    <w:rsid w:val="00ED5291"/>
    <w:rsid w:val="00ED52F3"/>
    <w:rsid w:val="00ED5485"/>
    <w:rsid w:val="00ED54AF"/>
    <w:rsid w:val="00ED56C5"/>
    <w:rsid w:val="00ED5912"/>
    <w:rsid w:val="00ED59A1"/>
    <w:rsid w:val="00ED59FC"/>
    <w:rsid w:val="00ED5A4E"/>
    <w:rsid w:val="00ED5C13"/>
    <w:rsid w:val="00ED5C94"/>
    <w:rsid w:val="00ED5FC9"/>
    <w:rsid w:val="00ED643B"/>
    <w:rsid w:val="00ED6514"/>
    <w:rsid w:val="00ED66CE"/>
    <w:rsid w:val="00ED688F"/>
    <w:rsid w:val="00ED6A4D"/>
    <w:rsid w:val="00ED6D17"/>
    <w:rsid w:val="00ED6DE7"/>
    <w:rsid w:val="00ED6F66"/>
    <w:rsid w:val="00ED700A"/>
    <w:rsid w:val="00ED7192"/>
    <w:rsid w:val="00ED742C"/>
    <w:rsid w:val="00ED76E9"/>
    <w:rsid w:val="00ED78BA"/>
    <w:rsid w:val="00ED7912"/>
    <w:rsid w:val="00ED7984"/>
    <w:rsid w:val="00ED7B17"/>
    <w:rsid w:val="00ED7BE5"/>
    <w:rsid w:val="00ED7C23"/>
    <w:rsid w:val="00ED7D15"/>
    <w:rsid w:val="00ED7EEA"/>
    <w:rsid w:val="00ED7FCA"/>
    <w:rsid w:val="00EE01A8"/>
    <w:rsid w:val="00EE0207"/>
    <w:rsid w:val="00EE027F"/>
    <w:rsid w:val="00EE055D"/>
    <w:rsid w:val="00EE0609"/>
    <w:rsid w:val="00EE0969"/>
    <w:rsid w:val="00EE0C7D"/>
    <w:rsid w:val="00EE0D2F"/>
    <w:rsid w:val="00EE0D56"/>
    <w:rsid w:val="00EE0FF4"/>
    <w:rsid w:val="00EE11C7"/>
    <w:rsid w:val="00EE12D4"/>
    <w:rsid w:val="00EE1342"/>
    <w:rsid w:val="00EE1573"/>
    <w:rsid w:val="00EE196F"/>
    <w:rsid w:val="00EE1C44"/>
    <w:rsid w:val="00EE1CB1"/>
    <w:rsid w:val="00EE1CCC"/>
    <w:rsid w:val="00EE1E3B"/>
    <w:rsid w:val="00EE1FCF"/>
    <w:rsid w:val="00EE20D2"/>
    <w:rsid w:val="00EE21FC"/>
    <w:rsid w:val="00EE2258"/>
    <w:rsid w:val="00EE2763"/>
    <w:rsid w:val="00EE279D"/>
    <w:rsid w:val="00EE2828"/>
    <w:rsid w:val="00EE293B"/>
    <w:rsid w:val="00EE2A8B"/>
    <w:rsid w:val="00EE2AAE"/>
    <w:rsid w:val="00EE2AFD"/>
    <w:rsid w:val="00EE2B29"/>
    <w:rsid w:val="00EE2BD5"/>
    <w:rsid w:val="00EE3379"/>
    <w:rsid w:val="00EE337D"/>
    <w:rsid w:val="00EE34B4"/>
    <w:rsid w:val="00EE3667"/>
    <w:rsid w:val="00EE36F3"/>
    <w:rsid w:val="00EE3762"/>
    <w:rsid w:val="00EE3850"/>
    <w:rsid w:val="00EE3947"/>
    <w:rsid w:val="00EE3A83"/>
    <w:rsid w:val="00EE3D11"/>
    <w:rsid w:val="00EE3F25"/>
    <w:rsid w:val="00EE426B"/>
    <w:rsid w:val="00EE435C"/>
    <w:rsid w:val="00EE4389"/>
    <w:rsid w:val="00EE4598"/>
    <w:rsid w:val="00EE495D"/>
    <w:rsid w:val="00EE4D3E"/>
    <w:rsid w:val="00EE4E21"/>
    <w:rsid w:val="00EE507A"/>
    <w:rsid w:val="00EE516C"/>
    <w:rsid w:val="00EE526D"/>
    <w:rsid w:val="00EE5285"/>
    <w:rsid w:val="00EE5324"/>
    <w:rsid w:val="00EE5330"/>
    <w:rsid w:val="00EE53B0"/>
    <w:rsid w:val="00EE5620"/>
    <w:rsid w:val="00EE5651"/>
    <w:rsid w:val="00EE5714"/>
    <w:rsid w:val="00EE580A"/>
    <w:rsid w:val="00EE5A7A"/>
    <w:rsid w:val="00EE5BE3"/>
    <w:rsid w:val="00EE5C35"/>
    <w:rsid w:val="00EE5C9A"/>
    <w:rsid w:val="00EE5E65"/>
    <w:rsid w:val="00EE5F39"/>
    <w:rsid w:val="00EE5FB4"/>
    <w:rsid w:val="00EE60F0"/>
    <w:rsid w:val="00EE61A9"/>
    <w:rsid w:val="00EE64A2"/>
    <w:rsid w:val="00EE651A"/>
    <w:rsid w:val="00EE664A"/>
    <w:rsid w:val="00EE6673"/>
    <w:rsid w:val="00EE66F3"/>
    <w:rsid w:val="00EE671B"/>
    <w:rsid w:val="00EE6799"/>
    <w:rsid w:val="00EE6A6D"/>
    <w:rsid w:val="00EE6A6E"/>
    <w:rsid w:val="00EE6AA4"/>
    <w:rsid w:val="00EE6B99"/>
    <w:rsid w:val="00EE6BDB"/>
    <w:rsid w:val="00EE6BE9"/>
    <w:rsid w:val="00EE6C2E"/>
    <w:rsid w:val="00EE6C4B"/>
    <w:rsid w:val="00EE6C54"/>
    <w:rsid w:val="00EE6C91"/>
    <w:rsid w:val="00EE6D8B"/>
    <w:rsid w:val="00EE7080"/>
    <w:rsid w:val="00EE71A9"/>
    <w:rsid w:val="00EE72B6"/>
    <w:rsid w:val="00EE7443"/>
    <w:rsid w:val="00EE748B"/>
    <w:rsid w:val="00EE7501"/>
    <w:rsid w:val="00EE753D"/>
    <w:rsid w:val="00EE76DE"/>
    <w:rsid w:val="00EE7732"/>
    <w:rsid w:val="00EE7BA8"/>
    <w:rsid w:val="00EE7F71"/>
    <w:rsid w:val="00EF0080"/>
    <w:rsid w:val="00EF01FA"/>
    <w:rsid w:val="00EF03D6"/>
    <w:rsid w:val="00EF0787"/>
    <w:rsid w:val="00EF086F"/>
    <w:rsid w:val="00EF0921"/>
    <w:rsid w:val="00EF0B37"/>
    <w:rsid w:val="00EF0C96"/>
    <w:rsid w:val="00EF0CB2"/>
    <w:rsid w:val="00EF0D18"/>
    <w:rsid w:val="00EF1072"/>
    <w:rsid w:val="00EF13F6"/>
    <w:rsid w:val="00EF1569"/>
    <w:rsid w:val="00EF16A6"/>
    <w:rsid w:val="00EF1870"/>
    <w:rsid w:val="00EF18C6"/>
    <w:rsid w:val="00EF1A8C"/>
    <w:rsid w:val="00EF1AE8"/>
    <w:rsid w:val="00EF1F60"/>
    <w:rsid w:val="00EF2015"/>
    <w:rsid w:val="00EF20D6"/>
    <w:rsid w:val="00EF2388"/>
    <w:rsid w:val="00EF2573"/>
    <w:rsid w:val="00EF271A"/>
    <w:rsid w:val="00EF2740"/>
    <w:rsid w:val="00EF2B22"/>
    <w:rsid w:val="00EF2BEB"/>
    <w:rsid w:val="00EF2C97"/>
    <w:rsid w:val="00EF2D14"/>
    <w:rsid w:val="00EF2EA0"/>
    <w:rsid w:val="00EF2EBD"/>
    <w:rsid w:val="00EF2F41"/>
    <w:rsid w:val="00EF2FE8"/>
    <w:rsid w:val="00EF30E1"/>
    <w:rsid w:val="00EF312E"/>
    <w:rsid w:val="00EF336C"/>
    <w:rsid w:val="00EF34D5"/>
    <w:rsid w:val="00EF3A5C"/>
    <w:rsid w:val="00EF3BC5"/>
    <w:rsid w:val="00EF3CC2"/>
    <w:rsid w:val="00EF3CF4"/>
    <w:rsid w:val="00EF3DCC"/>
    <w:rsid w:val="00EF3F4B"/>
    <w:rsid w:val="00EF3FEA"/>
    <w:rsid w:val="00EF403F"/>
    <w:rsid w:val="00EF4136"/>
    <w:rsid w:val="00EF43E9"/>
    <w:rsid w:val="00EF457E"/>
    <w:rsid w:val="00EF47A0"/>
    <w:rsid w:val="00EF492D"/>
    <w:rsid w:val="00EF494F"/>
    <w:rsid w:val="00EF4B4E"/>
    <w:rsid w:val="00EF4C4F"/>
    <w:rsid w:val="00EF4DE4"/>
    <w:rsid w:val="00EF5030"/>
    <w:rsid w:val="00EF517E"/>
    <w:rsid w:val="00EF5193"/>
    <w:rsid w:val="00EF52B3"/>
    <w:rsid w:val="00EF5442"/>
    <w:rsid w:val="00EF5515"/>
    <w:rsid w:val="00EF5693"/>
    <w:rsid w:val="00EF56E1"/>
    <w:rsid w:val="00EF5B83"/>
    <w:rsid w:val="00EF5CF5"/>
    <w:rsid w:val="00EF5E0E"/>
    <w:rsid w:val="00EF5EB5"/>
    <w:rsid w:val="00EF5F9B"/>
    <w:rsid w:val="00EF5FC7"/>
    <w:rsid w:val="00EF5FED"/>
    <w:rsid w:val="00EF6494"/>
    <w:rsid w:val="00EF6676"/>
    <w:rsid w:val="00EF67F7"/>
    <w:rsid w:val="00EF69D5"/>
    <w:rsid w:val="00EF6C10"/>
    <w:rsid w:val="00EF6C7E"/>
    <w:rsid w:val="00EF6DD5"/>
    <w:rsid w:val="00EF7018"/>
    <w:rsid w:val="00EF7398"/>
    <w:rsid w:val="00EF73B9"/>
    <w:rsid w:val="00EF750A"/>
    <w:rsid w:val="00EF7640"/>
    <w:rsid w:val="00EF7705"/>
    <w:rsid w:val="00EF778D"/>
    <w:rsid w:val="00EF793E"/>
    <w:rsid w:val="00EF7B3C"/>
    <w:rsid w:val="00EF7DDA"/>
    <w:rsid w:val="00EF7E4C"/>
    <w:rsid w:val="00F001F7"/>
    <w:rsid w:val="00F0079D"/>
    <w:rsid w:val="00F0079E"/>
    <w:rsid w:val="00F007FB"/>
    <w:rsid w:val="00F00806"/>
    <w:rsid w:val="00F00AC1"/>
    <w:rsid w:val="00F00C96"/>
    <w:rsid w:val="00F00EDB"/>
    <w:rsid w:val="00F00FB5"/>
    <w:rsid w:val="00F00FF5"/>
    <w:rsid w:val="00F0108B"/>
    <w:rsid w:val="00F01119"/>
    <w:rsid w:val="00F01299"/>
    <w:rsid w:val="00F01334"/>
    <w:rsid w:val="00F0134D"/>
    <w:rsid w:val="00F0140F"/>
    <w:rsid w:val="00F01505"/>
    <w:rsid w:val="00F0157B"/>
    <w:rsid w:val="00F017DF"/>
    <w:rsid w:val="00F01827"/>
    <w:rsid w:val="00F01830"/>
    <w:rsid w:val="00F01A3C"/>
    <w:rsid w:val="00F01B1A"/>
    <w:rsid w:val="00F01F73"/>
    <w:rsid w:val="00F01F84"/>
    <w:rsid w:val="00F022C9"/>
    <w:rsid w:val="00F02503"/>
    <w:rsid w:val="00F02727"/>
    <w:rsid w:val="00F027EA"/>
    <w:rsid w:val="00F0289B"/>
    <w:rsid w:val="00F02B2E"/>
    <w:rsid w:val="00F02BC2"/>
    <w:rsid w:val="00F02C31"/>
    <w:rsid w:val="00F02DCA"/>
    <w:rsid w:val="00F02E9E"/>
    <w:rsid w:val="00F02FD5"/>
    <w:rsid w:val="00F03378"/>
    <w:rsid w:val="00F033EC"/>
    <w:rsid w:val="00F03452"/>
    <w:rsid w:val="00F0346A"/>
    <w:rsid w:val="00F03495"/>
    <w:rsid w:val="00F0373D"/>
    <w:rsid w:val="00F0379A"/>
    <w:rsid w:val="00F03A2E"/>
    <w:rsid w:val="00F03B30"/>
    <w:rsid w:val="00F03EAB"/>
    <w:rsid w:val="00F03FAA"/>
    <w:rsid w:val="00F03FAD"/>
    <w:rsid w:val="00F040F5"/>
    <w:rsid w:val="00F041B4"/>
    <w:rsid w:val="00F04538"/>
    <w:rsid w:val="00F0471B"/>
    <w:rsid w:val="00F0476B"/>
    <w:rsid w:val="00F04846"/>
    <w:rsid w:val="00F0490C"/>
    <w:rsid w:val="00F04D47"/>
    <w:rsid w:val="00F04DC7"/>
    <w:rsid w:val="00F04E0F"/>
    <w:rsid w:val="00F04E4E"/>
    <w:rsid w:val="00F04FEA"/>
    <w:rsid w:val="00F05046"/>
    <w:rsid w:val="00F0508D"/>
    <w:rsid w:val="00F05234"/>
    <w:rsid w:val="00F052E0"/>
    <w:rsid w:val="00F05433"/>
    <w:rsid w:val="00F05644"/>
    <w:rsid w:val="00F057F9"/>
    <w:rsid w:val="00F058E4"/>
    <w:rsid w:val="00F05AFD"/>
    <w:rsid w:val="00F05C6B"/>
    <w:rsid w:val="00F05C71"/>
    <w:rsid w:val="00F05CA2"/>
    <w:rsid w:val="00F05CB3"/>
    <w:rsid w:val="00F05E93"/>
    <w:rsid w:val="00F0617A"/>
    <w:rsid w:val="00F063B3"/>
    <w:rsid w:val="00F06469"/>
    <w:rsid w:val="00F065D3"/>
    <w:rsid w:val="00F0661A"/>
    <w:rsid w:val="00F0667A"/>
    <w:rsid w:val="00F06A20"/>
    <w:rsid w:val="00F06B35"/>
    <w:rsid w:val="00F06B85"/>
    <w:rsid w:val="00F06E35"/>
    <w:rsid w:val="00F06E5C"/>
    <w:rsid w:val="00F071B1"/>
    <w:rsid w:val="00F07266"/>
    <w:rsid w:val="00F07831"/>
    <w:rsid w:val="00F0784E"/>
    <w:rsid w:val="00F07DB6"/>
    <w:rsid w:val="00F07EFA"/>
    <w:rsid w:val="00F07EFC"/>
    <w:rsid w:val="00F07FC2"/>
    <w:rsid w:val="00F10137"/>
    <w:rsid w:val="00F1022F"/>
    <w:rsid w:val="00F10238"/>
    <w:rsid w:val="00F10364"/>
    <w:rsid w:val="00F10603"/>
    <w:rsid w:val="00F106D0"/>
    <w:rsid w:val="00F10D28"/>
    <w:rsid w:val="00F110AA"/>
    <w:rsid w:val="00F1115A"/>
    <w:rsid w:val="00F111A8"/>
    <w:rsid w:val="00F11225"/>
    <w:rsid w:val="00F112B6"/>
    <w:rsid w:val="00F116FF"/>
    <w:rsid w:val="00F11707"/>
    <w:rsid w:val="00F118EB"/>
    <w:rsid w:val="00F11C88"/>
    <w:rsid w:val="00F11C9C"/>
    <w:rsid w:val="00F11DD7"/>
    <w:rsid w:val="00F12360"/>
    <w:rsid w:val="00F123BD"/>
    <w:rsid w:val="00F12483"/>
    <w:rsid w:val="00F125A7"/>
    <w:rsid w:val="00F12ADE"/>
    <w:rsid w:val="00F12B44"/>
    <w:rsid w:val="00F12DBC"/>
    <w:rsid w:val="00F12E10"/>
    <w:rsid w:val="00F132BD"/>
    <w:rsid w:val="00F13386"/>
    <w:rsid w:val="00F13574"/>
    <w:rsid w:val="00F13616"/>
    <w:rsid w:val="00F1376B"/>
    <w:rsid w:val="00F13A59"/>
    <w:rsid w:val="00F140BC"/>
    <w:rsid w:val="00F140CB"/>
    <w:rsid w:val="00F1423D"/>
    <w:rsid w:val="00F14280"/>
    <w:rsid w:val="00F144CA"/>
    <w:rsid w:val="00F14521"/>
    <w:rsid w:val="00F14587"/>
    <w:rsid w:val="00F14628"/>
    <w:rsid w:val="00F14847"/>
    <w:rsid w:val="00F14ADE"/>
    <w:rsid w:val="00F14DDC"/>
    <w:rsid w:val="00F15012"/>
    <w:rsid w:val="00F15100"/>
    <w:rsid w:val="00F1523F"/>
    <w:rsid w:val="00F15322"/>
    <w:rsid w:val="00F15392"/>
    <w:rsid w:val="00F1548E"/>
    <w:rsid w:val="00F15495"/>
    <w:rsid w:val="00F1559B"/>
    <w:rsid w:val="00F1577A"/>
    <w:rsid w:val="00F158E8"/>
    <w:rsid w:val="00F15AEC"/>
    <w:rsid w:val="00F15BBE"/>
    <w:rsid w:val="00F15C46"/>
    <w:rsid w:val="00F15D6B"/>
    <w:rsid w:val="00F15E8D"/>
    <w:rsid w:val="00F161E5"/>
    <w:rsid w:val="00F16237"/>
    <w:rsid w:val="00F1637D"/>
    <w:rsid w:val="00F16714"/>
    <w:rsid w:val="00F168E7"/>
    <w:rsid w:val="00F16A3C"/>
    <w:rsid w:val="00F16AB8"/>
    <w:rsid w:val="00F16D13"/>
    <w:rsid w:val="00F16F09"/>
    <w:rsid w:val="00F16FCA"/>
    <w:rsid w:val="00F17070"/>
    <w:rsid w:val="00F170E4"/>
    <w:rsid w:val="00F17239"/>
    <w:rsid w:val="00F172CE"/>
    <w:rsid w:val="00F17450"/>
    <w:rsid w:val="00F174B9"/>
    <w:rsid w:val="00F1757C"/>
    <w:rsid w:val="00F175F1"/>
    <w:rsid w:val="00F17A25"/>
    <w:rsid w:val="00F17E79"/>
    <w:rsid w:val="00F17F0D"/>
    <w:rsid w:val="00F200C1"/>
    <w:rsid w:val="00F2036E"/>
    <w:rsid w:val="00F203A1"/>
    <w:rsid w:val="00F205D6"/>
    <w:rsid w:val="00F2066C"/>
    <w:rsid w:val="00F208B5"/>
    <w:rsid w:val="00F20A30"/>
    <w:rsid w:val="00F20A90"/>
    <w:rsid w:val="00F20B87"/>
    <w:rsid w:val="00F20EB5"/>
    <w:rsid w:val="00F21353"/>
    <w:rsid w:val="00F21626"/>
    <w:rsid w:val="00F216B3"/>
    <w:rsid w:val="00F2194B"/>
    <w:rsid w:val="00F21D12"/>
    <w:rsid w:val="00F21FA2"/>
    <w:rsid w:val="00F220FE"/>
    <w:rsid w:val="00F221C3"/>
    <w:rsid w:val="00F221EA"/>
    <w:rsid w:val="00F22332"/>
    <w:rsid w:val="00F2267D"/>
    <w:rsid w:val="00F2277A"/>
    <w:rsid w:val="00F22946"/>
    <w:rsid w:val="00F22B21"/>
    <w:rsid w:val="00F22EF0"/>
    <w:rsid w:val="00F23010"/>
    <w:rsid w:val="00F23071"/>
    <w:rsid w:val="00F230CC"/>
    <w:rsid w:val="00F23259"/>
    <w:rsid w:val="00F23287"/>
    <w:rsid w:val="00F23320"/>
    <w:rsid w:val="00F23347"/>
    <w:rsid w:val="00F236E7"/>
    <w:rsid w:val="00F23773"/>
    <w:rsid w:val="00F237D9"/>
    <w:rsid w:val="00F239A9"/>
    <w:rsid w:val="00F23ECF"/>
    <w:rsid w:val="00F23EE5"/>
    <w:rsid w:val="00F24029"/>
    <w:rsid w:val="00F24206"/>
    <w:rsid w:val="00F24327"/>
    <w:rsid w:val="00F2433F"/>
    <w:rsid w:val="00F24443"/>
    <w:rsid w:val="00F24668"/>
    <w:rsid w:val="00F24719"/>
    <w:rsid w:val="00F247AB"/>
    <w:rsid w:val="00F247FE"/>
    <w:rsid w:val="00F2497E"/>
    <w:rsid w:val="00F24D1C"/>
    <w:rsid w:val="00F24DC4"/>
    <w:rsid w:val="00F250C3"/>
    <w:rsid w:val="00F251EC"/>
    <w:rsid w:val="00F25223"/>
    <w:rsid w:val="00F25260"/>
    <w:rsid w:val="00F2535D"/>
    <w:rsid w:val="00F25476"/>
    <w:rsid w:val="00F2561B"/>
    <w:rsid w:val="00F25693"/>
    <w:rsid w:val="00F25925"/>
    <w:rsid w:val="00F25928"/>
    <w:rsid w:val="00F25C31"/>
    <w:rsid w:val="00F25DD1"/>
    <w:rsid w:val="00F25DDD"/>
    <w:rsid w:val="00F260AA"/>
    <w:rsid w:val="00F260B7"/>
    <w:rsid w:val="00F26188"/>
    <w:rsid w:val="00F261BF"/>
    <w:rsid w:val="00F26210"/>
    <w:rsid w:val="00F26235"/>
    <w:rsid w:val="00F2642F"/>
    <w:rsid w:val="00F26608"/>
    <w:rsid w:val="00F266CB"/>
    <w:rsid w:val="00F266E5"/>
    <w:rsid w:val="00F26A2F"/>
    <w:rsid w:val="00F26ADF"/>
    <w:rsid w:val="00F26B1B"/>
    <w:rsid w:val="00F26C53"/>
    <w:rsid w:val="00F26C69"/>
    <w:rsid w:val="00F26E30"/>
    <w:rsid w:val="00F26FC0"/>
    <w:rsid w:val="00F27317"/>
    <w:rsid w:val="00F27339"/>
    <w:rsid w:val="00F275B6"/>
    <w:rsid w:val="00F27635"/>
    <w:rsid w:val="00F2771F"/>
    <w:rsid w:val="00F27C92"/>
    <w:rsid w:val="00F27E9B"/>
    <w:rsid w:val="00F301D2"/>
    <w:rsid w:val="00F3020D"/>
    <w:rsid w:val="00F302A6"/>
    <w:rsid w:val="00F30441"/>
    <w:rsid w:val="00F304DA"/>
    <w:rsid w:val="00F30694"/>
    <w:rsid w:val="00F30889"/>
    <w:rsid w:val="00F3092D"/>
    <w:rsid w:val="00F30BFE"/>
    <w:rsid w:val="00F30CE6"/>
    <w:rsid w:val="00F30E33"/>
    <w:rsid w:val="00F3108C"/>
    <w:rsid w:val="00F31414"/>
    <w:rsid w:val="00F3150D"/>
    <w:rsid w:val="00F315D9"/>
    <w:rsid w:val="00F317B8"/>
    <w:rsid w:val="00F3196F"/>
    <w:rsid w:val="00F319A8"/>
    <w:rsid w:val="00F319B6"/>
    <w:rsid w:val="00F31C3E"/>
    <w:rsid w:val="00F31C70"/>
    <w:rsid w:val="00F31D45"/>
    <w:rsid w:val="00F31EA6"/>
    <w:rsid w:val="00F31FD7"/>
    <w:rsid w:val="00F320F5"/>
    <w:rsid w:val="00F32333"/>
    <w:rsid w:val="00F323EB"/>
    <w:rsid w:val="00F32618"/>
    <w:rsid w:val="00F32664"/>
    <w:rsid w:val="00F326C2"/>
    <w:rsid w:val="00F32CE8"/>
    <w:rsid w:val="00F32EA7"/>
    <w:rsid w:val="00F32F5E"/>
    <w:rsid w:val="00F3304A"/>
    <w:rsid w:val="00F3304D"/>
    <w:rsid w:val="00F33109"/>
    <w:rsid w:val="00F3354D"/>
    <w:rsid w:val="00F3375C"/>
    <w:rsid w:val="00F3395B"/>
    <w:rsid w:val="00F339A8"/>
    <w:rsid w:val="00F33AE6"/>
    <w:rsid w:val="00F33B5D"/>
    <w:rsid w:val="00F33C31"/>
    <w:rsid w:val="00F33D37"/>
    <w:rsid w:val="00F33E77"/>
    <w:rsid w:val="00F341F3"/>
    <w:rsid w:val="00F34230"/>
    <w:rsid w:val="00F34392"/>
    <w:rsid w:val="00F34489"/>
    <w:rsid w:val="00F34533"/>
    <w:rsid w:val="00F345F3"/>
    <w:rsid w:val="00F34781"/>
    <w:rsid w:val="00F347A7"/>
    <w:rsid w:val="00F34D15"/>
    <w:rsid w:val="00F34E80"/>
    <w:rsid w:val="00F34EB1"/>
    <w:rsid w:val="00F34EDD"/>
    <w:rsid w:val="00F34F30"/>
    <w:rsid w:val="00F351E0"/>
    <w:rsid w:val="00F3525E"/>
    <w:rsid w:val="00F35261"/>
    <w:rsid w:val="00F354AD"/>
    <w:rsid w:val="00F355FF"/>
    <w:rsid w:val="00F3561A"/>
    <w:rsid w:val="00F3583C"/>
    <w:rsid w:val="00F35986"/>
    <w:rsid w:val="00F35A54"/>
    <w:rsid w:val="00F35A5E"/>
    <w:rsid w:val="00F35CB4"/>
    <w:rsid w:val="00F35CC8"/>
    <w:rsid w:val="00F35D7B"/>
    <w:rsid w:val="00F35F8A"/>
    <w:rsid w:val="00F35FCF"/>
    <w:rsid w:val="00F36061"/>
    <w:rsid w:val="00F3643B"/>
    <w:rsid w:val="00F3650D"/>
    <w:rsid w:val="00F36560"/>
    <w:rsid w:val="00F36806"/>
    <w:rsid w:val="00F36817"/>
    <w:rsid w:val="00F368E0"/>
    <w:rsid w:val="00F36A50"/>
    <w:rsid w:val="00F36FDB"/>
    <w:rsid w:val="00F374D7"/>
    <w:rsid w:val="00F3758B"/>
    <w:rsid w:val="00F37957"/>
    <w:rsid w:val="00F3796D"/>
    <w:rsid w:val="00F37B4D"/>
    <w:rsid w:val="00F37C05"/>
    <w:rsid w:val="00F37D0C"/>
    <w:rsid w:val="00F37D1E"/>
    <w:rsid w:val="00F37F64"/>
    <w:rsid w:val="00F37FC3"/>
    <w:rsid w:val="00F4002F"/>
    <w:rsid w:val="00F402C0"/>
    <w:rsid w:val="00F402D7"/>
    <w:rsid w:val="00F406E1"/>
    <w:rsid w:val="00F407A3"/>
    <w:rsid w:val="00F40B6F"/>
    <w:rsid w:val="00F40C22"/>
    <w:rsid w:val="00F40C3C"/>
    <w:rsid w:val="00F40CE0"/>
    <w:rsid w:val="00F40D77"/>
    <w:rsid w:val="00F40D7D"/>
    <w:rsid w:val="00F40E9C"/>
    <w:rsid w:val="00F40EDC"/>
    <w:rsid w:val="00F40F57"/>
    <w:rsid w:val="00F411C1"/>
    <w:rsid w:val="00F412CE"/>
    <w:rsid w:val="00F412F3"/>
    <w:rsid w:val="00F41355"/>
    <w:rsid w:val="00F41445"/>
    <w:rsid w:val="00F41569"/>
    <w:rsid w:val="00F416D9"/>
    <w:rsid w:val="00F41849"/>
    <w:rsid w:val="00F41AE6"/>
    <w:rsid w:val="00F41CED"/>
    <w:rsid w:val="00F41D65"/>
    <w:rsid w:val="00F41E50"/>
    <w:rsid w:val="00F41F54"/>
    <w:rsid w:val="00F41FAF"/>
    <w:rsid w:val="00F42147"/>
    <w:rsid w:val="00F421E5"/>
    <w:rsid w:val="00F422A8"/>
    <w:rsid w:val="00F4231D"/>
    <w:rsid w:val="00F423EF"/>
    <w:rsid w:val="00F42494"/>
    <w:rsid w:val="00F42531"/>
    <w:rsid w:val="00F425CF"/>
    <w:rsid w:val="00F426AC"/>
    <w:rsid w:val="00F4280E"/>
    <w:rsid w:val="00F42D68"/>
    <w:rsid w:val="00F42DAA"/>
    <w:rsid w:val="00F42E06"/>
    <w:rsid w:val="00F42FD4"/>
    <w:rsid w:val="00F430B8"/>
    <w:rsid w:val="00F43169"/>
    <w:rsid w:val="00F431C6"/>
    <w:rsid w:val="00F43241"/>
    <w:rsid w:val="00F432C5"/>
    <w:rsid w:val="00F43356"/>
    <w:rsid w:val="00F436DC"/>
    <w:rsid w:val="00F43902"/>
    <w:rsid w:val="00F43948"/>
    <w:rsid w:val="00F43956"/>
    <w:rsid w:val="00F43B72"/>
    <w:rsid w:val="00F43B9E"/>
    <w:rsid w:val="00F43BED"/>
    <w:rsid w:val="00F43D81"/>
    <w:rsid w:val="00F440D6"/>
    <w:rsid w:val="00F44224"/>
    <w:rsid w:val="00F44314"/>
    <w:rsid w:val="00F443BC"/>
    <w:rsid w:val="00F44504"/>
    <w:rsid w:val="00F44553"/>
    <w:rsid w:val="00F445C3"/>
    <w:rsid w:val="00F44687"/>
    <w:rsid w:val="00F4471F"/>
    <w:rsid w:val="00F4480E"/>
    <w:rsid w:val="00F448B7"/>
    <w:rsid w:val="00F44A46"/>
    <w:rsid w:val="00F44F01"/>
    <w:rsid w:val="00F450CB"/>
    <w:rsid w:val="00F45140"/>
    <w:rsid w:val="00F45252"/>
    <w:rsid w:val="00F45300"/>
    <w:rsid w:val="00F45411"/>
    <w:rsid w:val="00F457AA"/>
    <w:rsid w:val="00F458DA"/>
    <w:rsid w:val="00F45BCF"/>
    <w:rsid w:val="00F45D1F"/>
    <w:rsid w:val="00F46016"/>
    <w:rsid w:val="00F46017"/>
    <w:rsid w:val="00F462A2"/>
    <w:rsid w:val="00F462D5"/>
    <w:rsid w:val="00F4648E"/>
    <w:rsid w:val="00F4688D"/>
    <w:rsid w:val="00F468EC"/>
    <w:rsid w:val="00F4691B"/>
    <w:rsid w:val="00F47066"/>
    <w:rsid w:val="00F4711B"/>
    <w:rsid w:val="00F471FE"/>
    <w:rsid w:val="00F47247"/>
    <w:rsid w:val="00F474DC"/>
    <w:rsid w:val="00F47931"/>
    <w:rsid w:val="00F47A4C"/>
    <w:rsid w:val="00F47D0E"/>
    <w:rsid w:val="00F47E32"/>
    <w:rsid w:val="00F47E62"/>
    <w:rsid w:val="00F47F6E"/>
    <w:rsid w:val="00F50344"/>
    <w:rsid w:val="00F5074E"/>
    <w:rsid w:val="00F507DA"/>
    <w:rsid w:val="00F50960"/>
    <w:rsid w:val="00F50C04"/>
    <w:rsid w:val="00F50D0E"/>
    <w:rsid w:val="00F50DFE"/>
    <w:rsid w:val="00F50EB1"/>
    <w:rsid w:val="00F50F1E"/>
    <w:rsid w:val="00F50FA4"/>
    <w:rsid w:val="00F515E4"/>
    <w:rsid w:val="00F5183C"/>
    <w:rsid w:val="00F51876"/>
    <w:rsid w:val="00F51995"/>
    <w:rsid w:val="00F519B0"/>
    <w:rsid w:val="00F51BAD"/>
    <w:rsid w:val="00F51EA8"/>
    <w:rsid w:val="00F51F83"/>
    <w:rsid w:val="00F5213D"/>
    <w:rsid w:val="00F523B1"/>
    <w:rsid w:val="00F523FC"/>
    <w:rsid w:val="00F52463"/>
    <w:rsid w:val="00F52531"/>
    <w:rsid w:val="00F526EB"/>
    <w:rsid w:val="00F52852"/>
    <w:rsid w:val="00F528C7"/>
    <w:rsid w:val="00F52A1E"/>
    <w:rsid w:val="00F52B07"/>
    <w:rsid w:val="00F52CF0"/>
    <w:rsid w:val="00F52DA7"/>
    <w:rsid w:val="00F52F02"/>
    <w:rsid w:val="00F52FA0"/>
    <w:rsid w:val="00F53379"/>
    <w:rsid w:val="00F534B2"/>
    <w:rsid w:val="00F53624"/>
    <w:rsid w:val="00F53732"/>
    <w:rsid w:val="00F53A39"/>
    <w:rsid w:val="00F53C9E"/>
    <w:rsid w:val="00F53D5D"/>
    <w:rsid w:val="00F53D96"/>
    <w:rsid w:val="00F53EE4"/>
    <w:rsid w:val="00F5412C"/>
    <w:rsid w:val="00F541FA"/>
    <w:rsid w:val="00F542A4"/>
    <w:rsid w:val="00F543C6"/>
    <w:rsid w:val="00F544EA"/>
    <w:rsid w:val="00F546E3"/>
    <w:rsid w:val="00F54746"/>
    <w:rsid w:val="00F54B8C"/>
    <w:rsid w:val="00F54C35"/>
    <w:rsid w:val="00F54E44"/>
    <w:rsid w:val="00F55121"/>
    <w:rsid w:val="00F55274"/>
    <w:rsid w:val="00F55329"/>
    <w:rsid w:val="00F55566"/>
    <w:rsid w:val="00F55679"/>
    <w:rsid w:val="00F556BD"/>
    <w:rsid w:val="00F5588D"/>
    <w:rsid w:val="00F558FF"/>
    <w:rsid w:val="00F55915"/>
    <w:rsid w:val="00F55CA2"/>
    <w:rsid w:val="00F55CAB"/>
    <w:rsid w:val="00F55F86"/>
    <w:rsid w:val="00F55FAF"/>
    <w:rsid w:val="00F5641F"/>
    <w:rsid w:val="00F5652A"/>
    <w:rsid w:val="00F56945"/>
    <w:rsid w:val="00F56A90"/>
    <w:rsid w:val="00F56AF3"/>
    <w:rsid w:val="00F56B16"/>
    <w:rsid w:val="00F56B85"/>
    <w:rsid w:val="00F56BE8"/>
    <w:rsid w:val="00F56E47"/>
    <w:rsid w:val="00F56FC0"/>
    <w:rsid w:val="00F57147"/>
    <w:rsid w:val="00F574A9"/>
    <w:rsid w:val="00F57518"/>
    <w:rsid w:val="00F576D5"/>
    <w:rsid w:val="00F576FE"/>
    <w:rsid w:val="00F5799A"/>
    <w:rsid w:val="00F57A48"/>
    <w:rsid w:val="00F57A90"/>
    <w:rsid w:val="00F57B28"/>
    <w:rsid w:val="00F57B33"/>
    <w:rsid w:val="00F57D85"/>
    <w:rsid w:val="00F57E62"/>
    <w:rsid w:val="00F602E2"/>
    <w:rsid w:val="00F60331"/>
    <w:rsid w:val="00F6050D"/>
    <w:rsid w:val="00F6053C"/>
    <w:rsid w:val="00F60903"/>
    <w:rsid w:val="00F60968"/>
    <w:rsid w:val="00F609B6"/>
    <w:rsid w:val="00F60D44"/>
    <w:rsid w:val="00F60E9B"/>
    <w:rsid w:val="00F60F8E"/>
    <w:rsid w:val="00F6105D"/>
    <w:rsid w:val="00F611FB"/>
    <w:rsid w:val="00F61222"/>
    <w:rsid w:val="00F61505"/>
    <w:rsid w:val="00F6177A"/>
    <w:rsid w:val="00F61902"/>
    <w:rsid w:val="00F6194E"/>
    <w:rsid w:val="00F61A6E"/>
    <w:rsid w:val="00F61A82"/>
    <w:rsid w:val="00F61AE8"/>
    <w:rsid w:val="00F61E1E"/>
    <w:rsid w:val="00F61E39"/>
    <w:rsid w:val="00F61ED0"/>
    <w:rsid w:val="00F6210A"/>
    <w:rsid w:val="00F62229"/>
    <w:rsid w:val="00F623E1"/>
    <w:rsid w:val="00F623EE"/>
    <w:rsid w:val="00F626CB"/>
    <w:rsid w:val="00F62758"/>
    <w:rsid w:val="00F628FF"/>
    <w:rsid w:val="00F62C1A"/>
    <w:rsid w:val="00F62C41"/>
    <w:rsid w:val="00F62C6F"/>
    <w:rsid w:val="00F62EE3"/>
    <w:rsid w:val="00F62F65"/>
    <w:rsid w:val="00F62FAB"/>
    <w:rsid w:val="00F63055"/>
    <w:rsid w:val="00F63082"/>
    <w:rsid w:val="00F6309E"/>
    <w:rsid w:val="00F630C4"/>
    <w:rsid w:val="00F631F8"/>
    <w:rsid w:val="00F63246"/>
    <w:rsid w:val="00F6348D"/>
    <w:rsid w:val="00F635AF"/>
    <w:rsid w:val="00F63610"/>
    <w:rsid w:val="00F63A3D"/>
    <w:rsid w:val="00F63A64"/>
    <w:rsid w:val="00F63B51"/>
    <w:rsid w:val="00F63BC0"/>
    <w:rsid w:val="00F63C72"/>
    <w:rsid w:val="00F64084"/>
    <w:rsid w:val="00F643F6"/>
    <w:rsid w:val="00F6481A"/>
    <w:rsid w:val="00F64A18"/>
    <w:rsid w:val="00F64A93"/>
    <w:rsid w:val="00F64AC7"/>
    <w:rsid w:val="00F64DEC"/>
    <w:rsid w:val="00F64F62"/>
    <w:rsid w:val="00F6502F"/>
    <w:rsid w:val="00F65164"/>
    <w:rsid w:val="00F652DB"/>
    <w:rsid w:val="00F656C1"/>
    <w:rsid w:val="00F65806"/>
    <w:rsid w:val="00F658E6"/>
    <w:rsid w:val="00F65983"/>
    <w:rsid w:val="00F65998"/>
    <w:rsid w:val="00F659B8"/>
    <w:rsid w:val="00F65A0D"/>
    <w:rsid w:val="00F65B56"/>
    <w:rsid w:val="00F65D63"/>
    <w:rsid w:val="00F65DAF"/>
    <w:rsid w:val="00F65F0C"/>
    <w:rsid w:val="00F65F15"/>
    <w:rsid w:val="00F65F24"/>
    <w:rsid w:val="00F65F77"/>
    <w:rsid w:val="00F66008"/>
    <w:rsid w:val="00F66187"/>
    <w:rsid w:val="00F6622A"/>
    <w:rsid w:val="00F6628D"/>
    <w:rsid w:val="00F6666A"/>
    <w:rsid w:val="00F66965"/>
    <w:rsid w:val="00F66B20"/>
    <w:rsid w:val="00F66BAC"/>
    <w:rsid w:val="00F67371"/>
    <w:rsid w:val="00F6738B"/>
    <w:rsid w:val="00F67443"/>
    <w:rsid w:val="00F6746F"/>
    <w:rsid w:val="00F6789A"/>
    <w:rsid w:val="00F678A4"/>
    <w:rsid w:val="00F678DC"/>
    <w:rsid w:val="00F67B02"/>
    <w:rsid w:val="00F67C1D"/>
    <w:rsid w:val="00F67C7F"/>
    <w:rsid w:val="00F67EA3"/>
    <w:rsid w:val="00F67FDD"/>
    <w:rsid w:val="00F70152"/>
    <w:rsid w:val="00F70240"/>
    <w:rsid w:val="00F70249"/>
    <w:rsid w:val="00F706F1"/>
    <w:rsid w:val="00F70BA2"/>
    <w:rsid w:val="00F70CD2"/>
    <w:rsid w:val="00F70D81"/>
    <w:rsid w:val="00F70DA6"/>
    <w:rsid w:val="00F70DE9"/>
    <w:rsid w:val="00F712FF"/>
    <w:rsid w:val="00F7147D"/>
    <w:rsid w:val="00F715F9"/>
    <w:rsid w:val="00F717F5"/>
    <w:rsid w:val="00F71813"/>
    <w:rsid w:val="00F7191F"/>
    <w:rsid w:val="00F719A5"/>
    <w:rsid w:val="00F71A4A"/>
    <w:rsid w:val="00F71C2C"/>
    <w:rsid w:val="00F71CA7"/>
    <w:rsid w:val="00F71DA3"/>
    <w:rsid w:val="00F72353"/>
    <w:rsid w:val="00F7250C"/>
    <w:rsid w:val="00F726BE"/>
    <w:rsid w:val="00F7272C"/>
    <w:rsid w:val="00F72735"/>
    <w:rsid w:val="00F72A94"/>
    <w:rsid w:val="00F72AC1"/>
    <w:rsid w:val="00F72C09"/>
    <w:rsid w:val="00F72D5B"/>
    <w:rsid w:val="00F72EAC"/>
    <w:rsid w:val="00F72F1C"/>
    <w:rsid w:val="00F7309E"/>
    <w:rsid w:val="00F730D2"/>
    <w:rsid w:val="00F731AD"/>
    <w:rsid w:val="00F73448"/>
    <w:rsid w:val="00F735F5"/>
    <w:rsid w:val="00F736D5"/>
    <w:rsid w:val="00F739E9"/>
    <w:rsid w:val="00F73A8B"/>
    <w:rsid w:val="00F73BE9"/>
    <w:rsid w:val="00F73DE3"/>
    <w:rsid w:val="00F74146"/>
    <w:rsid w:val="00F741E1"/>
    <w:rsid w:val="00F74290"/>
    <w:rsid w:val="00F7473A"/>
    <w:rsid w:val="00F74768"/>
    <w:rsid w:val="00F7484A"/>
    <w:rsid w:val="00F74A9F"/>
    <w:rsid w:val="00F74C1B"/>
    <w:rsid w:val="00F74C75"/>
    <w:rsid w:val="00F74D82"/>
    <w:rsid w:val="00F74DBD"/>
    <w:rsid w:val="00F751B0"/>
    <w:rsid w:val="00F75238"/>
    <w:rsid w:val="00F75243"/>
    <w:rsid w:val="00F753C6"/>
    <w:rsid w:val="00F755DC"/>
    <w:rsid w:val="00F75960"/>
    <w:rsid w:val="00F75ADC"/>
    <w:rsid w:val="00F75C0C"/>
    <w:rsid w:val="00F76150"/>
    <w:rsid w:val="00F765AE"/>
    <w:rsid w:val="00F769C3"/>
    <w:rsid w:val="00F76FA8"/>
    <w:rsid w:val="00F77174"/>
    <w:rsid w:val="00F772C3"/>
    <w:rsid w:val="00F772C6"/>
    <w:rsid w:val="00F7749D"/>
    <w:rsid w:val="00F7758E"/>
    <w:rsid w:val="00F775E6"/>
    <w:rsid w:val="00F7768B"/>
    <w:rsid w:val="00F776F3"/>
    <w:rsid w:val="00F777CF"/>
    <w:rsid w:val="00F7790B"/>
    <w:rsid w:val="00F77A79"/>
    <w:rsid w:val="00F77C83"/>
    <w:rsid w:val="00F77C8B"/>
    <w:rsid w:val="00F77D3E"/>
    <w:rsid w:val="00F77D60"/>
    <w:rsid w:val="00F77DB3"/>
    <w:rsid w:val="00F77DCC"/>
    <w:rsid w:val="00F77E0E"/>
    <w:rsid w:val="00F77F53"/>
    <w:rsid w:val="00F77FC2"/>
    <w:rsid w:val="00F800A5"/>
    <w:rsid w:val="00F801A1"/>
    <w:rsid w:val="00F80493"/>
    <w:rsid w:val="00F805F7"/>
    <w:rsid w:val="00F80782"/>
    <w:rsid w:val="00F80832"/>
    <w:rsid w:val="00F80A8F"/>
    <w:rsid w:val="00F80AA5"/>
    <w:rsid w:val="00F80AD0"/>
    <w:rsid w:val="00F80BDD"/>
    <w:rsid w:val="00F80EA0"/>
    <w:rsid w:val="00F8111D"/>
    <w:rsid w:val="00F81142"/>
    <w:rsid w:val="00F81253"/>
    <w:rsid w:val="00F813BC"/>
    <w:rsid w:val="00F816D2"/>
    <w:rsid w:val="00F81744"/>
    <w:rsid w:val="00F81829"/>
    <w:rsid w:val="00F81A3A"/>
    <w:rsid w:val="00F81B59"/>
    <w:rsid w:val="00F81B7C"/>
    <w:rsid w:val="00F81B84"/>
    <w:rsid w:val="00F81B8D"/>
    <w:rsid w:val="00F81BC8"/>
    <w:rsid w:val="00F81BCA"/>
    <w:rsid w:val="00F82022"/>
    <w:rsid w:val="00F8211D"/>
    <w:rsid w:val="00F821C3"/>
    <w:rsid w:val="00F822C3"/>
    <w:rsid w:val="00F824C9"/>
    <w:rsid w:val="00F825E4"/>
    <w:rsid w:val="00F8280D"/>
    <w:rsid w:val="00F83332"/>
    <w:rsid w:val="00F8342F"/>
    <w:rsid w:val="00F83593"/>
    <w:rsid w:val="00F83890"/>
    <w:rsid w:val="00F839BC"/>
    <w:rsid w:val="00F83C94"/>
    <w:rsid w:val="00F83DC6"/>
    <w:rsid w:val="00F83DCF"/>
    <w:rsid w:val="00F83E44"/>
    <w:rsid w:val="00F83F67"/>
    <w:rsid w:val="00F8410A"/>
    <w:rsid w:val="00F843E0"/>
    <w:rsid w:val="00F844B0"/>
    <w:rsid w:val="00F84546"/>
    <w:rsid w:val="00F848A9"/>
    <w:rsid w:val="00F84A61"/>
    <w:rsid w:val="00F84AB8"/>
    <w:rsid w:val="00F84D01"/>
    <w:rsid w:val="00F84E55"/>
    <w:rsid w:val="00F84E8F"/>
    <w:rsid w:val="00F84ED8"/>
    <w:rsid w:val="00F84F6B"/>
    <w:rsid w:val="00F85184"/>
    <w:rsid w:val="00F8533B"/>
    <w:rsid w:val="00F85769"/>
    <w:rsid w:val="00F857F6"/>
    <w:rsid w:val="00F85992"/>
    <w:rsid w:val="00F859FA"/>
    <w:rsid w:val="00F85DD4"/>
    <w:rsid w:val="00F8609D"/>
    <w:rsid w:val="00F861ED"/>
    <w:rsid w:val="00F86697"/>
    <w:rsid w:val="00F866BC"/>
    <w:rsid w:val="00F86710"/>
    <w:rsid w:val="00F86ACB"/>
    <w:rsid w:val="00F86BE8"/>
    <w:rsid w:val="00F86D74"/>
    <w:rsid w:val="00F86DB4"/>
    <w:rsid w:val="00F8706A"/>
    <w:rsid w:val="00F87099"/>
    <w:rsid w:val="00F870E3"/>
    <w:rsid w:val="00F87185"/>
    <w:rsid w:val="00F8746F"/>
    <w:rsid w:val="00F87505"/>
    <w:rsid w:val="00F8788B"/>
    <w:rsid w:val="00F87979"/>
    <w:rsid w:val="00F8798B"/>
    <w:rsid w:val="00F879B6"/>
    <w:rsid w:val="00F87A84"/>
    <w:rsid w:val="00F87CA0"/>
    <w:rsid w:val="00F87D21"/>
    <w:rsid w:val="00F87FDA"/>
    <w:rsid w:val="00F90022"/>
    <w:rsid w:val="00F9002C"/>
    <w:rsid w:val="00F901B2"/>
    <w:rsid w:val="00F9032A"/>
    <w:rsid w:val="00F90405"/>
    <w:rsid w:val="00F90450"/>
    <w:rsid w:val="00F90675"/>
    <w:rsid w:val="00F906F1"/>
    <w:rsid w:val="00F90940"/>
    <w:rsid w:val="00F90996"/>
    <w:rsid w:val="00F909DF"/>
    <w:rsid w:val="00F90BBD"/>
    <w:rsid w:val="00F90D14"/>
    <w:rsid w:val="00F910A4"/>
    <w:rsid w:val="00F9111C"/>
    <w:rsid w:val="00F9135B"/>
    <w:rsid w:val="00F9148A"/>
    <w:rsid w:val="00F9150C"/>
    <w:rsid w:val="00F915CA"/>
    <w:rsid w:val="00F91862"/>
    <w:rsid w:val="00F91947"/>
    <w:rsid w:val="00F91B4D"/>
    <w:rsid w:val="00F91C29"/>
    <w:rsid w:val="00F91C5D"/>
    <w:rsid w:val="00F91C89"/>
    <w:rsid w:val="00F91F56"/>
    <w:rsid w:val="00F9208C"/>
    <w:rsid w:val="00F92294"/>
    <w:rsid w:val="00F92363"/>
    <w:rsid w:val="00F9251C"/>
    <w:rsid w:val="00F92550"/>
    <w:rsid w:val="00F925B7"/>
    <w:rsid w:val="00F925BF"/>
    <w:rsid w:val="00F92740"/>
    <w:rsid w:val="00F92964"/>
    <w:rsid w:val="00F92C0B"/>
    <w:rsid w:val="00F92CA6"/>
    <w:rsid w:val="00F92DCD"/>
    <w:rsid w:val="00F92EC5"/>
    <w:rsid w:val="00F930B4"/>
    <w:rsid w:val="00F930FF"/>
    <w:rsid w:val="00F931C5"/>
    <w:rsid w:val="00F931F5"/>
    <w:rsid w:val="00F932D3"/>
    <w:rsid w:val="00F934C6"/>
    <w:rsid w:val="00F93582"/>
    <w:rsid w:val="00F937E8"/>
    <w:rsid w:val="00F93829"/>
    <w:rsid w:val="00F94022"/>
    <w:rsid w:val="00F941C3"/>
    <w:rsid w:val="00F94955"/>
    <w:rsid w:val="00F949BD"/>
    <w:rsid w:val="00F94B61"/>
    <w:rsid w:val="00F94CDB"/>
    <w:rsid w:val="00F94D35"/>
    <w:rsid w:val="00F94D50"/>
    <w:rsid w:val="00F95026"/>
    <w:rsid w:val="00F9507C"/>
    <w:rsid w:val="00F95196"/>
    <w:rsid w:val="00F95472"/>
    <w:rsid w:val="00F95F6C"/>
    <w:rsid w:val="00F96177"/>
    <w:rsid w:val="00F963FD"/>
    <w:rsid w:val="00F967B5"/>
    <w:rsid w:val="00F96A9A"/>
    <w:rsid w:val="00F96AFA"/>
    <w:rsid w:val="00F96DBE"/>
    <w:rsid w:val="00F96DCE"/>
    <w:rsid w:val="00F96F68"/>
    <w:rsid w:val="00F970DD"/>
    <w:rsid w:val="00F971B0"/>
    <w:rsid w:val="00F971B8"/>
    <w:rsid w:val="00F97200"/>
    <w:rsid w:val="00F972C6"/>
    <w:rsid w:val="00F975CC"/>
    <w:rsid w:val="00F97604"/>
    <w:rsid w:val="00F9793A"/>
    <w:rsid w:val="00F97A55"/>
    <w:rsid w:val="00F97DAA"/>
    <w:rsid w:val="00FA00A7"/>
    <w:rsid w:val="00FA02F1"/>
    <w:rsid w:val="00FA0413"/>
    <w:rsid w:val="00FA0A5A"/>
    <w:rsid w:val="00FA0C2E"/>
    <w:rsid w:val="00FA0C75"/>
    <w:rsid w:val="00FA0DB6"/>
    <w:rsid w:val="00FA0DD8"/>
    <w:rsid w:val="00FA0EE3"/>
    <w:rsid w:val="00FA0EE6"/>
    <w:rsid w:val="00FA0F20"/>
    <w:rsid w:val="00FA0FA3"/>
    <w:rsid w:val="00FA16B4"/>
    <w:rsid w:val="00FA180A"/>
    <w:rsid w:val="00FA19B6"/>
    <w:rsid w:val="00FA1A65"/>
    <w:rsid w:val="00FA1E1F"/>
    <w:rsid w:val="00FA1EF8"/>
    <w:rsid w:val="00FA22BC"/>
    <w:rsid w:val="00FA2317"/>
    <w:rsid w:val="00FA235D"/>
    <w:rsid w:val="00FA2501"/>
    <w:rsid w:val="00FA256E"/>
    <w:rsid w:val="00FA29CF"/>
    <w:rsid w:val="00FA2BEE"/>
    <w:rsid w:val="00FA2D1D"/>
    <w:rsid w:val="00FA2DFF"/>
    <w:rsid w:val="00FA3055"/>
    <w:rsid w:val="00FA3151"/>
    <w:rsid w:val="00FA335F"/>
    <w:rsid w:val="00FA3367"/>
    <w:rsid w:val="00FA3485"/>
    <w:rsid w:val="00FA363D"/>
    <w:rsid w:val="00FA3899"/>
    <w:rsid w:val="00FA38F7"/>
    <w:rsid w:val="00FA3C64"/>
    <w:rsid w:val="00FA416A"/>
    <w:rsid w:val="00FA4330"/>
    <w:rsid w:val="00FA43DB"/>
    <w:rsid w:val="00FA44DA"/>
    <w:rsid w:val="00FA4511"/>
    <w:rsid w:val="00FA451C"/>
    <w:rsid w:val="00FA47E2"/>
    <w:rsid w:val="00FA483E"/>
    <w:rsid w:val="00FA4A47"/>
    <w:rsid w:val="00FA4F29"/>
    <w:rsid w:val="00FA5031"/>
    <w:rsid w:val="00FA54D0"/>
    <w:rsid w:val="00FA58F4"/>
    <w:rsid w:val="00FA59A1"/>
    <w:rsid w:val="00FA59D5"/>
    <w:rsid w:val="00FA5B62"/>
    <w:rsid w:val="00FA5B68"/>
    <w:rsid w:val="00FA5C6E"/>
    <w:rsid w:val="00FA5F81"/>
    <w:rsid w:val="00FA5FA9"/>
    <w:rsid w:val="00FA5FBA"/>
    <w:rsid w:val="00FA60AF"/>
    <w:rsid w:val="00FA6203"/>
    <w:rsid w:val="00FA6476"/>
    <w:rsid w:val="00FA66CC"/>
    <w:rsid w:val="00FA6706"/>
    <w:rsid w:val="00FA676D"/>
    <w:rsid w:val="00FA6772"/>
    <w:rsid w:val="00FA6975"/>
    <w:rsid w:val="00FA69DA"/>
    <w:rsid w:val="00FA6AF7"/>
    <w:rsid w:val="00FA6FD7"/>
    <w:rsid w:val="00FA7259"/>
    <w:rsid w:val="00FA7278"/>
    <w:rsid w:val="00FA781C"/>
    <w:rsid w:val="00FA7A1D"/>
    <w:rsid w:val="00FA7A4A"/>
    <w:rsid w:val="00FA7B68"/>
    <w:rsid w:val="00FA7BCF"/>
    <w:rsid w:val="00FA7D28"/>
    <w:rsid w:val="00FA7E3F"/>
    <w:rsid w:val="00FB007C"/>
    <w:rsid w:val="00FB032C"/>
    <w:rsid w:val="00FB03B5"/>
    <w:rsid w:val="00FB0559"/>
    <w:rsid w:val="00FB064D"/>
    <w:rsid w:val="00FB06B4"/>
    <w:rsid w:val="00FB0818"/>
    <w:rsid w:val="00FB08DD"/>
    <w:rsid w:val="00FB0D00"/>
    <w:rsid w:val="00FB0E4A"/>
    <w:rsid w:val="00FB0F62"/>
    <w:rsid w:val="00FB1025"/>
    <w:rsid w:val="00FB14BB"/>
    <w:rsid w:val="00FB1A06"/>
    <w:rsid w:val="00FB1A53"/>
    <w:rsid w:val="00FB1A97"/>
    <w:rsid w:val="00FB1AE5"/>
    <w:rsid w:val="00FB1B33"/>
    <w:rsid w:val="00FB1D11"/>
    <w:rsid w:val="00FB2051"/>
    <w:rsid w:val="00FB231D"/>
    <w:rsid w:val="00FB244C"/>
    <w:rsid w:val="00FB24A7"/>
    <w:rsid w:val="00FB2698"/>
    <w:rsid w:val="00FB26A4"/>
    <w:rsid w:val="00FB26D8"/>
    <w:rsid w:val="00FB2726"/>
    <w:rsid w:val="00FB27F9"/>
    <w:rsid w:val="00FB2BCC"/>
    <w:rsid w:val="00FB2C44"/>
    <w:rsid w:val="00FB2E49"/>
    <w:rsid w:val="00FB3142"/>
    <w:rsid w:val="00FB31F4"/>
    <w:rsid w:val="00FB3270"/>
    <w:rsid w:val="00FB333B"/>
    <w:rsid w:val="00FB3353"/>
    <w:rsid w:val="00FB34D6"/>
    <w:rsid w:val="00FB357C"/>
    <w:rsid w:val="00FB3C34"/>
    <w:rsid w:val="00FB3DA2"/>
    <w:rsid w:val="00FB3DCE"/>
    <w:rsid w:val="00FB3DE3"/>
    <w:rsid w:val="00FB3EB3"/>
    <w:rsid w:val="00FB3FA1"/>
    <w:rsid w:val="00FB407C"/>
    <w:rsid w:val="00FB409B"/>
    <w:rsid w:val="00FB4330"/>
    <w:rsid w:val="00FB43CC"/>
    <w:rsid w:val="00FB4657"/>
    <w:rsid w:val="00FB4690"/>
    <w:rsid w:val="00FB4B9F"/>
    <w:rsid w:val="00FB4C25"/>
    <w:rsid w:val="00FB4CE8"/>
    <w:rsid w:val="00FB4D75"/>
    <w:rsid w:val="00FB4EEC"/>
    <w:rsid w:val="00FB4EFB"/>
    <w:rsid w:val="00FB4F95"/>
    <w:rsid w:val="00FB5164"/>
    <w:rsid w:val="00FB5630"/>
    <w:rsid w:val="00FB5641"/>
    <w:rsid w:val="00FB5827"/>
    <w:rsid w:val="00FB5B6C"/>
    <w:rsid w:val="00FB5C8F"/>
    <w:rsid w:val="00FB5D8B"/>
    <w:rsid w:val="00FB6275"/>
    <w:rsid w:val="00FB62CF"/>
    <w:rsid w:val="00FB62F3"/>
    <w:rsid w:val="00FB694F"/>
    <w:rsid w:val="00FB6AFB"/>
    <w:rsid w:val="00FB6DF9"/>
    <w:rsid w:val="00FB6FA2"/>
    <w:rsid w:val="00FB70AD"/>
    <w:rsid w:val="00FB71A4"/>
    <w:rsid w:val="00FB751B"/>
    <w:rsid w:val="00FB753C"/>
    <w:rsid w:val="00FB7845"/>
    <w:rsid w:val="00FB797E"/>
    <w:rsid w:val="00FB7A3B"/>
    <w:rsid w:val="00FB7C32"/>
    <w:rsid w:val="00FB7E19"/>
    <w:rsid w:val="00FC00C9"/>
    <w:rsid w:val="00FC00F1"/>
    <w:rsid w:val="00FC0257"/>
    <w:rsid w:val="00FC0465"/>
    <w:rsid w:val="00FC0A54"/>
    <w:rsid w:val="00FC0C72"/>
    <w:rsid w:val="00FC0D1B"/>
    <w:rsid w:val="00FC0D6C"/>
    <w:rsid w:val="00FC0EC6"/>
    <w:rsid w:val="00FC133D"/>
    <w:rsid w:val="00FC1389"/>
    <w:rsid w:val="00FC1689"/>
    <w:rsid w:val="00FC1758"/>
    <w:rsid w:val="00FC17C7"/>
    <w:rsid w:val="00FC19FC"/>
    <w:rsid w:val="00FC1A8A"/>
    <w:rsid w:val="00FC1CBC"/>
    <w:rsid w:val="00FC1E35"/>
    <w:rsid w:val="00FC1E3B"/>
    <w:rsid w:val="00FC1F3C"/>
    <w:rsid w:val="00FC1FE5"/>
    <w:rsid w:val="00FC208E"/>
    <w:rsid w:val="00FC2129"/>
    <w:rsid w:val="00FC22C9"/>
    <w:rsid w:val="00FC238F"/>
    <w:rsid w:val="00FC23A3"/>
    <w:rsid w:val="00FC23AC"/>
    <w:rsid w:val="00FC2461"/>
    <w:rsid w:val="00FC247F"/>
    <w:rsid w:val="00FC24D6"/>
    <w:rsid w:val="00FC252E"/>
    <w:rsid w:val="00FC2565"/>
    <w:rsid w:val="00FC25DD"/>
    <w:rsid w:val="00FC25E5"/>
    <w:rsid w:val="00FC2711"/>
    <w:rsid w:val="00FC2902"/>
    <w:rsid w:val="00FC2922"/>
    <w:rsid w:val="00FC29F7"/>
    <w:rsid w:val="00FC2A2E"/>
    <w:rsid w:val="00FC2A3C"/>
    <w:rsid w:val="00FC2AAB"/>
    <w:rsid w:val="00FC2CDA"/>
    <w:rsid w:val="00FC2F69"/>
    <w:rsid w:val="00FC3071"/>
    <w:rsid w:val="00FC3154"/>
    <w:rsid w:val="00FC3564"/>
    <w:rsid w:val="00FC35A1"/>
    <w:rsid w:val="00FC3796"/>
    <w:rsid w:val="00FC37E7"/>
    <w:rsid w:val="00FC3BFB"/>
    <w:rsid w:val="00FC3C99"/>
    <w:rsid w:val="00FC3D30"/>
    <w:rsid w:val="00FC3F78"/>
    <w:rsid w:val="00FC4014"/>
    <w:rsid w:val="00FC404C"/>
    <w:rsid w:val="00FC42E4"/>
    <w:rsid w:val="00FC4393"/>
    <w:rsid w:val="00FC44B4"/>
    <w:rsid w:val="00FC44C3"/>
    <w:rsid w:val="00FC455E"/>
    <w:rsid w:val="00FC4637"/>
    <w:rsid w:val="00FC4822"/>
    <w:rsid w:val="00FC4828"/>
    <w:rsid w:val="00FC4A2C"/>
    <w:rsid w:val="00FC4A49"/>
    <w:rsid w:val="00FC4C16"/>
    <w:rsid w:val="00FC4C1B"/>
    <w:rsid w:val="00FC4CDB"/>
    <w:rsid w:val="00FC4E8C"/>
    <w:rsid w:val="00FC4F26"/>
    <w:rsid w:val="00FC506F"/>
    <w:rsid w:val="00FC53A7"/>
    <w:rsid w:val="00FC55A6"/>
    <w:rsid w:val="00FC5732"/>
    <w:rsid w:val="00FC57FB"/>
    <w:rsid w:val="00FC582C"/>
    <w:rsid w:val="00FC5870"/>
    <w:rsid w:val="00FC5905"/>
    <w:rsid w:val="00FC5954"/>
    <w:rsid w:val="00FC5ADA"/>
    <w:rsid w:val="00FC5BD2"/>
    <w:rsid w:val="00FC5CD0"/>
    <w:rsid w:val="00FC615D"/>
    <w:rsid w:val="00FC6215"/>
    <w:rsid w:val="00FC6253"/>
    <w:rsid w:val="00FC631F"/>
    <w:rsid w:val="00FC656C"/>
    <w:rsid w:val="00FC6679"/>
    <w:rsid w:val="00FC6686"/>
    <w:rsid w:val="00FC699A"/>
    <w:rsid w:val="00FC6AD2"/>
    <w:rsid w:val="00FC6B32"/>
    <w:rsid w:val="00FC6B3E"/>
    <w:rsid w:val="00FC6C67"/>
    <w:rsid w:val="00FC6CD7"/>
    <w:rsid w:val="00FC6DD0"/>
    <w:rsid w:val="00FC6E79"/>
    <w:rsid w:val="00FC6E7E"/>
    <w:rsid w:val="00FC706F"/>
    <w:rsid w:val="00FC70F8"/>
    <w:rsid w:val="00FC74B0"/>
    <w:rsid w:val="00FC74D2"/>
    <w:rsid w:val="00FC7665"/>
    <w:rsid w:val="00FC76DD"/>
    <w:rsid w:val="00FC7A43"/>
    <w:rsid w:val="00FC7ACE"/>
    <w:rsid w:val="00FC7AF8"/>
    <w:rsid w:val="00FC7F44"/>
    <w:rsid w:val="00FD00B5"/>
    <w:rsid w:val="00FD0102"/>
    <w:rsid w:val="00FD042D"/>
    <w:rsid w:val="00FD04BA"/>
    <w:rsid w:val="00FD04F0"/>
    <w:rsid w:val="00FD06FF"/>
    <w:rsid w:val="00FD0914"/>
    <w:rsid w:val="00FD0A3A"/>
    <w:rsid w:val="00FD0CA9"/>
    <w:rsid w:val="00FD0DCA"/>
    <w:rsid w:val="00FD0EC3"/>
    <w:rsid w:val="00FD10AC"/>
    <w:rsid w:val="00FD10BC"/>
    <w:rsid w:val="00FD10FC"/>
    <w:rsid w:val="00FD13B7"/>
    <w:rsid w:val="00FD14AA"/>
    <w:rsid w:val="00FD158F"/>
    <w:rsid w:val="00FD15BD"/>
    <w:rsid w:val="00FD1A06"/>
    <w:rsid w:val="00FD1C72"/>
    <w:rsid w:val="00FD1D65"/>
    <w:rsid w:val="00FD1E29"/>
    <w:rsid w:val="00FD1E2F"/>
    <w:rsid w:val="00FD20C6"/>
    <w:rsid w:val="00FD22F7"/>
    <w:rsid w:val="00FD2624"/>
    <w:rsid w:val="00FD293B"/>
    <w:rsid w:val="00FD2A6E"/>
    <w:rsid w:val="00FD2A81"/>
    <w:rsid w:val="00FD2D93"/>
    <w:rsid w:val="00FD3569"/>
    <w:rsid w:val="00FD35F8"/>
    <w:rsid w:val="00FD3667"/>
    <w:rsid w:val="00FD36E6"/>
    <w:rsid w:val="00FD3C42"/>
    <w:rsid w:val="00FD3C51"/>
    <w:rsid w:val="00FD3C8C"/>
    <w:rsid w:val="00FD3F8E"/>
    <w:rsid w:val="00FD4032"/>
    <w:rsid w:val="00FD418F"/>
    <w:rsid w:val="00FD43E3"/>
    <w:rsid w:val="00FD43E6"/>
    <w:rsid w:val="00FD4437"/>
    <w:rsid w:val="00FD44CF"/>
    <w:rsid w:val="00FD4FA4"/>
    <w:rsid w:val="00FD4FF2"/>
    <w:rsid w:val="00FD5669"/>
    <w:rsid w:val="00FD56E0"/>
    <w:rsid w:val="00FD5960"/>
    <w:rsid w:val="00FD5967"/>
    <w:rsid w:val="00FD5A89"/>
    <w:rsid w:val="00FD5AB1"/>
    <w:rsid w:val="00FD5CCE"/>
    <w:rsid w:val="00FD5DE1"/>
    <w:rsid w:val="00FD5F56"/>
    <w:rsid w:val="00FD5F6F"/>
    <w:rsid w:val="00FD6034"/>
    <w:rsid w:val="00FD6182"/>
    <w:rsid w:val="00FD61E0"/>
    <w:rsid w:val="00FD658C"/>
    <w:rsid w:val="00FD65A5"/>
    <w:rsid w:val="00FD6694"/>
    <w:rsid w:val="00FD66D3"/>
    <w:rsid w:val="00FD687B"/>
    <w:rsid w:val="00FD695D"/>
    <w:rsid w:val="00FD69DC"/>
    <w:rsid w:val="00FD6A0B"/>
    <w:rsid w:val="00FD6A0C"/>
    <w:rsid w:val="00FD6CB1"/>
    <w:rsid w:val="00FD6CD7"/>
    <w:rsid w:val="00FD6E42"/>
    <w:rsid w:val="00FD718D"/>
    <w:rsid w:val="00FD721A"/>
    <w:rsid w:val="00FD72B7"/>
    <w:rsid w:val="00FD7334"/>
    <w:rsid w:val="00FD75FF"/>
    <w:rsid w:val="00FD7807"/>
    <w:rsid w:val="00FD7863"/>
    <w:rsid w:val="00FD7CE6"/>
    <w:rsid w:val="00FE02A2"/>
    <w:rsid w:val="00FE0B9B"/>
    <w:rsid w:val="00FE0E42"/>
    <w:rsid w:val="00FE0EBF"/>
    <w:rsid w:val="00FE0ECA"/>
    <w:rsid w:val="00FE0F1F"/>
    <w:rsid w:val="00FE10BC"/>
    <w:rsid w:val="00FE147C"/>
    <w:rsid w:val="00FE1532"/>
    <w:rsid w:val="00FE1584"/>
    <w:rsid w:val="00FE161D"/>
    <w:rsid w:val="00FE185B"/>
    <w:rsid w:val="00FE1862"/>
    <w:rsid w:val="00FE1A47"/>
    <w:rsid w:val="00FE1B38"/>
    <w:rsid w:val="00FE1C44"/>
    <w:rsid w:val="00FE1C6E"/>
    <w:rsid w:val="00FE21F0"/>
    <w:rsid w:val="00FE22F4"/>
    <w:rsid w:val="00FE233A"/>
    <w:rsid w:val="00FE25AB"/>
    <w:rsid w:val="00FE25AC"/>
    <w:rsid w:val="00FE2707"/>
    <w:rsid w:val="00FE2A2C"/>
    <w:rsid w:val="00FE2E1E"/>
    <w:rsid w:val="00FE2F03"/>
    <w:rsid w:val="00FE2F97"/>
    <w:rsid w:val="00FE2FCC"/>
    <w:rsid w:val="00FE339B"/>
    <w:rsid w:val="00FE3633"/>
    <w:rsid w:val="00FE3745"/>
    <w:rsid w:val="00FE37D9"/>
    <w:rsid w:val="00FE3854"/>
    <w:rsid w:val="00FE38A8"/>
    <w:rsid w:val="00FE39A7"/>
    <w:rsid w:val="00FE3DEE"/>
    <w:rsid w:val="00FE3EC3"/>
    <w:rsid w:val="00FE4049"/>
    <w:rsid w:val="00FE40F9"/>
    <w:rsid w:val="00FE4139"/>
    <w:rsid w:val="00FE4251"/>
    <w:rsid w:val="00FE44B6"/>
    <w:rsid w:val="00FE44BB"/>
    <w:rsid w:val="00FE4733"/>
    <w:rsid w:val="00FE4AB2"/>
    <w:rsid w:val="00FE4E6C"/>
    <w:rsid w:val="00FE4F4D"/>
    <w:rsid w:val="00FE4F8D"/>
    <w:rsid w:val="00FE4FF4"/>
    <w:rsid w:val="00FE5058"/>
    <w:rsid w:val="00FE510E"/>
    <w:rsid w:val="00FE517E"/>
    <w:rsid w:val="00FE53C7"/>
    <w:rsid w:val="00FE54C6"/>
    <w:rsid w:val="00FE5875"/>
    <w:rsid w:val="00FE5940"/>
    <w:rsid w:val="00FE5B1B"/>
    <w:rsid w:val="00FE5C71"/>
    <w:rsid w:val="00FE6102"/>
    <w:rsid w:val="00FE62EE"/>
    <w:rsid w:val="00FE6598"/>
    <w:rsid w:val="00FE65C9"/>
    <w:rsid w:val="00FE66D2"/>
    <w:rsid w:val="00FE6703"/>
    <w:rsid w:val="00FE6799"/>
    <w:rsid w:val="00FE6825"/>
    <w:rsid w:val="00FE68C4"/>
    <w:rsid w:val="00FE6ADA"/>
    <w:rsid w:val="00FE6C6C"/>
    <w:rsid w:val="00FE6CCA"/>
    <w:rsid w:val="00FE6D06"/>
    <w:rsid w:val="00FE6DA2"/>
    <w:rsid w:val="00FE6E17"/>
    <w:rsid w:val="00FE700D"/>
    <w:rsid w:val="00FE7129"/>
    <w:rsid w:val="00FE7288"/>
    <w:rsid w:val="00FE72CC"/>
    <w:rsid w:val="00FE7562"/>
    <w:rsid w:val="00FE7777"/>
    <w:rsid w:val="00FE7815"/>
    <w:rsid w:val="00FE7AF3"/>
    <w:rsid w:val="00FE7F20"/>
    <w:rsid w:val="00FF001E"/>
    <w:rsid w:val="00FF01D3"/>
    <w:rsid w:val="00FF0246"/>
    <w:rsid w:val="00FF0294"/>
    <w:rsid w:val="00FF049F"/>
    <w:rsid w:val="00FF096D"/>
    <w:rsid w:val="00FF09ED"/>
    <w:rsid w:val="00FF0A74"/>
    <w:rsid w:val="00FF0BC7"/>
    <w:rsid w:val="00FF0F8A"/>
    <w:rsid w:val="00FF10DC"/>
    <w:rsid w:val="00FF115E"/>
    <w:rsid w:val="00FF120A"/>
    <w:rsid w:val="00FF120B"/>
    <w:rsid w:val="00FF1277"/>
    <w:rsid w:val="00FF13D0"/>
    <w:rsid w:val="00FF1457"/>
    <w:rsid w:val="00FF1581"/>
    <w:rsid w:val="00FF17DF"/>
    <w:rsid w:val="00FF1850"/>
    <w:rsid w:val="00FF18FE"/>
    <w:rsid w:val="00FF19CF"/>
    <w:rsid w:val="00FF1D7C"/>
    <w:rsid w:val="00FF1F98"/>
    <w:rsid w:val="00FF1FFF"/>
    <w:rsid w:val="00FF20E7"/>
    <w:rsid w:val="00FF21EA"/>
    <w:rsid w:val="00FF256A"/>
    <w:rsid w:val="00FF2A2E"/>
    <w:rsid w:val="00FF2ADE"/>
    <w:rsid w:val="00FF2D2F"/>
    <w:rsid w:val="00FF2D87"/>
    <w:rsid w:val="00FF3143"/>
    <w:rsid w:val="00FF3454"/>
    <w:rsid w:val="00FF359D"/>
    <w:rsid w:val="00FF360C"/>
    <w:rsid w:val="00FF3616"/>
    <w:rsid w:val="00FF3ADF"/>
    <w:rsid w:val="00FF3B47"/>
    <w:rsid w:val="00FF3DF8"/>
    <w:rsid w:val="00FF3F4F"/>
    <w:rsid w:val="00FF3FC5"/>
    <w:rsid w:val="00FF4064"/>
    <w:rsid w:val="00FF406D"/>
    <w:rsid w:val="00FF4110"/>
    <w:rsid w:val="00FF414D"/>
    <w:rsid w:val="00FF42AE"/>
    <w:rsid w:val="00FF4623"/>
    <w:rsid w:val="00FF47F5"/>
    <w:rsid w:val="00FF4967"/>
    <w:rsid w:val="00FF49C2"/>
    <w:rsid w:val="00FF4DCB"/>
    <w:rsid w:val="00FF4F52"/>
    <w:rsid w:val="00FF4FAE"/>
    <w:rsid w:val="00FF523C"/>
    <w:rsid w:val="00FF52D5"/>
    <w:rsid w:val="00FF5402"/>
    <w:rsid w:val="00FF5504"/>
    <w:rsid w:val="00FF55AB"/>
    <w:rsid w:val="00FF5670"/>
    <w:rsid w:val="00FF5754"/>
    <w:rsid w:val="00FF57D1"/>
    <w:rsid w:val="00FF595B"/>
    <w:rsid w:val="00FF5983"/>
    <w:rsid w:val="00FF5B54"/>
    <w:rsid w:val="00FF5BD3"/>
    <w:rsid w:val="00FF5CE1"/>
    <w:rsid w:val="00FF5D03"/>
    <w:rsid w:val="00FF5D3E"/>
    <w:rsid w:val="00FF5DC3"/>
    <w:rsid w:val="00FF5F3D"/>
    <w:rsid w:val="00FF6287"/>
    <w:rsid w:val="00FF6669"/>
    <w:rsid w:val="00FF677C"/>
    <w:rsid w:val="00FF6885"/>
    <w:rsid w:val="00FF6A82"/>
    <w:rsid w:val="00FF6B1E"/>
    <w:rsid w:val="00FF6E81"/>
    <w:rsid w:val="00FF7100"/>
    <w:rsid w:val="00FF71A6"/>
    <w:rsid w:val="00FF751B"/>
    <w:rsid w:val="00FF7951"/>
    <w:rsid w:val="00FF79C9"/>
    <w:rsid w:val="00FF7BE2"/>
    <w:rsid w:val="00FF7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48056683-F858-4F7A-B12C-64282D50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C8"/>
    <w:pPr>
      <w:ind w:firstLine="709"/>
      <w:jc w:val="both"/>
    </w:pPr>
    <w:rPr>
      <w:rFonts w:cs="Calibri"/>
      <w:color w:val="00B0F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85992"/>
    <w:pPr>
      <w:keepNext/>
      <w:spacing w:before="240" w:after="60"/>
      <w:ind w:firstLine="0"/>
      <w:jc w:val="left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F310A"/>
    <w:pPr>
      <w:keepNext/>
      <w:ind w:firstLine="0"/>
      <w:jc w:val="center"/>
      <w:outlineLvl w:val="1"/>
    </w:pPr>
    <w:rPr>
      <w:rFonts w:cs="Times New Roman"/>
      <w:b/>
      <w:bCs/>
      <w:color w:val="auto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46845"/>
    <w:pPr>
      <w:keepNext/>
      <w:ind w:firstLine="0"/>
      <w:jc w:val="center"/>
      <w:outlineLvl w:val="2"/>
    </w:pPr>
    <w:rPr>
      <w:rFonts w:cs="Times New Roman"/>
      <w:b/>
      <w:bCs/>
      <w:color w:val="auto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F85992"/>
    <w:pPr>
      <w:keepNext/>
      <w:ind w:firstLine="0"/>
      <w:jc w:val="right"/>
      <w:outlineLvl w:val="4"/>
    </w:pPr>
    <w:rPr>
      <w:rFonts w:cs="Times New Roman"/>
      <w:b/>
      <w:bCs/>
      <w:color w:val="auto"/>
      <w:spacing w:val="20"/>
      <w:sz w:val="32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F85992"/>
    <w:pPr>
      <w:spacing w:before="240" w:after="60"/>
      <w:ind w:firstLine="0"/>
      <w:jc w:val="left"/>
      <w:outlineLvl w:val="5"/>
    </w:pPr>
    <w:rPr>
      <w:rFonts w:cs="Times New Roman"/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8599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7F310A"/>
    <w:rPr>
      <w:b/>
      <w:b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146845"/>
    <w:rPr>
      <w:b/>
      <w:bCs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F85992"/>
    <w:rPr>
      <w:rFonts w:ascii="Times New Roman" w:hAnsi="Times New Roman" w:cs="Times New Roman"/>
      <w:b/>
      <w:bCs/>
      <w:spacing w:val="20"/>
      <w:sz w:val="32"/>
      <w:szCs w:val="32"/>
      <w:u w:val="single"/>
    </w:rPr>
  </w:style>
  <w:style w:type="character" w:customStyle="1" w:styleId="60">
    <w:name w:val="Заголовок 6 Знак"/>
    <w:link w:val="6"/>
    <w:uiPriority w:val="99"/>
    <w:locked/>
    <w:rsid w:val="00F85992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rsid w:val="00563A97"/>
    <w:pPr>
      <w:ind w:firstLine="0"/>
    </w:pPr>
    <w:rPr>
      <w:rFonts w:cs="Times New Roman"/>
      <w:color w:val="auto"/>
    </w:rPr>
  </w:style>
  <w:style w:type="character" w:customStyle="1" w:styleId="a4">
    <w:name w:val="Основной текст Знак"/>
    <w:link w:val="a3"/>
    <w:locked/>
    <w:rsid w:val="00563A97"/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63A97"/>
    <w:pPr>
      <w:spacing w:after="120"/>
      <w:ind w:left="283" w:firstLine="0"/>
      <w:jc w:val="left"/>
    </w:pPr>
    <w:rPr>
      <w:rFonts w:cs="Times New Roman"/>
      <w:color w:val="auto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563A97"/>
    <w:rPr>
      <w:rFonts w:ascii="Times New Roman" w:hAnsi="Times New Roman" w:cs="Times New Roman"/>
    </w:rPr>
  </w:style>
  <w:style w:type="paragraph" w:customStyle="1" w:styleId="Heading">
    <w:name w:val="Heading"/>
    <w:rsid w:val="002D0A47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1">
    <w:name w:val="Абзац списка1"/>
    <w:basedOn w:val="a"/>
    <w:qFormat/>
    <w:rsid w:val="00484B11"/>
    <w:pPr>
      <w:spacing w:after="200" w:line="276" w:lineRule="auto"/>
      <w:ind w:left="720" w:firstLine="0"/>
      <w:jc w:val="left"/>
    </w:pPr>
    <w:rPr>
      <w:rFonts w:cs="Times New Roman"/>
    </w:rPr>
  </w:style>
  <w:style w:type="paragraph" w:customStyle="1" w:styleId="12">
    <w:name w:val="1 Знак"/>
    <w:basedOn w:val="a"/>
    <w:rsid w:val="00F85992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20"/>
      <w:szCs w:val="20"/>
      <w:lang w:val="en-US"/>
    </w:rPr>
  </w:style>
  <w:style w:type="paragraph" w:styleId="a7">
    <w:name w:val="Normal (Web)"/>
    <w:basedOn w:val="a"/>
    <w:uiPriority w:val="99"/>
    <w:rsid w:val="00F85992"/>
    <w:pPr>
      <w:spacing w:before="20" w:after="20"/>
      <w:ind w:firstLine="0"/>
      <w:jc w:val="left"/>
    </w:pPr>
    <w:rPr>
      <w:rFonts w:ascii="Arial" w:eastAsia="Times New Roman" w:hAnsi="Arial" w:cs="Arial"/>
      <w:color w:val="332E2D"/>
      <w:spacing w:val="2"/>
      <w:lang w:eastAsia="ru-RU"/>
    </w:rPr>
  </w:style>
  <w:style w:type="character" w:customStyle="1" w:styleId="13">
    <w:name w:val="Основной текст Знак1"/>
    <w:basedOn w:val="a0"/>
    <w:rsid w:val="00F85992"/>
  </w:style>
  <w:style w:type="table" w:styleId="a8">
    <w:name w:val="Table Grid"/>
    <w:basedOn w:val="a1"/>
    <w:uiPriority w:val="39"/>
    <w:rsid w:val="00F8599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F85992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F8599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F85992"/>
    <w:pPr>
      <w:widowControl w:val="0"/>
      <w:autoSpaceDE w:val="0"/>
      <w:autoSpaceDN w:val="0"/>
      <w:adjustRightInd w:val="0"/>
      <w:ind w:firstLine="709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21">
    <w:name w:val="Body Text Indent 2"/>
    <w:basedOn w:val="a"/>
    <w:link w:val="22"/>
    <w:uiPriority w:val="99"/>
    <w:rsid w:val="00F85992"/>
    <w:pPr>
      <w:ind w:firstLine="708"/>
    </w:pPr>
    <w:rPr>
      <w:rFonts w:cs="Times New Roman"/>
      <w:color w:val="auto"/>
    </w:rPr>
  </w:style>
  <w:style w:type="character" w:customStyle="1" w:styleId="22">
    <w:name w:val="Основной текст с отступом 2 Знак"/>
    <w:link w:val="21"/>
    <w:uiPriority w:val="99"/>
    <w:locked/>
    <w:rsid w:val="00F85992"/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rsid w:val="00F85992"/>
    <w:pPr>
      <w:ind w:firstLine="720"/>
    </w:pPr>
    <w:rPr>
      <w:rFonts w:eastAsia="Times New Roman" w:cs="Times New Roman"/>
      <w:lang w:eastAsia="ru-RU"/>
    </w:rPr>
  </w:style>
  <w:style w:type="paragraph" w:styleId="23">
    <w:name w:val="Body Text 2"/>
    <w:basedOn w:val="a"/>
    <w:link w:val="24"/>
    <w:rsid w:val="00F85992"/>
    <w:pPr>
      <w:ind w:firstLine="0"/>
    </w:pPr>
    <w:rPr>
      <w:rFonts w:cs="Times New Roman"/>
      <w:color w:val="auto"/>
    </w:rPr>
  </w:style>
  <w:style w:type="character" w:customStyle="1" w:styleId="24">
    <w:name w:val="Основной текст 2 Знак"/>
    <w:link w:val="23"/>
    <w:locked/>
    <w:rsid w:val="00F85992"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F85992"/>
    <w:rPr>
      <w:rFonts w:cs="Times New Roman"/>
      <w:b/>
      <w:bCs/>
      <w:color w:val="auto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locked/>
    <w:rsid w:val="00F85992"/>
    <w:rPr>
      <w:rFonts w:ascii="Times New Roman" w:hAnsi="Times New Roman" w:cs="Times New Roman"/>
      <w:b/>
      <w:bCs/>
      <w:sz w:val="28"/>
      <w:szCs w:val="28"/>
    </w:rPr>
  </w:style>
  <w:style w:type="paragraph" w:styleId="a9">
    <w:name w:val="header"/>
    <w:basedOn w:val="a"/>
    <w:link w:val="aa"/>
    <w:uiPriority w:val="99"/>
    <w:rsid w:val="00F85992"/>
    <w:pPr>
      <w:tabs>
        <w:tab w:val="center" w:pos="4677"/>
        <w:tab w:val="right" w:pos="9355"/>
      </w:tabs>
      <w:ind w:firstLine="0"/>
      <w:jc w:val="left"/>
    </w:pPr>
    <w:rPr>
      <w:rFonts w:cs="Times New Roman"/>
      <w:color w:val="auto"/>
      <w:sz w:val="20"/>
      <w:szCs w:val="20"/>
    </w:rPr>
  </w:style>
  <w:style w:type="character" w:customStyle="1" w:styleId="aa">
    <w:name w:val="Верхний колонтитул Знак"/>
    <w:link w:val="a9"/>
    <w:uiPriority w:val="99"/>
    <w:locked/>
    <w:rsid w:val="00F85992"/>
    <w:rPr>
      <w:rFonts w:ascii="Times New Roman" w:hAnsi="Times New Roman" w:cs="Times New Roman"/>
    </w:rPr>
  </w:style>
  <w:style w:type="character" w:styleId="ab">
    <w:name w:val="page number"/>
    <w:basedOn w:val="a0"/>
    <w:rsid w:val="00F85992"/>
  </w:style>
  <w:style w:type="paragraph" w:styleId="ac">
    <w:name w:val="footer"/>
    <w:basedOn w:val="a"/>
    <w:link w:val="ad"/>
    <w:uiPriority w:val="99"/>
    <w:rsid w:val="00F85992"/>
    <w:pPr>
      <w:tabs>
        <w:tab w:val="center" w:pos="4677"/>
        <w:tab w:val="right" w:pos="9355"/>
      </w:tabs>
      <w:ind w:firstLine="0"/>
      <w:jc w:val="left"/>
    </w:pPr>
    <w:rPr>
      <w:rFonts w:cs="Times New Roman"/>
      <w:color w:val="auto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F85992"/>
    <w:rPr>
      <w:rFonts w:ascii="Times New Roman" w:hAnsi="Times New Roman" w:cs="Times New Roman"/>
    </w:rPr>
  </w:style>
  <w:style w:type="paragraph" w:styleId="ae">
    <w:name w:val="Plain Text"/>
    <w:basedOn w:val="a"/>
    <w:link w:val="af"/>
    <w:uiPriority w:val="99"/>
    <w:rsid w:val="00F85992"/>
    <w:pPr>
      <w:ind w:firstLine="0"/>
      <w:jc w:val="left"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af">
    <w:name w:val="Текст Знак"/>
    <w:link w:val="ae"/>
    <w:uiPriority w:val="99"/>
    <w:locked/>
    <w:rsid w:val="00F85992"/>
    <w:rPr>
      <w:rFonts w:ascii="Courier New" w:hAnsi="Courier New" w:cs="Courier New"/>
    </w:rPr>
  </w:style>
  <w:style w:type="paragraph" w:styleId="af0">
    <w:name w:val="Body Text First Indent"/>
    <w:basedOn w:val="a3"/>
    <w:link w:val="af1"/>
    <w:uiPriority w:val="99"/>
    <w:rsid w:val="00F85992"/>
    <w:pPr>
      <w:spacing w:after="120"/>
      <w:ind w:firstLine="210"/>
      <w:jc w:val="left"/>
    </w:pPr>
    <w:rPr>
      <w:sz w:val="20"/>
      <w:szCs w:val="20"/>
    </w:rPr>
  </w:style>
  <w:style w:type="character" w:customStyle="1" w:styleId="af1">
    <w:name w:val="Красная строка Знак"/>
    <w:basedOn w:val="a4"/>
    <w:link w:val="af0"/>
    <w:uiPriority w:val="99"/>
    <w:locked/>
    <w:rsid w:val="00F85992"/>
    <w:rPr>
      <w:rFonts w:ascii="Times New Roman" w:hAnsi="Times New Roman" w:cs="Times New Roman"/>
      <w:sz w:val="24"/>
      <w:szCs w:val="24"/>
    </w:rPr>
  </w:style>
  <w:style w:type="paragraph" w:styleId="af2">
    <w:name w:val="List Continue"/>
    <w:basedOn w:val="a"/>
    <w:uiPriority w:val="99"/>
    <w:rsid w:val="00F85992"/>
    <w:pPr>
      <w:spacing w:after="120"/>
      <w:ind w:left="283" w:firstLine="0"/>
      <w:jc w:val="left"/>
    </w:pPr>
    <w:rPr>
      <w:rFonts w:eastAsia="Times New Roman" w:cs="Times New Roman"/>
      <w:lang w:eastAsia="ru-RU"/>
    </w:rPr>
  </w:style>
  <w:style w:type="character" w:styleId="af3">
    <w:name w:val="Hyperlink"/>
    <w:uiPriority w:val="99"/>
    <w:rsid w:val="00F85992"/>
    <w:rPr>
      <w:color w:val="0000FF"/>
      <w:u w:val="single"/>
    </w:rPr>
  </w:style>
  <w:style w:type="paragraph" w:styleId="33">
    <w:name w:val="toc 3"/>
    <w:basedOn w:val="a"/>
    <w:next w:val="a"/>
    <w:autoRedefine/>
    <w:uiPriority w:val="39"/>
    <w:rsid w:val="00560269"/>
    <w:pPr>
      <w:tabs>
        <w:tab w:val="right" w:leader="dot" w:pos="9923"/>
      </w:tabs>
      <w:ind w:firstLine="0"/>
      <w:jc w:val="left"/>
    </w:pPr>
    <w:rPr>
      <w:rFonts w:eastAsia="Times New Roman" w:cs="Times New Roman"/>
      <w:noProof/>
      <w:color w:val="auto"/>
      <w:sz w:val="28"/>
      <w:szCs w:val="28"/>
      <w:lang w:eastAsia="ru-RU"/>
    </w:rPr>
  </w:style>
  <w:style w:type="paragraph" w:styleId="25">
    <w:name w:val="toc 2"/>
    <w:basedOn w:val="a"/>
    <w:next w:val="a"/>
    <w:autoRedefine/>
    <w:uiPriority w:val="39"/>
    <w:rsid w:val="00ED7C23"/>
    <w:pPr>
      <w:tabs>
        <w:tab w:val="right" w:leader="dot" w:pos="9923"/>
      </w:tabs>
      <w:ind w:firstLine="0"/>
      <w:jc w:val="left"/>
    </w:pPr>
    <w:rPr>
      <w:rFonts w:eastAsia="Times New Roman" w:cs="Times New Roman"/>
      <w:color w:val="auto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F85992"/>
    <w:pPr>
      <w:ind w:firstLine="720"/>
    </w:pPr>
    <w:rPr>
      <w:rFonts w:eastAsia="Times New Roman" w:cs="Times New Roman"/>
      <w:lang w:eastAsia="ru-RU"/>
    </w:rPr>
  </w:style>
  <w:style w:type="paragraph" w:styleId="af4">
    <w:name w:val="caption"/>
    <w:basedOn w:val="a"/>
    <w:next w:val="a"/>
    <w:uiPriority w:val="99"/>
    <w:qFormat/>
    <w:rsid w:val="00F85992"/>
    <w:pPr>
      <w:ind w:firstLine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4">
    <w:name w:val="Знак Знак1"/>
    <w:uiPriority w:val="99"/>
    <w:locked/>
    <w:rsid w:val="00F85992"/>
    <w:rPr>
      <w:lang w:val="ru-RU" w:eastAsia="ru-RU"/>
    </w:rPr>
  </w:style>
  <w:style w:type="character" w:styleId="af5">
    <w:name w:val="annotation reference"/>
    <w:uiPriority w:val="99"/>
    <w:semiHidden/>
    <w:rsid w:val="00F8599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rsid w:val="00F85992"/>
    <w:pPr>
      <w:ind w:firstLine="0"/>
      <w:jc w:val="left"/>
    </w:pPr>
    <w:rPr>
      <w:rFonts w:cs="Times New Roman"/>
      <w:color w:val="auto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F85992"/>
    <w:rPr>
      <w:rFonts w:ascii="Times New Roman" w:hAnsi="Times New Roman" w:cs="Times New Roman"/>
    </w:rPr>
  </w:style>
  <w:style w:type="paragraph" w:styleId="af8">
    <w:name w:val="annotation subject"/>
    <w:basedOn w:val="af6"/>
    <w:next w:val="af6"/>
    <w:link w:val="af9"/>
    <w:uiPriority w:val="99"/>
    <w:semiHidden/>
    <w:rsid w:val="00F85992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locked/>
    <w:rsid w:val="00F85992"/>
    <w:rPr>
      <w:rFonts w:ascii="Times New Roman" w:hAnsi="Times New Roman" w:cs="Times New Roman"/>
      <w:b/>
      <w:bCs/>
    </w:rPr>
  </w:style>
  <w:style w:type="paragraph" w:styleId="afa">
    <w:name w:val="Balloon Text"/>
    <w:basedOn w:val="a"/>
    <w:link w:val="afb"/>
    <w:uiPriority w:val="99"/>
    <w:semiHidden/>
    <w:rsid w:val="00F85992"/>
    <w:pPr>
      <w:ind w:firstLine="0"/>
      <w:jc w:val="left"/>
    </w:pPr>
    <w:rPr>
      <w:rFonts w:ascii="Tahoma" w:hAnsi="Tahoma" w:cs="Times New Roman"/>
      <w:color w:val="auto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locked/>
    <w:rsid w:val="00F85992"/>
    <w:rPr>
      <w:rFonts w:ascii="Tahoma" w:hAnsi="Tahoma" w:cs="Tahoma"/>
      <w:sz w:val="16"/>
      <w:szCs w:val="16"/>
    </w:rPr>
  </w:style>
  <w:style w:type="character" w:customStyle="1" w:styleId="34">
    <w:name w:val="Знак Знак3"/>
    <w:uiPriority w:val="99"/>
    <w:locked/>
    <w:rsid w:val="00F85992"/>
    <w:rPr>
      <w:b/>
      <w:bCs/>
      <w:caps/>
      <w:spacing w:val="20"/>
      <w:sz w:val="32"/>
      <w:szCs w:val="32"/>
      <w:lang w:val="ru-RU" w:eastAsia="ru-RU"/>
    </w:rPr>
  </w:style>
  <w:style w:type="character" w:customStyle="1" w:styleId="26">
    <w:name w:val="Знак Знак2"/>
    <w:uiPriority w:val="99"/>
    <w:locked/>
    <w:rsid w:val="00F85992"/>
    <w:rPr>
      <w:lang w:val="ru-RU" w:eastAsia="ru-RU"/>
    </w:rPr>
  </w:style>
  <w:style w:type="paragraph" w:styleId="15">
    <w:name w:val="toc 1"/>
    <w:basedOn w:val="a"/>
    <w:next w:val="a"/>
    <w:autoRedefine/>
    <w:uiPriority w:val="39"/>
    <w:rsid w:val="00560269"/>
    <w:pPr>
      <w:ind w:firstLine="0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afc">
    <w:name w:val="Знак Знак Знак Знак"/>
    <w:basedOn w:val="a"/>
    <w:rsid w:val="008241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d">
    <w:name w:val="List"/>
    <w:basedOn w:val="a"/>
    <w:rsid w:val="00EC361F"/>
    <w:pPr>
      <w:ind w:left="283" w:hanging="283"/>
    </w:pPr>
  </w:style>
  <w:style w:type="paragraph" w:styleId="afe">
    <w:name w:val="footnote text"/>
    <w:basedOn w:val="a"/>
    <w:link w:val="aff"/>
    <w:uiPriority w:val="99"/>
    <w:rsid w:val="000A16AA"/>
    <w:pPr>
      <w:ind w:firstLine="0"/>
      <w:jc w:val="left"/>
    </w:pPr>
    <w:rPr>
      <w:rFonts w:eastAsia="Times New Roman" w:cs="Times New Roman"/>
      <w:color w:val="auto"/>
      <w:sz w:val="20"/>
      <w:szCs w:val="20"/>
    </w:rPr>
  </w:style>
  <w:style w:type="character" w:styleId="aff0">
    <w:name w:val="footnote reference"/>
    <w:uiPriority w:val="99"/>
    <w:rsid w:val="00602A2C"/>
    <w:rPr>
      <w:vertAlign w:val="superscript"/>
    </w:rPr>
  </w:style>
  <w:style w:type="paragraph" w:customStyle="1" w:styleId="211">
    <w:name w:val="Основной текст с отступом 21"/>
    <w:basedOn w:val="a"/>
    <w:rsid w:val="00036CF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1">
    <w:name w:val="Знак Знак Знак"/>
    <w:basedOn w:val="a"/>
    <w:autoRedefine/>
    <w:rsid w:val="00036CFA"/>
    <w:pPr>
      <w:spacing w:after="160" w:line="240" w:lineRule="exact"/>
      <w:ind w:firstLine="0"/>
      <w:jc w:val="left"/>
    </w:pPr>
    <w:rPr>
      <w:rFonts w:eastAsia="Times New Roman" w:cs="Times New Roman"/>
      <w:sz w:val="28"/>
      <w:szCs w:val="20"/>
      <w:lang w:val="en-US"/>
    </w:rPr>
  </w:style>
  <w:style w:type="paragraph" w:styleId="aff2">
    <w:name w:val="Title"/>
    <w:basedOn w:val="a"/>
    <w:qFormat/>
    <w:locked/>
    <w:rsid w:val="005D6F39"/>
    <w:pPr>
      <w:ind w:firstLine="0"/>
      <w:jc w:val="center"/>
    </w:pPr>
    <w:rPr>
      <w:rFonts w:eastAsia="Times New Roman" w:cs="Times New Roman"/>
      <w:b/>
      <w:sz w:val="28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17D3B"/>
    <w:pPr>
      <w:spacing w:after="120"/>
    </w:pPr>
    <w:rPr>
      <w:rFonts w:cs="Times New Roman"/>
      <w:color w:val="auto"/>
      <w:sz w:val="16"/>
      <w:szCs w:val="16"/>
    </w:rPr>
  </w:style>
  <w:style w:type="character" w:customStyle="1" w:styleId="36">
    <w:name w:val="Основной текст 3 Знак"/>
    <w:link w:val="35"/>
    <w:uiPriority w:val="99"/>
    <w:semiHidden/>
    <w:rsid w:val="00817D3B"/>
    <w:rPr>
      <w:rFonts w:cs="Calibri"/>
      <w:sz w:val="16"/>
      <w:szCs w:val="16"/>
      <w:lang w:eastAsia="en-US"/>
    </w:rPr>
  </w:style>
  <w:style w:type="paragraph" w:customStyle="1" w:styleId="rvps698610">
    <w:name w:val="rvps698610"/>
    <w:basedOn w:val="a"/>
    <w:rsid w:val="00563A01"/>
    <w:pPr>
      <w:spacing w:after="150"/>
      <w:ind w:right="300" w:firstLine="0"/>
      <w:jc w:val="left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headertext">
    <w:name w:val="headertext"/>
    <w:rsid w:val="001E45EC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b/>
      <w:bCs/>
      <w:sz w:val="22"/>
      <w:szCs w:val="22"/>
    </w:rPr>
  </w:style>
  <w:style w:type="character" w:styleId="aff3">
    <w:name w:val="FollowedHyperlink"/>
    <w:rsid w:val="005223BC"/>
    <w:rPr>
      <w:color w:val="800080"/>
      <w:u w:val="single"/>
    </w:rPr>
  </w:style>
  <w:style w:type="table" w:customStyle="1" w:styleId="61">
    <w:name w:val="Стиль6"/>
    <w:basedOn w:val="-3"/>
    <w:uiPriority w:val="99"/>
    <w:qFormat/>
    <w:rsid w:val="00A37F7C"/>
    <w:pPr>
      <w:ind w:firstLine="0"/>
      <w:jc w:val="left"/>
    </w:pPr>
    <w:rPr>
      <w:rFonts w:ascii="Calibri" w:eastAsia="Times New Roman" w:hAnsi="Calibri"/>
      <w:sz w:val="22"/>
      <w:szCs w:val="22"/>
      <w:lang w:eastAsia="en-US"/>
    </w:rPr>
    <w:tblPr>
      <w:tblStyleColBandSize w:val="1"/>
    </w:tblPr>
    <w:tcPr>
      <w:shd w:val="clear" w:color="auto" w:fill="auto"/>
    </w:tc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A37F7C"/>
    <w:pPr>
      <w:ind w:firstLine="539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4">
    <w:name w:val="Знак"/>
    <w:basedOn w:val="a"/>
    <w:rsid w:val="00460F58"/>
    <w:pPr>
      <w:spacing w:after="160" w:line="240" w:lineRule="exact"/>
      <w:ind w:firstLine="0"/>
      <w:jc w:val="left"/>
    </w:pPr>
    <w:rPr>
      <w:rFonts w:ascii="Verdana" w:eastAsia="Times New Roman" w:hAnsi="Verdana" w:cs="Times New Roman"/>
      <w:lang w:val="en-US"/>
    </w:rPr>
  </w:style>
  <w:style w:type="paragraph" w:styleId="aff5">
    <w:name w:val="List Paragraph"/>
    <w:basedOn w:val="a"/>
    <w:link w:val="aff6"/>
    <w:uiPriority w:val="34"/>
    <w:qFormat/>
    <w:rsid w:val="00726594"/>
    <w:pPr>
      <w:ind w:left="720" w:firstLine="0"/>
      <w:contextualSpacing/>
      <w:jc w:val="left"/>
    </w:pPr>
    <w:rPr>
      <w:rFonts w:eastAsia="Times New Roman" w:cs="Times New Roman"/>
    </w:rPr>
  </w:style>
  <w:style w:type="paragraph" w:customStyle="1" w:styleId="16">
    <w:name w:val="Без интервала1"/>
    <w:rsid w:val="0036647E"/>
    <w:pPr>
      <w:ind w:firstLine="709"/>
      <w:jc w:val="both"/>
    </w:pPr>
  </w:style>
  <w:style w:type="paragraph" w:customStyle="1" w:styleId="Iauiue">
    <w:name w:val="Iau?iue"/>
    <w:rsid w:val="00640B18"/>
    <w:pPr>
      <w:ind w:firstLine="709"/>
      <w:jc w:val="both"/>
    </w:pPr>
    <w:rPr>
      <w:rFonts w:eastAsia="Times New Roman"/>
    </w:rPr>
  </w:style>
  <w:style w:type="character" w:customStyle="1" w:styleId="aff">
    <w:name w:val="Текст сноски Знак"/>
    <w:link w:val="afe"/>
    <w:uiPriority w:val="99"/>
    <w:rsid w:val="00A82B9B"/>
    <w:rPr>
      <w:rFonts w:eastAsia="Times New Roman"/>
    </w:rPr>
  </w:style>
  <w:style w:type="paragraph" w:customStyle="1" w:styleId="230">
    <w:name w:val="Основной текст 23"/>
    <w:basedOn w:val="a"/>
    <w:rsid w:val="00D37EF0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10">
    <w:name w:val="Основной текст с отступом 31"/>
    <w:basedOn w:val="a"/>
    <w:rsid w:val="00D37EF0"/>
    <w:pPr>
      <w:overflowPunct w:val="0"/>
      <w:autoSpaceDE w:val="0"/>
      <w:autoSpaceDN w:val="0"/>
      <w:adjustRightInd w:val="0"/>
      <w:spacing w:before="120" w:after="120"/>
      <w:ind w:firstLine="720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7">
    <w:name w:val="Block Text"/>
    <w:basedOn w:val="a"/>
    <w:rsid w:val="00C673BA"/>
    <w:pPr>
      <w:ind w:left="142" w:right="-255" w:firstLine="0"/>
      <w:jc w:val="left"/>
    </w:pPr>
    <w:rPr>
      <w:rFonts w:eastAsia="Times New Roman" w:cs="Times New Roman"/>
      <w:lang w:eastAsia="ru-RU"/>
    </w:rPr>
  </w:style>
  <w:style w:type="paragraph" w:styleId="aff8">
    <w:name w:val="No Spacing"/>
    <w:link w:val="aff9"/>
    <w:uiPriority w:val="1"/>
    <w:qFormat/>
    <w:rsid w:val="005A3596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27">
    <w:name w:val="Абзац списка2"/>
    <w:basedOn w:val="a"/>
    <w:rsid w:val="00624696"/>
    <w:pPr>
      <w:ind w:left="720" w:firstLine="0"/>
      <w:contextualSpacing/>
      <w:jc w:val="left"/>
    </w:pPr>
    <w:rPr>
      <w:rFonts w:eastAsia="Century Schoolbook" w:cs="Times New Roman"/>
      <w:sz w:val="20"/>
      <w:szCs w:val="20"/>
      <w:lang w:eastAsia="ru-RU"/>
    </w:rPr>
  </w:style>
  <w:style w:type="paragraph" w:customStyle="1" w:styleId="110">
    <w:name w:val="Без интервала11"/>
    <w:rsid w:val="00055E71"/>
    <w:pPr>
      <w:ind w:firstLine="709"/>
      <w:jc w:val="both"/>
    </w:pPr>
  </w:style>
  <w:style w:type="paragraph" w:customStyle="1" w:styleId="17">
    <w:name w:val="Знак Знак Знак Знак1"/>
    <w:basedOn w:val="a"/>
    <w:rsid w:val="003176F3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fa">
    <w:name w:val="Strong"/>
    <w:uiPriority w:val="22"/>
    <w:qFormat/>
    <w:locked/>
    <w:rsid w:val="00AF7689"/>
    <w:rPr>
      <w:rFonts w:cs="Times New Roman"/>
      <w:b/>
      <w:bCs/>
    </w:rPr>
  </w:style>
  <w:style w:type="character" w:customStyle="1" w:styleId="CharStyle11">
    <w:name w:val="Char Style 11"/>
    <w:link w:val="Style10"/>
    <w:uiPriority w:val="99"/>
    <w:locked/>
    <w:rsid w:val="00EE1C44"/>
    <w:rPr>
      <w:sz w:val="25"/>
      <w:szCs w:val="25"/>
      <w:shd w:val="clear" w:color="auto" w:fill="FFFFFF"/>
    </w:rPr>
  </w:style>
  <w:style w:type="paragraph" w:customStyle="1" w:styleId="Style10">
    <w:name w:val="Style 10"/>
    <w:basedOn w:val="a"/>
    <w:link w:val="CharStyle11"/>
    <w:uiPriority w:val="99"/>
    <w:rsid w:val="00EE1C44"/>
    <w:pPr>
      <w:widowControl w:val="0"/>
      <w:shd w:val="clear" w:color="auto" w:fill="FFFFFF"/>
      <w:spacing w:after="60" w:line="298" w:lineRule="exact"/>
      <w:ind w:hanging="320"/>
      <w:jc w:val="center"/>
    </w:pPr>
    <w:rPr>
      <w:rFonts w:cs="Times New Roman"/>
      <w:color w:val="auto"/>
      <w:sz w:val="25"/>
      <w:szCs w:val="25"/>
      <w:shd w:val="clear" w:color="auto" w:fill="FFFFFF"/>
    </w:rPr>
  </w:style>
  <w:style w:type="character" w:customStyle="1" w:styleId="affb">
    <w:name w:val="Основной текст_"/>
    <w:link w:val="18"/>
    <w:rsid w:val="005C5CCA"/>
    <w:rPr>
      <w:sz w:val="23"/>
      <w:szCs w:val="23"/>
      <w:shd w:val="clear" w:color="auto" w:fill="FFFFFF"/>
    </w:rPr>
  </w:style>
  <w:style w:type="paragraph" w:customStyle="1" w:styleId="18">
    <w:name w:val="Основной текст1"/>
    <w:basedOn w:val="a"/>
    <w:link w:val="affb"/>
    <w:qFormat/>
    <w:rsid w:val="005C5CCA"/>
    <w:pPr>
      <w:shd w:val="clear" w:color="auto" w:fill="FFFFFF"/>
      <w:spacing w:before="180" w:after="660" w:line="0" w:lineRule="atLeast"/>
      <w:ind w:hanging="300"/>
      <w:jc w:val="right"/>
    </w:pPr>
    <w:rPr>
      <w:rFonts w:cs="Times New Roman"/>
      <w:color w:val="auto"/>
      <w:sz w:val="23"/>
      <w:szCs w:val="23"/>
    </w:rPr>
  </w:style>
  <w:style w:type="paragraph" w:customStyle="1" w:styleId="western">
    <w:name w:val="western"/>
    <w:basedOn w:val="a"/>
    <w:rsid w:val="008E4464"/>
    <w:pPr>
      <w:spacing w:before="100" w:beforeAutospacing="1" w:after="100" w:afterAutospacing="1"/>
      <w:ind w:firstLine="0"/>
      <w:jc w:val="left"/>
    </w:pPr>
    <w:rPr>
      <w:rFonts w:eastAsia="Times New Roman" w:cs="Times New Roman"/>
      <w:lang w:eastAsia="ru-RU"/>
    </w:rPr>
  </w:style>
  <w:style w:type="paragraph" w:customStyle="1" w:styleId="ConsPlusCell">
    <w:name w:val="ConsPlusCell"/>
    <w:rsid w:val="00380631"/>
    <w:pPr>
      <w:widowControl w:val="0"/>
      <w:autoSpaceDE w:val="0"/>
      <w:autoSpaceDN w:val="0"/>
      <w:adjustRightInd w:val="0"/>
      <w:ind w:firstLine="709"/>
      <w:jc w:val="both"/>
    </w:pPr>
    <w:rPr>
      <w:rFonts w:ascii="Calibri" w:eastAsia="Times New Roman" w:hAnsi="Calibri" w:cs="Calibri"/>
      <w:sz w:val="22"/>
      <w:szCs w:val="22"/>
    </w:rPr>
  </w:style>
  <w:style w:type="paragraph" w:customStyle="1" w:styleId="212">
    <w:name w:val="Абзац списка21"/>
    <w:basedOn w:val="a"/>
    <w:rsid w:val="00F462A2"/>
    <w:pPr>
      <w:ind w:left="720" w:firstLine="0"/>
      <w:contextualSpacing/>
    </w:pPr>
    <w:rPr>
      <w:rFonts w:ascii="Calibri" w:eastAsia="Times New Roman" w:hAnsi="Calibri" w:cs="Times New Roman"/>
    </w:rPr>
  </w:style>
  <w:style w:type="character" w:customStyle="1" w:styleId="aff9">
    <w:name w:val="Без интервала Знак"/>
    <w:link w:val="aff8"/>
    <w:uiPriority w:val="1"/>
    <w:locked/>
    <w:rsid w:val="00F462A2"/>
    <w:rPr>
      <w:rFonts w:ascii="Calibri" w:hAnsi="Calibri"/>
      <w:sz w:val="22"/>
      <w:szCs w:val="22"/>
      <w:lang w:eastAsia="en-US" w:bidi="ar-SA"/>
    </w:rPr>
  </w:style>
  <w:style w:type="character" w:styleId="affc">
    <w:name w:val="Emphasis"/>
    <w:uiPriority w:val="20"/>
    <w:qFormat/>
    <w:locked/>
    <w:rsid w:val="007964BB"/>
    <w:rPr>
      <w:i/>
      <w:iCs/>
    </w:rPr>
  </w:style>
  <w:style w:type="character" w:customStyle="1" w:styleId="apple-converted-space">
    <w:name w:val="apple-converted-space"/>
    <w:basedOn w:val="a0"/>
    <w:rsid w:val="007964BB"/>
  </w:style>
  <w:style w:type="character" w:customStyle="1" w:styleId="CharStyle17">
    <w:name w:val="Char Style 17"/>
    <w:link w:val="Style16"/>
    <w:uiPriority w:val="99"/>
    <w:rsid w:val="00CF36EC"/>
    <w:rPr>
      <w:rFonts w:ascii="Arial" w:hAnsi="Arial" w:cs="Arial"/>
      <w:i/>
      <w:iCs/>
      <w:sz w:val="21"/>
      <w:szCs w:val="21"/>
      <w:shd w:val="clear" w:color="auto" w:fill="FFFFFF"/>
    </w:rPr>
  </w:style>
  <w:style w:type="paragraph" w:customStyle="1" w:styleId="Style16">
    <w:name w:val="Style 16"/>
    <w:basedOn w:val="a"/>
    <w:link w:val="CharStyle17"/>
    <w:uiPriority w:val="99"/>
    <w:rsid w:val="00CF36EC"/>
    <w:pPr>
      <w:widowControl w:val="0"/>
      <w:shd w:val="clear" w:color="auto" w:fill="FFFFFF"/>
      <w:spacing w:line="288" w:lineRule="exact"/>
      <w:ind w:firstLine="0"/>
    </w:pPr>
    <w:rPr>
      <w:rFonts w:ascii="Arial" w:hAnsi="Arial" w:cs="Times New Roman"/>
      <w:i/>
      <w:iCs/>
      <w:color w:val="auto"/>
      <w:sz w:val="21"/>
      <w:szCs w:val="21"/>
    </w:rPr>
  </w:style>
  <w:style w:type="paragraph" w:customStyle="1" w:styleId="28">
    <w:name w:val="Основной текст2"/>
    <w:basedOn w:val="a"/>
    <w:rsid w:val="00A55611"/>
    <w:pPr>
      <w:widowControl w:val="0"/>
      <w:shd w:val="clear" w:color="auto" w:fill="FFFFFF"/>
      <w:spacing w:before="300" w:after="2340" w:line="226" w:lineRule="exact"/>
      <w:ind w:firstLine="0"/>
      <w:jc w:val="center"/>
    </w:pPr>
    <w:rPr>
      <w:rFonts w:ascii="Lucida Sans Unicode" w:eastAsia="Lucida Sans Unicode" w:hAnsi="Lucida Sans Unicode" w:cs="Lucida Sans Unicode"/>
      <w:sz w:val="16"/>
      <w:szCs w:val="16"/>
    </w:rPr>
  </w:style>
  <w:style w:type="character" w:customStyle="1" w:styleId="affd">
    <w:name w:val="Гипертекстовая ссылка"/>
    <w:uiPriority w:val="99"/>
    <w:rsid w:val="00D73BF1"/>
    <w:rPr>
      <w:b/>
      <w:bCs/>
      <w:color w:val="106BBE"/>
    </w:rPr>
  </w:style>
  <w:style w:type="paragraph" w:customStyle="1" w:styleId="19">
    <w:name w:val="Таб1"/>
    <w:basedOn w:val="a"/>
    <w:link w:val="1Char"/>
    <w:qFormat/>
    <w:rsid w:val="001C0E1D"/>
    <w:pPr>
      <w:ind w:firstLine="0"/>
    </w:pPr>
    <w:rPr>
      <w:rFonts w:eastAsia="Times New Roman" w:cs="Times New Roman"/>
      <w:color w:val="auto"/>
      <w:sz w:val="28"/>
    </w:rPr>
  </w:style>
  <w:style w:type="character" w:customStyle="1" w:styleId="1Char">
    <w:name w:val="Таб1 Char"/>
    <w:link w:val="19"/>
    <w:rsid w:val="001C0E1D"/>
    <w:rPr>
      <w:rFonts w:eastAsia="Times New Roman"/>
      <w:sz w:val="28"/>
      <w:szCs w:val="24"/>
    </w:rPr>
  </w:style>
  <w:style w:type="paragraph" w:styleId="affe">
    <w:name w:val="endnote text"/>
    <w:basedOn w:val="a"/>
    <w:link w:val="afff"/>
    <w:uiPriority w:val="99"/>
    <w:semiHidden/>
    <w:unhideWhenUsed/>
    <w:rsid w:val="00495566"/>
    <w:rPr>
      <w:rFonts w:cs="Times New Roman"/>
      <w:sz w:val="20"/>
      <w:szCs w:val="20"/>
    </w:rPr>
  </w:style>
  <w:style w:type="character" w:customStyle="1" w:styleId="afff">
    <w:name w:val="Текст концевой сноски Знак"/>
    <w:link w:val="affe"/>
    <w:uiPriority w:val="99"/>
    <w:semiHidden/>
    <w:rsid w:val="00495566"/>
    <w:rPr>
      <w:rFonts w:cs="Calibri"/>
      <w:color w:val="00B0F0"/>
      <w:lang w:eastAsia="en-US"/>
    </w:rPr>
  </w:style>
  <w:style w:type="character" w:styleId="afff0">
    <w:name w:val="endnote reference"/>
    <w:uiPriority w:val="99"/>
    <w:semiHidden/>
    <w:unhideWhenUsed/>
    <w:rsid w:val="00495566"/>
    <w:rPr>
      <w:vertAlign w:val="superscript"/>
    </w:rPr>
  </w:style>
  <w:style w:type="character" w:customStyle="1" w:styleId="CharStyle14">
    <w:name w:val="Char Style 14"/>
    <w:link w:val="Style13"/>
    <w:uiPriority w:val="99"/>
    <w:rsid w:val="00C714FA"/>
    <w:rPr>
      <w:shd w:val="clear" w:color="auto" w:fill="FFFFFF"/>
    </w:rPr>
  </w:style>
  <w:style w:type="paragraph" w:styleId="4">
    <w:name w:val="toc 4"/>
    <w:basedOn w:val="a"/>
    <w:next w:val="a"/>
    <w:autoRedefine/>
    <w:locked/>
    <w:rsid w:val="00560269"/>
    <w:pPr>
      <w:ind w:left="720"/>
    </w:pPr>
  </w:style>
  <w:style w:type="paragraph" w:customStyle="1" w:styleId="Style13">
    <w:name w:val="Style 13"/>
    <w:basedOn w:val="a"/>
    <w:link w:val="CharStyle14"/>
    <w:uiPriority w:val="99"/>
    <w:rsid w:val="00C714FA"/>
    <w:pPr>
      <w:widowControl w:val="0"/>
      <w:shd w:val="clear" w:color="auto" w:fill="FFFFFF"/>
      <w:spacing w:before="360" w:line="288" w:lineRule="exact"/>
      <w:ind w:hanging="360"/>
      <w:jc w:val="left"/>
    </w:pPr>
    <w:rPr>
      <w:rFonts w:cs="Times New Roman"/>
      <w:color w:val="auto"/>
      <w:sz w:val="20"/>
      <w:szCs w:val="20"/>
    </w:rPr>
  </w:style>
  <w:style w:type="paragraph" w:styleId="afff1">
    <w:name w:val="TOC Heading"/>
    <w:basedOn w:val="1"/>
    <w:next w:val="a"/>
    <w:uiPriority w:val="39"/>
    <w:unhideWhenUsed/>
    <w:qFormat/>
    <w:rsid w:val="00D64776"/>
    <w:pPr>
      <w:keepLines/>
      <w:spacing w:before="480" w:after="0" w:line="276" w:lineRule="auto"/>
      <w:outlineLvl w:val="9"/>
    </w:pPr>
    <w:rPr>
      <w:rFonts w:ascii="Cambria" w:eastAsia="Times New Roman" w:hAnsi="Cambria"/>
      <w:color w:val="365F91"/>
      <w:kern w:val="0"/>
      <w:sz w:val="28"/>
      <w:szCs w:val="28"/>
    </w:rPr>
  </w:style>
  <w:style w:type="character" w:customStyle="1" w:styleId="aff6">
    <w:name w:val="Абзац списка Знак"/>
    <w:link w:val="aff5"/>
    <w:uiPriority w:val="34"/>
    <w:locked/>
    <w:rsid w:val="00630F1B"/>
    <w:rPr>
      <w:rFonts w:eastAsia="Times New Roman"/>
      <w:color w:val="00B0F0"/>
      <w:sz w:val="24"/>
      <w:szCs w:val="24"/>
    </w:rPr>
  </w:style>
  <w:style w:type="paragraph" w:customStyle="1" w:styleId="text-justify">
    <w:name w:val="text-justify"/>
    <w:basedOn w:val="a"/>
    <w:rsid w:val="0091529E"/>
    <w:pPr>
      <w:spacing w:before="100" w:beforeAutospacing="1" w:after="100" w:afterAutospacing="1"/>
      <w:ind w:firstLine="0"/>
      <w:jc w:val="left"/>
    </w:pPr>
    <w:rPr>
      <w:rFonts w:eastAsia="Times New Roman" w:cs="Times New Roman"/>
      <w:color w:val="auto"/>
      <w:lang w:eastAsia="ru-RU"/>
    </w:rPr>
  </w:style>
  <w:style w:type="paragraph" w:customStyle="1" w:styleId="Style2">
    <w:name w:val="Style 2"/>
    <w:basedOn w:val="a"/>
    <w:uiPriority w:val="99"/>
    <w:rsid w:val="000F343B"/>
    <w:pPr>
      <w:widowControl w:val="0"/>
      <w:shd w:val="clear" w:color="auto" w:fill="FFFFFF"/>
      <w:spacing w:after="1500" w:line="240" w:lineRule="atLeast"/>
      <w:ind w:firstLine="0"/>
      <w:jc w:val="left"/>
    </w:pPr>
    <w:rPr>
      <w:rFonts w:ascii="Calibri" w:hAnsi="Calibri" w:cs="Times New Roman"/>
      <w:color w:val="auto"/>
      <w:sz w:val="26"/>
      <w:szCs w:val="26"/>
    </w:rPr>
  </w:style>
  <w:style w:type="table" w:customStyle="1" w:styleId="1a">
    <w:name w:val="Сетка таблицы1"/>
    <w:basedOn w:val="a1"/>
    <w:next w:val="a8"/>
    <w:uiPriority w:val="59"/>
    <w:rsid w:val="00CD46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7">
    <w:name w:val="Основной текст (3)_"/>
    <w:basedOn w:val="a0"/>
    <w:link w:val="38"/>
    <w:rsid w:val="00795C22"/>
    <w:rPr>
      <w:rFonts w:eastAsia="Times New Roman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795C22"/>
    <w:pPr>
      <w:widowControl w:val="0"/>
      <w:shd w:val="clear" w:color="auto" w:fill="FFFFFF"/>
      <w:spacing w:line="317" w:lineRule="exact"/>
      <w:ind w:firstLine="0"/>
      <w:jc w:val="right"/>
    </w:pPr>
    <w:rPr>
      <w:rFonts w:eastAsia="Times New Roman" w:cs="Times New Roman"/>
      <w:color w:val="auto"/>
      <w:sz w:val="20"/>
      <w:szCs w:val="20"/>
      <w:lang w:eastAsia="ru-RU"/>
    </w:rPr>
  </w:style>
  <w:style w:type="character" w:customStyle="1" w:styleId="docdata">
    <w:name w:val="docdata"/>
    <w:aliases w:val="docy,v5,1128,bqiaagaaeyqcaaagiaiaaappawaabd0daaaaaaaaaaaaaaaaaaaaaaaaaaaaaaaaaaaaaaaaaaaaaaaaaaaaaaaaaaaaaaaaaaaaaaaaaaaaaaaaaaaaaaaaaaaaaaaaaaaaaaaaaaaaaaaaaaaaaaaaaaaaaaaaaaaaaaaaaaaaaaaaaaaaaaaaaaaaaaaaaaaaaaaaaaaaaaaaaaaaaaaaaaaaaaaaaaaaaaaa"/>
    <w:basedOn w:val="a0"/>
    <w:rsid w:val="0020030C"/>
  </w:style>
  <w:style w:type="character" w:customStyle="1" w:styleId="CharStyle19">
    <w:name w:val="Char Style 19"/>
    <w:basedOn w:val="a0"/>
    <w:link w:val="Style18"/>
    <w:uiPriority w:val="99"/>
    <w:rsid w:val="0072028D"/>
    <w:rPr>
      <w:sz w:val="27"/>
      <w:szCs w:val="27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72028D"/>
    <w:pPr>
      <w:widowControl w:val="0"/>
      <w:shd w:val="clear" w:color="auto" w:fill="FFFFFF"/>
      <w:spacing w:line="317" w:lineRule="exact"/>
      <w:ind w:firstLine="0"/>
      <w:jc w:val="center"/>
    </w:pPr>
    <w:rPr>
      <w:rFonts w:cs="Times New Roman"/>
      <w:color w:val="auto"/>
      <w:sz w:val="27"/>
      <w:szCs w:val="27"/>
      <w:lang w:eastAsia="ru-RU"/>
    </w:rPr>
  </w:style>
  <w:style w:type="table" w:customStyle="1" w:styleId="29">
    <w:name w:val="Сетка таблицы2"/>
    <w:basedOn w:val="a1"/>
    <w:next w:val="a8"/>
    <w:uiPriority w:val="59"/>
    <w:rsid w:val="00BF6D2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954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5pt0pt">
    <w:name w:val="Основной текст + 11;5 pt;Полужирный;Интервал 0 pt"/>
    <w:rsid w:val="00EB2C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sc-fhsyak">
    <w:name w:val="sc-fhsyak"/>
    <w:basedOn w:val="a0"/>
    <w:rsid w:val="006E1FD2"/>
  </w:style>
  <w:style w:type="character" w:customStyle="1" w:styleId="ConsPlusNormal0">
    <w:name w:val="ConsPlusNormal Знак"/>
    <w:link w:val="ConsPlusNormal"/>
    <w:locked/>
    <w:rsid w:val="007406AE"/>
    <w:rPr>
      <w:rFonts w:ascii="Arial" w:eastAsia="Times New Roman" w:hAnsi="Arial" w:cs="Arial"/>
      <w:sz w:val="24"/>
      <w:szCs w:val="24"/>
    </w:rPr>
  </w:style>
  <w:style w:type="character" w:customStyle="1" w:styleId="CharStyle7">
    <w:name w:val="Char Style 7"/>
    <w:link w:val="Style6"/>
    <w:uiPriority w:val="99"/>
    <w:rsid w:val="009736FD"/>
    <w:rPr>
      <w:rFonts w:ascii="Arial" w:hAnsi="Arial" w:cs="Arial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9736FD"/>
    <w:pPr>
      <w:widowControl w:val="0"/>
      <w:shd w:val="clear" w:color="auto" w:fill="FFFFFF"/>
      <w:spacing w:line="307" w:lineRule="exact"/>
      <w:ind w:firstLine="0"/>
      <w:jc w:val="center"/>
    </w:pPr>
    <w:rPr>
      <w:rFonts w:ascii="Arial" w:hAnsi="Arial" w:cs="Arial"/>
      <w:color w:val="auto"/>
      <w:sz w:val="23"/>
      <w:szCs w:val="23"/>
      <w:lang w:eastAsia="ru-RU"/>
    </w:rPr>
  </w:style>
  <w:style w:type="table" w:customStyle="1" w:styleId="39">
    <w:name w:val="Сетка таблицы3"/>
    <w:basedOn w:val="a1"/>
    <w:next w:val="a8"/>
    <w:uiPriority w:val="39"/>
    <w:rsid w:val="009030C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0C8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hart" Target="charts/chart4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consultantplus://offline/ref=C5FA7CF1AE852D67706F4DED2FC282106D0BCB6CDB18C51C7AD5C6005E5420896723C0F393B303DAA5E76945FF8F764F02F0A9273DE300321De3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fond4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http://www.sbor.ru/economy/podderzca/infrastructura/incubator2" TargetMode="External"/><Relationship Id="rId10" Type="http://schemas.openxmlformats.org/officeDocument/2006/relationships/chart" Target="charts/chart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_____Microsoft_Excel_97-2003.xls"/><Relationship Id="rId14" Type="http://schemas.openxmlformats.org/officeDocument/2006/relationships/hyperlink" Target="http://www.sbor.ru/economy/podderzca/infrastructura/fond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98D1-4A29-8CCA-89BE432570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98D1-4A29-8CCA-89BE432570C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8D1-4A29-8CCA-89BE432570C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8D1-4A29-8CCA-89BE432570C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8D1-4A29-8CCA-89BE432570CF}"/>
              </c:ext>
            </c:extLst>
          </c:dPt>
          <c:cat>
            <c:strRef>
              <c:f>Лист1!$A$2:$A$6</c:f>
              <c:strCache>
                <c:ptCount val="5"/>
                <c:pt idx="0">
                  <c:v>Энергетика</c:v>
                </c:pt>
                <c:pt idx="1">
                  <c:v>Обрабатывающие и прочие</c:v>
                </c:pt>
                <c:pt idx="2">
                  <c:v>Строительство</c:v>
                </c:pt>
                <c:pt idx="3">
                  <c:v>Наука</c:v>
                </c:pt>
                <c:pt idx="4">
                  <c:v>Торговля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68.8</c:v>
                </c:pt>
                <c:pt idx="1">
                  <c:v>8.4</c:v>
                </c:pt>
                <c:pt idx="2">
                  <c:v>7.6</c:v>
                </c:pt>
                <c:pt idx="3">
                  <c:v>1.1000000000000001</c:v>
                </c:pt>
                <c:pt idx="4">
                  <c:v>11.6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8D1-4A29-8CCA-89BE432570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6663259055523783E-2"/>
          <c:y val="9.1574832829273645E-2"/>
          <c:w val="0.58052434456928848"/>
          <c:h val="0.710622710622711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Обеспечение эл. энергией, газом, паром</c:v>
                </c:pt>
              </c:strCache>
            </c:strRef>
          </c:tx>
          <c:spPr>
            <a:solidFill>
              <a:srgbClr val="9999FF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131046988523653E-3"/>
                  <c:y val="-2.49137063671790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5749289066841913E-2"/>
                      <c:h val="0.108531420379840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D52A-457B-83B5-F2C90F5D2764}"/>
                </c:ext>
              </c:extLst>
            </c:dLbl>
            <c:dLbl>
              <c:idx val="1"/>
              <c:layout>
                <c:manualLayout>
                  <c:x val="8.1497888498095385E-3"/>
                  <c:y val="-1.5392469081206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5749235474006119E-2"/>
                      <c:h val="9.576811594202898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52A-457B-83B5-F2C90F5D2764}"/>
                </c:ext>
              </c:extLst>
            </c:dLbl>
            <c:dLbl>
              <c:idx val="2"/>
              <c:layout>
                <c:manualLayout>
                  <c:x val="2.6503648053167666E-2"/>
                  <c:y val="-4.63763551295218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612640163098866E-2"/>
                      <c:h val="6.09855072463768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52A-457B-83B5-F2C90F5D2764}"/>
                </c:ext>
              </c:extLst>
            </c:dLbl>
            <c:numFmt formatCode="0" sourceLinked="0"/>
            <c:spPr>
              <a:solidFill>
                <a:schemeClr val="bg1"/>
              </a:solidFill>
              <a:ln w="25444">
                <a:noFill/>
              </a:ln>
            </c:spPr>
            <c:txPr>
              <a:bodyPr/>
              <a:lstStyle/>
              <a:p>
                <a:pPr>
                  <a:defRPr sz="1002" b="1" i="0" u="none" strike="noStrike" baseline="0">
                    <a:solidFill>
                      <a:srgbClr val="000000"/>
                    </a:solidFill>
                    <a:latin typeface="Times New Roman" pitchFamily="18" charset="0"/>
                    <a:ea typeface="Times New Roman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1 пол. 2025</c:v>
                </c:pt>
                <c:pt idx="1">
                  <c:v>1 пол. 2026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54141</c:v>
                </c:pt>
                <c:pt idx="1">
                  <c:v>67748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52A-457B-83B5-F2C90F5D276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Обрабатывающие производства</c:v>
                </c:pt>
              </c:strCache>
            </c:strRef>
          </c:tx>
          <c:spPr>
            <a:solidFill>
              <a:srgbClr val="993366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981095871516832E-2"/>
                  <c:y val="-5.3836542200035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641945259161"/>
                      <c:h val="8.3005125678551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D52A-457B-83B5-F2C90F5D2764}"/>
                </c:ext>
              </c:extLst>
            </c:dLbl>
            <c:dLbl>
              <c:idx val="1"/>
              <c:layout>
                <c:manualLayout>
                  <c:x val="2.1014582743181597E-2"/>
                  <c:y val="-5.11002077917513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52A-457B-83B5-F2C90F5D2764}"/>
                </c:ext>
              </c:extLst>
            </c:dLbl>
            <c:dLbl>
              <c:idx val="2"/>
              <c:layout>
                <c:manualLayout>
                  <c:x val="3.0581039755351681E-2"/>
                  <c:y val="-3.4782608695652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52A-457B-83B5-F2C90F5D2764}"/>
                </c:ext>
              </c:extLst>
            </c:dLbl>
            <c:spPr>
              <a:noFill/>
              <a:ln w="25444">
                <a:noFill/>
              </a:ln>
            </c:spPr>
            <c:txPr>
              <a:bodyPr/>
              <a:lstStyle/>
              <a:p>
                <a:pPr>
                  <a:defRPr sz="1002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1 пол. 2025</c:v>
                </c:pt>
                <c:pt idx="1">
                  <c:v>1 пол. 2026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5254</c:v>
                </c:pt>
                <c:pt idx="1">
                  <c:v>3745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52A-457B-83B5-F2C90F5D276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Водоснабжение, водоотведение, утилизация отходов</c:v>
                </c:pt>
              </c:strCache>
            </c:strRef>
          </c:tx>
          <c:spPr>
            <a:solidFill>
              <a:srgbClr val="FFFFCC"/>
            </a:solidFill>
            <a:ln w="1272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1437322266710442E-2"/>
                  <c:y val="-3.6116890401892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6311179804224624E-2"/>
                      <c:h val="0.1546928006030908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D52A-457B-83B5-F2C90F5D2764}"/>
                </c:ext>
              </c:extLst>
            </c:dLbl>
            <c:dLbl>
              <c:idx val="1"/>
              <c:layout>
                <c:manualLayout>
                  <c:x val="2.7710856081166052E-2"/>
                  <c:y val="-3.25977722441687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3946419371458008E-2"/>
                      <c:h val="0.109460987561251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D52A-457B-83B5-F2C90F5D2764}"/>
                </c:ext>
              </c:extLst>
            </c:dLbl>
            <c:dLbl>
              <c:idx val="2"/>
              <c:layout>
                <c:manualLayout>
                  <c:x val="1.7285107522301599E-2"/>
                  <c:y val="1.19045145742006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836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3520184011001702E-2"/>
                      <c:h val="0.1149250143204394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D52A-457B-83B5-F2C90F5D2764}"/>
                </c:ext>
              </c:extLst>
            </c:dLbl>
            <c:spPr>
              <a:noFill/>
              <a:ln w="25444">
                <a:noFill/>
              </a:ln>
            </c:spPr>
            <c:txPr>
              <a:bodyPr/>
              <a:lstStyle/>
              <a:p>
                <a:pPr>
                  <a:defRPr sz="1002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1 пол. 2025</c:v>
                </c:pt>
                <c:pt idx="1">
                  <c:v>1 пол. 2026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  <c:pt idx="0">
                  <c:v>880</c:v>
                </c:pt>
                <c:pt idx="1">
                  <c:v>839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52A-457B-83B5-F2C90F5D27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590935176"/>
        <c:axId val="590933216"/>
        <c:axId val="0"/>
      </c:bar3DChart>
      <c:catAx>
        <c:axId val="590935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"/>
                <a:cs typeface="Times New Roman" pitchFamily="18" charset="0"/>
              </a:defRPr>
            </a:pPr>
            <a:endParaRPr lang="ru-RU"/>
          </a:p>
        </c:txPr>
        <c:crossAx val="590933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90933216"/>
        <c:scaling>
          <c:orientation val="minMax"/>
          <c:max val="8000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2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"/>
                <a:cs typeface="Times New Roman" pitchFamily="18" charset="0"/>
              </a:defRPr>
            </a:pPr>
            <a:endParaRPr lang="ru-RU"/>
          </a:p>
        </c:txPr>
        <c:crossAx val="590935176"/>
        <c:crosses val="autoZero"/>
        <c:crossBetween val="between"/>
        <c:majorUnit val="40000"/>
      </c:valAx>
      <c:spPr>
        <a:noFill/>
        <a:ln w="25444">
          <a:noFill/>
        </a:ln>
      </c:spPr>
    </c:plotArea>
    <c:legend>
      <c:legendPos val="r"/>
      <c:layout>
        <c:manualLayout>
          <c:xMode val="edge"/>
          <c:yMode val="edge"/>
          <c:x val="0.61437865861821361"/>
          <c:y val="7.8196964509871278E-2"/>
          <c:w val="0.37405331288766647"/>
          <c:h val="0.72521100079881362"/>
        </c:manualLayout>
      </c:layout>
      <c:overlay val="0"/>
      <c:spPr>
        <a:solidFill>
          <a:srgbClr val="FFFFFF"/>
        </a:solidFill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102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5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5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Объем инвестиций крупных и средних предприятий округа, млн. руб.</a:t>
            </a:r>
          </a:p>
        </c:rich>
      </c:tx>
      <c:layout>
        <c:manualLayout>
          <c:xMode val="edge"/>
          <c:yMode val="edge"/>
          <c:x val="0.15718995616011244"/>
          <c:y val="5.802349780242054E-2"/>
        </c:manualLayout>
      </c:layout>
      <c:overlay val="0"/>
      <c:spPr>
        <a:noFill/>
        <a:ln w="25409">
          <a:noFill/>
        </a:ln>
      </c:spPr>
    </c:title>
    <c:autoTitleDeleted val="0"/>
    <c:view3D>
      <c:rotX val="15"/>
      <c:hPercent val="3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3175">
          <a:solidFill>
            <a:srgbClr val="000000"/>
          </a:solidFill>
          <a:prstDash val="sysDash"/>
        </a:ln>
      </c:spPr>
    </c:sideWall>
    <c:backWall>
      <c:thickness val="0"/>
      <c:spPr>
        <a:solidFill>
          <a:srgbClr val="FFFFFF"/>
        </a:solidFill>
        <a:ln w="3175">
          <a:solidFill>
            <a:srgbClr val="000000"/>
          </a:solidFill>
          <a:prstDash val="sysDash"/>
        </a:ln>
      </c:spPr>
    </c:backWall>
    <c:plotArea>
      <c:layout>
        <c:manualLayout>
          <c:layoutTarget val="inner"/>
          <c:xMode val="edge"/>
          <c:yMode val="edge"/>
          <c:x val="8.9012517385257284E-2"/>
          <c:y val="0.22291021671826641"/>
          <c:w val="0.89429763560500763"/>
          <c:h val="0.637770897832825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Инвестиции</c:v>
                </c:pt>
              </c:strCache>
            </c:strRef>
          </c:tx>
          <c:spPr>
            <a:solidFill>
              <a:srgbClr val="FFCC00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310821360387391E-2"/>
                  <c:y val="0.103385029566085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44-48F0-951B-51B3DBCD05FD}"/>
                </c:ext>
              </c:extLst>
            </c:dLbl>
            <c:dLbl>
              <c:idx val="1"/>
              <c:layout>
                <c:manualLayout>
                  <c:x val="1.495109325090622E-2"/>
                  <c:y val="9.0118097253982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44-48F0-951B-51B3DBCD05FD}"/>
                </c:ext>
              </c:extLst>
            </c:dLbl>
            <c:dLbl>
              <c:idx val="2"/>
              <c:layout>
                <c:manualLayout>
                  <c:x val="1.7154647478003972E-2"/>
                  <c:y val="0.101717379374695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E44-48F0-951B-51B3DBCD05FD}"/>
                </c:ext>
              </c:extLst>
            </c:dLbl>
            <c:dLbl>
              <c:idx val="3"/>
              <c:layout>
                <c:manualLayout>
                  <c:x val="1.0172034013459489E-2"/>
                  <c:y val="0.130501327866561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44-48F0-951B-51B3DBCD05FD}"/>
                </c:ext>
              </c:extLst>
            </c:dLbl>
            <c:spPr>
              <a:noFill/>
              <a:ln w="2540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 New Roman" pitchFamily="18" charset="0"/>
                    <a:ea typeface="Arial Cyr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2"/>
                <c:pt idx="0">
                  <c:v>за  1-е полугодие 2025 г.</c:v>
                </c:pt>
                <c:pt idx="1">
                  <c:v>за  1-е полугодие 2026 г.</c:v>
                </c:pt>
              </c:strCache>
            </c:strRef>
          </c:cat>
          <c:val>
            <c:numRef>
              <c:f>Sheet1!$B$2:$C$2</c:f>
              <c:numCache>
                <c:formatCode>#,##0</c:formatCode>
                <c:ptCount val="2"/>
                <c:pt idx="0">
                  <c:v>12718</c:v>
                </c:pt>
                <c:pt idx="1">
                  <c:v>20273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4-1E44-48F0-951B-51B3DBCD05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2"/>
        <c:gapDepth val="0"/>
        <c:shape val="box"/>
        <c:axId val="641476368"/>
        <c:axId val="641477544"/>
        <c:axId val="0"/>
      </c:bar3DChart>
      <c:catAx>
        <c:axId val="641476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641477544"/>
        <c:crossesAt val="0"/>
        <c:auto val="1"/>
        <c:lblAlgn val="ctr"/>
        <c:lblOffset val="100"/>
        <c:tickLblSkip val="1"/>
        <c:tickMarkSkip val="1"/>
        <c:noMultiLvlLbl val="0"/>
      </c:catAx>
      <c:valAx>
        <c:axId val="641477544"/>
        <c:scaling>
          <c:orientation val="minMax"/>
          <c:max val="40000"/>
          <c:min val="0"/>
        </c:scaling>
        <c:delete val="0"/>
        <c:axPos val="l"/>
        <c:numFmt formatCode="#,##0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641476368"/>
        <c:crosses val="autoZero"/>
        <c:crossBetween val="between"/>
        <c:majorUnit val="5000"/>
        <c:minorUnit val="100"/>
      </c:valAx>
      <c:spPr>
        <a:noFill/>
        <a:ln w="2540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5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3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Объем работ в строительстве, млн. руб.</a:t>
            </a:r>
          </a:p>
        </c:rich>
      </c:tx>
      <c:layout>
        <c:manualLayout>
          <c:xMode val="edge"/>
          <c:yMode val="edge"/>
          <c:x val="0.23512747875354087"/>
          <c:y val="1.9607843137254902E-2"/>
        </c:manualLayout>
      </c:layout>
      <c:overlay val="0"/>
      <c:spPr>
        <a:noFill/>
        <a:ln w="25464">
          <a:noFill/>
        </a:ln>
      </c:spPr>
    </c:title>
    <c:autoTitleDeleted val="0"/>
    <c:view3D>
      <c:rotX val="15"/>
      <c:hPercent val="3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sideWall>
    <c:backWall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0651558073657559E-2"/>
          <c:y val="0.17320261437908488"/>
          <c:w val="0.89376770538243056"/>
          <c:h val="0.683006535947700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Объем работ</c:v>
                </c:pt>
              </c:strCache>
            </c:strRef>
          </c:tx>
          <c:spPr>
            <a:solidFill>
              <a:srgbClr val="FFCC00"/>
            </a:solidFill>
            <a:ln w="1273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2056372401339803E-3"/>
                  <c:y val="0.115706435201717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CB-486E-B64D-8FF316C79F7C}"/>
                </c:ext>
              </c:extLst>
            </c:dLbl>
            <c:dLbl>
              <c:idx val="1"/>
              <c:layout>
                <c:manualLayout>
                  <c:x val="3.6288467866698682E-4"/>
                  <c:y val="0.121279471330690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CB-486E-B64D-8FF316C79F7C}"/>
                </c:ext>
              </c:extLst>
            </c:dLbl>
            <c:dLbl>
              <c:idx val="2"/>
              <c:layout>
                <c:manualLayout>
                  <c:x val="3.9708237809456606E-3"/>
                  <c:y val="8.4521251254914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CB-486E-B64D-8FF316C79F7C}"/>
                </c:ext>
              </c:extLst>
            </c:dLbl>
            <c:dLbl>
              <c:idx val="3"/>
              <c:layout>
                <c:manualLayout>
                  <c:x val="4.2531684232152023E-3"/>
                  <c:y val="0.11483018011478748"/>
                </c:manualLayout>
              </c:layout>
              <c:spPr>
                <a:noFill/>
                <a:ln w="25464">
                  <a:noFill/>
                </a:ln>
              </c:spPr>
              <c:txPr>
                <a:bodyPr/>
                <a:lstStyle/>
                <a:p>
                  <a:pPr>
                    <a:defRPr sz="1078" b="1" i="0" u="none" strike="noStrike" baseline="0">
                      <a:solidFill>
                        <a:srgbClr val="000000"/>
                      </a:solidFill>
                      <a:latin typeface="Times New Roman" pitchFamily="18" charset="0"/>
                      <a:ea typeface="Arial Cyr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CB-486E-B64D-8FF316C79F7C}"/>
                </c:ext>
              </c:extLst>
            </c:dLbl>
            <c:spPr>
              <a:noFill/>
              <a:ln w="25464">
                <a:noFill/>
              </a:ln>
            </c:spPr>
            <c:txPr>
              <a:bodyPr/>
              <a:lstStyle/>
              <a:p>
                <a:pPr>
                  <a:defRPr sz="1003" b="1" i="0" u="none" strike="noStrike" baseline="0">
                    <a:solidFill>
                      <a:srgbClr val="000000"/>
                    </a:solidFill>
                    <a:latin typeface="Times New Roman" pitchFamily="18" charset="0"/>
                    <a:ea typeface="Arial Cyr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1-е полугодие 2025 г.</c:v>
                </c:pt>
                <c:pt idx="1">
                  <c:v>за 1-е полугодие 2026 г.</c:v>
                </c:pt>
              </c:strCache>
            </c:strRef>
          </c:cat>
          <c:val>
            <c:numRef>
              <c:f>Sheet1!$B$2:$C$2</c:f>
              <c:numCache>
                <c:formatCode>#,##0</c:formatCode>
                <c:ptCount val="2"/>
                <c:pt idx="0">
                  <c:v>11837.397300000001</c:v>
                </c:pt>
                <c:pt idx="1">
                  <c:v>7940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2CB-486E-B64D-8FF316C79F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41475976"/>
        <c:axId val="641477152"/>
        <c:axId val="0"/>
      </c:bar3DChart>
      <c:catAx>
        <c:axId val="641475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3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641477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41477152"/>
        <c:scaling>
          <c:orientation val="minMax"/>
        </c:scaling>
        <c:delete val="0"/>
        <c:axPos val="l"/>
        <c:majorGridlines>
          <c:spPr>
            <a:ln w="12732">
              <a:solidFill>
                <a:srgbClr val="C0C0C0"/>
              </a:solidFill>
              <a:prstDash val="solid"/>
            </a:ln>
          </c:spPr>
        </c:majorGridlines>
        <c:numFmt formatCode="#,##0" sourceLinked="1"/>
        <c:majorTickMark val="out"/>
        <c:minorTickMark val="none"/>
        <c:tickLblPos val="nextTo"/>
        <c:spPr>
          <a:ln w="318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641475976"/>
        <c:crosses val="autoZero"/>
        <c:crossBetween val="between"/>
      </c:valAx>
      <c:spPr>
        <a:noFill/>
        <a:ln w="25464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7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1A8D4-44B4-4F2E-897E-C994DB85A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22801</Words>
  <Characters>129968</Characters>
  <Application>Microsoft Office Word</Application>
  <DocSecurity>0</DocSecurity>
  <Lines>1083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152465</CharactersWithSpaces>
  <SharedDoc>false</SharedDoc>
  <HLinks>
    <vt:vector size="204" baseType="variant">
      <vt:variant>
        <vt:i4>5242883</vt:i4>
      </vt:variant>
      <vt:variant>
        <vt:i4>183</vt:i4>
      </vt:variant>
      <vt:variant>
        <vt:i4>0</vt:i4>
      </vt:variant>
      <vt:variant>
        <vt:i4>5</vt:i4>
      </vt:variant>
      <vt:variant>
        <vt:lpwstr>http://juventa.edu.sbor.net/</vt:lpwstr>
      </vt:variant>
      <vt:variant>
        <vt:lpwstr/>
      </vt:variant>
      <vt:variant>
        <vt:i4>3997751</vt:i4>
      </vt:variant>
      <vt:variant>
        <vt:i4>180</vt:i4>
      </vt:variant>
      <vt:variant>
        <vt:i4>0</vt:i4>
      </vt:variant>
      <vt:variant>
        <vt:i4>5</vt:i4>
      </vt:variant>
      <vt:variant>
        <vt:lpwstr>http://ddt.edu.sbor.net/dejatelnost/vospitatelnaja-dejatelnost/ura-letnie-kanikuly/pol-radosha-i-junarmija/</vt:lpwstr>
      </vt:variant>
      <vt:variant>
        <vt:lpwstr/>
      </vt:variant>
      <vt:variant>
        <vt:i4>3145763</vt:i4>
      </vt:variant>
      <vt:variant>
        <vt:i4>177</vt:i4>
      </vt:variant>
      <vt:variant>
        <vt:i4>0</vt:i4>
      </vt:variant>
      <vt:variant>
        <vt:i4>5</vt:i4>
      </vt:variant>
      <vt:variant>
        <vt:lpwstr>http://ddt.edu.sbor.net/info/staff/antusheva-marija-aleksandrovna/</vt:lpwstr>
      </vt:variant>
      <vt:variant>
        <vt:lpwstr/>
      </vt:variant>
      <vt:variant>
        <vt:i4>8323168</vt:i4>
      </vt:variant>
      <vt:variant>
        <vt:i4>174</vt:i4>
      </vt:variant>
      <vt:variant>
        <vt:i4>0</vt:i4>
      </vt:variant>
      <vt:variant>
        <vt:i4>5</vt:i4>
      </vt:variant>
      <vt:variant>
        <vt:lpwstr>http://ddt.edu.sbor.net/dejatelnost/obrazovatelnaja-dejatelnost/detskie-obedinenija/socialno-gumanitarnaja-napravlennost/chitaem-igrajuchi/</vt:lpwstr>
      </vt:variant>
      <vt:variant>
        <vt:lpwstr/>
      </vt:variant>
      <vt:variant>
        <vt:i4>2752551</vt:i4>
      </vt:variant>
      <vt:variant>
        <vt:i4>171</vt:i4>
      </vt:variant>
      <vt:variant>
        <vt:i4>0</vt:i4>
      </vt:variant>
      <vt:variant>
        <vt:i4>5</vt:i4>
      </vt:variant>
      <vt:variant>
        <vt:lpwstr>http://ddt.edu.sbor.net/dejatelnost/obrazovatelnaja-dejatelnost/stupeni-tvorcheskogo-rosta/</vt:lpwstr>
      </vt:variant>
      <vt:variant>
        <vt:lpwstr/>
      </vt:variant>
      <vt:variant>
        <vt:i4>8192050</vt:i4>
      </vt:variant>
      <vt:variant>
        <vt:i4>168</vt:i4>
      </vt:variant>
      <vt:variant>
        <vt:i4>0</vt:i4>
      </vt:variant>
      <vt:variant>
        <vt:i4>5</vt:i4>
      </vt:variant>
      <vt:variant>
        <vt:lpwstr>http://ddt.edu.sbor.net/dejatelnost/vospitatelnaja-dejatelnost/sosnovoborskaja-mozaika/</vt:lpwstr>
      </vt:variant>
      <vt:variant>
        <vt:lpwstr/>
      </vt:variant>
      <vt:variant>
        <vt:i4>3145763</vt:i4>
      </vt:variant>
      <vt:variant>
        <vt:i4>165</vt:i4>
      </vt:variant>
      <vt:variant>
        <vt:i4>0</vt:i4>
      </vt:variant>
      <vt:variant>
        <vt:i4>5</vt:i4>
      </vt:variant>
      <vt:variant>
        <vt:lpwstr>http://ddt.edu.sbor.net/info/staff/antusheva-marija-aleksandrovna/</vt:lpwstr>
      </vt:variant>
      <vt:variant>
        <vt:lpwstr/>
      </vt:variant>
      <vt:variant>
        <vt:i4>8323168</vt:i4>
      </vt:variant>
      <vt:variant>
        <vt:i4>162</vt:i4>
      </vt:variant>
      <vt:variant>
        <vt:i4>0</vt:i4>
      </vt:variant>
      <vt:variant>
        <vt:i4>5</vt:i4>
      </vt:variant>
      <vt:variant>
        <vt:lpwstr>http://ddt.edu.sbor.net/dejatelnost/obrazovatelnaja-dejatelnost/detskie-obedinenija/socialno-gumanitarnaja-napravlennost/chitaem-igrajuchi/</vt:lpwstr>
      </vt:variant>
      <vt:variant>
        <vt:lpwstr/>
      </vt:variant>
      <vt:variant>
        <vt:i4>6553703</vt:i4>
      </vt:variant>
      <vt:variant>
        <vt:i4>159</vt:i4>
      </vt:variant>
      <vt:variant>
        <vt:i4>0</vt:i4>
      </vt:variant>
      <vt:variant>
        <vt:i4>5</vt:i4>
      </vt:variant>
      <vt:variant>
        <vt:lpwstr>http://ddt.edu.sbor.net/dejatelnost/vospitatelnaja-dejatelnost/my-grazhdane-rossii/</vt:lpwstr>
      </vt:variant>
      <vt:variant>
        <vt:lpwstr/>
      </vt:variant>
      <vt:variant>
        <vt:i4>8323127</vt:i4>
      </vt:variant>
      <vt:variant>
        <vt:i4>156</vt:i4>
      </vt:variant>
      <vt:variant>
        <vt:i4>0</vt:i4>
      </vt:variant>
      <vt:variant>
        <vt:i4>5</vt:i4>
      </vt:variant>
      <vt:variant>
        <vt:lpwstr>http://ddt.edu.sbor.net/dejatelnost/vospitatelnaja-dejatelnost/my-grazhdane-rossii/smotr-stroja-i-pesni-ravnenie-na-pobedu/</vt:lpwstr>
      </vt:variant>
      <vt:variant>
        <vt:lpwstr/>
      </vt:variant>
      <vt:variant>
        <vt:i4>2555966</vt:i4>
      </vt:variant>
      <vt:variant>
        <vt:i4>153</vt:i4>
      </vt:variant>
      <vt:variant>
        <vt:i4>0</vt:i4>
      </vt:variant>
      <vt:variant>
        <vt:i4>5</vt:i4>
      </vt:variant>
      <vt:variant>
        <vt:lpwstr>http://ddt.edu.sbor.net/dejatelnost/vospitatelnaja-dejatelnost/nash-format/nash-golos/</vt:lpwstr>
      </vt:variant>
      <vt:variant>
        <vt:lpwstr/>
      </vt:variant>
      <vt:variant>
        <vt:i4>3670112</vt:i4>
      </vt:variant>
      <vt:variant>
        <vt:i4>150</vt:i4>
      </vt:variant>
      <vt:variant>
        <vt:i4>0</vt:i4>
      </vt:variant>
      <vt:variant>
        <vt:i4>5</vt:i4>
      </vt:variant>
      <vt:variant>
        <vt:lpwstr>http://ddt.edu.sbor.net/dejatelnost/vospitatelnaja-dejatelnost/nash-format/</vt:lpwstr>
      </vt:variant>
      <vt:variant>
        <vt:lpwstr/>
      </vt:variant>
      <vt:variant>
        <vt:i4>8061027</vt:i4>
      </vt:variant>
      <vt:variant>
        <vt:i4>147</vt:i4>
      </vt:variant>
      <vt:variant>
        <vt:i4>0</vt:i4>
      </vt:variant>
      <vt:variant>
        <vt:i4>5</vt:i4>
      </vt:variant>
      <vt:variant>
        <vt:lpwstr>http://www.sbor.ru/economy/podderzca/infrastructura/incubator2</vt:lpwstr>
      </vt:variant>
      <vt:variant>
        <vt:lpwstr/>
      </vt:variant>
      <vt:variant>
        <vt:i4>5701637</vt:i4>
      </vt:variant>
      <vt:variant>
        <vt:i4>144</vt:i4>
      </vt:variant>
      <vt:variant>
        <vt:i4>0</vt:i4>
      </vt:variant>
      <vt:variant>
        <vt:i4>5</vt:i4>
      </vt:variant>
      <vt:variant>
        <vt:lpwstr>http://www.sbor.ru/economy/podderzca/infrastructura/fond</vt:lpwstr>
      </vt:variant>
      <vt:variant>
        <vt:lpwstr/>
      </vt:variant>
      <vt:variant>
        <vt:i4>1966137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_Toc113538855</vt:lpwstr>
      </vt:variant>
      <vt:variant>
        <vt:i4>1966137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_Toc113538854</vt:lpwstr>
      </vt:variant>
      <vt:variant>
        <vt:i4>1966137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_Toc113538853</vt:lpwstr>
      </vt:variant>
      <vt:variant>
        <vt:i4>1966137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_Toc113538852</vt:lpwstr>
      </vt:variant>
      <vt:variant>
        <vt:i4>1966137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_Toc113538851</vt:lpwstr>
      </vt:variant>
      <vt:variant>
        <vt:i4>1966137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_Toc113538850</vt:lpwstr>
      </vt:variant>
      <vt:variant>
        <vt:i4>2031673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_Toc113538849</vt:lpwstr>
      </vt:variant>
      <vt:variant>
        <vt:i4>2031673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_Toc113538848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_Toc113538847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_Toc113538846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_Toc113538845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_Toc113538844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_Toc113538843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_Toc113538842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_Toc113538841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_Toc113538840</vt:lpwstr>
      </vt:variant>
      <vt:variant>
        <vt:i4>1572921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_Toc113538839</vt:lpwstr>
      </vt:variant>
      <vt:variant>
        <vt:i4>1572921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_Toc113538838</vt:lpwstr>
      </vt:variant>
      <vt:variant>
        <vt:i4>1572921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_Toc113538837</vt:lpwstr>
      </vt:variant>
      <vt:variant>
        <vt:i4>1572921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_Toc113538836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ECONOM3</dc:creator>
  <cp:lastModifiedBy>  </cp:lastModifiedBy>
  <cp:revision>2</cp:revision>
  <cp:lastPrinted>2026-09-03T11:48:00Z</cp:lastPrinted>
  <dcterms:created xsi:type="dcterms:W3CDTF">2026-09-21T09:07:00Z</dcterms:created>
  <dcterms:modified xsi:type="dcterms:W3CDTF">2026-09-21T09:07:00Z</dcterms:modified>
</cp:coreProperties>
</file>