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B0B6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EB0B6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E29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</w:t>
      </w:r>
      <w:r w:rsidR="00AF12B5">
        <w:rPr>
          <w:sz w:val="24"/>
        </w:rPr>
        <w:t xml:space="preserve">     </w:t>
      </w:r>
      <w:r>
        <w:rPr>
          <w:sz w:val="24"/>
        </w:rPr>
        <w:t xml:space="preserve">          </w:t>
      </w:r>
      <w:r w:rsidR="00762166">
        <w:rPr>
          <w:sz w:val="24"/>
        </w:rPr>
        <w:t xml:space="preserve">от </w:t>
      </w:r>
      <w:r w:rsidR="00AF12B5">
        <w:rPr>
          <w:sz w:val="24"/>
        </w:rPr>
        <w:t>25/06/2026 № 1900</w:t>
      </w:r>
    </w:p>
    <w:p w:rsidR="00D97DC3" w:rsidRPr="007637CE" w:rsidRDefault="00D97DC3" w:rsidP="00D97DC3">
      <w:pPr>
        <w:pStyle w:val="a9"/>
        <w:rPr>
          <w:bCs/>
          <w:kern w:val="36"/>
          <w:sz w:val="10"/>
          <w:szCs w:val="10"/>
        </w:rPr>
      </w:pPr>
    </w:p>
    <w:p w:rsidR="00D97DC3" w:rsidRPr="002F24CB" w:rsidRDefault="00D97DC3" w:rsidP="00D97DC3">
      <w:pPr>
        <w:pStyle w:val="a9"/>
        <w:ind w:right="3401"/>
        <w:jc w:val="both"/>
        <w:rPr>
          <w:bCs/>
          <w:kern w:val="36"/>
        </w:rPr>
      </w:pPr>
      <w:r w:rsidRPr="00F93205">
        <w:rPr>
          <w:bCs/>
          <w:kern w:val="36"/>
        </w:rPr>
        <w:t xml:space="preserve">Об утверждении административного регламента по предоставлению муниципальной услуги </w:t>
      </w:r>
      <w:r w:rsidRPr="002F24CB">
        <w:rPr>
          <w:bCs/>
          <w:kern w:val="36"/>
        </w:rPr>
        <w:t>«</w:t>
      </w:r>
      <w:r w:rsidRPr="00577E4A">
        <w:rPr>
          <w:bCs/>
          <w:kern w:val="36"/>
        </w:rPr>
        <w:t xml:space="preserve"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</w:t>
      </w:r>
      <w:proofErr w:type="spellStart"/>
      <w:r w:rsidRPr="00577E4A">
        <w:rPr>
          <w:bCs/>
          <w:kern w:val="36"/>
        </w:rPr>
        <w:t>Сосновоборский</w:t>
      </w:r>
      <w:proofErr w:type="spellEnd"/>
      <w:r w:rsidRPr="00577E4A">
        <w:rPr>
          <w:bCs/>
          <w:kern w:val="36"/>
        </w:rPr>
        <w:t xml:space="preserve"> городской округ Ленинградской области»</w:t>
      </w:r>
    </w:p>
    <w:p w:rsidR="00D97DC3" w:rsidRDefault="00D97DC3" w:rsidP="00D97DC3">
      <w:pPr>
        <w:pStyle w:val="a9"/>
        <w:rPr>
          <w:bCs/>
          <w:kern w:val="36"/>
        </w:rPr>
      </w:pPr>
    </w:p>
    <w:p w:rsidR="00D97DC3" w:rsidRDefault="00D97DC3" w:rsidP="00D97DC3">
      <w:pPr>
        <w:pStyle w:val="a9"/>
        <w:rPr>
          <w:bCs/>
          <w:kern w:val="36"/>
        </w:rPr>
      </w:pPr>
    </w:p>
    <w:p w:rsidR="00D97DC3" w:rsidRPr="00D97DC3" w:rsidRDefault="00D97DC3" w:rsidP="00D97DC3">
      <w:pPr>
        <w:pStyle w:val="a9"/>
        <w:rPr>
          <w:bCs/>
          <w:kern w:val="36"/>
          <w:sz w:val="10"/>
          <w:szCs w:val="10"/>
        </w:rPr>
      </w:pPr>
    </w:p>
    <w:p w:rsidR="00D97DC3" w:rsidRPr="006C15F7" w:rsidRDefault="00D97DC3" w:rsidP="00D97DC3">
      <w:pPr>
        <w:pStyle w:val="a9"/>
        <w:tabs>
          <w:tab w:val="left" w:pos="1134"/>
        </w:tabs>
        <w:ind w:firstLine="709"/>
        <w:jc w:val="both"/>
      </w:pPr>
      <w:r w:rsidRPr="006C15F7">
        <w:t xml:space="preserve">В соответствии с </w:t>
      </w:r>
      <w:r w:rsidRPr="006C15F7">
        <w:rPr>
          <w:lang w:eastAsia="en-US"/>
        </w:rPr>
        <w:t xml:space="preserve">Земельным кодексом Российской Федерации, </w:t>
      </w:r>
      <w:r>
        <w:rPr>
          <w:lang w:eastAsia="en-US"/>
        </w:rPr>
        <w:t xml:space="preserve">Градостроительным кодексом Российской Федерации, </w:t>
      </w:r>
      <w:r w:rsidRPr="00034A6B">
        <w:rPr>
          <w:lang w:eastAsia="en-US"/>
        </w:rPr>
        <w:t>Федеральны</w:t>
      </w:r>
      <w:r>
        <w:rPr>
          <w:lang w:eastAsia="en-US"/>
        </w:rPr>
        <w:t>м</w:t>
      </w:r>
      <w:r w:rsidRPr="00034A6B">
        <w:rPr>
          <w:lang w:eastAsia="en-US"/>
        </w:rPr>
        <w:t xml:space="preserve"> закон</w:t>
      </w:r>
      <w:r>
        <w:rPr>
          <w:lang w:eastAsia="en-US"/>
        </w:rPr>
        <w:t>ом</w:t>
      </w:r>
      <w:r w:rsidRPr="00034A6B">
        <w:rPr>
          <w:lang w:eastAsia="en-US"/>
        </w:rPr>
        <w:t xml:space="preserve"> от 27.07.2010 </w:t>
      </w:r>
      <w:r>
        <w:rPr>
          <w:lang w:eastAsia="en-US"/>
        </w:rPr>
        <w:t>№</w:t>
      </w:r>
      <w:r w:rsidRPr="00034A6B">
        <w:rPr>
          <w:lang w:eastAsia="en-US"/>
        </w:rPr>
        <w:t xml:space="preserve"> 210-ФЗ </w:t>
      </w:r>
      <w:r>
        <w:rPr>
          <w:lang w:eastAsia="en-US"/>
        </w:rPr>
        <w:t>«</w:t>
      </w:r>
      <w:r w:rsidRPr="00034A6B">
        <w:rPr>
          <w:lang w:eastAsia="en-US"/>
        </w:rPr>
        <w:t>Об организации предоставления госуда</w:t>
      </w:r>
      <w:r>
        <w:rPr>
          <w:lang w:eastAsia="en-US"/>
        </w:rPr>
        <w:t xml:space="preserve">рственных и муниципальных услуг», </w:t>
      </w:r>
      <w:r w:rsidRPr="006C15F7">
        <w:rPr>
          <w:rFonts w:eastAsia="Calibri"/>
        </w:rPr>
        <w:t xml:space="preserve">Федеральным законом от 13.07.2015 № 218-ФЗ «О государственной регистрации недвижимости», </w:t>
      </w:r>
      <w:r w:rsidRPr="006C15F7">
        <w:t>Федеральным законом от 06.10.2003 № 131-ФЗ «Об общих принципах организации местного самоупр</w:t>
      </w:r>
      <w:r>
        <w:t>авления в Российской Федерации»</w:t>
      </w:r>
      <w:r w:rsidRPr="006C15F7">
        <w:rPr>
          <w:lang w:eastAsia="en-US"/>
        </w:rPr>
        <w:t xml:space="preserve">, </w:t>
      </w:r>
      <w:r>
        <w:t>р</w:t>
      </w:r>
      <w:r w:rsidRPr="003543B0">
        <w:t>аспоряжение</w:t>
      </w:r>
      <w:r>
        <w:t>м</w:t>
      </w:r>
      <w:r w:rsidRPr="003543B0">
        <w:t xml:space="preserve"> Правительства Ленинградской области от 28.12.2015 </w:t>
      </w:r>
      <w:r>
        <w:t>№</w:t>
      </w:r>
      <w:r w:rsidRPr="003543B0">
        <w:t xml:space="preserve"> 585-р (ред. от </w:t>
      </w:r>
      <w:r>
        <w:t>20.10.</w:t>
      </w:r>
      <w:r w:rsidRPr="003543B0">
        <w:t xml:space="preserve">2023) </w:t>
      </w:r>
      <w:r>
        <w:t>«</w:t>
      </w:r>
      <w:r w:rsidRPr="003543B0">
        <w:t xml:space="preserve">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</w:t>
      </w:r>
      <w:r>
        <w:t>«</w:t>
      </w:r>
      <w:r w:rsidRPr="003543B0">
        <w:t>одного окна</w:t>
      </w:r>
      <w:r>
        <w:t>»</w:t>
      </w:r>
      <w:r w:rsidRPr="003543B0">
        <w:t xml:space="preserve"> в многофункциональных центрах предоставления государственных и муниципальных услуг</w:t>
      </w:r>
      <w:r>
        <w:t xml:space="preserve">», </w:t>
      </w:r>
      <w:r w:rsidRPr="006C15F7">
        <w:rPr>
          <w:lang w:eastAsia="en-US"/>
        </w:rPr>
        <w:t xml:space="preserve">администрация </w:t>
      </w:r>
      <w:proofErr w:type="spellStart"/>
      <w:r w:rsidRPr="006C15F7">
        <w:rPr>
          <w:lang w:eastAsia="en-US"/>
        </w:rPr>
        <w:t>Сосновоборского</w:t>
      </w:r>
      <w:proofErr w:type="spellEnd"/>
      <w:r w:rsidRPr="006C15F7">
        <w:rPr>
          <w:lang w:eastAsia="en-US"/>
        </w:rPr>
        <w:t xml:space="preserve"> городского округа  </w:t>
      </w:r>
      <w:r w:rsidRPr="006C15F7">
        <w:rPr>
          <w:b/>
          <w:lang w:eastAsia="en-US"/>
        </w:rPr>
        <w:t>п</w:t>
      </w:r>
      <w:r>
        <w:rPr>
          <w:b/>
          <w:lang w:eastAsia="en-US"/>
        </w:rPr>
        <w:t> </w:t>
      </w:r>
      <w:r w:rsidRPr="006C15F7">
        <w:rPr>
          <w:b/>
          <w:lang w:eastAsia="en-US"/>
        </w:rPr>
        <w:t>о</w:t>
      </w:r>
      <w:r>
        <w:rPr>
          <w:b/>
          <w:lang w:eastAsia="en-US"/>
        </w:rPr>
        <w:t> </w:t>
      </w:r>
      <w:r w:rsidRPr="006C15F7">
        <w:rPr>
          <w:b/>
          <w:lang w:eastAsia="en-US"/>
        </w:rPr>
        <w:t>с</w:t>
      </w:r>
      <w:r>
        <w:rPr>
          <w:b/>
          <w:lang w:eastAsia="en-US"/>
        </w:rPr>
        <w:t> </w:t>
      </w:r>
      <w:r w:rsidRPr="006C15F7">
        <w:rPr>
          <w:b/>
          <w:lang w:eastAsia="en-US"/>
        </w:rPr>
        <w:t>т</w:t>
      </w:r>
      <w:r>
        <w:rPr>
          <w:b/>
          <w:lang w:eastAsia="en-US"/>
        </w:rPr>
        <w:t> </w:t>
      </w:r>
      <w:r w:rsidRPr="006C15F7">
        <w:rPr>
          <w:b/>
          <w:lang w:eastAsia="en-US"/>
        </w:rPr>
        <w:t>а</w:t>
      </w:r>
      <w:r>
        <w:rPr>
          <w:b/>
          <w:lang w:eastAsia="en-US"/>
        </w:rPr>
        <w:t> </w:t>
      </w:r>
      <w:r w:rsidRPr="006C15F7">
        <w:rPr>
          <w:b/>
          <w:lang w:eastAsia="en-US"/>
        </w:rPr>
        <w:t>н</w:t>
      </w:r>
      <w:r>
        <w:rPr>
          <w:b/>
          <w:lang w:eastAsia="en-US"/>
        </w:rPr>
        <w:t> </w:t>
      </w:r>
      <w:r w:rsidRPr="006C15F7">
        <w:rPr>
          <w:b/>
          <w:lang w:eastAsia="en-US"/>
        </w:rPr>
        <w:t>о</w:t>
      </w:r>
      <w:r w:rsidRPr="006631CA">
        <w:t xml:space="preserve"> </w:t>
      </w:r>
      <w:r w:rsidRPr="006C15F7">
        <w:rPr>
          <w:b/>
          <w:lang w:eastAsia="en-US"/>
        </w:rPr>
        <w:t>в</w:t>
      </w:r>
      <w:r>
        <w:rPr>
          <w:b/>
          <w:lang w:val="en-US" w:eastAsia="en-US"/>
        </w:rPr>
        <w:t> </w:t>
      </w:r>
      <w:r w:rsidRPr="006C15F7">
        <w:rPr>
          <w:b/>
          <w:lang w:eastAsia="en-US"/>
        </w:rPr>
        <w:t>л</w:t>
      </w:r>
      <w:r w:rsidRPr="006631CA">
        <w:t xml:space="preserve"> </w:t>
      </w:r>
      <w:r w:rsidRPr="006C15F7">
        <w:rPr>
          <w:b/>
          <w:lang w:eastAsia="en-US"/>
        </w:rPr>
        <w:t>я</w:t>
      </w:r>
      <w:r w:rsidRPr="006631CA">
        <w:t xml:space="preserve"> </w:t>
      </w:r>
      <w:r w:rsidRPr="006C15F7">
        <w:rPr>
          <w:b/>
          <w:lang w:eastAsia="en-US"/>
        </w:rPr>
        <w:t>е</w:t>
      </w:r>
      <w:r>
        <w:rPr>
          <w:b/>
          <w:lang w:val="en-US" w:eastAsia="en-US"/>
        </w:rPr>
        <w:t> </w:t>
      </w:r>
      <w:r w:rsidRPr="006C15F7">
        <w:rPr>
          <w:b/>
          <w:lang w:eastAsia="en-US"/>
        </w:rPr>
        <w:t>т:</w:t>
      </w:r>
    </w:p>
    <w:p w:rsidR="00D97DC3" w:rsidRPr="007637CE" w:rsidRDefault="00D97DC3" w:rsidP="00D97DC3">
      <w:pPr>
        <w:pStyle w:val="a9"/>
        <w:tabs>
          <w:tab w:val="left" w:pos="851"/>
          <w:tab w:val="left" w:pos="1134"/>
        </w:tabs>
        <w:ind w:firstLine="709"/>
        <w:jc w:val="both"/>
        <w:rPr>
          <w:sz w:val="10"/>
          <w:szCs w:val="10"/>
        </w:rPr>
      </w:pPr>
    </w:p>
    <w:p w:rsidR="00D97DC3" w:rsidRDefault="00D97DC3" w:rsidP="00D97DC3">
      <w:pPr>
        <w:pStyle w:val="a9"/>
        <w:tabs>
          <w:tab w:val="left" w:pos="1134"/>
        </w:tabs>
        <w:ind w:firstLine="709"/>
        <w:jc w:val="both"/>
        <w:rPr>
          <w:rFonts w:eastAsia="Calibri"/>
        </w:rPr>
      </w:pPr>
      <w:r>
        <w:t xml:space="preserve">1. </w:t>
      </w:r>
      <w:r w:rsidRPr="006C15F7">
        <w:t>Утвердить административный регламент по предоставлению муниципальной услуги «</w:t>
      </w:r>
      <w:r w:rsidRPr="00577E4A">
        <w:rPr>
          <w:bCs/>
          <w:kern w:val="36"/>
        </w:rPr>
        <w:t xml:space="preserve"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</w:t>
      </w:r>
      <w:proofErr w:type="spellStart"/>
      <w:r w:rsidRPr="00577E4A">
        <w:rPr>
          <w:bCs/>
          <w:kern w:val="36"/>
        </w:rPr>
        <w:t>Сосновоборский</w:t>
      </w:r>
      <w:proofErr w:type="spellEnd"/>
      <w:r w:rsidRPr="00577E4A">
        <w:rPr>
          <w:bCs/>
          <w:kern w:val="36"/>
        </w:rPr>
        <w:t xml:space="preserve"> городской округ Ленинградской области</w:t>
      </w:r>
      <w:r w:rsidRPr="006C15F7">
        <w:t>» (Приложение).</w:t>
      </w:r>
    </w:p>
    <w:p w:rsidR="00D97DC3" w:rsidRDefault="00D97DC3" w:rsidP="00D97DC3">
      <w:pPr>
        <w:pStyle w:val="a9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Pr="003C335D">
        <w:t xml:space="preserve">Признать утратившим силу постановление администрации </w:t>
      </w:r>
      <w:proofErr w:type="spellStart"/>
      <w:r w:rsidRPr="003C335D">
        <w:t>Сосновоборского</w:t>
      </w:r>
      <w:proofErr w:type="spellEnd"/>
      <w:r w:rsidRPr="003C335D">
        <w:t xml:space="preserve"> городского округа от </w:t>
      </w:r>
      <w:r>
        <w:t>28.05.2025 № 1470</w:t>
      </w:r>
      <w:r w:rsidRPr="003C335D">
        <w:t xml:space="preserve"> «</w:t>
      </w:r>
      <w:r w:rsidRPr="00F93205">
        <w:rPr>
          <w:bCs/>
          <w:kern w:val="36"/>
        </w:rPr>
        <w:t xml:space="preserve">Об утверждении административного регламента по предоставлению муниципальной услуги </w:t>
      </w:r>
      <w:r w:rsidRPr="002F24CB">
        <w:rPr>
          <w:bCs/>
          <w:kern w:val="36"/>
        </w:rPr>
        <w:t>«</w:t>
      </w:r>
      <w:r w:rsidRPr="00577E4A">
        <w:rPr>
          <w:bCs/>
          <w:kern w:val="36"/>
        </w:rPr>
        <w:t xml:space="preserve"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</w:t>
      </w:r>
      <w:proofErr w:type="spellStart"/>
      <w:r w:rsidRPr="00577E4A">
        <w:rPr>
          <w:bCs/>
          <w:kern w:val="36"/>
        </w:rPr>
        <w:t>Сосновоборский</w:t>
      </w:r>
      <w:proofErr w:type="spellEnd"/>
      <w:r w:rsidRPr="00577E4A">
        <w:rPr>
          <w:bCs/>
          <w:kern w:val="36"/>
        </w:rPr>
        <w:t xml:space="preserve"> городской округ Ленинградской области»</w:t>
      </w:r>
      <w:r w:rsidRPr="003C335D">
        <w:t>»</w:t>
      </w:r>
      <w:r>
        <w:t>.</w:t>
      </w:r>
    </w:p>
    <w:p w:rsidR="00D97DC3" w:rsidRDefault="00D97DC3" w:rsidP="00D97DC3">
      <w:pPr>
        <w:pStyle w:val="a9"/>
        <w:tabs>
          <w:tab w:val="left" w:pos="851"/>
          <w:tab w:val="left" w:pos="1134"/>
        </w:tabs>
        <w:ind w:firstLine="709"/>
        <w:jc w:val="both"/>
      </w:pPr>
      <w:r>
        <w:rPr>
          <w:rFonts w:eastAsia="Calibri"/>
        </w:rPr>
        <w:t xml:space="preserve">3. </w:t>
      </w:r>
      <w:r w:rsidRPr="006C15F7">
        <w:rPr>
          <w:rFonts w:eastAsia="Calibri"/>
        </w:rPr>
        <w:t xml:space="preserve">Общему отделу администрации </w:t>
      </w:r>
      <w:proofErr w:type="spellStart"/>
      <w:r>
        <w:rPr>
          <w:rFonts w:eastAsia="Calibri"/>
        </w:rPr>
        <w:t>Сосновоборского</w:t>
      </w:r>
      <w:proofErr w:type="spellEnd"/>
      <w:r>
        <w:rPr>
          <w:rFonts w:eastAsia="Calibri"/>
        </w:rPr>
        <w:t xml:space="preserve"> городского округа</w:t>
      </w:r>
      <w:r w:rsidRPr="006C15F7">
        <w:rPr>
          <w:rFonts w:eastAsia="Calibri"/>
        </w:rPr>
        <w:t xml:space="preserve"> обнародовать настоящее постановление на электронном сайте городской газеты «Маяк».</w:t>
      </w:r>
    </w:p>
    <w:p w:rsidR="00D97DC3" w:rsidRDefault="00D97DC3" w:rsidP="00D97DC3">
      <w:pPr>
        <w:pStyle w:val="a9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t>4</w:t>
      </w:r>
      <w:r w:rsidRPr="006C15F7">
        <w:t xml:space="preserve">. Отделу по связям с общественностью (пресс-центр) администрации </w:t>
      </w:r>
      <w:proofErr w:type="spellStart"/>
      <w:r>
        <w:t>Сосновоборского</w:t>
      </w:r>
      <w:proofErr w:type="spellEnd"/>
      <w:r>
        <w:t xml:space="preserve"> городского округа</w:t>
      </w:r>
      <w:r w:rsidRPr="006C15F7">
        <w:t xml:space="preserve"> разметить настоящее постановление на официальном сайте </w:t>
      </w:r>
      <w:proofErr w:type="spellStart"/>
      <w:r w:rsidRPr="006C15F7">
        <w:t>Сосновоборского</w:t>
      </w:r>
      <w:proofErr w:type="spellEnd"/>
      <w:r w:rsidRPr="006C15F7">
        <w:t xml:space="preserve"> городского округа.</w:t>
      </w:r>
    </w:p>
    <w:p w:rsidR="00D97DC3" w:rsidRDefault="00D97DC3" w:rsidP="00D97DC3">
      <w:pPr>
        <w:pStyle w:val="a9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Pr="006C15F7">
        <w:rPr>
          <w:rFonts w:eastAsia="Calibri"/>
        </w:rPr>
        <w:t>. Настоящее постановление вступает в силу со дня официального обнародования.</w:t>
      </w:r>
    </w:p>
    <w:p w:rsidR="00D97DC3" w:rsidRPr="006C15F7" w:rsidRDefault="00D97DC3" w:rsidP="00D97DC3">
      <w:pPr>
        <w:pStyle w:val="a9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6C15F7">
        <w:rPr>
          <w:rFonts w:eastAsia="Calibri"/>
        </w:rPr>
        <w:t>. Контроль исполнения настоящего постановления оставляю за собой.</w:t>
      </w:r>
    </w:p>
    <w:p w:rsidR="00D97DC3" w:rsidRDefault="00D97DC3" w:rsidP="00D97DC3">
      <w:pPr>
        <w:pStyle w:val="a9"/>
      </w:pPr>
    </w:p>
    <w:p w:rsidR="00D97DC3" w:rsidRDefault="00D97DC3" w:rsidP="00D97DC3">
      <w:pPr>
        <w:pStyle w:val="a9"/>
      </w:pPr>
    </w:p>
    <w:p w:rsidR="00D97DC3" w:rsidRDefault="00D97DC3" w:rsidP="00D97DC3">
      <w:pPr>
        <w:pStyle w:val="a9"/>
        <w:rPr>
          <w:sz w:val="10"/>
          <w:szCs w:val="10"/>
        </w:rPr>
      </w:pPr>
    </w:p>
    <w:p w:rsidR="00D97DC3" w:rsidRPr="00F93205" w:rsidRDefault="00D97DC3" w:rsidP="00D97DC3">
      <w:pPr>
        <w:pStyle w:val="a9"/>
      </w:pPr>
      <w:r w:rsidRPr="00F93205">
        <w:t xml:space="preserve">Глава </w:t>
      </w:r>
      <w:proofErr w:type="spellStart"/>
      <w:r w:rsidRPr="00F93205">
        <w:t>Сосновоборского</w:t>
      </w:r>
      <w:proofErr w:type="spellEnd"/>
      <w:r w:rsidRPr="00F93205">
        <w:t xml:space="preserve"> городского округа                                                </w:t>
      </w:r>
      <w:r>
        <w:t xml:space="preserve">             </w:t>
      </w:r>
      <w:r w:rsidRPr="00F93205">
        <w:t>М.В.</w:t>
      </w:r>
      <w:r>
        <w:t xml:space="preserve"> </w:t>
      </w:r>
      <w:r w:rsidRPr="00F93205">
        <w:t>Воронков</w:t>
      </w:r>
    </w:p>
    <w:p w:rsidR="00D97DC3" w:rsidRDefault="00D97DC3" w:rsidP="00D97DC3">
      <w:pPr>
        <w:pStyle w:val="a9"/>
        <w:rPr>
          <w:sz w:val="12"/>
          <w:szCs w:val="12"/>
        </w:rPr>
      </w:pPr>
      <w:bookmarkStart w:id="0" w:name="_GoBack"/>
      <w:bookmarkEnd w:id="0"/>
    </w:p>
    <w:p w:rsidR="00D97DC3" w:rsidRPr="0073513D" w:rsidRDefault="00D97DC3" w:rsidP="00D97DC3">
      <w:pPr>
        <w:pStyle w:val="a9"/>
        <w:jc w:val="right"/>
      </w:pPr>
      <w:r>
        <w:br w:type="page"/>
      </w:r>
      <w:r w:rsidRPr="0073513D">
        <w:lastRenderedPageBreak/>
        <w:t>УТВЕРЖДЕН</w:t>
      </w:r>
    </w:p>
    <w:p w:rsidR="00D97DC3" w:rsidRPr="0073513D" w:rsidRDefault="00D97DC3" w:rsidP="00D97DC3">
      <w:pPr>
        <w:pStyle w:val="a9"/>
        <w:jc w:val="right"/>
      </w:pPr>
      <w:r w:rsidRPr="0073513D">
        <w:t xml:space="preserve">                                                                                              постановлением администрации </w:t>
      </w:r>
    </w:p>
    <w:p w:rsidR="00D97DC3" w:rsidRPr="0073513D" w:rsidRDefault="00D97DC3" w:rsidP="00D97DC3">
      <w:pPr>
        <w:pStyle w:val="a9"/>
        <w:jc w:val="right"/>
      </w:pPr>
      <w:r w:rsidRPr="0073513D">
        <w:t xml:space="preserve">                                                                                      </w:t>
      </w:r>
      <w:proofErr w:type="spellStart"/>
      <w:r w:rsidRPr="0073513D">
        <w:t>Сосновоборского</w:t>
      </w:r>
      <w:proofErr w:type="spellEnd"/>
      <w:r w:rsidRPr="0073513D">
        <w:t xml:space="preserve"> городского округа </w:t>
      </w:r>
    </w:p>
    <w:p w:rsidR="00D97DC3" w:rsidRPr="0073513D" w:rsidRDefault="00D97DC3" w:rsidP="00D97DC3">
      <w:pPr>
        <w:pStyle w:val="a9"/>
        <w:jc w:val="right"/>
      </w:pPr>
      <w:r>
        <w:t>о</w:t>
      </w:r>
      <w:r w:rsidRPr="0073513D">
        <w:t>т</w:t>
      </w:r>
      <w:r>
        <w:t xml:space="preserve"> </w:t>
      </w:r>
      <w:r w:rsidR="00AF12B5">
        <w:t>25/06\2026 № 1900</w:t>
      </w:r>
    </w:p>
    <w:p w:rsidR="00D97DC3" w:rsidRPr="0073513D" w:rsidRDefault="00D97DC3" w:rsidP="00D97DC3">
      <w:pPr>
        <w:pStyle w:val="a9"/>
        <w:jc w:val="right"/>
      </w:pPr>
      <w:r w:rsidRPr="0073513D">
        <w:t xml:space="preserve">                                                                                              </w:t>
      </w:r>
    </w:p>
    <w:p w:rsidR="00D97DC3" w:rsidRPr="0073513D" w:rsidRDefault="00D97DC3" w:rsidP="00D97DC3">
      <w:pPr>
        <w:pStyle w:val="a9"/>
        <w:jc w:val="right"/>
      </w:pPr>
      <w:r w:rsidRPr="0073513D">
        <w:t xml:space="preserve"> (Приложение)</w:t>
      </w:r>
    </w:p>
    <w:p w:rsidR="00D97DC3" w:rsidRPr="0073513D" w:rsidRDefault="00D97DC3" w:rsidP="00D97DC3">
      <w:pPr>
        <w:pStyle w:val="a9"/>
        <w:jc w:val="center"/>
        <w:rPr>
          <w:b/>
        </w:rPr>
      </w:pPr>
    </w:p>
    <w:p w:rsidR="00D97DC3" w:rsidRPr="001A3E1D" w:rsidRDefault="00D97DC3" w:rsidP="00D97DC3">
      <w:pPr>
        <w:pStyle w:val="a9"/>
        <w:jc w:val="center"/>
      </w:pPr>
      <w:r w:rsidRPr="001A3E1D">
        <w:t>Административный регламент</w:t>
      </w: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E1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1A3E1D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1A3E1D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по предоставлению муниципальной услуги «Установление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</w:t>
      </w:r>
      <w:proofErr w:type="spellStart"/>
      <w:r w:rsidRPr="001A3E1D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1A3E1D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</w:t>
      </w:r>
      <w:r w:rsidRPr="001A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 «Установление соответствия разрешенного использования земельного участка классификатору видов разрешенного использования земельных участков») далее – регламент, муниципальная услуга)</w:t>
      </w: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7DC3" w:rsidRDefault="00D97DC3" w:rsidP="00D97DC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97DC3" w:rsidRDefault="00D97DC3" w:rsidP="00D97DC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7DC3" w:rsidRPr="00D97DC3" w:rsidRDefault="00D97DC3" w:rsidP="00D97DC3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D97DC3">
        <w:rPr>
          <w:rFonts w:eastAsia="Calibri"/>
          <w:color w:val="000000"/>
          <w:sz w:val="24"/>
          <w:szCs w:val="24"/>
          <w:lang w:eastAsia="en-US"/>
        </w:rPr>
        <w:t>1.1. Предмет регулирования.</w:t>
      </w:r>
    </w:p>
    <w:p w:rsidR="00D97DC3" w:rsidRPr="00D97DC3" w:rsidRDefault="00D97DC3" w:rsidP="00D97DC3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D97DC3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D97DC3" w:rsidRPr="00D97DC3" w:rsidRDefault="00D97DC3" w:rsidP="00D97DC3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</w:p>
    <w:p w:rsidR="00D97DC3" w:rsidRPr="00D97DC3" w:rsidRDefault="00D97DC3" w:rsidP="00D97DC3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D97DC3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D97DC3" w:rsidRPr="00D97DC3" w:rsidRDefault="00D97DC3" w:rsidP="00D97DC3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97DC3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D97DC3" w:rsidRPr="006631CA" w:rsidRDefault="00D97DC3" w:rsidP="00D97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D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6631CA">
        <w:rPr>
          <w:rFonts w:ascii="Times New Roman" w:hAnsi="Times New Roman" w:cs="Times New Roman"/>
          <w:sz w:val="24"/>
          <w:szCs w:val="24"/>
        </w:rPr>
        <w:t xml:space="preserve"> физическим лицам,</w:t>
      </w:r>
      <w:r w:rsidRPr="00D97DC3">
        <w:rPr>
          <w:rFonts w:ascii="Times New Roman" w:hAnsi="Times New Roman" w:cs="Times New Roman"/>
          <w:sz w:val="24"/>
          <w:szCs w:val="24"/>
        </w:rPr>
        <w:t xml:space="preserve"> </w:t>
      </w:r>
      <w:r w:rsidRPr="006631CA">
        <w:rPr>
          <w:rFonts w:ascii="Times New Roman" w:hAnsi="Times New Roman" w:cs="Times New Roman"/>
          <w:sz w:val="24"/>
          <w:szCs w:val="24"/>
        </w:rPr>
        <w:t>являющимся правообладателями земельных участков;</w:t>
      </w:r>
    </w:p>
    <w:p w:rsidR="00D97DC3" w:rsidRPr="006631CA" w:rsidRDefault="00D97DC3" w:rsidP="00D97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</w:t>
      </w:r>
      <w:r w:rsidRPr="00D97DC3">
        <w:rPr>
          <w:rFonts w:ascii="Times New Roman" w:hAnsi="Times New Roman" w:cs="Times New Roman"/>
          <w:sz w:val="24"/>
          <w:szCs w:val="24"/>
        </w:rPr>
        <w:t xml:space="preserve"> </w:t>
      </w:r>
      <w:r w:rsidRPr="006631CA">
        <w:rPr>
          <w:rFonts w:ascii="Times New Roman" w:hAnsi="Times New Roman" w:cs="Times New Roman"/>
          <w:sz w:val="24"/>
          <w:szCs w:val="24"/>
        </w:rPr>
        <w:t>являющимся правообладателями земельных участков;</w:t>
      </w:r>
    </w:p>
    <w:p w:rsidR="00D97DC3" w:rsidRPr="00D97DC3" w:rsidRDefault="00D97DC3" w:rsidP="00D97DC3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631CA"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правообладателями земельных участков</w:t>
      </w:r>
      <w:r w:rsidRPr="00D97D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(далее – заявитель).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31CA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опекуны) несовершеннолетних в возрасте до 14 лет;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31CA">
        <w:rPr>
          <w:rFonts w:ascii="Times New Roman" w:hAnsi="Times New Roman" w:cs="Times New Roman"/>
          <w:sz w:val="24"/>
          <w:szCs w:val="24"/>
          <w:highlight w:val="white"/>
        </w:rPr>
        <w:t>- опекуны недееспособных граждан;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31CA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31CA">
        <w:rPr>
          <w:rFonts w:ascii="Times New Roman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31CA">
        <w:rPr>
          <w:rFonts w:ascii="Times New Roman" w:hAnsi="Times New Roman" w:cs="Times New Roman"/>
          <w:sz w:val="24"/>
          <w:szCs w:val="24"/>
          <w:highlight w:val="white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</w:t>
      </w:r>
      <w:r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6631CA">
        <w:rPr>
          <w:rFonts w:ascii="Times New Roman" w:hAnsi="Times New Roman" w:cs="Times New Roman"/>
          <w:sz w:val="24"/>
          <w:szCs w:val="24"/>
          <w:highlight w:val="white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  <w:highlight w:val="white"/>
        </w:rPr>
        <w:t>»</w:t>
      </w:r>
      <w:r w:rsidRPr="006631CA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</w:t>
      </w:r>
      <w:r w:rsidRPr="006631CA">
        <w:rPr>
          <w:rFonts w:ascii="Times New Roman" w:hAnsi="Times New Roman" w:cs="Times New Roman"/>
          <w:sz w:val="24"/>
          <w:szCs w:val="24"/>
        </w:rPr>
        <w:lastRenderedPageBreak/>
        <w:t>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 xml:space="preserve">слуг (функций)» </w:t>
      </w:r>
      <w:r w:rsidRPr="006631CA">
        <w:rPr>
          <w:rFonts w:ascii="Times New Roman" w:hAnsi="Times New Roman" w:cs="Times New Roman"/>
          <w:sz w:val="24"/>
          <w:szCs w:val="24"/>
        </w:rPr>
        <w:t xml:space="preserve">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A3E1D">
        <w:rPr>
          <w:rFonts w:ascii="Times New Roman" w:hAnsi="Times New Roman" w:cs="Times New Roman"/>
          <w:sz w:val="24"/>
          <w:szCs w:val="24"/>
        </w:rPr>
        <w:t xml:space="preserve"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</w:t>
      </w:r>
      <w:proofErr w:type="spellStart"/>
      <w:r w:rsidRPr="001A3E1D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1A3E1D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(сокращенное наименование: </w:t>
      </w:r>
      <w:r>
        <w:rPr>
          <w:rFonts w:ascii="Times New Roman" w:hAnsi="Times New Roman" w:cs="Times New Roman"/>
          <w:bCs/>
          <w:sz w:val="24"/>
          <w:szCs w:val="24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Pr="006631CA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631CA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- ОМСУ).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97DC3" w:rsidRPr="00D97DC3" w:rsidRDefault="00D97DC3" w:rsidP="00D97DC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7DC3">
        <w:rPr>
          <w:rFonts w:eastAsia="Calibri"/>
          <w:sz w:val="24"/>
          <w:szCs w:val="24"/>
          <w:lang w:eastAsia="en-US"/>
        </w:rPr>
        <w:t>Результатом предоставления услуги является: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- решение ОМСУ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</w:r>
      <w:r w:rsidRPr="00D97D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631CA"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6631CA">
        <w:rPr>
          <w:rFonts w:ascii="Times New Roman" w:hAnsi="Times New Roman" w:cs="Times New Roman"/>
          <w:bCs/>
          <w:sz w:val="24"/>
          <w:szCs w:val="24"/>
        </w:rPr>
        <w:t xml:space="preserve"> от 10.11.2020 № П/0412</w:t>
      </w:r>
      <w:r w:rsidRPr="006631CA"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– Образец № 3);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</w:t>
      </w:r>
      <w:proofErr w:type="gramStart"/>
      <w:r w:rsidRPr="006631CA">
        <w:rPr>
          <w:rFonts w:ascii="Times New Roman" w:hAnsi="Times New Roman" w:cs="Times New Roman"/>
          <w:sz w:val="24"/>
          <w:szCs w:val="24"/>
        </w:rPr>
        <w:t>приложение  к</w:t>
      </w:r>
      <w:proofErr w:type="gramEnd"/>
      <w:r w:rsidRPr="006631CA">
        <w:rPr>
          <w:rFonts w:ascii="Times New Roman" w:hAnsi="Times New Roman" w:cs="Times New Roman"/>
          <w:sz w:val="24"/>
          <w:szCs w:val="24"/>
        </w:rPr>
        <w:t xml:space="preserve"> настоящему регламенту –</w:t>
      </w:r>
      <w:r w:rsidRPr="006631CA">
        <w:rPr>
          <w:sz w:val="24"/>
          <w:szCs w:val="24"/>
        </w:rPr>
        <w:t xml:space="preserve"> </w:t>
      </w:r>
      <w:r w:rsidRPr="006631CA">
        <w:rPr>
          <w:rFonts w:ascii="Times New Roman" w:hAnsi="Times New Roman" w:cs="Times New Roman"/>
          <w:sz w:val="24"/>
          <w:szCs w:val="24"/>
        </w:rPr>
        <w:t>Образец № 2).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631CA">
        <w:rPr>
          <w:rFonts w:ascii="Times New Roman" w:hAnsi="Times New Roman" w:cs="Times New Roman"/>
          <w:sz w:val="24"/>
          <w:szCs w:val="24"/>
        </w:rPr>
        <w:t xml:space="preserve">30 календарных дней со дня регистрации заявления в ОМСУ. 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на бумажном носителе из МФЦ в ОМСУ - в день передачи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документов из МФЦ в ОМСУ;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портал/ПГУ ЛО (при технической реализации), СМЭВ.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31CA">
        <w:rPr>
          <w:rFonts w:ascii="Times New Roman" w:hAnsi="Times New Roman" w:cs="Times New Roman"/>
          <w:sz w:val="24"/>
          <w:szCs w:val="24"/>
          <w:highlight w:val="white"/>
        </w:rPr>
        <w:t xml:space="preserve">2.10.3.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</w:t>
      </w:r>
      <w:r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6631CA">
        <w:rPr>
          <w:rFonts w:ascii="Times New Roman" w:hAnsi="Times New Roman" w:cs="Times New Roman"/>
          <w:sz w:val="24"/>
          <w:szCs w:val="24"/>
          <w:highlight w:val="white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  <w:highlight w:val="white"/>
        </w:rPr>
        <w:t>»</w:t>
      </w:r>
      <w:r w:rsidRPr="006631CA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97DC3" w:rsidRPr="006631CA" w:rsidRDefault="00D97DC3" w:rsidP="00D97DC3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6631CA">
        <w:rPr>
          <w:sz w:val="24"/>
          <w:szCs w:val="24"/>
          <w:highlight w:val="white"/>
        </w:rPr>
        <w:t>2.10.4. В случае</w:t>
      </w:r>
      <w:r>
        <w:rPr>
          <w:sz w:val="24"/>
          <w:szCs w:val="24"/>
          <w:highlight w:val="white"/>
        </w:rPr>
        <w:t>,</w:t>
      </w:r>
      <w:r w:rsidRPr="006631CA">
        <w:rPr>
          <w:sz w:val="24"/>
          <w:szCs w:val="24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1CA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6631C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D97DC3" w:rsidRPr="006631CA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1CA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D97DC3" w:rsidRDefault="00D97DC3" w:rsidP="00D97D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D97DC3" w:rsidRDefault="00D97DC3" w:rsidP="00D97D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D97DC3" w:rsidRPr="00D97DC3" w:rsidRDefault="00D97DC3" w:rsidP="00D97D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D97D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97DC3" w:rsidRPr="00D97DC3" w:rsidRDefault="00D97DC3" w:rsidP="00D97D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D97D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D97D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D97D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 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97DC3" w:rsidRPr="00D97DC3" w:rsidRDefault="00D97DC3" w:rsidP="00D97D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97DC3" w:rsidRPr="00D97DC3" w:rsidRDefault="00D97DC3" w:rsidP="00D97D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97DC3" w:rsidRPr="00D97DC3" w:rsidRDefault="00D97DC3" w:rsidP="00D97D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D97D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D97D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D97D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D97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№ 4).</w:t>
      </w:r>
    </w:p>
    <w:p w:rsidR="00D97DC3" w:rsidRDefault="00D97DC3" w:rsidP="00D97DC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97DC3" w:rsidRDefault="00D97DC3" w:rsidP="00D97DC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ОМСУ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составляет: при направлении запроса в форме электронного документа посредством Единого портала/ПГУ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сведения из Единого государственного реестра недвижимости (ЕГРН) об основных характеристиках и зарегистрированных правах на земельный участок или уведомление об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отсутствии в ЕГРН запрашиваемых сведений.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30 календарных дней со дня регистрации заявления.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15 календарных дней со дня регистрации заявления.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D97DC3" w:rsidRDefault="00D97DC3" w:rsidP="00D97D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Pr="00D97DC3" w:rsidRDefault="00D97DC3" w:rsidP="00D97DC3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  <w:sectPr w:rsidR="00D97DC3" w:rsidRPr="00D97DC3" w:rsidSect="00D97DC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p w:rsidR="00D97DC3" w:rsidRPr="00D92AE9" w:rsidRDefault="00D97DC3" w:rsidP="00D97D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2A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97DC3" w:rsidRPr="00D92AE9" w:rsidRDefault="00D97DC3" w:rsidP="00D97DC3">
      <w:pPr>
        <w:pStyle w:val="ConsPlusNonformat"/>
        <w:tabs>
          <w:tab w:val="left" w:pos="56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92AE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2AE9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ПЕРЕЧЕНЬ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условных обозначений и сокращений,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Идентификаторы категорий (признаков) заявителей,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Исчерпывающий перечень документов,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 xml:space="preserve">необходимых </w:t>
      </w:r>
      <w:proofErr w:type="gramStart"/>
      <w:r w:rsidRPr="00D97DC3">
        <w:rPr>
          <w:rFonts w:eastAsia="Calibri"/>
          <w:lang w:eastAsia="en-US"/>
        </w:rPr>
        <w:t>для предоставлении</w:t>
      </w:r>
      <w:proofErr w:type="gramEnd"/>
      <w:r w:rsidRPr="00D97DC3">
        <w:rPr>
          <w:rFonts w:eastAsia="Calibri"/>
          <w:lang w:eastAsia="en-US"/>
        </w:rPr>
        <w:t xml:space="preserve"> муниципальной услуги,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Исчерпывающий перечень оснований для отказа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в приеме запроса о предоставлении муниципальной услуги и документов,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необходимых для предоставления услуги,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оснований для приостановления предоставления муниципальной услуги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или отказа в предоставлении муниципальной услуги,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Формы запроса о предоставлении муниципальной услуги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и документов, необходимых для предоставления муниципальной услуги</w:t>
      </w: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center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D97DC3">
        <w:rPr>
          <w:rFonts w:eastAsia="Calibri"/>
          <w:b/>
          <w:lang w:eastAsia="en-US"/>
        </w:rPr>
        <w:t>Перечень условных обозначений и сокращений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1. Условные сокращения: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а) ОМСУ – органы местного самоуправления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в) ПГУ ЛО – портал государственных и муниципальных услуг Ленинградской области;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97DC3" w:rsidRPr="00D97DC3" w:rsidRDefault="00D97DC3" w:rsidP="00D97DC3">
      <w:pPr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2. Условные обозначения: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 w:rsidRPr="00D97DC3">
        <w:rPr>
          <w:rFonts w:eastAsia="Calibri"/>
          <w:lang w:eastAsia="en-US"/>
        </w:rPr>
        <w:t xml:space="preserve"> услуги;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б) ИП – заявителем является индивидуальный предприниматель;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в) ЮЛ – заявителем является юридическое лицо;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г) ФЛ – заявителем является физическое лицо;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д) П(з) – представитель заявителя;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е) ЕП – Единый портал;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ж) ЕПГУ, ПГУ ЛО – документы подаются посредством портала;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з) ПС – документы подаются посредством почтовой связи;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и) Л - документы подаются при личном посещении МФЦ;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к) О – представляется оригинал документа;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л) О(э) – представляется оригинал документа в электронной форме;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м) К – представляется копия документа;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н) К(э) – представляется копия документа в электронной форме;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 xml:space="preserve">о) </w:t>
      </w:r>
      <w:proofErr w:type="gramStart"/>
      <w:r w:rsidRPr="00D97DC3">
        <w:rPr>
          <w:rFonts w:eastAsia="Calibri"/>
          <w:lang w:eastAsia="en-US"/>
        </w:rPr>
        <w:t>Д(</w:t>
      </w:r>
      <w:proofErr w:type="gramEnd"/>
      <w:r w:rsidRPr="00D97DC3">
        <w:rPr>
          <w:rFonts w:eastAsia="Calibri"/>
          <w:lang w:eastAsia="en-US"/>
        </w:rPr>
        <w:t>1) – документы представляются в одном экземпляре;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 xml:space="preserve">п) </w:t>
      </w:r>
      <w:proofErr w:type="gramStart"/>
      <w:r w:rsidRPr="00D97DC3">
        <w:rPr>
          <w:rFonts w:eastAsia="Calibri"/>
          <w:lang w:eastAsia="en-US"/>
        </w:rPr>
        <w:t>Д(</w:t>
      </w:r>
      <w:proofErr w:type="gramEnd"/>
      <w:r w:rsidRPr="00D97DC3">
        <w:rPr>
          <w:rFonts w:eastAsia="Calibri"/>
          <w:lang w:eastAsia="en-US"/>
        </w:rPr>
        <w:t>2) – документы представляются в двух экземплярах.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jc w:val="both"/>
        <w:outlineLvl w:val="0"/>
        <w:rPr>
          <w:rFonts w:eastAsia="Calibri"/>
          <w:b/>
          <w:lang w:eastAsia="en-US"/>
        </w:rPr>
      </w:pPr>
    </w:p>
    <w:p w:rsidR="00D97DC3" w:rsidRPr="00D97DC3" w:rsidRDefault="00D97DC3" w:rsidP="00D97D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D97DC3">
        <w:rPr>
          <w:rFonts w:eastAsia="Calibri"/>
          <w:b/>
          <w:lang w:eastAsia="en-US"/>
        </w:rPr>
        <w:t>Идентификаторы категорий (признаков) заявителей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right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D97DC3" w:rsidTr="001137BC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C3" w:rsidRDefault="00D97DC3" w:rsidP="001137BC">
            <w:pPr>
              <w:jc w:val="center"/>
              <w:rPr>
                <w:b/>
              </w:rPr>
            </w:pPr>
            <w:r w:rsidRPr="00D97DC3">
              <w:rPr>
                <w:rFonts w:eastAsia="Calibr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C3" w:rsidRDefault="00D97DC3" w:rsidP="001137BC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муниципальной услуги</w:t>
            </w:r>
          </w:p>
        </w:tc>
      </w:tr>
      <w:tr w:rsidR="00D97DC3" w:rsidTr="001137BC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C3" w:rsidRDefault="00D97DC3" w:rsidP="001137BC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C3" w:rsidRDefault="00D97DC3" w:rsidP="001137BC">
            <w:pPr>
              <w:jc w:val="center"/>
              <w:rPr>
                <w:b/>
              </w:rPr>
            </w:pPr>
            <w:r>
              <w:t>Решение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      </w:r>
            <w:r w:rsidRPr="00D97DC3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</w:rPr>
              <w:t>Росреестра</w:t>
            </w:r>
            <w:proofErr w:type="spellEnd"/>
            <w:r>
              <w:rPr>
                <w:bCs/>
              </w:rPr>
              <w:t xml:space="preserve"> от 10.11.2020 № П/0412</w:t>
            </w:r>
          </w:p>
        </w:tc>
      </w:tr>
      <w:tr w:rsidR="00D97DC3" w:rsidTr="001137B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C3" w:rsidRDefault="00D97DC3" w:rsidP="001137BC">
            <w:r w:rsidRPr="00D97DC3">
              <w:rPr>
                <w:rFonts w:eastAsia="Calibr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C3" w:rsidRDefault="00D97DC3" w:rsidP="001137BC">
            <w:pPr>
              <w:jc w:val="center"/>
            </w:pPr>
            <w:r>
              <w:t>ЮЛ</w:t>
            </w:r>
          </w:p>
        </w:tc>
      </w:tr>
      <w:tr w:rsidR="00D97DC3" w:rsidTr="001137B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C3" w:rsidRDefault="00D97DC3" w:rsidP="001137BC">
            <w:r w:rsidRPr="00D97DC3">
              <w:rPr>
                <w:rFonts w:eastAsia="Calibr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C3" w:rsidRDefault="00D97DC3" w:rsidP="001137BC">
            <w:pPr>
              <w:jc w:val="center"/>
            </w:pPr>
            <w:r>
              <w:t>ИП</w:t>
            </w:r>
          </w:p>
        </w:tc>
      </w:tr>
      <w:tr w:rsidR="00D97DC3" w:rsidTr="001137B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C3" w:rsidRPr="00D97DC3" w:rsidRDefault="00D97DC3" w:rsidP="001137BC">
            <w:pPr>
              <w:rPr>
                <w:rFonts w:eastAsia="Calibri"/>
                <w:lang w:eastAsia="en-US"/>
              </w:rPr>
            </w:pPr>
            <w:r w:rsidRPr="00D97DC3">
              <w:rPr>
                <w:rFonts w:eastAsia="Calibri"/>
                <w:lang w:eastAsia="en-US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C3" w:rsidRDefault="00D97DC3" w:rsidP="001137BC">
            <w:pPr>
              <w:jc w:val="center"/>
            </w:pPr>
            <w:r>
              <w:t>ФЛ</w:t>
            </w:r>
          </w:p>
        </w:tc>
      </w:tr>
    </w:tbl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val="en-US" w:eastAsia="en-US"/>
        </w:rPr>
      </w:pPr>
      <w:bookmarkStart w:id="1" w:name="Par441"/>
      <w:bookmarkEnd w:id="1"/>
    </w:p>
    <w:p w:rsidR="00D97DC3" w:rsidRPr="00D97DC3" w:rsidRDefault="00D97DC3" w:rsidP="00D97D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D97DC3">
        <w:rPr>
          <w:rFonts w:eastAsia="Calibr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</w:rPr>
        <w:t>муниципальной</w:t>
      </w:r>
      <w:r w:rsidRPr="00D97DC3">
        <w:rPr>
          <w:rFonts w:eastAsia="Calibri"/>
          <w:b/>
          <w:lang w:eastAsia="en-US"/>
        </w:rPr>
        <w:t xml:space="preserve"> услуги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right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Таблица №2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Style w:val="aa"/>
        <w:tblW w:w="14748" w:type="dxa"/>
        <w:tblLook w:val="04A0" w:firstRow="1" w:lastRow="0" w:firstColumn="1" w:lastColumn="0" w:noHBand="0" w:noVBand="1"/>
      </w:tblPr>
      <w:tblGrid>
        <w:gridCol w:w="817"/>
        <w:gridCol w:w="2741"/>
        <w:gridCol w:w="5520"/>
        <w:gridCol w:w="3544"/>
        <w:gridCol w:w="2126"/>
      </w:tblGrid>
      <w:tr w:rsidR="00D97DC3" w:rsidTr="001137BC">
        <w:tc>
          <w:tcPr>
            <w:tcW w:w="817" w:type="dxa"/>
            <w:vAlign w:val="center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№</w:t>
            </w:r>
          </w:p>
        </w:tc>
        <w:tc>
          <w:tcPr>
            <w:tcW w:w="2741" w:type="dxa"/>
            <w:vAlign w:val="center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Способы подачи документов,</w:t>
            </w:r>
          </w:p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требования к представлению</w:t>
            </w:r>
          </w:p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документов</w:t>
            </w:r>
          </w:p>
        </w:tc>
        <w:tc>
          <w:tcPr>
            <w:tcW w:w="2126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Иные требования</w:t>
            </w:r>
          </w:p>
        </w:tc>
      </w:tr>
      <w:tr w:rsidR="00D97DC3" w:rsidTr="001137BC">
        <w:tc>
          <w:tcPr>
            <w:tcW w:w="14748" w:type="dxa"/>
            <w:gridSpan w:val="5"/>
            <w:vAlign w:val="center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97DC3" w:rsidTr="001137BC">
        <w:trPr>
          <w:trHeight w:val="663"/>
        </w:trPr>
        <w:tc>
          <w:tcPr>
            <w:tcW w:w="817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1.</w:t>
            </w:r>
          </w:p>
        </w:tc>
        <w:tc>
          <w:tcPr>
            <w:tcW w:w="2741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  <w:lang w:val="en-US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  <w:tc>
          <w:tcPr>
            <w:tcW w:w="5520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Заявление о предоставлении муниципальной услуги (приложение к регламенту – образец № 1).</w:t>
            </w:r>
          </w:p>
        </w:tc>
        <w:tc>
          <w:tcPr>
            <w:tcW w:w="354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ЕПГУ, МФЦ, ПГУ ЛО, ПС, Л</w:t>
            </w:r>
          </w:p>
        </w:tc>
        <w:tc>
          <w:tcPr>
            <w:tcW w:w="2126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[Все], Д(1)</w:t>
            </w:r>
          </w:p>
        </w:tc>
      </w:tr>
      <w:tr w:rsidR="00D97DC3" w:rsidTr="001137BC">
        <w:tc>
          <w:tcPr>
            <w:tcW w:w="817" w:type="dxa"/>
          </w:tcPr>
          <w:p w:rsidR="00D97DC3" w:rsidRPr="00D97DC3" w:rsidRDefault="00D97DC3" w:rsidP="001137BC">
            <w:pPr>
              <w:rPr>
                <w:rFonts w:eastAsia="Calibri"/>
              </w:rPr>
            </w:pPr>
            <w:r w:rsidRPr="00D97DC3">
              <w:rPr>
                <w:rFonts w:eastAsia="Calibri"/>
              </w:rPr>
              <w:t>2.</w:t>
            </w:r>
          </w:p>
        </w:tc>
        <w:tc>
          <w:tcPr>
            <w:tcW w:w="2741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  <w:tc>
          <w:tcPr>
            <w:tcW w:w="5520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ЕПГУ, МФЦ, ПГУ ЛО, ПС, Л</w:t>
            </w:r>
          </w:p>
        </w:tc>
        <w:tc>
          <w:tcPr>
            <w:tcW w:w="2126" w:type="dxa"/>
          </w:tcPr>
          <w:p w:rsidR="00D97DC3" w:rsidRDefault="00D97DC3" w:rsidP="001137BC">
            <w:r>
              <w:t>Д(1)</w:t>
            </w:r>
          </w:p>
        </w:tc>
      </w:tr>
      <w:tr w:rsidR="00D97DC3" w:rsidTr="001137BC">
        <w:tc>
          <w:tcPr>
            <w:tcW w:w="817" w:type="dxa"/>
          </w:tcPr>
          <w:p w:rsidR="00D97DC3" w:rsidRPr="00D97DC3" w:rsidRDefault="00D97DC3" w:rsidP="001137BC">
            <w:pPr>
              <w:rPr>
                <w:rFonts w:eastAsia="Calibri"/>
              </w:rPr>
            </w:pPr>
            <w:r w:rsidRPr="00D97DC3">
              <w:rPr>
                <w:rFonts w:eastAsia="Calibri"/>
              </w:rPr>
              <w:lastRenderedPageBreak/>
              <w:t>3.</w:t>
            </w:r>
          </w:p>
        </w:tc>
        <w:tc>
          <w:tcPr>
            <w:tcW w:w="2741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ЮЛ</w:t>
            </w:r>
          </w:p>
        </w:tc>
        <w:tc>
          <w:tcPr>
            <w:tcW w:w="5520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ЕПГУ, МФЦ, ПГУ ЛО, ПС, Л</w:t>
            </w:r>
          </w:p>
        </w:tc>
        <w:tc>
          <w:tcPr>
            <w:tcW w:w="2126" w:type="dxa"/>
          </w:tcPr>
          <w:p w:rsidR="00D97DC3" w:rsidRDefault="00D97DC3" w:rsidP="001137BC">
            <w:r>
              <w:t>Д(1)</w:t>
            </w:r>
          </w:p>
        </w:tc>
      </w:tr>
      <w:tr w:rsidR="00D97DC3" w:rsidTr="001137BC">
        <w:tc>
          <w:tcPr>
            <w:tcW w:w="817" w:type="dxa"/>
          </w:tcPr>
          <w:p w:rsidR="00D97DC3" w:rsidRPr="00D97DC3" w:rsidRDefault="00D97DC3" w:rsidP="001137BC">
            <w:pPr>
              <w:rPr>
                <w:rFonts w:eastAsia="Calibri"/>
              </w:rPr>
            </w:pPr>
            <w:r w:rsidRPr="00D97DC3">
              <w:rPr>
                <w:rFonts w:eastAsia="Calibri"/>
              </w:rPr>
              <w:t>4.</w:t>
            </w:r>
          </w:p>
        </w:tc>
        <w:tc>
          <w:tcPr>
            <w:tcW w:w="2741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  <w:tc>
          <w:tcPr>
            <w:tcW w:w="5520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ЕПГУ, МФЦ, ПГУ ЛО, ПС, Л</w:t>
            </w:r>
          </w:p>
        </w:tc>
        <w:tc>
          <w:tcPr>
            <w:tcW w:w="2126" w:type="dxa"/>
          </w:tcPr>
          <w:p w:rsidR="00D97DC3" w:rsidRDefault="00D97DC3" w:rsidP="001137BC">
            <w:r>
              <w:t>Д(1)</w:t>
            </w:r>
          </w:p>
        </w:tc>
      </w:tr>
      <w:tr w:rsidR="00D97DC3" w:rsidTr="001137BC">
        <w:tc>
          <w:tcPr>
            <w:tcW w:w="817" w:type="dxa"/>
          </w:tcPr>
          <w:p w:rsidR="00D97DC3" w:rsidRPr="00D97DC3" w:rsidRDefault="00D97DC3" w:rsidP="001137BC">
            <w:pPr>
              <w:rPr>
                <w:rFonts w:eastAsia="Calibri"/>
              </w:rPr>
            </w:pPr>
            <w:r w:rsidRPr="00D97DC3">
              <w:rPr>
                <w:rFonts w:eastAsia="Calibri"/>
              </w:rPr>
              <w:t>5.</w:t>
            </w:r>
          </w:p>
        </w:tc>
        <w:tc>
          <w:tcPr>
            <w:tcW w:w="2741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5520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 xml:space="preserve">Правоустанавливающие и (или) </w:t>
            </w:r>
            <w:proofErr w:type="spellStart"/>
            <w:r w:rsidRPr="00D97DC3">
              <w:rPr>
                <w:rFonts w:eastAsia="Calibri"/>
              </w:rPr>
              <w:t>правоудостоверяющие</w:t>
            </w:r>
            <w:proofErr w:type="spellEnd"/>
            <w:r w:rsidRPr="00D97DC3">
              <w:rPr>
                <w:rFonts w:eastAsia="Calibri"/>
              </w:rPr>
              <w:t xml:space="preserve"> документы на земельный участок, если права на него не зарегистрированы в ЕГРН. </w:t>
            </w:r>
          </w:p>
        </w:tc>
        <w:tc>
          <w:tcPr>
            <w:tcW w:w="354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ЕПГУ, МФЦ, ПГУ ЛО, ПС, Л</w:t>
            </w:r>
          </w:p>
        </w:tc>
        <w:tc>
          <w:tcPr>
            <w:tcW w:w="2126" w:type="dxa"/>
          </w:tcPr>
          <w:p w:rsidR="00D97DC3" w:rsidRDefault="00D97DC3" w:rsidP="001137BC">
            <w:proofErr w:type="gramStart"/>
            <w:r>
              <w:t>Д(</w:t>
            </w:r>
            <w:proofErr w:type="gramEnd"/>
            <w:r>
              <w:t xml:space="preserve">1) </w:t>
            </w:r>
            <w:r w:rsidRPr="00D97DC3">
              <w:rPr>
                <w:rFonts w:eastAsia="Calibri"/>
              </w:rPr>
              <w:t xml:space="preserve">К, К(э) </w:t>
            </w:r>
          </w:p>
          <w:p w:rsidR="00D97DC3" w:rsidRDefault="00D97DC3" w:rsidP="001137BC"/>
        </w:tc>
      </w:tr>
      <w:tr w:rsidR="00D97DC3" w:rsidTr="001137BC">
        <w:tc>
          <w:tcPr>
            <w:tcW w:w="14748" w:type="dxa"/>
            <w:gridSpan w:val="5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 w:rsidRPr="00D97DC3">
              <w:rPr>
                <w:rFonts w:eastAsia="Calibri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97DC3" w:rsidTr="001137BC">
        <w:tc>
          <w:tcPr>
            <w:tcW w:w="817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1</w:t>
            </w:r>
          </w:p>
        </w:tc>
        <w:tc>
          <w:tcPr>
            <w:tcW w:w="2741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ЮЛ</w:t>
            </w:r>
          </w:p>
        </w:tc>
        <w:tc>
          <w:tcPr>
            <w:tcW w:w="5520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D97DC3" w:rsidRDefault="00D97DC3" w:rsidP="001137BC">
            <w:r w:rsidRPr="00D97DC3">
              <w:rPr>
                <w:rFonts w:eastAsia="Calibri"/>
              </w:rPr>
              <w:t>ЕПГУ, МФЦ, ПГУ ЛО, ПС, Л</w:t>
            </w:r>
          </w:p>
        </w:tc>
        <w:tc>
          <w:tcPr>
            <w:tcW w:w="2126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Д(1)</w:t>
            </w:r>
          </w:p>
        </w:tc>
      </w:tr>
      <w:tr w:rsidR="00D97DC3" w:rsidTr="001137BC">
        <w:tc>
          <w:tcPr>
            <w:tcW w:w="817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lastRenderedPageBreak/>
              <w:t>2</w:t>
            </w:r>
          </w:p>
        </w:tc>
        <w:tc>
          <w:tcPr>
            <w:tcW w:w="2741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</w:t>
            </w:r>
          </w:p>
        </w:tc>
        <w:tc>
          <w:tcPr>
            <w:tcW w:w="5520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D97DC3" w:rsidRDefault="00D97DC3" w:rsidP="001137BC">
            <w:r w:rsidRPr="00D97DC3">
              <w:rPr>
                <w:rFonts w:eastAsia="Calibri"/>
              </w:rPr>
              <w:t>ЕПГУ, МФЦ, ПГУ ЛО, ПС, Л</w:t>
            </w:r>
          </w:p>
        </w:tc>
        <w:tc>
          <w:tcPr>
            <w:tcW w:w="2126" w:type="dxa"/>
          </w:tcPr>
          <w:p w:rsidR="00D97DC3" w:rsidRDefault="00D97DC3" w:rsidP="001137BC">
            <w:r>
              <w:t>Д(1)</w:t>
            </w:r>
          </w:p>
        </w:tc>
      </w:tr>
      <w:tr w:rsidR="00D97DC3" w:rsidTr="001137BC">
        <w:tc>
          <w:tcPr>
            <w:tcW w:w="817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3</w:t>
            </w:r>
          </w:p>
        </w:tc>
        <w:tc>
          <w:tcPr>
            <w:tcW w:w="2741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  <w:tc>
          <w:tcPr>
            <w:tcW w:w="5520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>
              <w:t>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сведений.</w:t>
            </w:r>
          </w:p>
        </w:tc>
        <w:tc>
          <w:tcPr>
            <w:tcW w:w="3544" w:type="dxa"/>
          </w:tcPr>
          <w:p w:rsidR="00D97DC3" w:rsidRDefault="00D97DC3" w:rsidP="001137BC">
            <w:r w:rsidRPr="00D97DC3">
              <w:rPr>
                <w:rFonts w:eastAsia="Calibri"/>
              </w:rPr>
              <w:t>ЕПГУ, МФЦ, ПГУ ЛО, ПС, Л</w:t>
            </w:r>
          </w:p>
        </w:tc>
        <w:tc>
          <w:tcPr>
            <w:tcW w:w="2126" w:type="dxa"/>
          </w:tcPr>
          <w:p w:rsidR="00D97DC3" w:rsidRDefault="00D97DC3" w:rsidP="001137BC">
            <w:r>
              <w:t>Д(1)</w:t>
            </w:r>
          </w:p>
        </w:tc>
      </w:tr>
    </w:tbl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D97DC3">
        <w:rPr>
          <w:rFonts w:eastAsia="Calibr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97DC3" w:rsidRPr="00D97DC3" w:rsidRDefault="00D97DC3" w:rsidP="00D97DC3">
      <w:pPr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right"/>
        <w:outlineLvl w:val="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Таблица № 3</w:t>
      </w: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35"/>
        <w:gridCol w:w="9166"/>
        <w:gridCol w:w="4259"/>
      </w:tblGrid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№ п/п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Перечень оснований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Идентификатор категорий (признаков) заявителей</w:t>
            </w:r>
          </w:p>
        </w:tc>
      </w:tr>
      <w:tr w:rsidR="00D97DC3" w:rsidTr="001137BC">
        <w:tc>
          <w:tcPr>
            <w:tcW w:w="14567" w:type="dxa"/>
            <w:gridSpan w:val="3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 w:rsidRPr="00D97DC3">
              <w:rPr>
                <w:rFonts w:eastAsia="Calibri"/>
              </w:rPr>
              <w:t xml:space="preserve"> услуги</w:t>
            </w:r>
          </w:p>
        </w:tc>
      </w:tr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1.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</w:tr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2.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</w:tr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3.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</w:tr>
      <w:tr w:rsidR="00D97DC3" w:rsidTr="001137BC">
        <w:tc>
          <w:tcPr>
            <w:tcW w:w="14567" w:type="dxa"/>
            <w:gridSpan w:val="3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1.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</w:tr>
      <w:tr w:rsidR="00D97DC3" w:rsidTr="001137BC">
        <w:tc>
          <w:tcPr>
            <w:tcW w:w="14567" w:type="dxa"/>
            <w:gridSpan w:val="3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97DC3" w:rsidTr="001137BC">
        <w:trPr>
          <w:trHeight w:val="605"/>
        </w:trPr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1.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</w:tr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2.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</w:tr>
      <w:tr w:rsidR="00D97DC3" w:rsidTr="001137BC">
        <w:trPr>
          <w:trHeight w:val="268"/>
        </w:trPr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3.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ИП, ЮЛ, ФЛ</w:t>
            </w:r>
          </w:p>
        </w:tc>
      </w:tr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 xml:space="preserve">3.1. 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rPr>
                <w:lang w:val="en-US"/>
              </w:rPr>
              <w:t>c</w:t>
            </w:r>
            <w:r w:rsidRPr="00D97DC3">
              <w:t xml:space="preserve"> заявлением о предоставлении муниципальной услуги обратилось лицо, не являющееся правообладателем земельного участка</w:t>
            </w:r>
            <w:r w:rsidRPr="00D97DC3">
              <w:rPr>
                <w:rFonts w:eastAsia="Calibri"/>
              </w:rPr>
              <w:t>;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3.2.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t>земельный участок является изъятым из оборота, ограниченным в обороте, или в отношении земельного участка принято решение о резервировании, изъятии для государственных или муниципальных нужд;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</w:p>
        </w:tc>
      </w:tr>
      <w:tr w:rsidR="00D97DC3" w:rsidTr="001137BC">
        <w:tc>
          <w:tcPr>
            <w:tcW w:w="675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  <w:r w:rsidRPr="00D97DC3">
              <w:rPr>
                <w:rFonts w:eastAsia="Calibri"/>
              </w:rPr>
              <w:t>3.3.</w:t>
            </w:r>
          </w:p>
        </w:tc>
        <w:tc>
          <w:tcPr>
            <w:tcW w:w="9498" w:type="dxa"/>
          </w:tcPr>
          <w:p w:rsidR="00D97DC3" w:rsidRPr="00D97DC3" w:rsidRDefault="00D97DC3" w:rsidP="001137BC">
            <w:pPr>
              <w:ind w:firstLine="709"/>
              <w:jc w:val="both"/>
              <w:outlineLvl w:val="0"/>
              <w:rPr>
                <w:rFonts w:eastAsia="Calibri"/>
              </w:rPr>
            </w:pPr>
            <w:r w:rsidRPr="00D97DC3">
              <w:t>вид разрешенного использования земельного участка, в отношении которого поступило заявление, не соответствует видам разрешенного использования земельных участков,</w:t>
            </w:r>
            <w:r>
              <w:t xml:space="preserve"> </w:t>
            </w:r>
            <w:r w:rsidRPr="00D97DC3">
              <w:lastRenderedPageBreak/>
              <w:t xml:space="preserve">установленным для соответствующей территориальной зоны Правилами землепользования и застройки </w:t>
            </w:r>
            <w:proofErr w:type="spellStart"/>
            <w:r w:rsidRPr="00D97DC3">
              <w:t>Сосновоборского</w:t>
            </w:r>
            <w:proofErr w:type="spellEnd"/>
            <w:r w:rsidRPr="00D97DC3">
              <w:t xml:space="preserve"> городского округа, утвержденными приказом комитета по архитектуре и градостроительству Ленинградской области от 03.09.2019 № 59 (с изм.).</w:t>
            </w:r>
          </w:p>
        </w:tc>
        <w:tc>
          <w:tcPr>
            <w:tcW w:w="4394" w:type="dxa"/>
          </w:tcPr>
          <w:p w:rsidR="00D97DC3" w:rsidRPr="00D97DC3" w:rsidRDefault="00D97DC3" w:rsidP="001137BC">
            <w:pPr>
              <w:jc w:val="both"/>
              <w:outlineLvl w:val="0"/>
              <w:rPr>
                <w:rFonts w:eastAsia="Calibri"/>
              </w:rPr>
            </w:pPr>
          </w:p>
        </w:tc>
      </w:tr>
    </w:tbl>
    <w:p w:rsidR="00D97DC3" w:rsidRPr="00D97DC3" w:rsidRDefault="00D97DC3" w:rsidP="00D97DC3">
      <w:pPr>
        <w:jc w:val="both"/>
        <w:outlineLvl w:val="0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both"/>
        <w:outlineLvl w:val="0"/>
        <w:rPr>
          <w:rFonts w:eastAsia="Calibri"/>
          <w:lang w:eastAsia="en-US"/>
        </w:rPr>
        <w:sectPr w:rsidR="00D97DC3" w:rsidRPr="00D97DC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97DC3" w:rsidRPr="00D97DC3" w:rsidRDefault="00D97DC3" w:rsidP="00D97D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D97DC3">
        <w:rPr>
          <w:rFonts w:eastAsia="Calibr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</w:rPr>
        <w:t>муниципальной</w:t>
      </w:r>
      <w:r w:rsidRPr="00D97DC3">
        <w:rPr>
          <w:rFonts w:eastAsia="Calibri"/>
          <w:b/>
          <w:lang w:eastAsia="en-US"/>
        </w:rPr>
        <w:t xml:space="preserve"> услуги</w:t>
      </w:r>
    </w:p>
    <w:p w:rsidR="00D97DC3" w:rsidRDefault="00D97DC3" w:rsidP="00D97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D97DC3" w:rsidRDefault="00D97DC3" w:rsidP="00D97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nformat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D97DC3" w:rsidRDefault="00D97DC3" w:rsidP="00D97D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D97DC3" w:rsidRDefault="00D97DC3" w:rsidP="00D97D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от____________________________________</w:t>
      </w:r>
    </w:p>
    <w:p w:rsidR="00D97DC3" w:rsidRDefault="00D97DC3" w:rsidP="00D97D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97DC3" w:rsidRDefault="00D97DC3" w:rsidP="00D97D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97DC3" w:rsidRDefault="00D97DC3" w:rsidP="00D97D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97DC3" w:rsidRDefault="00D97DC3" w:rsidP="00D97D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(для юридических лиц - полное название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 соответствии с учредительными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документами, юридический и почтовый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адреса; телефон, фамилия, имя,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отчество руководителя;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для физических лиц - Ф.И.О. заявителя, в     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том числе зарегистрированного в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качестве индивидуального предпринимателя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и (или) представителя заявителя)                                                                                     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почтовый адрес; телефон (факс),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электронная почта и иные реквизиты,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позволяющие осуществлять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взаимодействие с заявителем)</w:t>
      </w: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97DC3" w:rsidRDefault="00D97DC3" w:rsidP="00D97DC3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установлении соответствия разрешенного использования земельного участка классификатору видов разрешенного использования земельных участков</w:t>
      </w:r>
    </w:p>
    <w:p w:rsidR="00D97DC3" w:rsidRDefault="00D97DC3" w:rsidP="00D97DC3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nformat"/>
        <w:tabs>
          <w:tab w:val="left" w:pos="567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 установить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соответствие разрешенного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>,  принадлежащего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 земельного участка, имеющего  следующие характеристики:</w:t>
      </w:r>
    </w:p>
    <w:p w:rsidR="00D97DC3" w:rsidRDefault="00D97DC3" w:rsidP="00D97DC3">
      <w:pPr>
        <w:pStyle w:val="ConsPlusNonformat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(месторасположение) ___________________________________________________</w:t>
      </w:r>
    </w:p>
    <w:p w:rsidR="00D97DC3" w:rsidRDefault="00D97DC3" w:rsidP="00D97DC3">
      <w:pPr>
        <w:pStyle w:val="ConsPlusNonformat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___________________________________________________________________</w:t>
      </w:r>
    </w:p>
    <w:p w:rsidR="00D97DC3" w:rsidRDefault="00D97DC3" w:rsidP="00D97DC3">
      <w:pPr>
        <w:pStyle w:val="ConsPlusNonformat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__________________________________________________________ категория земель ____________________________________________________________</w:t>
      </w:r>
    </w:p>
    <w:p w:rsidR="00D97DC3" w:rsidRDefault="00D97DC3" w:rsidP="00D97DC3">
      <w:pPr>
        <w:pStyle w:val="ConsPlusNonformat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разрешенного использования______________________________________________</w:t>
      </w:r>
    </w:p>
    <w:p w:rsidR="00D97DC3" w:rsidRDefault="00D97DC3" w:rsidP="00D97DC3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F4BCF">
        <w:rPr>
          <w:rFonts w:ascii="Times New Roman" w:hAnsi="Times New Roman" w:cs="Times New Roman"/>
          <w:sz w:val="16"/>
          <w:szCs w:val="16"/>
        </w:rPr>
        <w:t xml:space="preserve">(указывается вид разрешенного использования земельного участка в соответствии со сведениями, содержащимися в правоустанавливающем и (или) </w:t>
      </w:r>
      <w:proofErr w:type="spellStart"/>
      <w:r w:rsidRPr="009F4BCF">
        <w:rPr>
          <w:rFonts w:ascii="Times New Roman" w:hAnsi="Times New Roman" w:cs="Times New Roman"/>
          <w:sz w:val="16"/>
          <w:szCs w:val="16"/>
        </w:rPr>
        <w:t>правоудостоверяющем</w:t>
      </w:r>
      <w:proofErr w:type="spellEnd"/>
      <w:r w:rsidRPr="009F4BCF">
        <w:rPr>
          <w:rFonts w:ascii="Times New Roman" w:hAnsi="Times New Roman" w:cs="Times New Roman"/>
          <w:sz w:val="16"/>
          <w:szCs w:val="16"/>
        </w:rPr>
        <w:t xml:space="preserve"> документах)</w:t>
      </w:r>
    </w:p>
    <w:p w:rsidR="00D97DC3" w:rsidRPr="009F4BCF" w:rsidRDefault="00D97DC3" w:rsidP="00D97DC3">
      <w:pPr>
        <w:pStyle w:val="ConsPlusNonformat"/>
        <w:tabs>
          <w:tab w:val="left" w:pos="5670"/>
        </w:tabs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 принадлежит ____________________________________________</w:t>
      </w:r>
    </w:p>
    <w:p w:rsidR="00D97DC3" w:rsidRPr="009F4BCF" w:rsidRDefault="00D97DC3" w:rsidP="00D97DC3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F4BCF">
        <w:rPr>
          <w:rFonts w:ascii="Times New Roman" w:hAnsi="Times New Roman" w:cs="Times New Roman"/>
          <w:sz w:val="16"/>
          <w:szCs w:val="16"/>
        </w:rPr>
        <w:t>(указывается правообладатель земельного участка)</w:t>
      </w:r>
    </w:p>
    <w:p w:rsidR="00D97DC3" w:rsidRDefault="00D97DC3" w:rsidP="00D97DC3">
      <w:pPr>
        <w:pStyle w:val="ConsPlusNonformat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праве ____________________________________________________________________</w:t>
      </w:r>
    </w:p>
    <w:p w:rsidR="00D97DC3" w:rsidRPr="009F4BCF" w:rsidRDefault="00D97DC3" w:rsidP="00D97DC3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F4BCF">
        <w:rPr>
          <w:rFonts w:ascii="Times New Roman" w:hAnsi="Times New Roman" w:cs="Times New Roman"/>
          <w:sz w:val="16"/>
          <w:szCs w:val="16"/>
        </w:rPr>
        <w:t>(указывается вид права на земельный участок)</w:t>
      </w:r>
    </w:p>
    <w:p w:rsidR="00D97DC3" w:rsidRDefault="00D97DC3" w:rsidP="00D97DC3">
      <w:pPr>
        <w:pStyle w:val="ConsPlusNonformat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виду разрешенного использования, установленного Классификатором видов разрешенного использования земельных участков, утвержденным приказом</w:t>
      </w:r>
      <w:r w:rsidRPr="00D97DC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от 10.11.2020 № П/0412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7DC3" w:rsidRDefault="00D97DC3" w:rsidP="00D97D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D97DC3" w:rsidRDefault="00D97DC3" w:rsidP="00D97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(подпись)</w:t>
      </w:r>
    </w:p>
    <w:p w:rsidR="00D97DC3" w:rsidRDefault="00D97DC3" w:rsidP="00D97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97DC3" w:rsidRDefault="00D97DC3" w:rsidP="00D97D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</w:t>
      </w:r>
    </w:p>
    <w:p w:rsidR="00D97DC3" w:rsidRDefault="00D97DC3" w:rsidP="00D97D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(дата)</w:t>
      </w:r>
    </w:p>
    <w:p w:rsidR="00D97DC3" w:rsidRDefault="00D97DC3" w:rsidP="00D97D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D97DC3" w:rsidRDefault="00D97DC3" w:rsidP="00D97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97DC3" w:rsidTr="001137B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97DC3" w:rsidRDefault="00D97DC3" w:rsidP="00113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DC3" w:rsidRDefault="00D97DC3" w:rsidP="00113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97DC3" w:rsidRDefault="00D97DC3" w:rsidP="00113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D97DC3" w:rsidTr="001137B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97DC3" w:rsidRDefault="00D97DC3" w:rsidP="00113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97DC3" w:rsidRDefault="00D97DC3" w:rsidP="00113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D97DC3" w:rsidTr="001137B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97DC3" w:rsidRDefault="00D97DC3" w:rsidP="001137B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DC3" w:rsidRDefault="00D97DC3" w:rsidP="001137B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97DC3" w:rsidRDefault="00D97DC3" w:rsidP="00113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97DC3" w:rsidRDefault="00D97DC3" w:rsidP="001137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</w:tbl>
    <w:p w:rsidR="00D97DC3" w:rsidRDefault="00D97DC3" w:rsidP="00D97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jc w:val="right"/>
      </w:pPr>
    </w:p>
    <w:p w:rsidR="00D97DC3" w:rsidRPr="00D97DC3" w:rsidRDefault="00D97DC3" w:rsidP="00D97DC3">
      <w:pPr>
        <w:spacing w:after="200" w:line="276" w:lineRule="auto"/>
      </w:pPr>
      <w:r w:rsidRPr="00D97DC3">
        <w:br w:type="page" w:clear="all"/>
      </w:r>
    </w:p>
    <w:p w:rsidR="00D97DC3" w:rsidRPr="00D97DC3" w:rsidRDefault="00D97DC3" w:rsidP="00D97DC3">
      <w:pPr>
        <w:widowControl w:val="0"/>
        <w:jc w:val="right"/>
      </w:pPr>
      <w:r w:rsidRPr="00D97DC3">
        <w:lastRenderedPageBreak/>
        <w:t>Образец № 2</w:t>
      </w:r>
    </w:p>
    <w:p w:rsidR="00D97DC3" w:rsidRDefault="00D97DC3" w:rsidP="00D97DC3">
      <w:pPr>
        <w:widowControl w:val="0"/>
        <w:rPr>
          <w:rFonts w:ascii="Calibri" w:hAnsi="Calibri" w:cs="Calibri"/>
        </w:rPr>
      </w:pPr>
    </w:p>
    <w:p w:rsidR="00D97DC3" w:rsidRDefault="00D97DC3" w:rsidP="00D97DC3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D97DC3" w:rsidRDefault="00D97DC3" w:rsidP="00D97DC3">
      <w:pPr>
        <w:widowControl w:val="0"/>
        <w:jc w:val="right"/>
      </w:pPr>
      <w:r>
        <w:t xml:space="preserve">                                               ____________________________</w:t>
      </w:r>
    </w:p>
    <w:p w:rsidR="00D97DC3" w:rsidRDefault="00D97DC3" w:rsidP="00D97DC3">
      <w:pPr>
        <w:widowControl w:val="0"/>
        <w:jc w:val="right"/>
      </w:pPr>
      <w:r>
        <w:t xml:space="preserve">                                               ____________________________</w:t>
      </w:r>
    </w:p>
    <w:p w:rsidR="00D97DC3" w:rsidRDefault="00D97DC3" w:rsidP="00D97DC3">
      <w:pPr>
        <w:widowControl w:val="0"/>
        <w:jc w:val="right"/>
      </w:pPr>
      <w:r>
        <w:t xml:space="preserve">                                               ____________________________</w:t>
      </w:r>
    </w:p>
    <w:p w:rsidR="00D97DC3" w:rsidRDefault="00D97DC3" w:rsidP="00D97DC3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D97DC3" w:rsidRDefault="00D97DC3" w:rsidP="00D97DC3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D97DC3" w:rsidRDefault="00D97DC3" w:rsidP="00D97DC3">
      <w:pPr>
        <w:widowControl w:val="0"/>
        <w:jc w:val="both"/>
        <w:rPr>
          <w:rFonts w:ascii="Courier New" w:hAnsi="Courier New" w:cs="Courier New"/>
        </w:rPr>
      </w:pPr>
    </w:p>
    <w:p w:rsidR="00D97DC3" w:rsidRDefault="00D97DC3" w:rsidP="00D97DC3">
      <w:pPr>
        <w:widowControl w:val="0"/>
        <w:jc w:val="center"/>
      </w:pPr>
      <w:r>
        <w:t>РЕШЕНИЕ</w:t>
      </w:r>
    </w:p>
    <w:p w:rsidR="00D97DC3" w:rsidRDefault="00D97DC3" w:rsidP="00D97DC3">
      <w:pPr>
        <w:widowControl w:val="0"/>
        <w:jc w:val="center"/>
      </w:pPr>
      <w:r>
        <w:t>об отказе в предоставлении муниципальной услуги</w:t>
      </w:r>
    </w:p>
    <w:p w:rsidR="00D97DC3" w:rsidRDefault="00D97DC3" w:rsidP="00D97DC3">
      <w:pPr>
        <w:widowControl w:val="0"/>
        <w:jc w:val="center"/>
      </w:pPr>
      <w:r>
        <w:t>от ___________№_______</w:t>
      </w:r>
    </w:p>
    <w:p w:rsidR="00D97DC3" w:rsidRDefault="00D97DC3" w:rsidP="00D97DC3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97DC3" w:rsidTr="001137B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DC3" w:rsidRDefault="00D97DC3" w:rsidP="001137BC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 w:rsidRPr="00D97DC3">
              <w:rPr>
                <w:rFonts w:eastAsia="Calibri"/>
                <w:lang w:eastAsia="en-US"/>
              </w:rPr>
              <w:t>муниципальной услуги: «</w:t>
            </w:r>
            <w:r>
              <w:t xml:space="preserve"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</w:t>
            </w:r>
            <w:r w:rsidRPr="00FC3881">
              <w:t xml:space="preserve">муниципального образования </w:t>
            </w:r>
            <w:proofErr w:type="spellStart"/>
            <w:r w:rsidRPr="00FC3881">
              <w:t>Сосновоборский</w:t>
            </w:r>
            <w:proofErr w:type="spellEnd"/>
            <w:r w:rsidRPr="00FC3881">
              <w:t xml:space="preserve"> городской округ Ленинградской области</w:t>
            </w:r>
            <w:r>
              <w:t>»</w:t>
            </w:r>
            <w:r w:rsidRPr="00D97DC3">
              <w:rPr>
                <w:rFonts w:eastAsia="Calibri"/>
                <w:lang w:eastAsia="en-US"/>
              </w:rPr>
              <w:t xml:space="preserve"> </w:t>
            </w:r>
            <w:r>
              <w:t>от __________ №________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D97DC3" w:rsidTr="001137B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97DC3" w:rsidRDefault="00D97DC3" w:rsidP="001137BC">
            <w:pPr>
              <w:widowControl w:val="0"/>
              <w:jc w:val="center"/>
            </w:pPr>
          </w:p>
        </w:tc>
      </w:tr>
      <w:tr w:rsidR="00D97DC3" w:rsidTr="001137B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97DC3" w:rsidRDefault="00D97DC3" w:rsidP="001137BC">
            <w:pPr>
              <w:widowControl w:val="0"/>
              <w:jc w:val="center"/>
            </w:pPr>
          </w:p>
        </w:tc>
      </w:tr>
      <w:tr w:rsidR="00D97DC3" w:rsidTr="001137B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97DC3" w:rsidRDefault="00D97DC3" w:rsidP="001137BC">
            <w:pPr>
              <w:widowControl w:val="0"/>
              <w:jc w:val="center"/>
            </w:pPr>
          </w:p>
        </w:tc>
      </w:tr>
      <w:tr w:rsidR="00D97DC3" w:rsidTr="001137BC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DC3" w:rsidRDefault="00D97DC3" w:rsidP="001137BC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97DC3" w:rsidTr="001137B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DC3" w:rsidRDefault="00D97DC3" w:rsidP="001137BC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97DC3" w:rsidRDefault="00D97DC3" w:rsidP="001137BC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97DC3" w:rsidRDefault="00D97DC3" w:rsidP="00D97DC3">
      <w:pPr>
        <w:widowControl w:val="0"/>
        <w:jc w:val="both"/>
      </w:pPr>
    </w:p>
    <w:p w:rsidR="00D97DC3" w:rsidRDefault="00D97DC3" w:rsidP="00D97DC3">
      <w:pPr>
        <w:widowControl w:val="0"/>
        <w:jc w:val="both"/>
      </w:pPr>
    </w:p>
    <w:p w:rsidR="00D97DC3" w:rsidRDefault="00D97DC3" w:rsidP="00D97DC3">
      <w:pPr>
        <w:widowControl w:val="0"/>
        <w:jc w:val="both"/>
      </w:pPr>
    </w:p>
    <w:p w:rsidR="00D97DC3" w:rsidRDefault="00D97DC3" w:rsidP="00D97DC3">
      <w:pPr>
        <w:widowControl w:val="0"/>
        <w:jc w:val="both"/>
      </w:pPr>
      <w:r>
        <w:t xml:space="preserve">Глава </w:t>
      </w:r>
      <w:proofErr w:type="spellStart"/>
      <w:r>
        <w:t>Сосновоборского</w:t>
      </w:r>
      <w:proofErr w:type="spellEnd"/>
      <w:r>
        <w:t xml:space="preserve"> городского округа             </w:t>
      </w:r>
      <w:r>
        <w:tab/>
      </w:r>
      <w:r>
        <w:tab/>
        <w:t xml:space="preserve">   ____________________________</w:t>
      </w:r>
    </w:p>
    <w:p w:rsidR="00D97DC3" w:rsidRDefault="00D97DC3" w:rsidP="00D97DC3">
      <w:pPr>
        <w:widowControl w:val="0"/>
        <w:jc w:val="both"/>
        <w:rPr>
          <w:rFonts w:ascii="Courier New" w:hAnsi="Courier New" w:cs="Courier New"/>
        </w:rPr>
      </w:pPr>
    </w:p>
    <w:p w:rsidR="00D97DC3" w:rsidRPr="00D97DC3" w:rsidRDefault="00D97DC3" w:rsidP="00D97DC3">
      <w:pPr>
        <w:widowControl w:val="0"/>
        <w:jc w:val="right"/>
      </w:pPr>
    </w:p>
    <w:p w:rsidR="00D97DC3" w:rsidRPr="00D97DC3" w:rsidRDefault="00D97DC3" w:rsidP="00D97DC3">
      <w:pPr>
        <w:spacing w:after="200" w:line="276" w:lineRule="auto"/>
      </w:pPr>
      <w:r w:rsidRPr="00D97DC3">
        <w:br w:type="page" w:clear="all"/>
      </w:r>
    </w:p>
    <w:p w:rsidR="00D97DC3" w:rsidRPr="00D97DC3" w:rsidRDefault="00D97DC3" w:rsidP="00D97DC3">
      <w:pPr>
        <w:widowControl w:val="0"/>
        <w:jc w:val="right"/>
      </w:pPr>
      <w:r w:rsidRPr="00D97DC3">
        <w:lastRenderedPageBreak/>
        <w:t>Образец № 3</w:t>
      </w:r>
    </w:p>
    <w:p w:rsidR="00D97DC3" w:rsidRDefault="00D97DC3" w:rsidP="00D97DC3">
      <w:pPr>
        <w:jc w:val="right"/>
      </w:pPr>
    </w:p>
    <w:p w:rsidR="00D97DC3" w:rsidRDefault="00D97DC3" w:rsidP="00D97DC3"/>
    <w:p w:rsidR="00D97DC3" w:rsidRDefault="00D97DC3" w:rsidP="00D97DC3"/>
    <w:p w:rsidR="00D97DC3" w:rsidRDefault="00D97DC3" w:rsidP="00D97DC3">
      <w:pPr>
        <w:jc w:val="center"/>
      </w:pPr>
      <w:r>
        <w:t>Постановление</w:t>
      </w:r>
    </w:p>
    <w:p w:rsidR="00D97DC3" w:rsidRDefault="00D97DC3" w:rsidP="00D97DC3">
      <w:pPr>
        <w:jc w:val="center"/>
      </w:pPr>
      <w:r>
        <w:t xml:space="preserve">администрации </w:t>
      </w:r>
      <w:proofErr w:type="spellStart"/>
      <w:r>
        <w:t>Сосновоборского</w:t>
      </w:r>
      <w:proofErr w:type="spellEnd"/>
      <w:r>
        <w:t xml:space="preserve"> городского округа</w:t>
      </w:r>
    </w:p>
    <w:p w:rsidR="00D97DC3" w:rsidRDefault="00D97DC3" w:rsidP="00D97DC3">
      <w:pPr>
        <w:jc w:val="center"/>
      </w:pPr>
    </w:p>
    <w:p w:rsidR="00D97DC3" w:rsidRDefault="00D97DC3" w:rsidP="00D97DC3">
      <w:pPr>
        <w:jc w:val="center"/>
        <w:rPr>
          <w:bCs/>
        </w:rPr>
      </w:pPr>
      <w:r>
        <w:rPr>
          <w:bCs/>
        </w:rPr>
        <w:t>от ______№________</w:t>
      </w: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r>
        <w:t>об установлении соответствия разрешенного использования</w:t>
      </w:r>
    </w:p>
    <w:p w:rsidR="00D97DC3" w:rsidRDefault="00D97DC3" w:rsidP="00D97DC3">
      <w:r>
        <w:t xml:space="preserve"> земельного участка, указанного в заявлении, </w:t>
      </w:r>
    </w:p>
    <w:p w:rsidR="00D97DC3" w:rsidRDefault="00D97DC3" w:rsidP="00D97DC3">
      <w:r>
        <w:t xml:space="preserve">виду разрешенного использования земельного участка, </w:t>
      </w:r>
    </w:p>
    <w:p w:rsidR="00D97DC3" w:rsidRDefault="00D97DC3" w:rsidP="00D97DC3">
      <w:r>
        <w:t xml:space="preserve">установленному Классификатором видов разрешенного использования </w:t>
      </w:r>
    </w:p>
    <w:p w:rsidR="00D97DC3" w:rsidRDefault="00D97DC3" w:rsidP="00D97DC3">
      <w:pPr>
        <w:rPr>
          <w:bCs/>
        </w:rPr>
      </w:pPr>
      <w:r>
        <w:t>земельных участков, утвержденным приказом</w:t>
      </w:r>
      <w:r w:rsidRPr="00D97DC3">
        <w:rPr>
          <w:rFonts w:eastAsia="Calibri"/>
          <w:bCs/>
          <w:lang w:eastAsia="en-US"/>
        </w:rPr>
        <w:t xml:space="preserve"> </w:t>
      </w:r>
      <w:proofErr w:type="spellStart"/>
      <w:r>
        <w:rPr>
          <w:bCs/>
        </w:rPr>
        <w:t>Росреестра</w:t>
      </w:r>
      <w:proofErr w:type="spellEnd"/>
      <w:r>
        <w:rPr>
          <w:bCs/>
        </w:rPr>
        <w:t xml:space="preserve"> от 10.11.2020 № П/0412</w:t>
      </w: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jc w:val="center"/>
        <w:rPr>
          <w:bCs/>
        </w:rPr>
      </w:pPr>
    </w:p>
    <w:p w:rsidR="00D97DC3" w:rsidRDefault="00D97DC3" w:rsidP="00D97DC3">
      <w:pPr>
        <w:widowControl w:val="0"/>
        <w:jc w:val="both"/>
      </w:pPr>
      <w:r>
        <w:t xml:space="preserve">Глава </w:t>
      </w:r>
      <w:proofErr w:type="spellStart"/>
      <w:r>
        <w:t>Сосновоборского</w:t>
      </w:r>
      <w:proofErr w:type="spellEnd"/>
      <w:r>
        <w:t xml:space="preserve"> городского округа             </w:t>
      </w:r>
      <w:r>
        <w:tab/>
      </w:r>
      <w:r>
        <w:tab/>
        <w:t xml:space="preserve">   ____________________________</w:t>
      </w:r>
    </w:p>
    <w:p w:rsidR="00D97DC3" w:rsidRDefault="00D97DC3" w:rsidP="00D97DC3">
      <w:pPr>
        <w:spacing w:after="200" w:line="276" w:lineRule="auto"/>
        <w:rPr>
          <w:bCs/>
        </w:rPr>
      </w:pPr>
      <w:r>
        <w:rPr>
          <w:bCs/>
        </w:rPr>
        <w:br w:type="page" w:clear="all"/>
      </w:r>
    </w:p>
    <w:p w:rsidR="00D97DC3" w:rsidRPr="00D97DC3" w:rsidRDefault="00D97DC3" w:rsidP="00D97DC3">
      <w:pPr>
        <w:widowControl w:val="0"/>
        <w:jc w:val="right"/>
      </w:pPr>
      <w:proofErr w:type="gramStart"/>
      <w:r w:rsidRPr="00D97DC3">
        <w:lastRenderedPageBreak/>
        <w:t>Образец  №</w:t>
      </w:r>
      <w:proofErr w:type="gramEnd"/>
      <w:r w:rsidRPr="00D97DC3">
        <w:t xml:space="preserve"> 4</w:t>
      </w:r>
    </w:p>
    <w:p w:rsidR="00D97DC3" w:rsidRPr="00D97DC3" w:rsidRDefault="00D97DC3" w:rsidP="00D97DC3">
      <w:pPr>
        <w:spacing w:line="360" w:lineRule="auto"/>
        <w:ind w:left="4536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________________________________________________</w:t>
      </w:r>
    </w:p>
    <w:p w:rsidR="00D97DC3" w:rsidRPr="00D97DC3" w:rsidRDefault="00D97DC3" w:rsidP="00D97DC3">
      <w:pPr>
        <w:spacing w:line="360" w:lineRule="auto"/>
        <w:ind w:left="4536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(Ф.И.О. физического лица и адрес проживания / наименование организации и ИНН)</w:t>
      </w:r>
    </w:p>
    <w:p w:rsidR="00D97DC3" w:rsidRPr="00D97DC3" w:rsidRDefault="00D97DC3" w:rsidP="00D97DC3">
      <w:pPr>
        <w:spacing w:line="360" w:lineRule="auto"/>
        <w:ind w:left="4536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________________________________________________</w:t>
      </w:r>
    </w:p>
    <w:p w:rsidR="00D97DC3" w:rsidRPr="00D97DC3" w:rsidRDefault="00D97DC3" w:rsidP="00D97DC3">
      <w:pPr>
        <w:spacing w:line="360" w:lineRule="auto"/>
        <w:ind w:left="4536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(Ф.И.О. представителя заявителя и реквизиты доверенности)</w:t>
      </w:r>
    </w:p>
    <w:p w:rsidR="00D97DC3" w:rsidRPr="00D97DC3" w:rsidRDefault="00D97DC3" w:rsidP="00D97DC3">
      <w:pPr>
        <w:spacing w:line="360" w:lineRule="auto"/>
        <w:ind w:left="4536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________________________________________________</w:t>
      </w:r>
    </w:p>
    <w:p w:rsidR="00D97DC3" w:rsidRPr="00D97DC3" w:rsidRDefault="00D97DC3" w:rsidP="00D97DC3">
      <w:pPr>
        <w:spacing w:line="360" w:lineRule="auto"/>
        <w:ind w:left="4536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Контактная информация:</w:t>
      </w:r>
    </w:p>
    <w:p w:rsidR="00D97DC3" w:rsidRPr="00D97DC3" w:rsidRDefault="00D97DC3" w:rsidP="00D97DC3">
      <w:pPr>
        <w:spacing w:line="360" w:lineRule="auto"/>
        <w:ind w:left="4536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тел. ___________________________________________</w:t>
      </w:r>
    </w:p>
    <w:p w:rsidR="00D97DC3" w:rsidRPr="00D97DC3" w:rsidRDefault="00D97DC3" w:rsidP="00D97DC3">
      <w:pPr>
        <w:spacing w:line="360" w:lineRule="auto"/>
        <w:ind w:left="4536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эл. почта ______________________________________</w:t>
      </w:r>
    </w:p>
    <w:p w:rsidR="00D97DC3" w:rsidRPr="00D97DC3" w:rsidRDefault="00D97DC3" w:rsidP="00D97DC3">
      <w:pPr>
        <w:jc w:val="center"/>
        <w:rPr>
          <w:rFonts w:eastAsia="Calibri"/>
          <w:sz w:val="26"/>
          <w:szCs w:val="26"/>
          <w:lang w:eastAsia="en-US"/>
        </w:rPr>
      </w:pPr>
    </w:p>
    <w:p w:rsidR="00D97DC3" w:rsidRPr="00D97DC3" w:rsidRDefault="00D97DC3" w:rsidP="00D97DC3">
      <w:pPr>
        <w:jc w:val="center"/>
        <w:rPr>
          <w:rFonts w:eastAsia="Calibri"/>
          <w:strike/>
          <w:lang w:eastAsia="en-US"/>
        </w:rPr>
      </w:pPr>
      <w:r w:rsidRPr="00D97DC3">
        <w:rPr>
          <w:rFonts w:eastAsia="Calibri"/>
          <w:lang w:eastAsia="en-US"/>
        </w:rPr>
        <w:t>УВЕДОМЛЕНИЕ</w:t>
      </w:r>
    </w:p>
    <w:p w:rsidR="00D97DC3" w:rsidRPr="00D97DC3" w:rsidRDefault="00D97DC3" w:rsidP="00D97DC3">
      <w:pPr>
        <w:jc w:val="center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об отказе в приеме заявления и документов, необходимых</w:t>
      </w:r>
      <w:r w:rsidRPr="00D97DC3">
        <w:rPr>
          <w:rFonts w:eastAsia="Calibri"/>
          <w:lang w:eastAsia="en-US"/>
        </w:rPr>
        <w:br/>
        <w:t>для предоставления муниципальной услуги</w:t>
      </w:r>
    </w:p>
    <w:p w:rsidR="00D97DC3" w:rsidRPr="00D97DC3" w:rsidRDefault="00D97DC3" w:rsidP="00D97DC3">
      <w:pPr>
        <w:ind w:firstLine="709"/>
        <w:jc w:val="both"/>
        <w:rPr>
          <w:rFonts w:eastAsia="Calibri"/>
          <w:lang w:eastAsia="en-US"/>
        </w:rPr>
      </w:pPr>
    </w:p>
    <w:p w:rsidR="00D97DC3" w:rsidRPr="00D97DC3" w:rsidRDefault="00D97DC3" w:rsidP="00D97DC3">
      <w:pPr>
        <w:ind w:firstLine="709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 xml:space="preserve"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</w:t>
      </w:r>
      <w:r w:rsidRPr="00FC3881">
        <w:t xml:space="preserve">муниципального образования </w:t>
      </w:r>
      <w:proofErr w:type="spellStart"/>
      <w:r w:rsidRPr="00FC3881">
        <w:t>Сосновоборский</w:t>
      </w:r>
      <w:proofErr w:type="spellEnd"/>
      <w:r w:rsidRPr="00FC3881">
        <w:t xml:space="preserve"> городской округ Ленинградской области</w:t>
      </w:r>
      <w:r w:rsidRPr="00D97DC3">
        <w:rPr>
          <w:rFonts w:eastAsia="Calibri"/>
          <w:lang w:eastAsia="en-US"/>
        </w:rPr>
        <w:t>» были выявлены следующие основания для отказа в приеме документов:</w:t>
      </w:r>
    </w:p>
    <w:p w:rsidR="00D97DC3" w:rsidRPr="00D97DC3" w:rsidRDefault="00D97DC3" w:rsidP="00D97DC3">
      <w:pPr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____________________________________________________________________________________________</w:t>
      </w:r>
    </w:p>
    <w:p w:rsidR="00D97DC3" w:rsidRPr="00D97DC3" w:rsidRDefault="00D97DC3" w:rsidP="00D97DC3">
      <w:pPr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________________________________________________________________________________________________</w:t>
      </w:r>
    </w:p>
    <w:p w:rsidR="00D97DC3" w:rsidRPr="00D97DC3" w:rsidRDefault="00D97DC3" w:rsidP="00D97DC3">
      <w:pPr>
        <w:jc w:val="center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D97DC3" w:rsidRPr="00D97DC3" w:rsidRDefault="00D97DC3" w:rsidP="00D97DC3">
      <w:pPr>
        <w:spacing w:after="200"/>
        <w:ind w:firstLine="709"/>
        <w:jc w:val="both"/>
        <w:rPr>
          <w:rFonts w:eastAsia="Calibri"/>
          <w:lang w:eastAsia="en-US"/>
        </w:rPr>
      </w:pPr>
    </w:p>
    <w:p w:rsidR="00D97DC3" w:rsidRPr="00D97DC3" w:rsidRDefault="00D97DC3" w:rsidP="00D97DC3">
      <w:pPr>
        <w:spacing w:after="200"/>
        <w:ind w:firstLine="709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97DC3" w:rsidRPr="00D97DC3" w:rsidRDefault="00D97DC3" w:rsidP="00D97DC3">
      <w:pPr>
        <w:ind w:firstLine="709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Для получения услуги заявителю необходимо представить следующие документы:</w:t>
      </w:r>
    </w:p>
    <w:p w:rsidR="00D97DC3" w:rsidRPr="00D97DC3" w:rsidRDefault="00D97DC3" w:rsidP="00D97DC3">
      <w:pPr>
        <w:spacing w:before="240"/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____________________________________________________________________________</w:t>
      </w:r>
    </w:p>
    <w:p w:rsidR="00D97DC3" w:rsidRPr="00D97DC3" w:rsidRDefault="00D97DC3" w:rsidP="00D97DC3">
      <w:pPr>
        <w:jc w:val="center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D97DC3" w:rsidRPr="00D97DC3" w:rsidRDefault="00D97DC3" w:rsidP="00D97DC3">
      <w:pPr>
        <w:jc w:val="center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представление неполного комплекта документов)</w:t>
      </w:r>
    </w:p>
    <w:p w:rsidR="00D97DC3" w:rsidRPr="00D97DC3" w:rsidRDefault="00D97DC3" w:rsidP="00D97DC3">
      <w:pPr>
        <w:spacing w:before="120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__________________________________       _______________     ______________________</w:t>
      </w:r>
    </w:p>
    <w:p w:rsidR="00D97DC3" w:rsidRPr="00D97DC3" w:rsidRDefault="00D97DC3" w:rsidP="00D97DC3">
      <w:pPr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 xml:space="preserve">(должностное лицо (специалист </w:t>
      </w:r>
      <w:proofErr w:type="gramStart"/>
      <w:r w:rsidRPr="00D97DC3">
        <w:rPr>
          <w:rFonts w:eastAsia="Calibri"/>
          <w:lang w:eastAsia="en-US"/>
        </w:rPr>
        <w:t xml:space="preserve">МФЦ)   </w:t>
      </w:r>
      <w:proofErr w:type="gramEnd"/>
      <w:r w:rsidRPr="00D97DC3">
        <w:rPr>
          <w:rFonts w:eastAsia="Calibri"/>
          <w:lang w:eastAsia="en-US"/>
        </w:rPr>
        <w:t xml:space="preserve">         (подпись)                   (инициалы, фамилия)                    </w:t>
      </w:r>
    </w:p>
    <w:p w:rsidR="00D97DC3" w:rsidRPr="00D97DC3" w:rsidRDefault="00D97DC3" w:rsidP="00D97DC3">
      <w:pPr>
        <w:rPr>
          <w:rFonts w:eastAsia="Calibri"/>
          <w:lang w:eastAsia="en-US"/>
        </w:rPr>
      </w:pPr>
    </w:p>
    <w:p w:rsidR="00D97DC3" w:rsidRPr="00D97DC3" w:rsidRDefault="00D97DC3" w:rsidP="00D97DC3">
      <w:pPr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 xml:space="preserve">(дата)       </w:t>
      </w:r>
    </w:p>
    <w:p w:rsidR="00D97DC3" w:rsidRPr="00D97DC3" w:rsidRDefault="00D97DC3" w:rsidP="00D97DC3">
      <w:pPr>
        <w:rPr>
          <w:rFonts w:eastAsia="Calibri"/>
          <w:lang w:eastAsia="en-US"/>
        </w:rPr>
      </w:pPr>
    </w:p>
    <w:p w:rsidR="00D97DC3" w:rsidRPr="00D97DC3" w:rsidRDefault="00D97DC3" w:rsidP="00D97DC3">
      <w:pPr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М.П.</w:t>
      </w:r>
    </w:p>
    <w:p w:rsidR="00D97DC3" w:rsidRPr="00D97DC3" w:rsidRDefault="00D97DC3" w:rsidP="00D97DC3">
      <w:pPr>
        <w:rPr>
          <w:rFonts w:eastAsia="Calibri"/>
          <w:lang w:eastAsia="en-US"/>
        </w:rPr>
      </w:pPr>
    </w:p>
    <w:p w:rsidR="00D97DC3" w:rsidRPr="00D97DC3" w:rsidRDefault="00D97DC3" w:rsidP="00D97DC3">
      <w:pPr>
        <w:jc w:val="both"/>
        <w:rPr>
          <w:rFonts w:eastAsia="Calibri"/>
          <w:lang w:eastAsia="en-US"/>
        </w:rPr>
      </w:pPr>
      <w:r w:rsidRPr="00D97DC3">
        <w:rPr>
          <w:rFonts w:eastAsia="Calibri"/>
          <w:lang w:eastAsia="en-US"/>
        </w:rPr>
        <w:t>Подпись заявителя, подтверждающая получение решения об отказе в приеме документов:</w:t>
      </w:r>
    </w:p>
    <w:p w:rsidR="00D97DC3" w:rsidRDefault="00D97DC3" w:rsidP="00D97DC3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D97DC3" w:rsidRPr="00D97DC3" w:rsidRDefault="00D97DC3" w:rsidP="00D97DC3">
      <w:pPr>
        <w:spacing w:after="200" w:line="276" w:lineRule="auto"/>
        <w:ind w:firstLine="708"/>
        <w:rPr>
          <w:rFonts w:eastAsia="Calibri"/>
        </w:rPr>
      </w:pPr>
      <w:r w:rsidRPr="00D97DC3">
        <w:rPr>
          <w:rFonts w:eastAsia="Calibri"/>
        </w:rPr>
        <w:t>(подпись)</w:t>
      </w:r>
      <w:r w:rsidRPr="00D97DC3">
        <w:rPr>
          <w:rFonts w:eastAsia="Calibri"/>
        </w:rPr>
        <w:tab/>
      </w:r>
      <w:r w:rsidRPr="00D97DC3">
        <w:rPr>
          <w:rFonts w:eastAsia="Calibri"/>
        </w:rPr>
        <w:tab/>
        <w:t>(Ф.И.О. заявителя/представителя заявителя)</w:t>
      </w:r>
      <w:r w:rsidRPr="00D97DC3">
        <w:rPr>
          <w:rFonts w:eastAsia="Calibri"/>
        </w:rPr>
        <w:tab/>
        <w:t xml:space="preserve"> </w:t>
      </w:r>
      <w:proofErr w:type="gramStart"/>
      <w:r w:rsidRPr="00D97DC3">
        <w:rPr>
          <w:rFonts w:eastAsia="Calibri"/>
        </w:rPr>
        <w:t xml:space="preserve">   (</w:t>
      </w:r>
      <w:proofErr w:type="gramEnd"/>
      <w:r w:rsidRPr="00D97DC3">
        <w:rPr>
          <w:rFonts w:eastAsia="Calibri"/>
        </w:rPr>
        <w:t>дата)</w:t>
      </w: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7DC3" w:rsidRDefault="00D97DC3" w:rsidP="00D97D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97DC3" w:rsidSect="00DA7219">
      <w:headerReference w:type="default" r:id="rId2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03" w:rsidRDefault="00BD4603" w:rsidP="00762166">
      <w:r>
        <w:separator/>
      </w:r>
    </w:p>
  </w:endnote>
  <w:endnote w:type="continuationSeparator" w:id="0">
    <w:p w:rsidR="00BD4603" w:rsidRDefault="00BD460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B5" w:rsidRDefault="00AF12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B5" w:rsidRDefault="00AF12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B5" w:rsidRDefault="00AF12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03" w:rsidRDefault="00BD4603" w:rsidP="00762166">
      <w:r>
        <w:separator/>
      </w:r>
    </w:p>
  </w:footnote>
  <w:footnote w:type="continuationSeparator" w:id="0">
    <w:p w:rsidR="00BD4603" w:rsidRDefault="00BD460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B5" w:rsidRDefault="00AF12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C3" w:rsidRDefault="00D97DC3" w:rsidP="006631CA">
    <w:pPr>
      <w:pStyle w:val="a3"/>
    </w:pPr>
  </w:p>
  <w:p w:rsidR="00D97DC3" w:rsidRDefault="00D97D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B5" w:rsidRDefault="00AF12B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2A25"/>
    <w:multiLevelType w:val="hybridMultilevel"/>
    <w:tmpl w:val="244009D8"/>
    <w:lvl w:ilvl="0" w:tplc="E68411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D7093B4">
      <w:start w:val="1"/>
      <w:numFmt w:val="lowerLetter"/>
      <w:lvlText w:val="%2."/>
      <w:lvlJc w:val="left"/>
      <w:pPr>
        <w:ind w:left="1440" w:hanging="360"/>
      </w:pPr>
    </w:lvl>
    <w:lvl w:ilvl="2" w:tplc="FBFA4AAE">
      <w:start w:val="1"/>
      <w:numFmt w:val="lowerRoman"/>
      <w:lvlText w:val="%3."/>
      <w:lvlJc w:val="right"/>
      <w:pPr>
        <w:ind w:left="2160" w:hanging="180"/>
      </w:pPr>
    </w:lvl>
    <w:lvl w:ilvl="3" w:tplc="4D3A2FF2">
      <w:start w:val="1"/>
      <w:numFmt w:val="decimal"/>
      <w:lvlText w:val="%4."/>
      <w:lvlJc w:val="left"/>
      <w:pPr>
        <w:ind w:left="2880" w:hanging="360"/>
      </w:pPr>
    </w:lvl>
    <w:lvl w:ilvl="4" w:tplc="C848096A">
      <w:start w:val="1"/>
      <w:numFmt w:val="lowerLetter"/>
      <w:lvlText w:val="%5."/>
      <w:lvlJc w:val="left"/>
      <w:pPr>
        <w:ind w:left="3600" w:hanging="360"/>
      </w:pPr>
    </w:lvl>
    <w:lvl w:ilvl="5" w:tplc="72D8276A">
      <w:start w:val="1"/>
      <w:numFmt w:val="lowerRoman"/>
      <w:lvlText w:val="%6."/>
      <w:lvlJc w:val="right"/>
      <w:pPr>
        <w:ind w:left="4320" w:hanging="180"/>
      </w:pPr>
    </w:lvl>
    <w:lvl w:ilvl="6" w:tplc="654462C4">
      <w:start w:val="1"/>
      <w:numFmt w:val="decimal"/>
      <w:lvlText w:val="%7."/>
      <w:lvlJc w:val="left"/>
      <w:pPr>
        <w:ind w:left="5040" w:hanging="360"/>
      </w:pPr>
    </w:lvl>
    <w:lvl w:ilvl="7" w:tplc="82D24338">
      <w:start w:val="1"/>
      <w:numFmt w:val="lowerLetter"/>
      <w:lvlText w:val="%8."/>
      <w:lvlJc w:val="left"/>
      <w:pPr>
        <w:ind w:left="5760" w:hanging="360"/>
      </w:pPr>
    </w:lvl>
    <w:lvl w:ilvl="8" w:tplc="4BF0CE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5fd5b6c-f13b-4c75-b7e4-50d12644205b"/>
  </w:docVars>
  <w:rsids>
    <w:rsidRoot w:val="00D97DC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D4363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12B5"/>
    <w:rsid w:val="00B10721"/>
    <w:rsid w:val="00B47BE2"/>
    <w:rsid w:val="00B80C40"/>
    <w:rsid w:val="00B90180"/>
    <w:rsid w:val="00B9270E"/>
    <w:rsid w:val="00BA6F0F"/>
    <w:rsid w:val="00BC03B4"/>
    <w:rsid w:val="00BC3893"/>
    <w:rsid w:val="00BD460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97DC3"/>
    <w:rsid w:val="00DA0175"/>
    <w:rsid w:val="00DA3910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1845"/>
    <w:rsid w:val="00E67920"/>
    <w:rsid w:val="00E8645B"/>
    <w:rsid w:val="00E915ED"/>
    <w:rsid w:val="00E95BF2"/>
    <w:rsid w:val="00EB0B6B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8F3D0"/>
  <w15:docId w15:val="{D85BD900-8381-4BDF-B56D-5E00DC50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97D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D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sid w:val="00D97DC3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D97DC3"/>
    <w:rPr>
      <w:rFonts w:ascii="Arial" w:eastAsia="Times New Roman" w:hAnsi="Arial" w:cs="Arial"/>
    </w:rPr>
  </w:style>
  <w:style w:type="table" w:styleId="aa">
    <w:name w:val="Table Grid"/>
    <w:basedOn w:val="a1"/>
    <w:uiPriority w:val="59"/>
    <w:unhideWhenUsed/>
    <w:rsid w:val="00D97DC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c9fd592-96e5-4fee-9682-5c8d1a72784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8c9fd592-96e5-4fee-9682-5c8d1a72784b.dot</Template>
  <TotalTime>0</TotalTime>
  <Pages>17</Pages>
  <Words>5579</Words>
  <Characters>31803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2026-06-25T11:19:00Z</cp:lastPrinted>
  <dcterms:created xsi:type="dcterms:W3CDTF">2026-06-26T14:11:00Z</dcterms:created>
  <dcterms:modified xsi:type="dcterms:W3CDTF">2026-06-26T14:19:00Z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75fd5b6c-f13b-4c75-b7e4-50d12644205b</vt:lpwstr>
  </property>
</Properties>
</file>