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-330835</wp:posOffset>
            </wp:positionV>
            <wp:extent cx="611505" cy="694055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257CF2" w:rsidRDefault="00945877" w:rsidP="00257CF2">
      <w:pPr>
        <w:jc w:val="center"/>
        <w:rPr>
          <w:b/>
          <w:sz w:val="24"/>
        </w:rPr>
      </w:pPr>
      <w:r w:rsidRPr="00945877">
        <w:rPr>
          <w:sz w:val="20"/>
          <w:lang w:eastAsia="ar-SA"/>
        </w:rPr>
        <w:pict>
          <v:line id="_x0000_s1026" style="position:absolute;left:0;text-align:left;flip:y;z-index:251661312" from="5.4pt,4.35pt" to="468.65pt,5pt" strokeweight=".71mm">
            <v:stroke joinstyle="miter"/>
          </v:line>
        </w:pic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5F23F9" w:rsidRDefault="005F23F9" w:rsidP="00257CF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3F9" w:rsidRPr="005F23F9" w:rsidRDefault="005F23F9" w:rsidP="005F2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3F9">
        <w:rPr>
          <w:rFonts w:ascii="Times New Roman" w:hAnsi="Times New Roman" w:cs="Times New Roman"/>
          <w:b/>
          <w:bCs/>
          <w:sz w:val="28"/>
          <w:szCs w:val="28"/>
        </w:rPr>
        <w:t>от 21.12.2022 года  № 134</w:t>
      </w:r>
    </w:p>
    <w:p w:rsidR="00E66738" w:rsidRPr="00722FF3" w:rsidRDefault="00E66738" w:rsidP="00257CF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257CF2" w:rsidRPr="00722FF3" w:rsidTr="00AE38EA">
        <w:tc>
          <w:tcPr>
            <w:tcW w:w="6588" w:type="dxa"/>
          </w:tcPr>
          <w:p w:rsidR="00257CF2" w:rsidRPr="00722FF3" w:rsidRDefault="00257CF2" w:rsidP="00AE38E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22FF3">
              <w:rPr>
                <w:rFonts w:ascii="Times New Roman" w:hAnsi="Times New Roman" w:cs="Times New Roman"/>
                <w:b/>
                <w:sz w:val="28"/>
              </w:rPr>
              <w:t xml:space="preserve">«О </w:t>
            </w:r>
            <w:proofErr w:type="gramStart"/>
            <w:r w:rsidRPr="00722FF3">
              <w:rPr>
                <w:rFonts w:ascii="Times New Roman" w:hAnsi="Times New Roman" w:cs="Times New Roman"/>
                <w:b/>
                <w:sz w:val="28"/>
              </w:rPr>
              <w:t>назначении</w:t>
            </w:r>
            <w:proofErr w:type="gramEnd"/>
            <w:r w:rsidRPr="00722FF3">
              <w:rPr>
                <w:rFonts w:ascii="Times New Roman" w:hAnsi="Times New Roman" w:cs="Times New Roman"/>
                <w:b/>
                <w:sz w:val="28"/>
              </w:rPr>
              <w:t xml:space="preserve"> публичных слушаний по пр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</w:rPr>
              <w:t xml:space="preserve">екту решения совета депутатов </w:t>
            </w:r>
            <w:r w:rsidRPr="00722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вания </w:t>
            </w:r>
            <w:proofErr w:type="spellStart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Л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нинградской области»</w:t>
            </w:r>
          </w:p>
        </w:tc>
      </w:tr>
    </w:tbl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обращения прокуратуры города Сосновый Бор и в целях прив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градской области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 (с изменениями), пунктом 1 части 3 статьи 15, частью 9 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тьи </w:t>
      </w:r>
      <w:proofErr w:type="gramStart"/>
      <w:r>
        <w:rPr>
          <w:rFonts w:ascii="Arial" w:hAnsi="Arial" w:cs="Arial"/>
          <w:sz w:val="24"/>
          <w:szCs w:val="24"/>
        </w:rPr>
        <w:t xml:space="preserve">55 Устава </w:t>
      </w:r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EF4C37">
        <w:rPr>
          <w:rFonts w:ascii="Arial" w:hAnsi="Arial" w:cs="Arial"/>
          <w:sz w:val="24"/>
          <w:szCs w:val="24"/>
        </w:rPr>
        <w:t>н</w:t>
      </w:r>
      <w:r w:rsidRPr="00EF4C37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9E3D8E">
        <w:rPr>
          <w:rFonts w:ascii="Arial" w:hAnsi="Arial" w:cs="Arial"/>
          <w:sz w:val="24"/>
          <w:szCs w:val="24"/>
        </w:rPr>
        <w:t>б</w:t>
      </w:r>
      <w:r w:rsidRPr="009E3D8E">
        <w:rPr>
          <w:rFonts w:ascii="Arial" w:hAnsi="Arial" w:cs="Arial"/>
          <w:sz w:val="24"/>
          <w:szCs w:val="24"/>
        </w:rPr>
        <w:t>ласти, проекту решения совета депутатов о внесении изменений в Устав муниц</w:t>
      </w:r>
      <w:r w:rsidRPr="009E3D8E">
        <w:rPr>
          <w:rFonts w:ascii="Arial" w:hAnsi="Arial" w:cs="Arial"/>
          <w:sz w:val="24"/>
          <w:szCs w:val="24"/>
        </w:rPr>
        <w:t>и</w:t>
      </w:r>
      <w:r w:rsidRPr="009E3D8E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депутатов от 31.10.2012 № 124 </w:t>
      </w:r>
      <w:r>
        <w:rPr>
          <w:rFonts w:ascii="Arial" w:hAnsi="Arial" w:cs="Arial"/>
          <w:sz w:val="24"/>
          <w:szCs w:val="24"/>
        </w:rPr>
        <w:t>(с изменениями), совет 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прилагаемому </w:t>
      </w:r>
      <w:r w:rsidRPr="00445FBA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 </w:t>
      </w:r>
      <w:r w:rsidRPr="00066423">
        <w:rPr>
          <w:rFonts w:ascii="Arial" w:hAnsi="Arial" w:cs="Arial"/>
          <w:sz w:val="24"/>
          <w:szCs w:val="24"/>
        </w:rPr>
        <w:t xml:space="preserve">«О </w:t>
      </w:r>
      <w:proofErr w:type="gramStart"/>
      <w:r w:rsidRPr="00066423">
        <w:rPr>
          <w:rFonts w:ascii="Arial" w:hAnsi="Arial" w:cs="Arial"/>
          <w:sz w:val="24"/>
          <w:szCs w:val="24"/>
        </w:rPr>
        <w:t>внесении</w:t>
      </w:r>
      <w:proofErr w:type="gramEnd"/>
      <w:r w:rsidRPr="00066423">
        <w:rPr>
          <w:rFonts w:ascii="Arial" w:hAnsi="Arial" w:cs="Arial"/>
          <w:sz w:val="24"/>
          <w:szCs w:val="24"/>
        </w:rPr>
        <w:t xml:space="preserve"> изменений в Устав мун</w:t>
      </w:r>
      <w:r w:rsidRPr="00066423">
        <w:rPr>
          <w:rFonts w:ascii="Arial" w:hAnsi="Arial" w:cs="Arial"/>
          <w:sz w:val="24"/>
          <w:szCs w:val="24"/>
        </w:rPr>
        <w:t>и</w:t>
      </w:r>
      <w:r w:rsidRPr="00066423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Pr="00066423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066423">
        <w:rPr>
          <w:rFonts w:ascii="Arial" w:hAnsi="Arial" w:cs="Arial"/>
          <w:sz w:val="24"/>
          <w:szCs w:val="24"/>
        </w:rPr>
        <w:t xml:space="preserve"> городской округ Ленинградской области»</w:t>
      </w:r>
      <w:r>
        <w:rPr>
          <w:rFonts w:ascii="Arial" w:hAnsi="Arial" w:cs="Arial"/>
          <w:sz w:val="24"/>
          <w:szCs w:val="24"/>
        </w:rPr>
        <w:t xml:space="preserve"> – (далее – Проект)</w:t>
      </w:r>
      <w:r w:rsidRPr="00445FBA">
        <w:rPr>
          <w:rFonts w:ascii="Arial" w:hAnsi="Arial" w:cs="Arial"/>
          <w:sz w:val="24"/>
          <w:szCs w:val="24"/>
        </w:rPr>
        <w:t>».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FBA">
        <w:rPr>
          <w:rFonts w:ascii="Arial" w:hAnsi="Arial" w:cs="Arial"/>
          <w:sz w:val="24"/>
          <w:szCs w:val="24"/>
        </w:rPr>
        <w:t xml:space="preserve">. Публичные слушания </w:t>
      </w:r>
      <w:r>
        <w:rPr>
          <w:rFonts w:ascii="Arial" w:hAnsi="Arial" w:cs="Arial"/>
          <w:sz w:val="24"/>
          <w:szCs w:val="24"/>
        </w:rPr>
        <w:t xml:space="preserve">по Проекту </w:t>
      </w:r>
      <w:r w:rsidR="005F23F9">
        <w:rPr>
          <w:rFonts w:ascii="Arial" w:hAnsi="Arial" w:cs="Arial"/>
          <w:sz w:val="24"/>
          <w:szCs w:val="24"/>
        </w:rPr>
        <w:t xml:space="preserve">провести в </w:t>
      </w:r>
      <w:r w:rsidR="00E66738">
        <w:rPr>
          <w:rFonts w:ascii="Arial" w:hAnsi="Arial" w:cs="Arial"/>
          <w:sz w:val="24"/>
          <w:szCs w:val="24"/>
        </w:rPr>
        <w:t xml:space="preserve">малом актовом </w:t>
      </w:r>
      <w:r w:rsidRPr="00445FBA">
        <w:rPr>
          <w:rFonts w:ascii="Arial" w:hAnsi="Arial" w:cs="Arial"/>
          <w:sz w:val="24"/>
          <w:szCs w:val="24"/>
        </w:rPr>
        <w:t xml:space="preserve">зале </w:t>
      </w:r>
      <w:r w:rsidR="00E66738">
        <w:rPr>
          <w:rFonts w:ascii="Arial" w:hAnsi="Arial" w:cs="Arial"/>
          <w:sz w:val="24"/>
          <w:szCs w:val="24"/>
        </w:rPr>
        <w:t xml:space="preserve">к. 270 </w:t>
      </w:r>
      <w:r w:rsidR="005F23F9" w:rsidRPr="005F23F9">
        <w:rPr>
          <w:rFonts w:ascii="Arial" w:hAnsi="Arial" w:cs="Arial"/>
          <w:sz w:val="24"/>
          <w:szCs w:val="24"/>
        </w:rPr>
        <w:t xml:space="preserve">здания </w:t>
      </w:r>
      <w:r w:rsidRPr="00445F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45FBA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445FBA">
        <w:rPr>
          <w:rFonts w:ascii="Arial" w:hAnsi="Arial" w:cs="Arial"/>
          <w:sz w:val="24"/>
          <w:szCs w:val="24"/>
        </w:rPr>
        <w:t xml:space="preserve"> городского округа </w:t>
      </w:r>
      <w:r w:rsidR="005F23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февраля </w:t>
      </w:r>
      <w:r w:rsidRPr="00445FB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445FBA">
        <w:rPr>
          <w:rFonts w:ascii="Arial" w:hAnsi="Arial" w:cs="Arial"/>
          <w:sz w:val="24"/>
          <w:szCs w:val="24"/>
        </w:rPr>
        <w:t xml:space="preserve"> года, начиная с 17.00.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организацию и проведение публичных 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шаний по П</w:t>
      </w:r>
      <w:r w:rsidRPr="00445FBA">
        <w:rPr>
          <w:rFonts w:ascii="Arial" w:hAnsi="Arial" w:cs="Arial"/>
          <w:sz w:val="24"/>
          <w:szCs w:val="24"/>
        </w:rPr>
        <w:t xml:space="preserve">роекту </w:t>
      </w:r>
      <w:r>
        <w:rPr>
          <w:rFonts w:ascii="Arial" w:hAnsi="Arial" w:cs="Arial"/>
          <w:sz w:val="24"/>
          <w:szCs w:val="24"/>
        </w:rPr>
        <w:t xml:space="preserve">председателя совета депутатов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городского окр</w:t>
      </w:r>
      <w:r w:rsidRPr="009E3D8E">
        <w:rPr>
          <w:rFonts w:ascii="Arial" w:hAnsi="Arial" w:cs="Arial"/>
          <w:sz w:val="24"/>
          <w:szCs w:val="24"/>
        </w:rPr>
        <w:t>у</w:t>
      </w:r>
      <w:r w:rsidRPr="009E3D8E">
        <w:rPr>
          <w:rFonts w:ascii="Arial" w:hAnsi="Arial" w:cs="Arial"/>
          <w:sz w:val="24"/>
          <w:szCs w:val="24"/>
        </w:rPr>
        <w:t>га</w:t>
      </w:r>
      <w:r>
        <w:rPr>
          <w:rFonts w:ascii="Arial" w:hAnsi="Arial" w:cs="Arial"/>
          <w:sz w:val="24"/>
          <w:szCs w:val="24"/>
        </w:rPr>
        <w:t xml:space="preserve"> Бабича И.А.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Определить ответственным за прием замечаний и предложений от участн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 публичных слушаний по П</w:t>
      </w:r>
      <w:r w:rsidRPr="00445FBA">
        <w:rPr>
          <w:rFonts w:ascii="Arial" w:hAnsi="Arial" w:cs="Arial"/>
          <w:sz w:val="24"/>
          <w:szCs w:val="24"/>
        </w:rPr>
        <w:t>роекту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D8E">
        <w:rPr>
          <w:rFonts w:ascii="Arial" w:hAnsi="Arial" w:cs="Arial"/>
          <w:sz w:val="24"/>
          <w:szCs w:val="24"/>
        </w:rPr>
        <w:t>начальника сектора обеспечения нормативной деятельности совета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D8E">
        <w:rPr>
          <w:rFonts w:ascii="Arial" w:hAnsi="Arial" w:cs="Arial"/>
          <w:sz w:val="24"/>
          <w:szCs w:val="24"/>
        </w:rPr>
        <w:t>Алмазова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Г.В</w:t>
      </w:r>
      <w:r>
        <w:rPr>
          <w:rFonts w:ascii="Arial" w:hAnsi="Arial" w:cs="Arial"/>
          <w:sz w:val="24"/>
          <w:szCs w:val="24"/>
        </w:rPr>
        <w:t>.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Поручить председателю совета депутатов Бабичу И.А. официально опубл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ковать в установленный законом срок Проект в городской газете «Маяк» с одновр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менным опубликованием порядка учета предложений по Проекту, а также порядка участия граждан в его обсуждении, также обнародовать данные материалы на сайте городской газеты «Маяк».</w:t>
      </w:r>
    </w:p>
    <w:p w:rsidR="00257CF2" w:rsidRPr="001913E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913E2">
        <w:rPr>
          <w:rFonts w:ascii="Arial" w:hAnsi="Arial" w:cs="Arial"/>
          <w:sz w:val="24"/>
          <w:szCs w:val="24"/>
        </w:rPr>
        <w:t>6. Настоящее решение вступает в силу со дня принятия.</w:t>
      </w:r>
    </w:p>
    <w:p w:rsidR="00257CF2" w:rsidRPr="00A66C4A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  <w:r w:rsidRPr="00A66C4A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совета депутатов</w:t>
      </w:r>
    </w:p>
    <w:p w:rsidR="00257CF2" w:rsidRPr="00A66C4A" w:rsidRDefault="00257CF2" w:rsidP="00257C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C4A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A66C4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И.А. Бабич</w:t>
      </w:r>
    </w:p>
    <w:p w:rsidR="00257CF2" w:rsidRPr="00A66C4A" w:rsidRDefault="00257CF2" w:rsidP="00257CF2">
      <w:pPr>
        <w:ind w:firstLine="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C4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57CF2" w:rsidRPr="00A66C4A" w:rsidRDefault="00257CF2" w:rsidP="00257CF2">
      <w:pPr>
        <w:ind w:firstLine="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C4A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257CF2" w:rsidRPr="00A66C4A" w:rsidRDefault="00257CF2" w:rsidP="00257CF2">
      <w:pPr>
        <w:ind w:firstLine="53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C4A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A66C4A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57CF2" w:rsidRDefault="00257CF2" w:rsidP="00257CF2">
      <w:pPr>
        <w:ind w:firstLine="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C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23F9">
        <w:rPr>
          <w:rFonts w:ascii="Times New Roman" w:hAnsi="Times New Roman" w:cs="Times New Roman"/>
          <w:b/>
          <w:sz w:val="24"/>
          <w:szCs w:val="24"/>
        </w:rPr>
        <w:t xml:space="preserve">21 декабря </w:t>
      </w:r>
      <w:r w:rsidRPr="00A66C4A">
        <w:rPr>
          <w:rFonts w:ascii="Times New Roman" w:hAnsi="Times New Roman" w:cs="Times New Roman"/>
          <w:b/>
          <w:sz w:val="24"/>
          <w:szCs w:val="24"/>
        </w:rPr>
        <w:t xml:space="preserve">2022 года </w:t>
      </w:r>
      <w:r w:rsidR="00E66738">
        <w:rPr>
          <w:rFonts w:ascii="Times New Roman" w:hAnsi="Times New Roman" w:cs="Times New Roman"/>
          <w:b/>
          <w:sz w:val="24"/>
          <w:szCs w:val="24"/>
        </w:rPr>
        <w:t>№</w:t>
      </w:r>
      <w:r w:rsidRPr="00A6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F9">
        <w:rPr>
          <w:rFonts w:ascii="Times New Roman" w:hAnsi="Times New Roman" w:cs="Times New Roman"/>
          <w:b/>
          <w:sz w:val="24"/>
          <w:szCs w:val="24"/>
        </w:rPr>
        <w:t>134</w:t>
      </w:r>
    </w:p>
    <w:p w:rsidR="00E66738" w:rsidRDefault="00E66738" w:rsidP="00257CF2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121285</wp:posOffset>
            </wp:positionV>
            <wp:extent cx="610870" cy="695325"/>
            <wp:effectExtent l="19050" t="0" r="0" b="0"/>
            <wp:wrapTopAndBottom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257CF2" w:rsidRDefault="00945877" w:rsidP="00257CF2">
      <w:pPr>
        <w:jc w:val="center"/>
        <w:rPr>
          <w:b/>
          <w:sz w:val="24"/>
        </w:rPr>
      </w:pPr>
      <w:r w:rsidRPr="00945877">
        <w:rPr>
          <w:sz w:val="20"/>
          <w:lang w:eastAsia="ar-SA"/>
        </w:rPr>
        <w:pict>
          <v:line id="_x0000_s1027" style="position:absolute;left:0;text-align:left;flip:y;z-index:251663360" from="5.4pt,4.35pt" to="468.65pt,5pt" strokeweight=".71mm">
            <v:stroke joinstyle="miter"/>
          </v:line>
        </w:pict>
      </w:r>
    </w:p>
    <w:p w:rsidR="00257CF2" w:rsidRPr="00722FF3" w:rsidRDefault="00257CF2" w:rsidP="00257CF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257CF2" w:rsidRPr="00893921" w:rsidRDefault="00257CF2" w:rsidP="00257CF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 Е К Т</w:t>
      </w:r>
    </w:p>
    <w:p w:rsidR="00257CF2" w:rsidRPr="00722FF3" w:rsidRDefault="00257CF2" w:rsidP="00257CF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257CF2" w:rsidRPr="00722FF3" w:rsidTr="00AE38EA">
        <w:tc>
          <w:tcPr>
            <w:tcW w:w="6588" w:type="dxa"/>
          </w:tcPr>
          <w:p w:rsidR="00257CF2" w:rsidRPr="00722FF3" w:rsidRDefault="00257CF2" w:rsidP="00AE38E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22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Устав муниц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22FF3">
              <w:rPr>
                <w:rFonts w:ascii="Times New Roman" w:hAnsi="Times New Roman" w:cs="Times New Roman"/>
                <w:b/>
                <w:sz w:val="28"/>
                <w:szCs w:val="28"/>
              </w:rPr>
              <w:t>родской округ Ленинградской области»</w:t>
            </w:r>
          </w:p>
        </w:tc>
      </w:tr>
    </w:tbl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6738" w:rsidRDefault="00E66738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обращения прокуратуры города Сосновый Бор и в целях прив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градской области в </w:t>
      </w:r>
      <w:proofErr w:type="gramStart"/>
      <w:r>
        <w:rPr>
          <w:rFonts w:ascii="Arial" w:hAnsi="Arial" w:cs="Arial"/>
          <w:sz w:val="24"/>
          <w:szCs w:val="24"/>
        </w:rPr>
        <w:t>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законодательству Российской Федерации, 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9 статьи 55 Устава </w:t>
      </w:r>
      <w:proofErr w:type="gramStart"/>
      <w:r w:rsidRPr="00EF4C37">
        <w:rPr>
          <w:rFonts w:ascii="Arial" w:hAnsi="Arial" w:cs="Arial"/>
          <w:sz w:val="24"/>
          <w:szCs w:val="24"/>
        </w:rPr>
        <w:t>м</w:t>
      </w:r>
      <w:r w:rsidRPr="00EF4C37">
        <w:rPr>
          <w:rFonts w:ascii="Arial" w:hAnsi="Arial" w:cs="Arial"/>
          <w:sz w:val="24"/>
          <w:szCs w:val="24"/>
        </w:rPr>
        <w:t>у</w:t>
      </w:r>
      <w:r w:rsidRPr="00EF4C37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(с изменениями),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>шения совета депутатов о внесении изменений в Устав муниципального образов</w:t>
      </w:r>
      <w:r w:rsidRPr="009E3D8E">
        <w:rPr>
          <w:rFonts w:ascii="Arial" w:hAnsi="Arial" w:cs="Arial"/>
          <w:sz w:val="24"/>
          <w:szCs w:val="24"/>
        </w:rPr>
        <w:t>а</w:t>
      </w:r>
      <w:r w:rsidRPr="009E3D8E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</w:t>
      </w:r>
      <w:r w:rsidRPr="009E3D8E">
        <w:rPr>
          <w:rFonts w:ascii="Arial" w:hAnsi="Arial" w:cs="Arial"/>
          <w:sz w:val="24"/>
          <w:szCs w:val="24"/>
        </w:rPr>
        <w:t>а</w:t>
      </w:r>
      <w:r w:rsidRPr="009E3D8E">
        <w:rPr>
          <w:rFonts w:ascii="Arial" w:hAnsi="Arial" w:cs="Arial"/>
          <w:sz w:val="24"/>
          <w:szCs w:val="24"/>
        </w:rPr>
        <w:t>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</w:t>
      </w:r>
      <w:r w:rsidRPr="0020003D">
        <w:rPr>
          <w:rFonts w:ascii="Arial" w:hAnsi="Arial" w:cs="Arial"/>
          <w:sz w:val="24"/>
          <w:szCs w:val="24"/>
        </w:rPr>
        <w:t>е</w:t>
      </w:r>
      <w:r w:rsidRPr="0020003D">
        <w:rPr>
          <w:rFonts w:ascii="Arial" w:hAnsi="Arial" w:cs="Arial"/>
          <w:sz w:val="24"/>
          <w:szCs w:val="24"/>
        </w:rPr>
        <w:t xml:space="preserve">путатов от 31.10.2012 № 124 </w:t>
      </w:r>
      <w:r>
        <w:rPr>
          <w:rFonts w:ascii="Arial" w:hAnsi="Arial" w:cs="Arial"/>
          <w:sz w:val="24"/>
          <w:szCs w:val="24"/>
        </w:rPr>
        <w:t xml:space="preserve">(с изменениями), 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</w:t>
      </w:r>
      <w:r w:rsidRPr="00EF4C37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</w:t>
      </w:r>
      <w:r w:rsidRPr="00EF4C37">
        <w:rPr>
          <w:rFonts w:ascii="Arial" w:hAnsi="Arial" w:cs="Arial"/>
          <w:sz w:val="24"/>
          <w:szCs w:val="24"/>
        </w:rPr>
        <w:t>о</w:t>
      </w:r>
      <w:r w:rsidRPr="00EF4C37">
        <w:rPr>
          <w:rFonts w:ascii="Arial" w:hAnsi="Arial" w:cs="Arial"/>
          <w:sz w:val="24"/>
          <w:szCs w:val="24"/>
        </w:rPr>
        <w:t>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Ленинградской области</w:t>
      </w:r>
      <w:r>
        <w:rPr>
          <w:rFonts w:ascii="Arial" w:hAnsi="Arial" w:cs="Arial"/>
          <w:sz w:val="24"/>
          <w:szCs w:val="24"/>
        </w:rPr>
        <w:t>, принятый решением совета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путатов </w:t>
      </w:r>
      <w:r w:rsidRPr="00677F69">
        <w:rPr>
          <w:rFonts w:ascii="Arial" w:hAnsi="Arial" w:cs="Arial"/>
          <w:sz w:val="24"/>
          <w:szCs w:val="24"/>
        </w:rPr>
        <w:t xml:space="preserve">«О принятии Устава муниципального образования </w:t>
      </w:r>
      <w:proofErr w:type="spellStart"/>
      <w:r w:rsidRPr="00677F69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77F69">
        <w:rPr>
          <w:rFonts w:ascii="Arial" w:hAnsi="Arial" w:cs="Arial"/>
          <w:sz w:val="24"/>
          <w:szCs w:val="24"/>
        </w:rPr>
        <w:t xml:space="preserve"> горо</w:t>
      </w:r>
      <w:r w:rsidRPr="00677F69">
        <w:rPr>
          <w:rFonts w:ascii="Arial" w:hAnsi="Arial" w:cs="Arial"/>
          <w:sz w:val="24"/>
          <w:szCs w:val="24"/>
        </w:rPr>
        <w:t>д</w:t>
      </w:r>
      <w:r w:rsidRPr="00677F69">
        <w:rPr>
          <w:rFonts w:ascii="Arial" w:hAnsi="Arial" w:cs="Arial"/>
          <w:sz w:val="24"/>
          <w:szCs w:val="24"/>
        </w:rPr>
        <w:t xml:space="preserve">ской округ Ленинградской области» от 22.09.2021 года </w:t>
      </w:r>
      <w:r w:rsidR="00E66738">
        <w:rPr>
          <w:rFonts w:ascii="Arial" w:hAnsi="Arial" w:cs="Arial"/>
          <w:sz w:val="24"/>
          <w:szCs w:val="24"/>
        </w:rPr>
        <w:t>№</w:t>
      </w:r>
      <w:r w:rsidRPr="00677F69">
        <w:rPr>
          <w:rFonts w:ascii="Arial" w:hAnsi="Arial" w:cs="Arial"/>
          <w:sz w:val="24"/>
          <w:szCs w:val="24"/>
        </w:rPr>
        <w:t xml:space="preserve"> 125</w:t>
      </w:r>
      <w:r>
        <w:rPr>
          <w:rFonts w:ascii="Arial" w:hAnsi="Arial" w:cs="Arial"/>
          <w:sz w:val="24"/>
          <w:szCs w:val="24"/>
        </w:rPr>
        <w:t>:</w:t>
      </w: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</w:t>
      </w:r>
      <w:r w:rsidRPr="00A8311D">
        <w:rPr>
          <w:rFonts w:ascii="Arial" w:hAnsi="Arial" w:cs="Arial"/>
          <w:sz w:val="24"/>
          <w:szCs w:val="24"/>
        </w:rPr>
        <w:t xml:space="preserve">татью </w:t>
      </w:r>
      <w:r>
        <w:rPr>
          <w:rFonts w:ascii="Arial" w:hAnsi="Arial" w:cs="Arial"/>
          <w:sz w:val="24"/>
          <w:szCs w:val="24"/>
        </w:rPr>
        <w:t>7 дополнить частью 3 в следующей редакции:</w:t>
      </w:r>
    </w:p>
    <w:p w:rsidR="00257CF2" w:rsidRPr="00A8311D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Вид муниципального контроля подлежит осуществлению при наличии в границах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 объектов соответствующего вида контроля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6738" w:rsidRDefault="00E66738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6738" w:rsidRDefault="00E66738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6738" w:rsidRDefault="00E66738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66738" w:rsidRDefault="00E66738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часть 8 статьи 28 изложить в новой редакции:</w:t>
      </w:r>
    </w:p>
    <w:tbl>
      <w:tblPr>
        <w:tblStyle w:val="a8"/>
        <w:tblW w:w="0" w:type="auto"/>
        <w:tblLook w:val="04A0"/>
      </w:tblPr>
      <w:tblGrid>
        <w:gridCol w:w="4923"/>
        <w:gridCol w:w="4931"/>
      </w:tblGrid>
      <w:tr w:rsidR="00257CF2" w:rsidTr="00AE38EA">
        <w:tc>
          <w:tcPr>
            <w:tcW w:w="5210" w:type="dxa"/>
          </w:tcPr>
          <w:p w:rsidR="00257CF2" w:rsidRDefault="00257CF2" w:rsidP="00AE3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Действующая редакция</w:t>
            </w:r>
          </w:p>
        </w:tc>
        <w:tc>
          <w:tcPr>
            <w:tcW w:w="5210" w:type="dxa"/>
          </w:tcPr>
          <w:p w:rsidR="00257CF2" w:rsidRDefault="00257CF2" w:rsidP="00AE3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Предлагаемая редакция</w:t>
            </w:r>
          </w:p>
        </w:tc>
      </w:tr>
      <w:tr w:rsidR="00257CF2" w:rsidTr="00AE38EA">
        <w:tc>
          <w:tcPr>
            <w:tcW w:w="5210" w:type="dxa"/>
          </w:tcPr>
          <w:p w:rsidR="00257CF2" w:rsidRDefault="00257CF2" w:rsidP="00AE38EA">
            <w:pPr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21">
              <w:rPr>
                <w:rFonts w:ascii="Arial" w:hAnsi="Arial" w:cs="Arial"/>
                <w:sz w:val="24"/>
                <w:szCs w:val="24"/>
              </w:rPr>
              <w:t xml:space="preserve">8. Первое заседание совета депутатов </w:t>
            </w:r>
            <w:proofErr w:type="spellStart"/>
            <w:r w:rsidRPr="000F0621">
              <w:rPr>
                <w:rFonts w:ascii="Arial" w:hAnsi="Arial" w:cs="Arial"/>
                <w:sz w:val="24"/>
                <w:szCs w:val="24"/>
              </w:rPr>
              <w:t>Сосновоборского</w:t>
            </w:r>
            <w:proofErr w:type="spellEnd"/>
            <w:r w:rsidRPr="000F0621">
              <w:rPr>
                <w:rFonts w:ascii="Arial" w:hAnsi="Arial" w:cs="Arial"/>
                <w:sz w:val="24"/>
                <w:szCs w:val="24"/>
              </w:rPr>
              <w:t xml:space="preserve"> городского округа о</w:t>
            </w:r>
            <w:r w:rsidRPr="000F0621">
              <w:rPr>
                <w:rFonts w:ascii="Arial" w:hAnsi="Arial" w:cs="Arial"/>
                <w:sz w:val="24"/>
                <w:szCs w:val="24"/>
              </w:rPr>
              <w:t>т</w:t>
            </w:r>
            <w:r w:rsidRPr="000F0621">
              <w:rPr>
                <w:rFonts w:ascii="Arial" w:hAnsi="Arial" w:cs="Arial"/>
                <w:sz w:val="24"/>
                <w:szCs w:val="24"/>
              </w:rPr>
              <w:t>крывает и ведет до избрания председ</w:t>
            </w:r>
            <w:r w:rsidRPr="000F0621">
              <w:rPr>
                <w:rFonts w:ascii="Arial" w:hAnsi="Arial" w:cs="Arial"/>
                <w:sz w:val="24"/>
                <w:szCs w:val="24"/>
              </w:rPr>
              <w:t>а</w:t>
            </w:r>
            <w:r w:rsidRPr="000F0621">
              <w:rPr>
                <w:rFonts w:ascii="Arial" w:hAnsi="Arial" w:cs="Arial"/>
                <w:sz w:val="24"/>
                <w:szCs w:val="24"/>
              </w:rPr>
              <w:t xml:space="preserve">теля совета депутатов </w:t>
            </w:r>
            <w:proofErr w:type="spellStart"/>
            <w:r w:rsidRPr="000F0621">
              <w:rPr>
                <w:rFonts w:ascii="Arial" w:hAnsi="Arial" w:cs="Arial"/>
                <w:sz w:val="24"/>
                <w:szCs w:val="24"/>
              </w:rPr>
              <w:t>Сосновоборского</w:t>
            </w:r>
            <w:proofErr w:type="spellEnd"/>
            <w:r w:rsidRPr="000F0621">
              <w:rPr>
                <w:rFonts w:ascii="Arial" w:hAnsi="Arial" w:cs="Arial"/>
                <w:sz w:val="24"/>
                <w:szCs w:val="24"/>
              </w:rPr>
              <w:t xml:space="preserve"> городского округа старейший по возрасту депутат.</w:t>
            </w:r>
          </w:p>
        </w:tc>
        <w:tc>
          <w:tcPr>
            <w:tcW w:w="5210" w:type="dxa"/>
          </w:tcPr>
          <w:p w:rsidR="00257CF2" w:rsidRDefault="00257CF2" w:rsidP="00AE38EA">
            <w:pPr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21">
              <w:rPr>
                <w:rFonts w:ascii="Arial" w:hAnsi="Arial" w:cs="Arial"/>
                <w:sz w:val="24"/>
                <w:szCs w:val="24"/>
              </w:rPr>
              <w:t xml:space="preserve">8. Первое заседание совета депутатов </w:t>
            </w:r>
            <w:proofErr w:type="spellStart"/>
            <w:r w:rsidRPr="000F0621">
              <w:rPr>
                <w:rFonts w:ascii="Arial" w:hAnsi="Arial" w:cs="Arial"/>
                <w:sz w:val="24"/>
                <w:szCs w:val="24"/>
              </w:rPr>
              <w:t>Сосновоборского</w:t>
            </w:r>
            <w:proofErr w:type="spellEnd"/>
            <w:r w:rsidRPr="000F0621">
              <w:rPr>
                <w:rFonts w:ascii="Arial" w:hAnsi="Arial" w:cs="Arial"/>
                <w:sz w:val="24"/>
                <w:szCs w:val="24"/>
              </w:rPr>
              <w:t xml:space="preserve"> городского округа о</w:t>
            </w:r>
            <w:r w:rsidRPr="000F0621">
              <w:rPr>
                <w:rFonts w:ascii="Arial" w:hAnsi="Arial" w:cs="Arial"/>
                <w:sz w:val="24"/>
                <w:szCs w:val="24"/>
              </w:rPr>
              <w:t>т</w:t>
            </w:r>
            <w:r w:rsidRPr="000F0621">
              <w:rPr>
                <w:rFonts w:ascii="Arial" w:hAnsi="Arial" w:cs="Arial"/>
                <w:sz w:val="24"/>
                <w:szCs w:val="24"/>
              </w:rPr>
              <w:t>крывает и ведет до избрания председ</w:t>
            </w:r>
            <w:r w:rsidRPr="000F0621">
              <w:rPr>
                <w:rFonts w:ascii="Arial" w:hAnsi="Arial" w:cs="Arial"/>
                <w:sz w:val="24"/>
                <w:szCs w:val="24"/>
              </w:rPr>
              <w:t>а</w:t>
            </w:r>
            <w:r w:rsidRPr="000F0621">
              <w:rPr>
                <w:rFonts w:ascii="Arial" w:hAnsi="Arial" w:cs="Arial"/>
                <w:sz w:val="24"/>
                <w:szCs w:val="24"/>
              </w:rPr>
              <w:t xml:space="preserve">теля совета депутатов </w:t>
            </w:r>
            <w:proofErr w:type="spellStart"/>
            <w:r w:rsidRPr="000F0621">
              <w:rPr>
                <w:rFonts w:ascii="Arial" w:hAnsi="Arial" w:cs="Arial"/>
                <w:sz w:val="24"/>
                <w:szCs w:val="24"/>
              </w:rPr>
              <w:t>Сосновоборского</w:t>
            </w:r>
            <w:proofErr w:type="spellEnd"/>
            <w:r w:rsidRPr="000F0621">
              <w:rPr>
                <w:rFonts w:ascii="Arial" w:hAnsi="Arial" w:cs="Arial"/>
                <w:sz w:val="24"/>
                <w:szCs w:val="24"/>
              </w:rPr>
              <w:t xml:space="preserve"> городского округа старейший по возрасту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 числа депутатов, присутс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вующих на заседании совета депут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тов</w:t>
            </w:r>
            <w:r w:rsidRPr="000F06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57CF2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F2" w:rsidRPr="00A4505E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Управление Министерства юстиции Российской Федерации по Ленинградской обла</w:t>
      </w:r>
      <w:r w:rsidRPr="00A4505E">
        <w:rPr>
          <w:rFonts w:ascii="Arial" w:hAnsi="Arial" w:cs="Arial"/>
          <w:sz w:val="24"/>
          <w:szCs w:val="24"/>
        </w:rPr>
        <w:t>с</w:t>
      </w:r>
      <w:r w:rsidRPr="00A4505E">
        <w:rPr>
          <w:rFonts w:ascii="Arial" w:hAnsi="Arial" w:cs="Arial"/>
          <w:sz w:val="24"/>
          <w:szCs w:val="24"/>
        </w:rPr>
        <w:t>ти.</w:t>
      </w:r>
    </w:p>
    <w:p w:rsidR="00257CF2" w:rsidRPr="00A4505E" w:rsidRDefault="00257CF2" w:rsidP="00257C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505E">
        <w:rPr>
          <w:rFonts w:ascii="Arial" w:hAnsi="Arial" w:cs="Arial"/>
          <w:sz w:val="24"/>
          <w:szCs w:val="24"/>
        </w:rPr>
        <w:t xml:space="preserve">3. Настоящее решение </w:t>
      </w:r>
      <w:r w:rsidR="00E66738">
        <w:rPr>
          <w:rFonts w:ascii="Arial" w:hAnsi="Arial" w:cs="Arial"/>
          <w:sz w:val="24"/>
          <w:szCs w:val="24"/>
        </w:rPr>
        <w:t xml:space="preserve">официально </w:t>
      </w:r>
      <w:r w:rsidRPr="00A4505E">
        <w:rPr>
          <w:rFonts w:ascii="Arial" w:hAnsi="Arial" w:cs="Arial"/>
          <w:sz w:val="24"/>
          <w:szCs w:val="24"/>
        </w:rPr>
        <w:t>опубликовать в городской газете «Маяк» после его государственной регистрации в Управлении Министерства юстиции Ро</w:t>
      </w:r>
      <w:r w:rsidRPr="00A4505E">
        <w:rPr>
          <w:rFonts w:ascii="Arial" w:hAnsi="Arial" w:cs="Arial"/>
          <w:sz w:val="24"/>
          <w:szCs w:val="24"/>
        </w:rPr>
        <w:t>с</w:t>
      </w:r>
      <w:r w:rsidRPr="00A4505E">
        <w:rPr>
          <w:rFonts w:ascii="Arial" w:hAnsi="Arial" w:cs="Arial"/>
          <w:sz w:val="24"/>
          <w:szCs w:val="24"/>
        </w:rPr>
        <w:t>сийской Федерации по Ленинградской области.</w:t>
      </w:r>
    </w:p>
    <w:p w:rsidR="00257CF2" w:rsidRDefault="00257CF2" w:rsidP="00257CF2">
      <w:pPr>
        <w:ind w:firstLine="709"/>
        <w:jc w:val="both"/>
        <w:rPr>
          <w:sz w:val="28"/>
          <w:szCs w:val="28"/>
        </w:rPr>
      </w:pPr>
    </w:p>
    <w:p w:rsidR="00257CF2" w:rsidRPr="00854BC5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  <w:r w:rsidRPr="00854BC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57CF2" w:rsidRPr="00854BC5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BC5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854BC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И.А. Бабич</w:t>
      </w:r>
    </w:p>
    <w:p w:rsidR="00257CF2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</w:p>
    <w:p w:rsidR="00E66738" w:rsidRPr="00854BC5" w:rsidRDefault="00E66738" w:rsidP="00257CF2">
      <w:pPr>
        <w:rPr>
          <w:rFonts w:ascii="Times New Roman" w:hAnsi="Times New Roman" w:cs="Times New Roman"/>
          <w:b/>
          <w:sz w:val="28"/>
          <w:szCs w:val="28"/>
        </w:rPr>
      </w:pPr>
    </w:p>
    <w:p w:rsidR="00257CF2" w:rsidRPr="00854BC5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</w:p>
    <w:p w:rsidR="00257CF2" w:rsidRPr="00854BC5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  <w:r w:rsidRPr="00854B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54BC5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</w:p>
    <w:p w:rsidR="00257CF2" w:rsidRPr="00854BC5" w:rsidRDefault="00257CF2" w:rsidP="00257CF2">
      <w:pPr>
        <w:rPr>
          <w:rFonts w:ascii="Times New Roman" w:hAnsi="Times New Roman" w:cs="Times New Roman"/>
          <w:b/>
          <w:sz w:val="28"/>
          <w:szCs w:val="28"/>
        </w:rPr>
      </w:pPr>
      <w:r w:rsidRPr="00854BC5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    М.В. Воронков</w:t>
      </w:r>
    </w:p>
    <w:sectPr w:rsidR="00257CF2" w:rsidRPr="00854BC5" w:rsidSect="00521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28" w:rsidRDefault="003B3828" w:rsidP="006552F7">
      <w:r>
        <w:separator/>
      </w:r>
    </w:p>
  </w:endnote>
  <w:endnote w:type="continuationSeparator" w:id="0">
    <w:p w:rsidR="003B3828" w:rsidRDefault="003B3828" w:rsidP="0065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38" w:rsidRDefault="00E667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379"/>
      <w:docPartObj>
        <w:docPartGallery w:val="Page Numbers (Bottom of Page)"/>
        <w:docPartUnique/>
      </w:docPartObj>
    </w:sdtPr>
    <w:sdtContent>
      <w:p w:rsidR="00D04AA5" w:rsidRDefault="00945877">
        <w:pPr>
          <w:pStyle w:val="a6"/>
          <w:jc w:val="right"/>
        </w:pPr>
        <w:r>
          <w:fldChar w:fldCharType="begin"/>
        </w:r>
        <w:r w:rsidR="00257CF2">
          <w:instrText xml:space="preserve"> PAGE   \* MERGEFORMAT </w:instrText>
        </w:r>
        <w:r>
          <w:fldChar w:fldCharType="separate"/>
        </w:r>
        <w:r w:rsidR="0091741E">
          <w:rPr>
            <w:noProof/>
          </w:rPr>
          <w:t>3</w:t>
        </w:r>
        <w:r>
          <w:fldChar w:fldCharType="end"/>
        </w:r>
      </w:p>
    </w:sdtContent>
  </w:sdt>
  <w:p w:rsidR="00D04AA5" w:rsidRDefault="003B38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38" w:rsidRDefault="00E667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28" w:rsidRDefault="003B3828" w:rsidP="006552F7">
      <w:r>
        <w:separator/>
      </w:r>
    </w:p>
  </w:footnote>
  <w:footnote w:type="continuationSeparator" w:id="0">
    <w:p w:rsidR="003B3828" w:rsidRDefault="003B3828" w:rsidP="0065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38" w:rsidRDefault="00E667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38" w:rsidRDefault="00E667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38" w:rsidRDefault="00E667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78fe15-cc2b-47f8-b8aa-d3c0c7e9b77b"/>
  </w:docVars>
  <w:rsids>
    <w:rsidRoot w:val="00257CF2"/>
    <w:rsid w:val="00032252"/>
    <w:rsid w:val="000327C9"/>
    <w:rsid w:val="00257CF2"/>
    <w:rsid w:val="002A71A9"/>
    <w:rsid w:val="003B3828"/>
    <w:rsid w:val="00470616"/>
    <w:rsid w:val="00492D11"/>
    <w:rsid w:val="00521F25"/>
    <w:rsid w:val="005F23F9"/>
    <w:rsid w:val="006552F7"/>
    <w:rsid w:val="0091741E"/>
    <w:rsid w:val="00941FCD"/>
    <w:rsid w:val="00945877"/>
    <w:rsid w:val="00A50A6E"/>
    <w:rsid w:val="00AD42A2"/>
    <w:rsid w:val="00B840E1"/>
    <w:rsid w:val="00E66738"/>
    <w:rsid w:val="00F5001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CF2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57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CF2"/>
  </w:style>
  <w:style w:type="paragraph" w:styleId="a6">
    <w:name w:val="footer"/>
    <w:basedOn w:val="a"/>
    <w:link w:val="a7"/>
    <w:uiPriority w:val="99"/>
    <w:unhideWhenUsed/>
    <w:rsid w:val="00257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CF2"/>
  </w:style>
  <w:style w:type="table" w:styleId="a8">
    <w:name w:val="Table Grid"/>
    <w:basedOn w:val="a1"/>
    <w:uiPriority w:val="59"/>
    <w:rsid w:val="0025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21AC-F499-4C8B-A26A-998D285E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2023-01-30T11:08:00Z</dcterms:created>
  <dcterms:modified xsi:type="dcterms:W3CDTF">2023-01-30T11:08:00Z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f278fe15-cc2b-47f8-b8aa-d3c0c7e9b77b</vt:lpwstr>
  </property>
</Properties>
</file>