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CC" w:rsidRPr="00E85E7C" w:rsidRDefault="007E08CC" w:rsidP="00653ECE">
      <w:pPr>
        <w:tabs>
          <w:tab w:val="left" w:pos="8931"/>
        </w:tabs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</w:rPr>
      </w:pPr>
      <w:r w:rsidRPr="00E85E7C">
        <w:rPr>
          <w:rFonts w:ascii="Times New Roman" w:hAnsi="Times New Roman" w:cs="Times New Roman"/>
          <w:b/>
        </w:rPr>
        <w:t>Утверждена</w:t>
      </w:r>
    </w:p>
    <w:p w:rsidR="007E08CC" w:rsidRPr="00E85E7C" w:rsidRDefault="007E08CC" w:rsidP="00653ECE">
      <w:pPr>
        <w:tabs>
          <w:tab w:val="left" w:pos="893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85E7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85E7C">
        <w:rPr>
          <w:rFonts w:ascii="Times New Roman" w:hAnsi="Times New Roman" w:cs="Times New Roman"/>
        </w:rPr>
        <w:t xml:space="preserve"> решением совета депутатов</w:t>
      </w:r>
    </w:p>
    <w:p w:rsidR="007E08CC" w:rsidRPr="00E85E7C" w:rsidRDefault="007E08CC" w:rsidP="00653ECE">
      <w:pPr>
        <w:tabs>
          <w:tab w:val="left" w:pos="893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85E7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85E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E85E7C">
        <w:rPr>
          <w:rFonts w:ascii="Times New Roman" w:hAnsi="Times New Roman" w:cs="Times New Roman"/>
        </w:rPr>
        <w:t xml:space="preserve">  от___________  </w:t>
      </w:r>
      <w:proofErr w:type="gramStart"/>
      <w:r w:rsidRPr="00E85E7C">
        <w:rPr>
          <w:rFonts w:ascii="Times New Roman" w:hAnsi="Times New Roman" w:cs="Times New Roman"/>
        </w:rPr>
        <w:t>г</w:t>
      </w:r>
      <w:proofErr w:type="gramEnd"/>
      <w:r w:rsidRPr="00E85E7C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_____</w:t>
      </w:r>
    </w:p>
    <w:p w:rsidR="007E08CC" w:rsidRDefault="007E08CC" w:rsidP="007E08CC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</w:rPr>
      </w:pPr>
    </w:p>
    <w:p w:rsidR="00262467" w:rsidRDefault="007E08CC" w:rsidP="007E08CC">
      <w:pPr>
        <w:jc w:val="right"/>
        <w:rPr>
          <w:rFonts w:ascii="Times New Roman" w:hAnsi="Times New Roman" w:cs="Times New Roman"/>
        </w:rPr>
      </w:pPr>
      <w:r w:rsidRPr="00E85E7C">
        <w:rPr>
          <w:rFonts w:ascii="Times New Roman" w:hAnsi="Times New Roman" w:cs="Times New Roman"/>
        </w:rPr>
        <w:t xml:space="preserve">  Приложение № 14</w:t>
      </w:r>
    </w:p>
    <w:p w:rsidR="007E08CC" w:rsidRDefault="007E08CC" w:rsidP="007E08CC">
      <w:pPr>
        <w:jc w:val="right"/>
        <w:rPr>
          <w:rFonts w:ascii="Times New Roman" w:hAnsi="Times New Roman" w:cs="Times New Roman"/>
        </w:rPr>
      </w:pPr>
    </w:p>
    <w:p w:rsidR="007E08CC" w:rsidRDefault="007E08CC" w:rsidP="007E08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 Сосновоборского городского округа 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85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85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годы</w:t>
      </w:r>
    </w:p>
    <w:p w:rsidR="00994612" w:rsidRPr="00994612" w:rsidRDefault="00994612" w:rsidP="00994612">
      <w:pPr>
        <w:pStyle w:val="a3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94612">
        <w:rPr>
          <w:rFonts w:ascii="Times New Roman" w:hAnsi="Times New Roman" w:cs="Times New Roman"/>
          <w:lang w:eastAsia="ru-RU"/>
        </w:rPr>
        <w:t>(руб.)</w:t>
      </w:r>
    </w:p>
    <w:tbl>
      <w:tblPr>
        <w:tblW w:w="11072" w:type="dxa"/>
        <w:tblInd w:w="93" w:type="dxa"/>
        <w:tblLayout w:type="fixed"/>
        <w:tblLook w:val="04A0"/>
      </w:tblPr>
      <w:tblGrid>
        <w:gridCol w:w="3021"/>
        <w:gridCol w:w="822"/>
        <w:gridCol w:w="567"/>
        <w:gridCol w:w="567"/>
        <w:gridCol w:w="1417"/>
        <w:gridCol w:w="851"/>
        <w:gridCol w:w="1984"/>
        <w:gridCol w:w="1843"/>
      </w:tblGrid>
      <w:tr w:rsidR="00F47217" w:rsidRPr="007E08CC" w:rsidTr="00F47217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г.</w:t>
            </w:r>
          </w:p>
        </w:tc>
      </w:tr>
      <w:tr w:rsidR="00F47217" w:rsidRPr="007E08CC" w:rsidTr="00F47217">
        <w:trPr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1 071 888 228,92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1 069 554 349,48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253 507 286,00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260 565 225,00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3 111 654,00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3 224 601,00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3 111 654,00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3 224 601,00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2 255 250,00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288 264,00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654 890,00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681 087,00</w:t>
            </w:r>
          </w:p>
        </w:tc>
      </w:tr>
      <w:tr w:rsidR="00F47217" w:rsidRPr="007E08CC" w:rsidTr="00F47217">
        <w:trPr>
          <w:trHeight w:val="21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101 148 438,00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105 029 796,00</w:t>
            </w:r>
          </w:p>
        </w:tc>
      </w:tr>
      <w:tr w:rsidR="00F47217" w:rsidRPr="007E08CC" w:rsidTr="00F47217">
        <w:trPr>
          <w:trHeight w:val="25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10.4.01.65160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10.4.01.65160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630 000,00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290 600,00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216 692,00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4 897,00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62 941,00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65 441,00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3 570,00</w:t>
            </w:r>
          </w:p>
        </w:tc>
      </w:tr>
      <w:tr w:rsidR="00F47217" w:rsidRPr="007E08CC" w:rsidTr="00F47217">
        <w:trPr>
          <w:trHeight w:val="1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95 722 890,00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99 551 806,00</w:t>
            </w:r>
          </w:p>
        </w:tc>
      </w:tr>
      <w:tr w:rsidR="00F47217" w:rsidRPr="007E08CC" w:rsidTr="00F47217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73 519 895,00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76 460 686,00</w:t>
            </w:r>
          </w:p>
        </w:tc>
      </w:tr>
      <w:tr w:rsidR="00F47217" w:rsidRPr="007E08CC" w:rsidTr="00F47217">
        <w:trPr>
          <w:trHeight w:val="17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22 202 995,00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23 091 120,00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4 516 048,00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4 557 390,00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1 095 478,00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1 127 290,00</w:t>
            </w:r>
          </w:p>
        </w:tc>
      </w:tr>
      <w:tr w:rsidR="00F47217" w:rsidRPr="007E08CC" w:rsidTr="00F47217">
        <w:trPr>
          <w:trHeight w:val="16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254 170,00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263 700,00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3 130 550,00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3 130 550,00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35 850,00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осуществление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олномочий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составлению(изменению)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3 475 600,00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88.9.00.00010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3 475 600,00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146 683 194,00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148 835 228,00</w:t>
            </w:r>
          </w:p>
        </w:tc>
      </w:tr>
      <w:tr w:rsidR="00F47217" w:rsidRPr="007E08CC" w:rsidTr="00F47217">
        <w:trPr>
          <w:trHeight w:val="43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327 294,00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314 706,00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327 294,00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02.1.08.60160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02.1.08.60160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МКУ "ЦИОГД"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11 420 615,00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11 877 314,00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8 069 202,00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8 391 936,00</w:t>
            </w:r>
          </w:p>
        </w:tc>
      </w:tr>
      <w:tr w:rsidR="00F47217" w:rsidRPr="007E08CC" w:rsidTr="00F47217">
        <w:trPr>
          <w:trHeight w:val="14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2 436 899,00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2 534 365,00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783 726,00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814 994,00</w:t>
            </w:r>
          </w:p>
        </w:tc>
      </w:tr>
      <w:tr w:rsidR="00F47217" w:rsidRPr="007E08CC" w:rsidTr="00F47217">
        <w:trPr>
          <w:trHeight w:val="7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110 238,00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114 647,00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09.6.01.64100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21 372,00</w:t>
            </w:r>
          </w:p>
        </w:tc>
      </w:tr>
      <w:tr w:rsidR="00F47217" w:rsidRPr="007E08CC" w:rsidTr="00F47217">
        <w:trPr>
          <w:trHeight w:val="24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09.7.08.64160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1 724 237,00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1 793 204,00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09.7.08.64160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1 724 237,00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1 793 204,00</w:t>
            </w:r>
          </w:p>
        </w:tc>
      </w:tr>
      <w:tr w:rsidR="00F47217" w:rsidRPr="007E08CC" w:rsidTr="00F47217">
        <w:trPr>
          <w:trHeight w:val="19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10.2.02.65060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107 078,00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10.2.02.65060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107 078,00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107 078,00</w:t>
            </w:r>
          </w:p>
        </w:tc>
      </w:tr>
      <w:tr w:rsidR="00F47217" w:rsidRPr="007E08CC" w:rsidTr="00F47217">
        <w:trPr>
          <w:trHeight w:val="21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10.2.05.65090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10.2.05.65090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1 014 272,00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10.2.06.65100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648 960,00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10.2.06.65100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648 960,00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648 960,00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87.1.00.00710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87.1.00.00710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осуществление полномочий по государственной регистрации актов </w:t>
            </w:r>
            <w:proofErr w:type="spellStart"/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граждан-ского</w:t>
            </w:r>
            <w:proofErr w:type="spellEnd"/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состояния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2 073 675,00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7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626 248,00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76 377,00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8 507 800,00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5 445 402,00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5 445 402,00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217" w:rsidRPr="007E08CC" w:rsidTr="00F47217">
        <w:trPr>
          <w:trHeight w:val="18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1 644 511,00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1 644 511,00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1 317 887,00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1 317 887,00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180 492,00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180 492,00</w:t>
            </w:r>
          </w:p>
        </w:tc>
      </w:tr>
      <w:tr w:rsidR="00F47217" w:rsidRPr="007E08CC" w:rsidTr="00F47217">
        <w:trPr>
          <w:trHeight w:val="17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54 508,00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54 508,00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МКУ «ЦАХО»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109 394 172,00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113 769 902,00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88.8.00.00110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84 020 116,00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87 380 920,00</w:t>
            </w:r>
          </w:p>
        </w:tc>
      </w:tr>
      <w:tr w:rsidR="00F47217" w:rsidRPr="007E08CC" w:rsidTr="00F47217">
        <w:trPr>
          <w:trHeight w:val="15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88.8.00.00110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25 374 056,00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26 388 982,00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МКУ "ЦАХО"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7 999 854,00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7 999 854,00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128 932,00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128 932,00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7 463 522,00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7 463 522,00</w:t>
            </w:r>
          </w:p>
        </w:tc>
      </w:tr>
      <w:tr w:rsidR="00F47217" w:rsidRPr="007E08CC" w:rsidTr="00F47217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348 400,00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37 700,00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 общественным организациям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89.1.00.00600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(гранты в форме субсидий), подлежащие казначейскому сопровождению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89.1.00.00600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89.3.00.00620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89.3.00.00620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374 000,00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медалей для новорожденных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89.4.00.00630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89.4.00.00630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Грамоты главы администрации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сосновоборского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округа, главы администрации, Совета депутатов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89.6.00.00650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172 400,00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особия почетным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89.7.00.00660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373 150,00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89.8.00.00670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89.8.00.00670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725 000,00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89.8.00.00670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15 126 277,00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15 680 475,00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3 155 000,00</w:t>
            </w:r>
          </w:p>
        </w:tc>
      </w:tr>
      <w:tr w:rsidR="00F47217" w:rsidRPr="007E08CC" w:rsidTr="00F47217">
        <w:trPr>
          <w:trHeight w:val="3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р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11.2.01.65600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11.2.01.65600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1 055 000,00</w:t>
            </w:r>
          </w:p>
        </w:tc>
      </w:tr>
      <w:tr w:rsidR="00F47217" w:rsidRPr="007E08CC" w:rsidTr="00F47217">
        <w:trPr>
          <w:trHeight w:val="26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11.5.01.65800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11.5.01.65800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1 825 756,00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1 846 587,00</w:t>
            </w:r>
          </w:p>
        </w:tc>
      </w:tr>
      <w:tr w:rsidR="00F47217" w:rsidRPr="007E08CC" w:rsidTr="00F47217">
        <w:trPr>
          <w:trHeight w:val="27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11.4.01.65710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1 825 756,00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1 846 587,00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11.4.01.65710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1 825 756,00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1 846 587,00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10 270 521,00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10 678 888,00</w:t>
            </w:r>
          </w:p>
        </w:tc>
      </w:tr>
      <w:tr w:rsidR="00F47217" w:rsidRPr="007E08CC" w:rsidTr="00F47217">
        <w:trPr>
          <w:trHeight w:val="18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11.1.01.65510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1 523 940,00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1 584 897,00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11.1.01.65510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1 523 940,00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1 584 897,00</w:t>
            </w:r>
          </w:p>
        </w:tc>
      </w:tr>
      <w:tr w:rsidR="00F47217" w:rsidRPr="007E08CC" w:rsidTr="00F47217">
        <w:trPr>
          <w:trHeight w:val="27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11.1.02.65520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981 396,00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11.1.02.65520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943 650,00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981 396,00</w:t>
            </w:r>
          </w:p>
        </w:tc>
      </w:tr>
      <w:tr w:rsidR="00F47217" w:rsidRPr="007E08CC" w:rsidTr="00F47217">
        <w:trPr>
          <w:trHeight w:val="21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11.1.03.65530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507 979,00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528 298,00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11.1.03.65530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507 979,00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528 298,00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11.1.04.65540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424 646,00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441 635,00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11.1.04.65540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424 646,00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441 635,00</w:t>
            </w:r>
          </w:p>
        </w:tc>
      </w:tr>
      <w:tr w:rsidR="00F47217" w:rsidRPr="007E08CC" w:rsidTr="00F47217">
        <w:trPr>
          <w:trHeight w:val="25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11.1.05.65550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11.1.05.65550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F47217" w:rsidRPr="007E08CC" w:rsidTr="00F47217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11.3.01.07030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1 231 474,00</w:t>
            </w:r>
          </w:p>
        </w:tc>
      </w:tr>
      <w:tr w:rsidR="00F47217" w:rsidRPr="007E08CC" w:rsidTr="00F47217">
        <w:trPr>
          <w:trHeight w:val="1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11.3.01.07030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1 184 110,00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1 231 474,00</w:t>
            </w:r>
          </w:p>
        </w:tc>
      </w:tr>
      <w:tr w:rsidR="00F47217" w:rsidRPr="007E08CC" w:rsidTr="00F47217">
        <w:trPr>
          <w:trHeight w:val="39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созданию резерва пожарно-технического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воо¬ружения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финансирование деятельности по осуществлению общественного и муниципального 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11.3.02.65610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124 800,00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11.3.02.65610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62 400,00</w:t>
            </w:r>
          </w:p>
        </w:tc>
      </w:tr>
      <w:tr w:rsidR="00F47217" w:rsidRPr="007E08CC" w:rsidTr="00F47217">
        <w:trPr>
          <w:trHeight w:val="23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3 015 900,00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3 136 500,00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2 206 259,00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2 294 480,00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10 815,00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666 230,00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692 870,00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133 011,00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138 335,00</w:t>
            </w:r>
          </w:p>
        </w:tc>
      </w:tr>
      <w:tr w:rsidR="00F47217" w:rsidRPr="007E08CC" w:rsidTr="00F47217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D02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895 100,00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611 824,00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634 582,00</w:t>
            </w:r>
          </w:p>
        </w:tc>
      </w:tr>
      <w:tr w:rsidR="00F47217" w:rsidRPr="007E08CC" w:rsidTr="00F47217">
        <w:trPr>
          <w:trHeight w:val="18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184 771,00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191 644,00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68 874,00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185 374 573,41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218 827 749,87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4 553 344,00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5 614 404,00</w:t>
            </w:r>
          </w:p>
        </w:tc>
      </w:tr>
      <w:tr w:rsidR="00F47217" w:rsidRPr="007E08CC" w:rsidTr="00F47217">
        <w:trPr>
          <w:trHeight w:val="32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09.7.06.07020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1 090 648,00</w:t>
            </w:r>
          </w:p>
        </w:tc>
      </w:tr>
      <w:tr w:rsidR="00F47217" w:rsidRPr="007E08CC" w:rsidTr="00F47217">
        <w:trPr>
          <w:trHeight w:val="19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09.7.06.07020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1 048 700,00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1 090 648,00</w:t>
            </w:r>
          </w:p>
        </w:tc>
      </w:tr>
      <w:tr w:rsidR="00F47217" w:rsidRPr="007E08CC" w:rsidTr="00F47217">
        <w:trPr>
          <w:trHeight w:val="3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09.7.10.64150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3 504 644,00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4 523 756,00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09.7.10.64150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3 504 644,00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4 523 756,00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169 324 480,41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181 821 286,87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117 842 797,01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120 440 020,69</w:t>
            </w:r>
          </w:p>
        </w:tc>
      </w:tr>
      <w:tr w:rsidR="00F47217" w:rsidRPr="007E08CC" w:rsidTr="00F47217">
        <w:trPr>
          <w:trHeight w:val="18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117 842 797,01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120 440 020,69</w:t>
            </w:r>
          </w:p>
        </w:tc>
      </w:tr>
      <w:tr w:rsidR="00F47217" w:rsidRPr="007E08CC" w:rsidTr="00F47217">
        <w:trPr>
          <w:trHeight w:val="19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23 970 903,40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24 930 059,18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15 903 044,40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16 539 486,18</w:t>
            </w:r>
          </w:p>
        </w:tc>
      </w:tr>
      <w:tr w:rsidR="00F47217" w:rsidRPr="007E08CC" w:rsidTr="00F47217">
        <w:trPr>
          <w:trHeight w:val="19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8 067 859,00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8 390 573,00</w:t>
            </w:r>
          </w:p>
        </w:tc>
      </w:tr>
      <w:tr w:rsidR="00F47217" w:rsidRPr="007E08CC" w:rsidTr="00F47217">
        <w:trPr>
          <w:trHeight w:val="2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3 915 392,00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09.1.02.S0140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3 764 800,00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3 915 392,00</w:t>
            </w:r>
          </w:p>
        </w:tc>
      </w:tr>
      <w:tr w:rsidR="00F47217" w:rsidRPr="007E08CC" w:rsidTr="00F47217">
        <w:trPr>
          <w:trHeight w:val="21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5 139 962,00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5 345 560,00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09.1.02.S4200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5 139 962,00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5 345 560,00</w:t>
            </w:r>
          </w:p>
        </w:tc>
      </w:tr>
      <w:tr w:rsidR="00F47217" w:rsidRPr="007E08CC" w:rsidTr="00F47217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09.1.03.64030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14 606 018,00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15 190 255,00</w:t>
            </w:r>
          </w:p>
        </w:tc>
      </w:tr>
      <w:tr w:rsidR="00F47217" w:rsidRPr="007E08CC" w:rsidTr="00F47217">
        <w:trPr>
          <w:trHeight w:val="17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09.1.03.64030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14 606 018,00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15 190 255,00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строительству объектов дорожного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09.A.06.05060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09.A.06.05060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в доле местного бюджета на реконструкцию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Копорского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09.A.06.S0120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09.A.06.S0120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12 000 000,00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3 369 149,00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3 503 915,00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10.1.01.65010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2 138 915,00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10.1.01.65010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2 139 149,00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2 138 915,00</w:t>
            </w:r>
          </w:p>
        </w:tc>
      </w:tr>
      <w:tr w:rsidR="00F47217" w:rsidRPr="007E08CC" w:rsidTr="00F47217">
        <w:trPr>
          <w:trHeight w:val="20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10.1.02.65040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1 365 000,00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10.1.02.65040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1 365 000,00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8 127 600,00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27 888 144,00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02.1.01.07110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1 230 144,00</w:t>
            </w:r>
          </w:p>
        </w:tc>
      </w:tr>
      <w:tr w:rsidR="00F47217" w:rsidRPr="007E08CC" w:rsidTr="00F47217">
        <w:trPr>
          <w:trHeight w:val="17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02.1.01.07110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1 230 144,00</w:t>
            </w:r>
          </w:p>
        </w:tc>
      </w:tr>
      <w:tr w:rsidR="00F47217" w:rsidRPr="007E08CC" w:rsidTr="00F47217">
        <w:trPr>
          <w:trHeight w:val="25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02.1.01.S4260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1 225 000,00</w:t>
            </w:r>
          </w:p>
        </w:tc>
      </w:tr>
      <w:tr w:rsidR="00F47217" w:rsidRPr="007E08CC" w:rsidTr="00F47217">
        <w:trPr>
          <w:trHeight w:val="18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02.1.01.S4260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1 225 000,00</w:t>
            </w:r>
          </w:p>
        </w:tc>
      </w:tr>
      <w:tr w:rsidR="00F47217" w:rsidRPr="007E08CC" w:rsidTr="00F47217">
        <w:trPr>
          <w:trHeight w:val="16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развитие в АПК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02.2.01.07090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F47217" w:rsidRPr="007E08CC" w:rsidTr="00F47217">
        <w:trPr>
          <w:trHeight w:val="18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02.2.01.07090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ярмарки, выставки в рамках подпрограммы "Поддержка товаропроизводителей в АПК" по Муниципальной программе "Стимулирование предпринимательства"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02.2.02.07100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217" w:rsidRPr="007E08CC" w:rsidTr="00F47217">
        <w:trPr>
          <w:trHeight w:val="20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02.2.02.07100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F47217" w:rsidRPr="007E08CC" w:rsidTr="00F47217">
        <w:trPr>
          <w:trHeight w:val="19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09.1.02.64020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112 000,00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09.6.01.64090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3 671 000,00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09.6.01.64090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3 671 000,00</w:t>
            </w:r>
          </w:p>
        </w:tc>
      </w:tr>
      <w:tr w:rsidR="00F47217" w:rsidRPr="007E08CC" w:rsidTr="00F47217">
        <w:trPr>
          <w:trHeight w:val="40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террит</w:t>
            </w:r>
            <w:r w:rsidR="00D02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рии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09.A.01.S0780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09.A.01.S0780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20 000 000,00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разработке проектной документации на строительство объектов городского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09.A.04.05040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09.A.04.05040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216 566 431,70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186 474 513,68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13 744 695,00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14 057 147,00</w:t>
            </w:r>
          </w:p>
        </w:tc>
      </w:tr>
      <w:tr w:rsidR="00F47217" w:rsidRPr="007E08CC" w:rsidTr="00F47217">
        <w:trPr>
          <w:trHeight w:val="29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01.3.01.60060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F47217" w:rsidRPr="007E08CC" w:rsidTr="00F47217">
        <w:trPr>
          <w:trHeight w:val="14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01.3.01.60060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F47217" w:rsidRPr="007E08CC" w:rsidTr="00F47217">
        <w:trPr>
          <w:trHeight w:val="43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2 888 387,00</w:t>
            </w:r>
          </w:p>
        </w:tc>
      </w:tr>
      <w:tr w:rsidR="00F47217" w:rsidRPr="007E08CC" w:rsidTr="00F47217">
        <w:trPr>
          <w:trHeight w:val="31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09.7.04.64140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7 748 323,00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8 051 991,00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09.7.04.64140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7 748 323,00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8 051 991,00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Оплата услуг по ведению лицевых счетов (договора с ООО «Бухгалтерская учетная компания», с АО «ЕИРЦ ЛО»)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87.1.00.00700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228 382,00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87.1.00.00700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219 598,00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228 382,00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60 405 620,00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47 068 109,00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 созданию мест (площадок) накопления твердых коммунальных отходов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2 577 830,00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09.3.01.S4790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2 478 680,00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2 577 830,00</w:t>
            </w:r>
          </w:p>
        </w:tc>
      </w:tr>
      <w:tr w:rsidR="00F47217" w:rsidRPr="007E08CC" w:rsidTr="00F47217">
        <w:trPr>
          <w:trHeight w:val="24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09.7.11.64210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1 364 480,00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1 419 059,00</w:t>
            </w:r>
          </w:p>
        </w:tc>
      </w:tr>
      <w:tr w:rsidR="00F47217" w:rsidRPr="007E08CC" w:rsidTr="00F47217">
        <w:trPr>
          <w:trHeight w:val="18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09.7.11.64210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1 364 480,00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1 419 059,00</w:t>
            </w:r>
          </w:p>
        </w:tc>
      </w:tr>
      <w:tr w:rsidR="00F47217" w:rsidRPr="007E08CC" w:rsidTr="00F47217">
        <w:trPr>
          <w:trHeight w:val="26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09.7.16.S0160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47217" w:rsidRPr="007E08CC" w:rsidTr="00F47217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09.7.16.S0160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47217" w:rsidRPr="007E08CC" w:rsidTr="00F47217">
        <w:trPr>
          <w:trHeight w:val="32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09.7.17.60270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36 562 460,00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36 071 220,00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09.7.17.60270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36 562 460,00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36 071 220,00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09.A.01.05010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09.A.01.05010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100 269 740,34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81 756 632,00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7 072 525,00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7 072 525,00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6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по плате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концедента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концессионному соглашению в отношении объектов, предназначенных для освещения территории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09.1.04.64040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24 342 268,02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23 834 086,63</w:t>
            </w:r>
          </w:p>
        </w:tc>
      </w:tr>
      <w:tr w:rsidR="00F47217" w:rsidRPr="007E08CC" w:rsidTr="00F47217">
        <w:trPr>
          <w:trHeight w:val="19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09.1.04.64040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24 342 268,02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23 834 086,63</w:t>
            </w:r>
          </w:p>
        </w:tc>
      </w:tr>
      <w:tr w:rsidR="00F47217" w:rsidRPr="007E08CC" w:rsidTr="00F47217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09.2.01.64040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8 493 290,00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8 833 024,00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09.2.01.64040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8 493 290,00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8 833 024,00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09.3.01.64050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15 528 715,12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16 149 860,92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09.3.01.64050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15 528 715,12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16 149 860,92</w:t>
            </w:r>
          </w:p>
        </w:tc>
      </w:tr>
      <w:tr w:rsidR="00F47217" w:rsidRPr="007E08CC" w:rsidTr="00F47217">
        <w:trPr>
          <w:trHeight w:val="17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09.4.01.07040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12 854 911,00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13 369 108,00</w:t>
            </w:r>
          </w:p>
        </w:tc>
      </w:tr>
      <w:tr w:rsidR="00F47217" w:rsidRPr="007E08CC" w:rsidTr="00F47217">
        <w:trPr>
          <w:trHeight w:val="21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09.4.01.07040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12 854 911,00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13 369 108,00</w:t>
            </w:r>
          </w:p>
        </w:tc>
      </w:tr>
      <w:tr w:rsidR="00F47217" w:rsidRPr="007E08CC" w:rsidTr="00F47217">
        <w:trPr>
          <w:trHeight w:val="18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09.4.01.07050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699 000,00</w:t>
            </w:r>
          </w:p>
        </w:tc>
      </w:tr>
      <w:tr w:rsidR="00F47217" w:rsidRPr="007E08CC" w:rsidTr="00F4721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09.4.01.07050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699 000,00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09.5.01.64080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686 431,20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713 888,45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09.5.01.64080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686 431,20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713 888,45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образований ЛО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09.5.01.S4310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32 800,00</w:t>
            </w:r>
          </w:p>
        </w:tc>
      </w:tr>
      <w:tr w:rsidR="00F47217" w:rsidRPr="007E08CC" w:rsidTr="00F47217">
        <w:trPr>
          <w:trHeight w:val="30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09.7.09.64200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1 124 864,00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09.7.09.64200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1 124 864,00</w:t>
            </w:r>
          </w:p>
        </w:tc>
      </w:tr>
      <w:tr w:rsidR="00F47217" w:rsidRPr="007E08CC" w:rsidTr="00F47217">
        <w:trPr>
          <w:trHeight w:val="30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09.7.15.64190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09.7.15.64190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строительству объектов благоустройства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09.A.02.05020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09.A.02.05020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строительству и реконструкция сетей уличного освещения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09.A.05.05050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09.A.05.05050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27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09.В.F2.55550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09.В.F2.55550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42 146 376,36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43 592 625,68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1 737 332,00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1 806 825,00</w:t>
            </w:r>
          </w:p>
        </w:tc>
      </w:tr>
      <w:tr w:rsidR="00F47217" w:rsidRPr="007E08CC" w:rsidTr="00F47217">
        <w:trPr>
          <w:trHeight w:val="18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09.1.01.64010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1 737 332,00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1 806 825,00</w:t>
            </w:r>
          </w:p>
        </w:tc>
      </w:tr>
      <w:tr w:rsidR="00F47217" w:rsidRPr="007E08CC" w:rsidTr="00F47217">
        <w:trPr>
          <w:trHeight w:val="16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09.2.01.64040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1 111 763,00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1 156 234,00</w:t>
            </w:r>
          </w:p>
        </w:tc>
      </w:tr>
      <w:tr w:rsidR="00F47217" w:rsidRPr="007E08CC" w:rsidTr="00F47217">
        <w:trPr>
          <w:trHeight w:val="18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09.2.01.64040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1 111 763,00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1 156 234,00</w:t>
            </w:r>
          </w:p>
        </w:tc>
      </w:tr>
      <w:tr w:rsidR="00F47217" w:rsidRPr="007E08CC" w:rsidTr="00F47217">
        <w:trPr>
          <w:trHeight w:val="11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09.3.01.64050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5 477 394,00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5 696 492,00</w:t>
            </w:r>
          </w:p>
        </w:tc>
      </w:tr>
      <w:tr w:rsidR="00F47217" w:rsidRPr="007E08CC" w:rsidTr="00F47217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09.3.01.64050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5 477 394,00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5 696 492,00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09.5.01.64080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31 073 087,36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32 084 693,68</w:t>
            </w:r>
          </w:p>
        </w:tc>
      </w:tr>
      <w:tr w:rsidR="00F47217" w:rsidRPr="007E08CC" w:rsidTr="00F47217">
        <w:trPr>
          <w:trHeight w:val="1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09.5.01.64080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31 073 087,36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32 084 693,68</w:t>
            </w:r>
          </w:p>
        </w:tc>
      </w:tr>
      <w:tr w:rsidR="00F47217" w:rsidRPr="007E08CC" w:rsidTr="00F47217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МКУ "Специализированная служба"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09.9.01.64200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1 200 981,00</w:t>
            </w:r>
          </w:p>
        </w:tc>
      </w:tr>
      <w:tr w:rsidR="00F47217" w:rsidRPr="007E08CC" w:rsidTr="00F47217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09.9.01.64200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733 117,00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762 442,00</w:t>
            </w:r>
          </w:p>
        </w:tc>
      </w:tr>
      <w:tr w:rsidR="00F47217" w:rsidRPr="007E08CC" w:rsidTr="00F47217">
        <w:trPr>
          <w:trHeight w:val="14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09.9.01.64200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221 401,00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230 257,00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09.9.01.64200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208 282,00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208 282,00</w:t>
            </w:r>
          </w:p>
        </w:tc>
      </w:tr>
      <w:tr w:rsidR="00F47217" w:rsidRPr="007E08CC" w:rsidTr="00F47217">
        <w:trPr>
          <w:trHeight w:val="23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 сфере обращения с безнадзорными животными на территории Ленинградской области в рамках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органов исполнительной власти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Лен.обл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1 647 400,00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302 993,14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315 120,90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91 503,17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95 165,61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1 189 503,69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1 237 113,49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675 000,00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охране окружающей среды</w:t>
            </w: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рамках подпрограммы Организация мероприятий по охране окружающей среды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09.8.02.64170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09.8.02.64170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675 000,00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150 938 669,00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131 779 657,00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23 388 000,00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34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05.6.01.62110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05.6.01.S0470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23 138 000,00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116 918 410,00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120 796 579,00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06.5.03.68003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78 348 473,00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81 211 290,00</w:t>
            </w:r>
          </w:p>
        </w:tc>
      </w:tr>
      <w:tr w:rsidR="00F47217" w:rsidRPr="007E08CC" w:rsidTr="00F47217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06.5.03.68003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78 348 473,00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81 211 290,00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06.5.03.S5190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279 828,00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06.5.03.S5190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269 066,00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279 828,00</w:t>
            </w:r>
          </w:p>
        </w:tc>
      </w:tr>
      <w:tr w:rsidR="00F47217" w:rsidRPr="007E08CC" w:rsidTr="00F47217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07.1.04.63060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38 300 871,00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39 305 461,00</w:t>
            </w:r>
          </w:p>
        </w:tc>
      </w:tr>
      <w:tr w:rsidR="00F47217" w:rsidRPr="007E08CC" w:rsidTr="00F47217">
        <w:trPr>
          <w:trHeight w:val="16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07.1.04.63060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38 300 871,00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39 305 461,00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10 552 259,00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10 903 078,00</w:t>
            </w:r>
          </w:p>
        </w:tc>
      </w:tr>
      <w:tr w:rsidR="00F47217" w:rsidRPr="007E08CC" w:rsidTr="00F47217">
        <w:trPr>
          <w:trHeight w:val="13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07.2.01.63020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608 650,00</w:t>
            </w:r>
          </w:p>
        </w:tc>
      </w:tr>
      <w:tr w:rsidR="00F47217" w:rsidRPr="007E08CC" w:rsidTr="00F47217">
        <w:trPr>
          <w:trHeight w:val="20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07.2.01.63020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608 650,00</w:t>
            </w:r>
          </w:p>
        </w:tc>
      </w:tr>
      <w:tr w:rsidR="00F47217" w:rsidRPr="007E08CC" w:rsidTr="00F47217">
        <w:trPr>
          <w:trHeight w:val="17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07.2.02.63070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2 481 260,00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2 580 510,00</w:t>
            </w:r>
          </w:p>
        </w:tc>
      </w:tr>
      <w:tr w:rsidR="00F47217" w:rsidRPr="007E08CC" w:rsidTr="00F47217">
        <w:trPr>
          <w:trHeight w:val="17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07.2.02.63070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2 481 260,00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2 580 510,00</w:t>
            </w:r>
          </w:p>
        </w:tc>
      </w:tr>
      <w:tr w:rsidR="00F47217" w:rsidRPr="007E08CC" w:rsidTr="00F47217">
        <w:trPr>
          <w:trHeight w:val="22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07.2.02.S4330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1 596 745,00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07.2.02.S4330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1 583 667,00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1 596 745,00</w:t>
            </w:r>
          </w:p>
        </w:tc>
      </w:tr>
      <w:tr w:rsidR="00F47217" w:rsidRPr="007E08CC" w:rsidTr="00F47217">
        <w:trPr>
          <w:trHeight w:val="18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07.2.04.63050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358 547,00</w:t>
            </w:r>
          </w:p>
        </w:tc>
      </w:tr>
      <w:tr w:rsidR="00F47217" w:rsidRPr="007E08CC" w:rsidTr="00F4721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07.2.04.63050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344 756,00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358 547,00</w:t>
            </w:r>
          </w:p>
        </w:tc>
      </w:tr>
      <w:tr w:rsidR="00F47217" w:rsidRPr="007E08CC" w:rsidTr="00F47217">
        <w:trPr>
          <w:trHeight w:val="17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07.2.05.63150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5 557 335,00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5 758 626,00</w:t>
            </w:r>
          </w:p>
        </w:tc>
      </w:tr>
      <w:tr w:rsidR="00F47217" w:rsidRPr="007E08CC" w:rsidTr="00F47217">
        <w:trPr>
          <w:trHeight w:val="19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07.2.05.63150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5 557 335,00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5 758 626,00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02.1.02.60100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02.1.02.60100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150 120 508,81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155 095 028,93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144 710 440,81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149 591 328,93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D02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"Библиотечное обслуживание" (муниципальное задание)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06.1.01.64001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16 949 442,00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17 385 500,00</w:t>
            </w:r>
          </w:p>
        </w:tc>
      </w:tr>
      <w:tr w:rsidR="00F47217" w:rsidRPr="007E08CC" w:rsidTr="00F47217">
        <w:trPr>
          <w:trHeight w:val="19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06.1.01.64001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16 949 442,00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17 385 500,00</w:t>
            </w:r>
          </w:p>
        </w:tc>
      </w:tr>
      <w:tr w:rsidR="00F47217" w:rsidRPr="007E08CC" w:rsidTr="00F47217">
        <w:trPr>
          <w:trHeight w:val="34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и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(библиотека)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5 576 362,00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5 799 417,00</w:t>
            </w:r>
          </w:p>
        </w:tc>
      </w:tr>
      <w:tr w:rsidR="00F47217" w:rsidRPr="007E08CC" w:rsidTr="00F47217">
        <w:trPr>
          <w:trHeight w:val="19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06.1.01.S0360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5 576 362,00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5 799 417,00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Основное мероприятие "Комплектование книжных фондов"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06.1.02.S5190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216 320,00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06.1.02.S5190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216 320,00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06.1.03.64003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269 068,00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06.1.03.64003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258 719,00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269 068,00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D02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06.2.02.65001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06.2.02.65001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1 687 296,00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1 754 788,00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""Музейное обслуживание населения, обеспечение сохранности музейных фондов" (муниципальное задание)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06.3.01.66001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5 287 575,00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5 462 587,00</w:t>
            </w:r>
          </w:p>
        </w:tc>
      </w:tr>
      <w:tr w:rsidR="00F47217" w:rsidRPr="007E08CC" w:rsidTr="00F47217">
        <w:trPr>
          <w:trHeight w:val="19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06.3.01.66001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5 287 575,00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5 462 587,00</w:t>
            </w:r>
          </w:p>
        </w:tc>
      </w:tr>
      <w:tr w:rsidR="00F47217" w:rsidRPr="007E08CC" w:rsidTr="00F47217">
        <w:trPr>
          <w:trHeight w:val="6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и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Субсидии и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(музей)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 в Ленинградской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2 327 603,00</w:t>
            </w:r>
          </w:p>
        </w:tc>
      </w:tr>
      <w:tr w:rsidR="00F47217" w:rsidRPr="007E08CC" w:rsidTr="00F47217">
        <w:trPr>
          <w:trHeight w:val="19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06.3.01.S0360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2 238 080,00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2 327 603,00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06.3.02.66002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213 079,00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220 602,00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06.3.02.66002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213 079,00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220 602,00</w:t>
            </w:r>
          </w:p>
        </w:tc>
      </w:tr>
      <w:tr w:rsidR="00F47217" w:rsidRPr="007E08CC" w:rsidTr="00F47217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433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</w:t>
            </w:r>
            <w:r w:rsidR="00433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"Проведение культурно-массовых мероприятий, посвященных значимым событиям культуры, истории России, Ленинградской области, Сосновоборского городского округа"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6 139 893,00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6 385 489,00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1 198 592,00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1 246 535,00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1 622 239,00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1 687 129,00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06.4.01.67001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3 319 062,00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3 451 825,00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деятельности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учреждений" (муниципальное задание)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06.4.02.67002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73 949 675,10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76 325 152,20</w:t>
            </w:r>
          </w:p>
        </w:tc>
      </w:tr>
      <w:tr w:rsidR="00F47217" w:rsidRPr="007E08CC" w:rsidTr="00F47217">
        <w:trPr>
          <w:trHeight w:val="16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06.4.02.67002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18 872 663,10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19 530 330,27</w:t>
            </w:r>
          </w:p>
        </w:tc>
      </w:tr>
      <w:tr w:rsidR="00F47217" w:rsidRPr="007E08CC" w:rsidTr="00F47217">
        <w:trPr>
          <w:trHeight w:val="17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06.4.02.67002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55 077 012,00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56 794 821,93</w:t>
            </w:r>
          </w:p>
        </w:tc>
      </w:tr>
      <w:tr w:rsidR="00F47217" w:rsidRPr="007E08CC" w:rsidTr="00F47217">
        <w:trPr>
          <w:trHeight w:val="3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и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30 377 887,71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31 593 003,73</w:t>
            </w:r>
          </w:p>
        </w:tc>
      </w:tr>
      <w:tr w:rsidR="00F47217" w:rsidRPr="007E08CC" w:rsidTr="00F47217">
        <w:trPr>
          <w:trHeight w:val="19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8 410 321,71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8 746 735,73</w:t>
            </w:r>
          </w:p>
        </w:tc>
      </w:tr>
      <w:tr w:rsidR="00F47217" w:rsidRPr="007E08CC" w:rsidTr="00F47217">
        <w:trPr>
          <w:trHeight w:val="18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06.4.02.S0360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21 967 566,00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22 846 268,00</w:t>
            </w:r>
          </w:p>
        </w:tc>
      </w:tr>
      <w:tr w:rsidR="00F47217" w:rsidRPr="007E08CC" w:rsidTr="00F47217">
        <w:trPr>
          <w:trHeight w:val="13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06.4.02.S5190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1 275 500,00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06.4.02.S5190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1 275 500,00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Основное мероприятие "Развитие и модернизация учреждений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06.5.01.S5190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194 688,00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06.5.01.S5190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97 344,00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06.5.01.S5190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97 344,00</w:t>
            </w:r>
          </w:p>
        </w:tc>
      </w:tr>
      <w:tr w:rsidR="00F47217" w:rsidRPr="007E08CC" w:rsidTr="00F47217">
        <w:trPr>
          <w:trHeight w:val="10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06.5.02.68002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366 932,00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381 611,00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06.5.02.68002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214 625,00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223 211,00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06.5.02.68002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152 307,00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158 400,00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5 410 068,00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5 503 700,00</w:t>
            </w:r>
          </w:p>
        </w:tc>
      </w:tr>
      <w:tr w:rsidR="00F47217" w:rsidRPr="007E08CC" w:rsidTr="00F47217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06.5.01.68001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5 399 068,00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5 503 700,00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06.5.01.68001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5 399 068,00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5 503 700,00</w:t>
            </w:r>
          </w:p>
        </w:tc>
      </w:tr>
      <w:tr w:rsidR="00F47217" w:rsidRPr="007E08CC" w:rsidTr="00F47217">
        <w:trPr>
          <w:trHeight w:val="26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09.7.03.64120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09.7.03.64120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84 116 368,00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84 587 190,00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22 930 700,00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22 930 700,00</w:t>
            </w:r>
          </w:p>
        </w:tc>
      </w:tr>
      <w:tr w:rsidR="00F47217" w:rsidRPr="007E08CC" w:rsidTr="00F47217">
        <w:trPr>
          <w:trHeight w:val="19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01.1.01.60010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01.1.01.60010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F47217" w:rsidRPr="007E08CC" w:rsidTr="00F47217">
        <w:trPr>
          <w:trHeight w:val="24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предоставлению гражданам социальных выплат на приобретение (строительство) жилья в рамках подпрограммы «Поддержка граждан, нуждающихся в улучшении жилищных условий, на основе принципов ипотечного кредитования» МП «Жилище»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01.2.01.60030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01.2.01.60030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F47217" w:rsidRPr="007E08CC" w:rsidTr="00F47217">
        <w:trPr>
          <w:trHeight w:val="24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жилыми помещениями работников муниципальной бюджетной сферы в рамках подпрограммы «Обеспечение жилыми помещениями работников бюджетной сферы Сосновоборского городского округа» МП «Жилище»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01.3.02.60070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01.3.02.60070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5 114 800,00</w:t>
            </w:r>
          </w:p>
        </w:tc>
      </w:tr>
      <w:tr w:rsidR="00F47217" w:rsidRPr="007E08CC" w:rsidTr="00F47217">
        <w:trPr>
          <w:trHeight w:val="43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специалистов организаций,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МП «Жилище»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3 772 800,00</w:t>
            </w:r>
          </w:p>
        </w:tc>
      </w:tr>
      <w:tr w:rsidR="00F47217" w:rsidRPr="007E08CC" w:rsidTr="00F47217">
        <w:trPr>
          <w:trHeight w:val="12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1 310 400,00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1 310 400,00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01.5.01.61380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2 462 400,00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2 565 000,00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665 000,00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</w:tr>
      <w:tr w:rsidR="00F47217" w:rsidRPr="007E08CC" w:rsidTr="00F47217">
        <w:trPr>
          <w:trHeight w:val="15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04.1.02.61520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466 000,00</w:t>
            </w:r>
          </w:p>
        </w:tc>
      </w:tr>
      <w:tr w:rsidR="00F47217" w:rsidRPr="007E08CC" w:rsidTr="00F47217">
        <w:trPr>
          <w:trHeight w:val="11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04.1.02.61520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466 000,00</w:t>
            </w:r>
          </w:p>
        </w:tc>
      </w:tr>
      <w:tr w:rsidR="00F47217" w:rsidRPr="007E08CC" w:rsidTr="00F47217">
        <w:trPr>
          <w:trHeight w:val="20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социальной поддержке семей и 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3 075 500,00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2 497 000,00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578 500,00</w:t>
            </w:r>
          </w:p>
        </w:tc>
      </w:tr>
      <w:tr w:rsidR="00F47217" w:rsidRPr="007E08CC" w:rsidTr="00F47217">
        <w:trPr>
          <w:trHeight w:val="3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 государственной программы ЛО "Обеспечение качественным жильем граждан на территории Ленинградской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09.7.12.71640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781 000,00</w:t>
            </w:r>
          </w:p>
        </w:tc>
      </w:tr>
      <w:tr w:rsidR="00F47217" w:rsidRPr="007E08CC" w:rsidTr="00F47217">
        <w:trPr>
          <w:trHeight w:val="10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09.7.12.71640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781 000,00</w:t>
            </w:r>
          </w:p>
        </w:tc>
      </w:tr>
      <w:tr w:rsidR="00F47217" w:rsidRPr="007E08CC" w:rsidTr="00F47217">
        <w:trPr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87.4.00.02020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171 600,00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87.4.00.02020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171 600,00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1 184 800,00</w:t>
            </w:r>
          </w:p>
        </w:tc>
      </w:tr>
      <w:tr w:rsidR="00F47217" w:rsidRPr="007E08CC" w:rsidTr="00F47217">
        <w:trPr>
          <w:trHeight w:val="3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BE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на внутрирайонном) транспорте (кроме такси), а также 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374 400,00</w:t>
            </w:r>
          </w:p>
        </w:tc>
      </w:tr>
      <w:tr w:rsidR="00F47217" w:rsidRPr="007E08CC" w:rsidTr="00F47217">
        <w:trPr>
          <w:trHeight w:val="11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374 400,00</w:t>
            </w:r>
          </w:p>
        </w:tc>
      </w:tr>
      <w:tr w:rsidR="00F47217" w:rsidRPr="007E08CC" w:rsidTr="00F47217">
        <w:trPr>
          <w:trHeight w:val="80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BE3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 приемных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 технического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состояния и оценку стоимости жилого помещения в случае передачи его в собственность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393 200,00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по обеспечению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постинтернатного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сопровождения детей-сирот, детей, оставшихся без попечения родителей, лиц из числа детей сирот и детей, оставшихся без попечения родителей, 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106 800,00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33 924 848,00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33 550 900,00</w:t>
            </w:r>
          </w:p>
        </w:tc>
      </w:tr>
      <w:tr w:rsidR="00F47217" w:rsidRPr="007E08CC" w:rsidTr="00F47217">
        <w:trPr>
          <w:trHeight w:val="29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в рамках мероприятия по обеспечению жильем молодых семей ВЦП «Оказание государственной поддержки гражданам в обеспечении жильем и оплате жилищно-коммунальных услуг» ГП РФ «Обеспечение доступным и комфортным жильем и коммунальными услугами граждан РФ»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01.1.02.L4970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01.1.02.L4970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513 000,00</w:t>
            </w:r>
          </w:p>
        </w:tc>
      </w:tr>
      <w:tr w:rsidR="00F47217" w:rsidRPr="007E08CC" w:rsidTr="00F47217">
        <w:trPr>
          <w:trHeight w:val="3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8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</w:tr>
      <w:tr w:rsidR="00F47217" w:rsidRPr="007E08CC" w:rsidTr="00F47217">
        <w:trPr>
          <w:trHeight w:val="13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14 215 800,00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вознаграждение, 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причитающиеся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приемному родителю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6 326 200,00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12 488 600,00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4 320,00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МКУ "ЦАХО"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88.8.00.00190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2 980,00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27 260 820,00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28 105 590,00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722 100,00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04.1.01.61510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722 100,00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04.1.02.61520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04.1.02.61520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F47217" w:rsidRPr="007E08CC" w:rsidTr="00F4721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социальной поддержке семей и 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04.1.03.61530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585 000,00</w:t>
            </w:r>
          </w:p>
        </w:tc>
      </w:tr>
      <w:tr w:rsidR="00F47217" w:rsidRPr="007E08CC" w:rsidTr="00F47217">
        <w:trPr>
          <w:trHeight w:val="24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04.2.01.61540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950 140,00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04.2.01.61540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950 140,00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950 140,00</w:t>
            </w:r>
          </w:p>
        </w:tc>
      </w:tr>
      <w:tr w:rsidR="00F47217" w:rsidRPr="007E08CC" w:rsidTr="00F47217">
        <w:trPr>
          <w:trHeight w:val="18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медицинским услугам, направленным на профилактику социальн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04.4.01.61580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04.4.01.61580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664 000,00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04.4.02.61590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04.4.02.61590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272 000,00</w:t>
            </w:r>
          </w:p>
        </w:tc>
      </w:tr>
      <w:tr w:rsidR="00F47217" w:rsidRPr="007E08CC" w:rsidTr="00F47217">
        <w:trPr>
          <w:trHeight w:val="15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04.4.03.61600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04.4.03.61600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04.5.03.07010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04.5.03.07010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1 196 000,00</w:t>
            </w:r>
          </w:p>
        </w:tc>
      </w:tr>
      <w:tr w:rsidR="00F47217" w:rsidRPr="007E08CC" w:rsidTr="00F47217">
        <w:trPr>
          <w:trHeight w:val="23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04.5.03.72060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910 300,00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04.5.03.72060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910 300,00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к пенсии (ПНО)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87.3.00.02010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21 119 280,00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21 964 050,00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87.3.00.02010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21 119 280,00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21 964 050,00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F47217" w:rsidRPr="007E08CC" w:rsidTr="00F47217">
        <w:trPr>
          <w:trHeight w:val="23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07.1.01.63020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1 321 544,00</w:t>
            </w:r>
          </w:p>
        </w:tc>
      </w:tr>
      <w:tr w:rsidR="00F47217" w:rsidRPr="007E08CC" w:rsidTr="00F47217">
        <w:trPr>
          <w:trHeight w:val="19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07.1.01.63020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1 270 716,00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1 321 544,00</w:t>
            </w:r>
          </w:p>
        </w:tc>
      </w:tr>
      <w:tr w:rsidR="00F47217" w:rsidRPr="007E08CC" w:rsidTr="00F47217">
        <w:trPr>
          <w:trHeight w:val="16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07.1.02.63030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2 362 464,00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2 484 964,00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07.1.02.63030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812 464,00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934 964,00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07.1.02.63030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</w:tr>
      <w:tr w:rsidR="00F47217" w:rsidRPr="007E08CC" w:rsidTr="00F47217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07.1.03.63050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693 492,00</w:t>
            </w:r>
          </w:p>
        </w:tc>
      </w:tr>
      <w:tr w:rsidR="00F47217" w:rsidRPr="007E08CC" w:rsidTr="00F47217">
        <w:trPr>
          <w:trHeight w:val="19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07.1.03.63050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07.1.03.63050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531 820,00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558 492,00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11 163 115,00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11 369 510,00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7 720 683,00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7 904 580,00</w:t>
            </w:r>
          </w:p>
        </w:tc>
      </w:tr>
      <w:tr w:rsidR="00F47217" w:rsidRPr="007E08CC" w:rsidTr="00F47217">
        <w:trPr>
          <w:trHeight w:val="1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10.2.01.65050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F47217" w:rsidRPr="007E08CC" w:rsidTr="00F47217">
        <w:trPr>
          <w:trHeight w:val="19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10.2.01.65050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10.2.09.65120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5 120 683,00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5 304 580,00</w:t>
            </w:r>
          </w:p>
        </w:tc>
      </w:tr>
      <w:tr w:rsidR="00F47217" w:rsidRPr="007E08CC" w:rsidTr="00F47217">
        <w:trPr>
          <w:trHeight w:val="19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10.2.09.65120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5 120 683,00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5 304 580,00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3 442 432,00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3 464 930,00</w:t>
            </w:r>
          </w:p>
        </w:tc>
      </w:tr>
      <w:tr w:rsidR="00F47217" w:rsidRPr="007E08CC" w:rsidTr="00F47217">
        <w:trPr>
          <w:trHeight w:val="15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10.2.01.65050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1 084 930,00</w:t>
            </w:r>
          </w:p>
        </w:tc>
      </w:tr>
      <w:tr w:rsidR="00F47217" w:rsidRPr="007E08CC" w:rsidTr="00F4721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10.2.01.65050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1 062 432,00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1 084 930,00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10.2.08.07120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</w:tr>
      <w:tr w:rsidR="00F47217" w:rsidRPr="007E08CC" w:rsidTr="00F47217">
        <w:trPr>
          <w:trHeight w:val="20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10.2.08.07120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2 380 000,00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КУМИ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52 958 556,00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54 054 103,00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49 983 656,00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50 960 727,00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49 983 656,00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50 960 727,00</w:t>
            </w:r>
          </w:p>
        </w:tc>
      </w:tr>
      <w:tr w:rsidR="00F47217" w:rsidRPr="007E08CC" w:rsidTr="00F47217">
        <w:trPr>
          <w:trHeight w:val="22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03.1.01.61010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03.1.01.61010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563 000,00</w:t>
            </w:r>
          </w:p>
        </w:tc>
      </w:tr>
      <w:tr w:rsidR="00F47217" w:rsidRPr="007E08CC" w:rsidTr="00F47217">
        <w:trPr>
          <w:trHeight w:val="26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МК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У"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9 912 293,00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9 912 293,00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5 933 255,00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5 933 255,00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1 791 843,00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1 791 843,00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2 183 195,00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2 183 195,00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03.2.01.61050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47217" w:rsidRPr="007E08CC" w:rsidTr="00F47217">
        <w:trPr>
          <w:trHeight w:val="21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03.3.01.61060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6 513 520,00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6 774 061,00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03.3.01.61060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6 513 520,00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6 774 061,00</w:t>
            </w:r>
          </w:p>
        </w:tc>
      </w:tr>
      <w:tr w:rsidR="00F47217" w:rsidRPr="007E08CC" w:rsidTr="00F47217">
        <w:trPr>
          <w:trHeight w:val="24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Возмещение расходов ресурсоснабжающим организациям за период простоя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03.3.04.07070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03.3.04.07070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F47217" w:rsidRPr="007E08CC" w:rsidTr="00F47217">
        <w:trPr>
          <w:trHeight w:val="25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ресурсоснабжающим организациям и управляющим организациям за период простоя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03.3.05.07080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03.3.05.07080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11 249,00</w:t>
            </w:r>
          </w:p>
        </w:tc>
      </w:tr>
      <w:tr w:rsidR="00F47217" w:rsidRPr="007E08CC" w:rsidTr="00F47217">
        <w:trPr>
          <w:trHeight w:val="21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пополнению уставного фонда </w:t>
            </w:r>
            <w:proofErr w:type="spell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СМУПов</w:t>
            </w:r>
            <w:proofErr w:type="spell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03.3.07.61080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281 216,00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292 465,00</w:t>
            </w:r>
          </w:p>
        </w:tc>
      </w:tr>
      <w:tr w:rsidR="00F47217" w:rsidRPr="007E08CC" w:rsidTr="00F47217">
        <w:trPr>
          <w:trHeight w:val="19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03.3.07.61080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281 216,00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292 465,00</w:t>
            </w:r>
          </w:p>
        </w:tc>
      </w:tr>
      <w:tr w:rsidR="00F47217" w:rsidRPr="007E08CC" w:rsidTr="00F47217">
        <w:trPr>
          <w:trHeight w:val="1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17 058 276,00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17 740 691,00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13 101 594,00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13 625 658,00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3 956 682,00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4 115 033,00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15 655 719,00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15 655 719,00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15 636 199,00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15 636 199,00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13 520,00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3 093 376,00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3 093 376,00</w:t>
            </w:r>
          </w:p>
        </w:tc>
      </w:tr>
      <w:tr w:rsidR="00F47217" w:rsidRPr="007E08CC" w:rsidTr="00F47217">
        <w:trPr>
          <w:trHeight w:val="30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03.3.02.61070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3 093 376,00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03.3.02.61070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2 974 400,00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3 093 376,00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ОБРАЗОВАНИЯ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1 366 574 223,00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1 385 424 233,68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1 310 038 823,00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1 328 888 833,68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582 641 295,00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587 498 536,00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141 549 228,00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143 845 597,00</w:t>
            </w:r>
          </w:p>
        </w:tc>
      </w:tr>
      <w:tr w:rsidR="00F47217" w:rsidRPr="007E08CC" w:rsidTr="00F47217">
        <w:trPr>
          <w:trHeight w:val="18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05.1.01.62010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141 549 228,00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143 845 597,00</w:t>
            </w:r>
          </w:p>
        </w:tc>
      </w:tr>
      <w:tr w:rsidR="00F47217" w:rsidRPr="007E08CC" w:rsidTr="00F47217">
        <w:trPr>
          <w:trHeight w:val="26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05.1.01.71350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430 711 900,00</w:t>
            </w:r>
          </w:p>
        </w:tc>
      </w:tr>
      <w:tr w:rsidR="00F47217" w:rsidRPr="007E08CC" w:rsidTr="00F47217">
        <w:trPr>
          <w:trHeight w:val="19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05.1.01.71350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428 151 000,00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430 711 900,00</w:t>
            </w:r>
          </w:p>
        </w:tc>
      </w:tr>
      <w:tr w:rsidR="00F47217" w:rsidRPr="007E08CC" w:rsidTr="00F47217">
        <w:trPr>
          <w:trHeight w:val="21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05.1.02.62020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F47217" w:rsidRPr="007E08CC" w:rsidTr="00F47217">
        <w:trPr>
          <w:trHeight w:val="16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05.1.02.62020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</w:tr>
      <w:tr w:rsidR="00F47217" w:rsidRPr="007E08CC" w:rsidTr="00F47217">
        <w:trPr>
          <w:trHeight w:val="21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05.1.03.62030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05.1.03.62030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F47217" w:rsidRPr="007E08CC" w:rsidTr="00F47217">
        <w:trPr>
          <w:trHeight w:val="32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1 941 039,00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05.6.01.S0490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1 941 067,00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1 941 039,00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565 472 591,01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549 682 584,00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19 231 800,00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7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19 231 800,00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05.2.01.62040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</w:tr>
      <w:tr w:rsidR="00F47217" w:rsidRPr="007E08CC" w:rsidTr="00F4721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05.2.01.62040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78 362 000,00</w:t>
            </w:r>
          </w:p>
        </w:tc>
      </w:tr>
      <w:tr w:rsidR="00F47217" w:rsidRPr="007E08CC" w:rsidTr="00F47217">
        <w:trPr>
          <w:trHeight w:val="3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05.2.01.71530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437 116 100,00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439 730 500,00</w:t>
            </w:r>
          </w:p>
        </w:tc>
      </w:tr>
      <w:tr w:rsidR="00F47217" w:rsidRPr="007E08CC" w:rsidTr="00F47217">
        <w:trPr>
          <w:trHeight w:val="16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05.2.01.71530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437 116 100,00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439 730 500,00</w:t>
            </w:r>
          </w:p>
        </w:tc>
      </w:tr>
      <w:tr w:rsidR="00F47217" w:rsidRPr="007E08CC" w:rsidTr="00F47217">
        <w:trPr>
          <w:trHeight w:val="18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947 100,00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05.2.02.62050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947 100,00</w:t>
            </w:r>
          </w:p>
        </w:tc>
      </w:tr>
      <w:tr w:rsidR="00F47217" w:rsidRPr="007E08CC" w:rsidTr="00F47217">
        <w:trPr>
          <w:trHeight w:val="30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по укреплению материально-технической базы учреждений общего образования в рамках подпрограммы "Развитие начального общего,</w:t>
            </w:r>
            <w:r w:rsidR="00A1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основного общего и среднего общего образования детей ЛО" ГП ЛО "Современное образований детей"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05.2.02.S0510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05.2.02.S0510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230 000,00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05.2.03.62060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22 667 114,00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23 523 638,00</w:t>
            </w:r>
          </w:p>
        </w:tc>
      </w:tr>
      <w:tr w:rsidR="00F47217" w:rsidRPr="007E08CC" w:rsidTr="00F47217">
        <w:trPr>
          <w:trHeight w:val="20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05.2.03.62060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22 667 114,00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23 523 638,00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05.4.01.S4700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493 477,00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459 735,00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05.4.01.S4700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493 477,00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459 735,00</w:t>
            </w:r>
          </w:p>
        </w:tc>
      </w:tr>
      <w:tr w:rsidR="00F47217" w:rsidRPr="007E08CC" w:rsidTr="00F47217">
        <w:trPr>
          <w:trHeight w:val="31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1 607 400,01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1 478 811,00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05.6.01.S0490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1 607 400,01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1 478 811,00</w:t>
            </w:r>
          </w:p>
        </w:tc>
      </w:tr>
      <w:tr w:rsidR="00F47217" w:rsidRPr="007E08CC" w:rsidTr="00F47217">
        <w:trPr>
          <w:trHeight w:val="3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4 950 800,00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05.6.01.S0510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4 822 200,00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4 950 800,00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130 518 775,00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135 163 961,00</w:t>
            </w:r>
          </w:p>
        </w:tc>
      </w:tr>
      <w:tr w:rsidR="00F47217" w:rsidRPr="007E08CC" w:rsidTr="00F47217">
        <w:trPr>
          <w:trHeight w:val="20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05.3.01.62070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127 865 095,00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132 504 259,00</w:t>
            </w:r>
          </w:p>
        </w:tc>
      </w:tr>
      <w:tr w:rsidR="00F47217" w:rsidRPr="007E08CC" w:rsidTr="00F47217">
        <w:trPr>
          <w:trHeight w:val="19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05.3.01.62070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127 865 095,00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132 504 259,00</w:t>
            </w:r>
          </w:p>
        </w:tc>
      </w:tr>
      <w:tr w:rsidR="00F47217" w:rsidRPr="007E08CC" w:rsidTr="00F47217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05.3.02.62080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05.3.02.62080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931 000,00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 развитие системы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05.3.02.S0570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05.3.02.S0570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47217" w:rsidRPr="007E08CC" w:rsidTr="00F47217">
        <w:trPr>
          <w:trHeight w:val="3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</w:t>
            </w:r>
            <w:proofErr w:type="gramStart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 образования)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05.6.01.S0570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1 428 702,00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05.6.01.S0570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1 428 680,00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1 428 702,00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05.4.03.S0840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05.4.03.S0840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3 919 719,00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4 241 782,68</w:t>
            </w:r>
          </w:p>
        </w:tc>
      </w:tr>
      <w:tr w:rsidR="00F47217" w:rsidRPr="007E08CC" w:rsidTr="00F47217">
        <w:trPr>
          <w:trHeight w:val="239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05.5.01.62100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1 360 242,00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1 682 286,68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05.5.01.62100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1 360 242,00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1 682 286,68</w:t>
            </w:r>
          </w:p>
        </w:tc>
      </w:tr>
      <w:tr w:rsidR="00F47217" w:rsidRPr="007E08CC" w:rsidTr="00F47217">
        <w:trPr>
          <w:trHeight w:val="26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Ленинградс</w:t>
            </w:r>
            <w:r w:rsidR="00A11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05.5.01.S0600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10 924,00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05.5.01.S0600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2 524,00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05.5.01.S0600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8 400,00</w:t>
            </w:r>
          </w:p>
        </w:tc>
      </w:tr>
      <w:tr w:rsidR="00F47217" w:rsidRPr="007E08CC" w:rsidTr="00F47217">
        <w:trPr>
          <w:trHeight w:val="37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05.5.01.S4410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2 548 534,00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2 548 572,00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05.5.01.S4410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2 548 534,00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2 548 572,00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27 006 442,99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51 821 970,00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3 614 265,00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05.4.01.62090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2 690 623,00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3 486 265,00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независимой оценки качества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05.4.02.62091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05.4.02.62091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кадрового потенциала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05.4.03.62092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05.4.03.62092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69 600,00</w:t>
            </w:r>
          </w:p>
        </w:tc>
      </w:tr>
      <w:tr w:rsidR="00F47217" w:rsidRPr="007E08CC" w:rsidTr="00F47217">
        <w:trPr>
          <w:trHeight w:val="27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05.6.01.62110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4 412 152,99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27 746 148,00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05.6.01.62110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4 412 152,99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27 746 148,00</w:t>
            </w:r>
          </w:p>
        </w:tc>
      </w:tr>
      <w:tr w:rsidR="00F47217" w:rsidRPr="007E08CC" w:rsidTr="00F47217">
        <w:trPr>
          <w:trHeight w:val="25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800 600,00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512 500,00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154 670,00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133 430,00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133 430,00</w:t>
            </w:r>
          </w:p>
        </w:tc>
      </w:tr>
      <w:tr w:rsidR="00F47217" w:rsidRPr="007E08CC" w:rsidTr="00F47217">
        <w:trPr>
          <w:trHeight w:val="31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88.0.00.71440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800 100,00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512 100,00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154 650,00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88.0.00.71440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133 350,00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133 350,00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16 782 248,00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17 453 538,00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12 889 591,00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13 405 175,00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3 892 657,00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4 048 363,00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1 237 719,00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1 101 719,00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1 101 719,00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56 535 400,00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56 535 400,00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</w:tr>
      <w:tr w:rsidR="00F47217" w:rsidRPr="007E08CC" w:rsidTr="00F47217">
        <w:trPr>
          <w:trHeight w:val="3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05.2.03.71440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</w:tr>
      <w:tr w:rsidR="00F47217" w:rsidRPr="007E08CC" w:rsidTr="00F47217">
        <w:trPr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05.2.03.71440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47 906 300,00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</w:tr>
      <w:tr w:rsidR="00F47217" w:rsidRPr="007E08CC" w:rsidTr="00F47217">
        <w:trPr>
          <w:trHeight w:val="21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по выплате компенсации части родительской платы за присмотр и уход за ребенка в образовательных организациях,</w:t>
            </w:r>
            <w:r w:rsidR="00F5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реализующих образовательную программу</w:t>
            </w:r>
            <w:r w:rsidR="00F552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 образования в Ленинградской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05.1.02.71360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05.1.02.71360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8 629 100,00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ФИНАНСОВ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55 270 344,08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101 319 591,84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55 269 144,08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101 318 391,84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15 596 252,00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15 629 031,00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14 136 086,00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14 136 086,00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10 857 209,00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10 857 209,00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3 278 877,00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3 278 877,00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1 460 166,00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1 492 945,00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52 800,00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1 403 366,00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1 436 145,00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39 672 892,08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85 689 360,84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39 672 892,08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85 689 360,84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88.7.00.00190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7 734 804,00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7 971 764,00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7 734 804,00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7 971 764,00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7 734 804,00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7 971 764,00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председателя совета депутатов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88.2.00.00010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88.2.00.00010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аппарата Совета депутатов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88.3.00.00110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5 922 278,00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6 159 238,00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88.3.00.00110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4 548 597,00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4 730 610,00</w:t>
            </w:r>
          </w:p>
        </w:tc>
      </w:tr>
      <w:tr w:rsidR="00F47217" w:rsidRPr="007E08CC" w:rsidTr="00F47217">
        <w:trPr>
          <w:trHeight w:val="16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88.3.00.00110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1 373 681,00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1 428 628,00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 Совета депутатов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1 790 926,00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34 100,00</w:t>
            </w:r>
          </w:p>
        </w:tc>
      </w:tr>
      <w:tr w:rsidR="00F47217" w:rsidRPr="007E08CC" w:rsidTr="00F47217">
        <w:trPr>
          <w:trHeight w:val="20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982 176,00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1 021 463,00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729 763,00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88.4.00.00190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5 600,00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КОНТРОЛЬНО-СЧЕТНАЯ ПАЛАТА СОСНОВОБОРСКОГО ГОРОДСКОГО ОКРУГА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3 889 435,00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4 038 614,00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3 889 435,00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4 038 614,00</w:t>
            </w:r>
          </w:p>
        </w:tc>
      </w:tr>
      <w:tr w:rsidR="00F47217" w:rsidRPr="007E08CC" w:rsidTr="00F47217">
        <w:trPr>
          <w:trHeight w:val="17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3 889 435,00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4 038 614,00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контрольно-счетной палаты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3 889 435,00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4 038 614,00</w:t>
            </w:r>
          </w:p>
        </w:tc>
      </w:tr>
      <w:tr w:rsidR="00F47217" w:rsidRPr="007E08CC" w:rsidTr="00F47217">
        <w:trPr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2 864 825,00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2 979 398,00</w:t>
            </w:r>
          </w:p>
        </w:tc>
      </w:tr>
      <w:tr w:rsidR="00F47217" w:rsidRPr="007E08CC" w:rsidTr="00F47217">
        <w:trPr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21 840,00</w:t>
            </w:r>
          </w:p>
        </w:tc>
      </w:tr>
      <w:tr w:rsidR="00F47217" w:rsidRPr="007E08CC" w:rsidTr="00F47217">
        <w:trPr>
          <w:trHeight w:val="18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865 170,00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899 776,00</w:t>
            </w:r>
          </w:p>
        </w:tc>
      </w:tr>
      <w:tr w:rsidR="00F47217" w:rsidRPr="007E08CC" w:rsidTr="00F47217">
        <w:trPr>
          <w:trHeight w:val="68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88.B.00.00110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137 600,00</w:t>
            </w:r>
          </w:p>
        </w:tc>
      </w:tr>
      <w:tr w:rsidR="00F47217" w:rsidRPr="007E08CC" w:rsidTr="00F47217">
        <w:trPr>
          <w:trHeight w:val="3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8CC" w:rsidRPr="00F47217" w:rsidRDefault="007E08CC" w:rsidP="007E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2 558 315 591,00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8CC" w:rsidRPr="00F47217" w:rsidRDefault="007E08CC" w:rsidP="007E0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2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2 622 362 656,00</w:t>
            </w:r>
          </w:p>
        </w:tc>
      </w:tr>
    </w:tbl>
    <w:p w:rsidR="007E08CC" w:rsidRDefault="007E08CC" w:rsidP="007E08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8CC" w:rsidRDefault="007E08CC" w:rsidP="007E08CC">
      <w:pPr>
        <w:jc w:val="center"/>
      </w:pPr>
    </w:p>
    <w:sectPr w:rsidR="007E08CC" w:rsidSect="007E0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8CC"/>
    <w:rsid w:val="00070A47"/>
    <w:rsid w:val="00084CB8"/>
    <w:rsid w:val="000B02C7"/>
    <w:rsid w:val="00123872"/>
    <w:rsid w:val="00164048"/>
    <w:rsid w:val="00180A97"/>
    <w:rsid w:val="00183592"/>
    <w:rsid w:val="001A3352"/>
    <w:rsid w:val="001E6BE8"/>
    <w:rsid w:val="001F47A0"/>
    <w:rsid w:val="00231A26"/>
    <w:rsid w:val="00232966"/>
    <w:rsid w:val="002377B4"/>
    <w:rsid w:val="00245B5A"/>
    <w:rsid w:val="00247535"/>
    <w:rsid w:val="002613FB"/>
    <w:rsid w:val="00262467"/>
    <w:rsid w:val="00270336"/>
    <w:rsid w:val="002D1C34"/>
    <w:rsid w:val="003965F5"/>
    <w:rsid w:val="003C7E95"/>
    <w:rsid w:val="003F0D30"/>
    <w:rsid w:val="003F4AB0"/>
    <w:rsid w:val="00433233"/>
    <w:rsid w:val="0048516A"/>
    <w:rsid w:val="00485F5D"/>
    <w:rsid w:val="00490552"/>
    <w:rsid w:val="004F64DB"/>
    <w:rsid w:val="00520C2D"/>
    <w:rsid w:val="005223E7"/>
    <w:rsid w:val="005245A6"/>
    <w:rsid w:val="0054571C"/>
    <w:rsid w:val="005B1B13"/>
    <w:rsid w:val="005C5381"/>
    <w:rsid w:val="005F184B"/>
    <w:rsid w:val="005F41EF"/>
    <w:rsid w:val="006435D2"/>
    <w:rsid w:val="00653ECE"/>
    <w:rsid w:val="006B4128"/>
    <w:rsid w:val="00796B62"/>
    <w:rsid w:val="007B17C6"/>
    <w:rsid w:val="007D7EBB"/>
    <w:rsid w:val="007E08CC"/>
    <w:rsid w:val="008A6D2E"/>
    <w:rsid w:val="008E48DB"/>
    <w:rsid w:val="00900CB8"/>
    <w:rsid w:val="00962497"/>
    <w:rsid w:val="009806E0"/>
    <w:rsid w:val="00994612"/>
    <w:rsid w:val="009A3B3A"/>
    <w:rsid w:val="009F146E"/>
    <w:rsid w:val="009F69DA"/>
    <w:rsid w:val="00A1175D"/>
    <w:rsid w:val="00A34B53"/>
    <w:rsid w:val="00AC7B83"/>
    <w:rsid w:val="00B1571C"/>
    <w:rsid w:val="00B83902"/>
    <w:rsid w:val="00BD7D7A"/>
    <w:rsid w:val="00BE103B"/>
    <w:rsid w:val="00BE3261"/>
    <w:rsid w:val="00BF2131"/>
    <w:rsid w:val="00C1597A"/>
    <w:rsid w:val="00C234B1"/>
    <w:rsid w:val="00C26384"/>
    <w:rsid w:val="00D023CE"/>
    <w:rsid w:val="00D42165"/>
    <w:rsid w:val="00E21AE4"/>
    <w:rsid w:val="00E40B4F"/>
    <w:rsid w:val="00E43203"/>
    <w:rsid w:val="00E92F84"/>
    <w:rsid w:val="00EB7179"/>
    <w:rsid w:val="00F2181D"/>
    <w:rsid w:val="00F47217"/>
    <w:rsid w:val="00F5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6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53</Pages>
  <Words>13054</Words>
  <Characters>74412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Армаш</dc:creator>
  <cp:lastModifiedBy>Армаш</cp:lastModifiedBy>
  <cp:revision>8</cp:revision>
  <cp:lastPrinted>2020-11-02T12:49:00Z</cp:lastPrinted>
  <dcterms:created xsi:type="dcterms:W3CDTF">2020-11-02T12:11:00Z</dcterms:created>
  <dcterms:modified xsi:type="dcterms:W3CDTF">2020-11-02T12:49:00Z</dcterms:modified>
</cp:coreProperties>
</file>