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65" w:rsidRPr="00257F65" w:rsidRDefault="00257F65" w:rsidP="00257F6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57F6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420D8972" wp14:editId="1C5E9F93">
            <wp:simplePos x="0" y="0"/>
            <wp:positionH relativeFrom="column">
              <wp:posOffset>2628265</wp:posOffset>
            </wp:positionH>
            <wp:positionV relativeFrom="paragraph">
              <wp:posOffset>11430</wp:posOffset>
            </wp:positionV>
            <wp:extent cx="505460" cy="651510"/>
            <wp:effectExtent l="19050" t="0" r="889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администрация </w:t>
      </w:r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СОСНОВОБОРСКИЙ ГОРОДСКОЙ </w:t>
      </w:r>
      <w:proofErr w:type="gramStart"/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  ЛЕНИНГРАДСКОЙ</w:t>
      </w:r>
      <w:proofErr w:type="gramEnd"/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</w:t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ФИНАНСОВ</w:t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C96FA" wp14:editId="64D8E716">
                <wp:simplePos x="0" y="0"/>
                <wp:positionH relativeFrom="column">
                  <wp:posOffset>53340</wp:posOffset>
                </wp:positionH>
                <wp:positionV relativeFrom="paragraph">
                  <wp:posOffset>40640</wp:posOffset>
                </wp:positionV>
                <wp:extent cx="5669915" cy="635"/>
                <wp:effectExtent l="0" t="0" r="6985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C5388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РАСПОРЯЖЕНИЕ</w:t>
      </w: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7F65" w:rsidRPr="00257F65" w:rsidRDefault="00257F65" w:rsidP="00257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.03.2026 №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57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</w:t>
      </w:r>
    </w:p>
    <w:p w:rsidR="00257F65" w:rsidRPr="00257F65" w:rsidRDefault="00257F65" w:rsidP="00257F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166" w:rsidRDefault="00893166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распоряжение </w:t>
      </w:r>
    </w:p>
    <w:p w:rsidR="00893166" w:rsidRDefault="00893166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 от 23.01.2012 № 1-р </w:t>
      </w:r>
    </w:p>
    <w:p w:rsidR="00257F65" w:rsidRPr="00257F65" w:rsidRDefault="00893166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57F65"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кодов финансового обеспечения,</w:t>
      </w: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кодов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и дополнительных кодов</w:t>
      </w: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классификации</w:t>
      </w: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порядка их формирования для работы</w:t>
      </w: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условиях нового порядка финансового </w:t>
      </w: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обеспечения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оказания муниципальных услуг</w:t>
      </w:r>
    </w:p>
    <w:p w:rsid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</w:t>
      </w:r>
      <w:proofErr w:type="gramEnd"/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работ)</w:t>
      </w:r>
      <w:r w:rsidR="00893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F65" w:rsidRDefault="00257F65" w:rsidP="00257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Бюджетного кодекса Российской Федерации,  статьей 4 </w:t>
      </w:r>
      <w:proofErr w:type="spellStart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Положениия</w:t>
      </w:r>
      <w:proofErr w:type="spellEnd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бюджетном процессе в Сосновоборском городском округе, утверждённом решением Совета депутатов от 20.11.2007 № 143, Положением о Комитете финансов администрации муниципального образования </w:t>
      </w:r>
      <w:proofErr w:type="spellStart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Сосновоборский</w:t>
      </w:r>
      <w:proofErr w:type="spellEnd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 Ленинградской области,   утверждённом решением Совета депутатов от 25.04.2006 № 75, и в целях организации работы в условиях нового порядка финансового обеспечения оказания муниципальных услуг (выполнения работ) при исполнении</w:t>
      </w:r>
      <w:r w:rsidRPr="0025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proofErr w:type="spellStart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7F65" w:rsidRDefault="00257F65" w:rsidP="00257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F65" w:rsidRPr="00F65C73" w:rsidRDefault="00257F65" w:rsidP="00F65C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Изложить Порядок 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кодов финансового обеспечения, кодов субсидий и дополнительных кодов расходов, используемых в целях организации работы в условиях нового порядка финансового обеспечения оказания муниципальных услуг (выполнения работ) при исполнении бюджета </w:t>
      </w:r>
      <w:proofErr w:type="spellStart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F65C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новой редакции согласно приложению</w:t>
      </w:r>
      <w:r w:rsidR="00F65C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</w:t>
      </w:r>
      <w:r w:rsidRPr="00F65C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настоящему распоряжению. </w:t>
      </w:r>
    </w:p>
    <w:p w:rsidR="00F65C73" w:rsidRPr="00F65C73" w:rsidRDefault="00F65C73" w:rsidP="00F65C7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отраслевые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программном комплексе «АЦК-планирование» согласно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 2 к настоящему распоряжению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F65" w:rsidRPr="00257F65" w:rsidRDefault="00F65C73" w:rsidP="0025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.  Бюджетному отделу (</w:t>
      </w:r>
      <w:proofErr w:type="spellStart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Блекловой</w:t>
      </w:r>
      <w:proofErr w:type="spellEnd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Е.Е.) довести данное распоряжение до главных распорядителей бюджетных средств </w:t>
      </w:r>
      <w:proofErr w:type="spellStart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Ленинградской области.</w:t>
      </w:r>
    </w:p>
    <w:p w:rsidR="00257F65" w:rsidRPr="00257F65" w:rsidRDefault="00F65C73" w:rsidP="0025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распоряжение вступает в силу с момента подписания.</w:t>
      </w:r>
    </w:p>
    <w:p w:rsidR="00257F65" w:rsidRPr="00257F65" w:rsidRDefault="00F65C73" w:rsidP="0025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распоряжения возложить на заместителя председателя комитета, начальника бюджетного отдела </w:t>
      </w:r>
      <w:proofErr w:type="spellStart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Блеклову</w:t>
      </w:r>
      <w:proofErr w:type="spellEnd"/>
      <w:r w:rsidR="00257F65" w:rsidRPr="0025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</w:t>
      </w:r>
    </w:p>
    <w:p w:rsidR="00257F65" w:rsidRPr="00257F65" w:rsidRDefault="00257F65" w:rsidP="00257F65">
      <w:pPr>
        <w:spacing w:after="0" w:line="240" w:lineRule="auto"/>
        <w:ind w:left="142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F65" w:rsidRPr="00257F65" w:rsidRDefault="00257F65" w:rsidP="00257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F65" w:rsidRPr="00257F65" w:rsidRDefault="00257F65" w:rsidP="00257F65">
      <w:pPr>
        <w:spacing w:after="240" w:line="27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F6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комитета финансов                                                                          </w:t>
      </w:r>
      <w:proofErr w:type="spellStart"/>
      <w:r w:rsidRPr="00257F65">
        <w:rPr>
          <w:rFonts w:ascii="Times New Roman" w:eastAsia="Times New Roman" w:hAnsi="Times New Roman" w:cs="Times New Roman"/>
          <w:sz w:val="24"/>
          <w:szCs w:val="24"/>
        </w:rPr>
        <w:t>Т.Р.Попова</w:t>
      </w:r>
      <w:proofErr w:type="spellEnd"/>
    </w:p>
    <w:p w:rsidR="00257F65" w:rsidRPr="00257F65" w:rsidRDefault="00257F65" w:rsidP="00257F65">
      <w:pPr>
        <w:pStyle w:val="a4"/>
        <w:rPr>
          <w:rFonts w:ascii="Times New Roman" w:hAnsi="Times New Roman" w:cs="Times New Roman"/>
          <w:sz w:val="12"/>
          <w:szCs w:val="12"/>
        </w:rPr>
      </w:pPr>
      <w:proofErr w:type="spellStart"/>
      <w:r w:rsidRPr="00257F65">
        <w:rPr>
          <w:rFonts w:ascii="Times New Roman" w:hAnsi="Times New Roman" w:cs="Times New Roman"/>
          <w:sz w:val="12"/>
          <w:szCs w:val="12"/>
        </w:rPr>
        <w:t>Исп.Дружинина</w:t>
      </w:r>
      <w:proofErr w:type="spellEnd"/>
      <w:r w:rsidRPr="00257F65">
        <w:rPr>
          <w:rFonts w:ascii="Times New Roman" w:hAnsi="Times New Roman" w:cs="Times New Roman"/>
          <w:sz w:val="12"/>
          <w:szCs w:val="12"/>
        </w:rPr>
        <w:t xml:space="preserve"> Ирина Васильевна</w:t>
      </w:r>
    </w:p>
    <w:p w:rsidR="00257F65" w:rsidRDefault="00257F65" w:rsidP="00257F65">
      <w:pPr>
        <w:pStyle w:val="a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Т.8(813)6925610</w:t>
      </w:r>
    </w:p>
    <w:p w:rsidR="00257F65" w:rsidRDefault="00257F65" w:rsidP="00257F65">
      <w:pPr>
        <w:pStyle w:val="a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Бюджетный отдел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УТВЕРЖДЁН 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proofErr w:type="gram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финансов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5223B6" w:rsidRPr="005223B6" w:rsidRDefault="005223B6" w:rsidP="00522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23B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proofErr w:type="gramStart"/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223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710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223B6" w:rsidRPr="005223B6" w:rsidRDefault="005223B6" w:rsidP="00522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25A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кодов финансового обеспечения, кодов субсидий и 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кодов расходов </w:t>
      </w:r>
    </w:p>
    <w:p w:rsidR="005223B6" w:rsidRPr="005223B6" w:rsidRDefault="005223B6" w:rsidP="00522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1.Установить, что для осуществления операций по зачислению доходов на лицевые счета учреждений и списания расходов бюджетных и автономных учреждений в обязательном порядке применяются следующие аналитические признаки: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Код вида финансового обеспечения.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КОСГУ. </w:t>
      </w:r>
    </w:p>
    <w:p w:rsidR="00F55CA7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Код субсидии</w:t>
      </w:r>
    </w:p>
    <w:p w:rsidR="005223B6" w:rsidRPr="005223B6" w:rsidRDefault="005B025A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="00F5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55CA7" w:rsidRPr="008845AB">
        <w:rPr>
          <w:rFonts w:ascii="Times New Roman" w:eastAsia="Calibri" w:hAnsi="Times New Roman" w:cs="Times New Roman"/>
          <w:sz w:val="24"/>
          <w:szCs w:val="24"/>
        </w:rPr>
        <w:t>траслево</w:t>
      </w:r>
      <w:r w:rsidR="00F55CA7">
        <w:rPr>
          <w:rFonts w:ascii="Times New Roman" w:eastAsia="Calibri" w:hAnsi="Times New Roman" w:cs="Times New Roman"/>
          <w:sz w:val="24"/>
          <w:szCs w:val="24"/>
        </w:rPr>
        <w:t>й</w:t>
      </w:r>
      <w:r w:rsidR="00F55CA7" w:rsidRPr="008845AB">
        <w:rPr>
          <w:rFonts w:ascii="Times New Roman" w:eastAsia="Calibri" w:hAnsi="Times New Roman" w:cs="Times New Roman"/>
          <w:sz w:val="24"/>
          <w:szCs w:val="24"/>
        </w:rPr>
        <w:t xml:space="preserve"> код</w:t>
      </w:r>
      <w:r w:rsidR="005223B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Код вида финансового обеспечения.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учете бюджетных, автономных учреждений предусмотреть следующие коды видов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proofErr w:type="gram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обеспечения: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2 -приносящая доход деятельность (собственные доходы учреждения);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3 -средства во временном распоряжении;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4 -субсидии на выполнение муниципального задания;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5 -субсидии на иные цели;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6 -бюджетные инвестиции;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КОСГУ (аналитический код вида поступлений и выбытий). </w:t>
      </w:r>
    </w:p>
    <w:p w:rsidR="005223B6" w:rsidRPr="005223B6" w:rsidRDefault="005223B6" w:rsidP="005223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операции бюджетных, автономных учреждений проводятся в разрезе КОСГУ, </w:t>
      </w:r>
    </w:p>
    <w:p w:rsidR="005223B6" w:rsidRPr="008845AB" w:rsidRDefault="005223B6" w:rsidP="008845AB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proofErr w:type="gramEnd"/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финансов РФ от 2</w:t>
      </w:r>
      <w:r w:rsidR="008845AB"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5AB"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2022</w:t>
      </w:r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8845AB"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н «</w:t>
      </w:r>
      <w:r w:rsidR="008845AB"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845AB" w:rsidRPr="008845AB">
        <w:rPr>
          <w:rFonts w:ascii="Times New Roman" w:hAnsi="Times New Roman" w:cs="Times New Roman"/>
          <w:sz w:val="24"/>
          <w:szCs w:val="24"/>
        </w:rPr>
        <w:t xml:space="preserve"> порядке формирования и применения кодов бюджетной классификации российской федерации, их структуре и принципах назначения</w:t>
      </w:r>
      <w:r w:rsidRPr="008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223B6" w:rsidRPr="005223B6" w:rsidRDefault="005223B6" w:rsidP="00F55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Принадлежность КОСГУ к определенной операции установлена </w:t>
      </w:r>
      <w:r w:rsidR="00F55C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</w:t>
      </w:r>
      <w:r w:rsidR="00F55CA7" w:rsidRPr="00F55CA7">
        <w:rPr>
          <w:rFonts w:ascii="Times New Roman" w:hAnsi="Times New Roman" w:cs="Times New Roman"/>
          <w:sz w:val="24"/>
          <w:szCs w:val="24"/>
        </w:rPr>
        <w:t xml:space="preserve"> </w:t>
      </w:r>
      <w:r w:rsidR="00F55CA7">
        <w:rPr>
          <w:rFonts w:ascii="Times New Roman" w:hAnsi="Times New Roman" w:cs="Times New Roman"/>
          <w:sz w:val="24"/>
          <w:szCs w:val="24"/>
        </w:rPr>
        <w:t>ведения бухгалтерского учета бюджетных и автономных учреждений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</w:t>
      </w:r>
      <w:r w:rsidR="00F55CA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3F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</w:t>
      </w:r>
      <w:r w:rsidR="003F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от 20.09.2024</w:t>
      </w:r>
      <w:r w:rsidR="00F55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3F2E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3н</w:t>
      </w:r>
      <w:r w:rsidR="003F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CA7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F55CA7">
        <w:rPr>
          <w:rFonts w:ascii="Times New Roman" w:hAnsi="Times New Roman" w:cs="Times New Roman"/>
          <w:sz w:val="24"/>
          <w:szCs w:val="24"/>
        </w:rPr>
        <w:t>б утверждении федерального стандарта бухгалтерского учета государственных финансов "план счетов бухгалтерского учета бюджетных и автономных учреждений"</w:t>
      </w:r>
      <w:r w:rsidR="00F55CA7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Код субсидии.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Субсидиям на выполнение муниципального задания, иные цели (далее – Целевые субсидии) и бюджетным инвестициям, предоставляемым учредителем бюджетному, автономному учреждению, присваиваются уникальные коды субсидий.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Коды субсидий ведутся в разрезе учредителей (уникальность кодов обеспечивается в пределах учредителя).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Ведение кодов субсидий в системе предусмотрено для отражения операций учредителей и учреждений в разрезе предоставляемых субсидий, контроля соответствия сумм предоставления и получения субсидии, контроля остатка на лицевом счете по субсидии при проведении выплаты учреждением, формирования оперативной отчетности в разрезе субсидий.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Каждой субсидии в справочнике присваивается тип: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="005B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задание;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· бюджетные инвестиции;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субсидии на иные цели.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При проведении выплаты бюджетным, автономным учреждением за счет целевых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</w:t>
      </w:r>
      <w:proofErr w:type="gram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бюджетных инвестиций, контроль остатка на лицевом счете производится в разрезе кодов субсидий.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проведении выплаты бюджетным, автономным учреждением за счет субсидии,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предоставленной</w:t>
      </w:r>
      <w:proofErr w:type="gramEnd"/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муниципального задания, контроль остатка на лицевом счете в разрезе кодов субсидий не производится.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субсидий осуществляется следующим образом: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62"/>
        <w:gridCol w:w="463"/>
        <w:gridCol w:w="296"/>
        <w:gridCol w:w="437"/>
        <w:gridCol w:w="288"/>
        <w:gridCol w:w="560"/>
        <w:gridCol w:w="424"/>
        <w:gridCol w:w="284"/>
        <w:gridCol w:w="424"/>
        <w:gridCol w:w="424"/>
        <w:gridCol w:w="424"/>
      </w:tblGrid>
      <w:tr w:rsidR="00880F9D" w:rsidRPr="00D84286" w:rsidTr="0053407C">
        <w:tc>
          <w:tcPr>
            <w:tcW w:w="46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62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63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96" w:type="dxa"/>
          </w:tcPr>
          <w:p w:rsidR="00880F9D" w:rsidRPr="00D84286" w:rsidRDefault="00E30EFD" w:rsidP="0053407C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7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88" w:type="dxa"/>
          </w:tcPr>
          <w:p w:rsidR="00880F9D" w:rsidRPr="00D84286" w:rsidRDefault="00E30EFD" w:rsidP="0053407C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0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84" w:type="dxa"/>
          </w:tcPr>
          <w:p w:rsidR="00880F9D" w:rsidRPr="00D84286" w:rsidRDefault="00E30EFD" w:rsidP="0053407C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880F9D" w:rsidRDefault="00880F9D" w:rsidP="005340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880F9D" w:rsidRPr="00D84286" w:rsidTr="0053407C">
        <w:tc>
          <w:tcPr>
            <w:tcW w:w="46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1</w:t>
            </w:r>
          </w:p>
        </w:tc>
        <w:tc>
          <w:tcPr>
            <w:tcW w:w="462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2</w:t>
            </w:r>
          </w:p>
        </w:tc>
        <w:tc>
          <w:tcPr>
            <w:tcW w:w="463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3</w:t>
            </w:r>
          </w:p>
        </w:tc>
        <w:tc>
          <w:tcPr>
            <w:tcW w:w="296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37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4</w:t>
            </w:r>
          </w:p>
        </w:tc>
        <w:tc>
          <w:tcPr>
            <w:tcW w:w="288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560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5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6</w:t>
            </w:r>
          </w:p>
        </w:tc>
        <w:tc>
          <w:tcPr>
            <w:tcW w:w="28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7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8</w:t>
            </w:r>
          </w:p>
        </w:tc>
        <w:tc>
          <w:tcPr>
            <w:tcW w:w="424" w:type="dxa"/>
          </w:tcPr>
          <w:p w:rsidR="00880F9D" w:rsidRPr="00D84286" w:rsidRDefault="00880F9D" w:rsidP="0053407C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Calibri" w:hAnsi="Times New Roman" w:cs="Times New Roman"/>
                <w:sz w:val="14"/>
              </w:rPr>
              <w:t>9</w:t>
            </w:r>
          </w:p>
        </w:tc>
      </w:tr>
    </w:tbl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  <w:r w:rsidR="00880F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Pr="005223B6" w:rsidRDefault="005223B6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первые три знака -указывается код ведомства; </w:t>
      </w:r>
    </w:p>
    <w:p w:rsidR="005223B6" w:rsidRPr="005223B6" w:rsidRDefault="005223B6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четвертый знак -указывается цифра 0, если предоставляется субсидия на выполнение муниципального задания, цифра 1, если предоставляется иная </w:t>
      </w:r>
      <w:r w:rsidR="0054172A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субсидия, либо</w:t>
      </w: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 2, если предоставляется бюджетная инвестиция; </w:t>
      </w:r>
    </w:p>
    <w:p w:rsidR="005223B6" w:rsidRPr="005223B6" w:rsidRDefault="005223B6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пятый-шестой знаки -указывается финансовый год, в котором целевая субсидия была предоставлена (две последние цифры). Для субсидии на выполнение муниципального задания в этих знаках указывается 00, т.к. отслеживать остатки прошлых лет для их взыскания не требуется; </w:t>
      </w:r>
    </w:p>
    <w:p w:rsidR="005223B6" w:rsidRPr="005223B6" w:rsidRDefault="005223B6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седьмой-восьмой знаки -указывается уникальный порядковый номер, присваиваемый учреждению. </w:t>
      </w:r>
    </w:p>
    <w:p w:rsidR="005223B6" w:rsidRPr="005223B6" w:rsidRDefault="005B025A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B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девятый знак-указывается числовое или буквенное значение источника, за счет которого осуществляется выплата субсидии.</w:t>
      </w:r>
    </w:p>
    <w:p w:rsidR="008845AB" w:rsidRDefault="005223B6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 помощью кодов субсидий обеспечивается аналитическая связь между субсидией на лицевом счете учреждения и строками бюджетной сметы учредителя на ее выплату.</w:t>
      </w:r>
    </w:p>
    <w:p w:rsidR="008845AB" w:rsidRDefault="008845AB" w:rsidP="005B0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3B6" w:rsidRDefault="008845AB" w:rsidP="005B02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5223B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45AB">
        <w:rPr>
          <w:rFonts w:ascii="Times New Roman" w:eastAsia="Calibri" w:hAnsi="Times New Roman" w:cs="Times New Roman"/>
          <w:sz w:val="24"/>
          <w:szCs w:val="24"/>
        </w:rPr>
        <w:t>траслево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 код</w:t>
      </w:r>
      <w:r w:rsidR="00D842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45AB" w:rsidRPr="008845AB" w:rsidRDefault="008845AB" w:rsidP="005B0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Отраслевой код </w:t>
      </w:r>
      <w:r w:rsidR="00D84286">
        <w:rPr>
          <w:rFonts w:ascii="Times New Roman" w:eastAsia="Calibri" w:hAnsi="Times New Roman" w:cs="Times New Roman"/>
          <w:sz w:val="24"/>
          <w:szCs w:val="24"/>
        </w:rPr>
        <w:t>необходим</w:t>
      </w: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428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 w:rsidR="00D8428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 автономным</w:t>
      </w:r>
      <w:r w:rsidR="00D8428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84286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D84286" w:rsidRPr="00884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45AB">
        <w:rPr>
          <w:rFonts w:ascii="Times New Roman" w:eastAsia="Calibri" w:hAnsi="Times New Roman" w:cs="Times New Roman"/>
          <w:sz w:val="24"/>
          <w:szCs w:val="24"/>
        </w:rPr>
        <w:t>в целях:</w:t>
      </w:r>
    </w:p>
    <w:p w:rsidR="008845AB" w:rsidRPr="008845AB" w:rsidRDefault="008845AB" w:rsidP="005B0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- недопущения отрицательного остатка средств по </w:t>
      </w:r>
      <w:r w:rsidR="00BA7DAD">
        <w:rPr>
          <w:rFonts w:ascii="Times New Roman" w:eastAsia="Calibri" w:hAnsi="Times New Roman" w:cs="Times New Roman"/>
          <w:sz w:val="24"/>
          <w:szCs w:val="24"/>
        </w:rPr>
        <w:t>коду вида финансового обеспечения (</w:t>
      </w:r>
      <w:r w:rsidRPr="008845AB">
        <w:rPr>
          <w:rFonts w:ascii="Times New Roman" w:eastAsia="Calibri" w:hAnsi="Times New Roman" w:cs="Times New Roman"/>
          <w:sz w:val="24"/>
          <w:szCs w:val="24"/>
        </w:rPr>
        <w:t>КВФО</w:t>
      </w:r>
      <w:r w:rsidR="00BA7DAD">
        <w:rPr>
          <w:rFonts w:ascii="Times New Roman" w:eastAsia="Calibri" w:hAnsi="Times New Roman" w:cs="Times New Roman"/>
          <w:sz w:val="24"/>
          <w:szCs w:val="24"/>
        </w:rPr>
        <w:t>)</w:t>
      </w: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 в рамках одного лицевого счета;</w:t>
      </w:r>
    </w:p>
    <w:p w:rsidR="008845AB" w:rsidRPr="008845AB" w:rsidRDefault="008845AB" w:rsidP="005B0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контроля остатка средств учреждения на выплату заработной платы и начислений;</w:t>
      </w:r>
    </w:p>
    <w:p w:rsidR="008845AB" w:rsidRPr="008845AB" w:rsidRDefault="008845AB" w:rsidP="005B0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контроля соответствия получаемых учреждением доходов функциональному классификатору расходов (КФСР);</w:t>
      </w:r>
    </w:p>
    <w:p w:rsidR="008845AB" w:rsidRDefault="008845AB" w:rsidP="005B02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контроля исполнения субсидий на иные цели.</w:t>
      </w:r>
    </w:p>
    <w:p w:rsidR="00D84286" w:rsidRDefault="00D84286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62"/>
        <w:gridCol w:w="463"/>
        <w:gridCol w:w="296"/>
        <w:gridCol w:w="437"/>
        <w:gridCol w:w="424"/>
        <w:gridCol w:w="424"/>
        <w:gridCol w:w="424"/>
        <w:gridCol w:w="284"/>
        <w:gridCol w:w="424"/>
        <w:gridCol w:w="424"/>
        <w:gridCol w:w="436"/>
        <w:gridCol w:w="436"/>
        <w:gridCol w:w="436"/>
        <w:gridCol w:w="436"/>
        <w:gridCol w:w="436"/>
        <w:gridCol w:w="271"/>
        <w:gridCol w:w="436"/>
        <w:gridCol w:w="436"/>
        <w:gridCol w:w="375"/>
      </w:tblGrid>
      <w:tr w:rsidR="00D84286" w:rsidRPr="00D84286" w:rsidTr="00D84286">
        <w:tc>
          <w:tcPr>
            <w:tcW w:w="46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62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63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9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7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8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24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271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</w:rPr>
            </w:pPr>
            <w:r w:rsidRPr="00D842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36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368" w:type="dxa"/>
          </w:tcPr>
          <w:p w:rsidR="00D84286" w:rsidRPr="00D84286" w:rsidRDefault="00880F9D" w:rsidP="00D84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D84286" w:rsidRPr="00D84286" w:rsidTr="00D84286">
        <w:tc>
          <w:tcPr>
            <w:tcW w:w="46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</w:t>
            </w:r>
          </w:p>
        </w:tc>
        <w:tc>
          <w:tcPr>
            <w:tcW w:w="462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2</w:t>
            </w:r>
          </w:p>
        </w:tc>
        <w:tc>
          <w:tcPr>
            <w:tcW w:w="463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3</w:t>
            </w:r>
          </w:p>
        </w:tc>
        <w:tc>
          <w:tcPr>
            <w:tcW w:w="29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37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4</w:t>
            </w:r>
          </w:p>
        </w:tc>
        <w:tc>
          <w:tcPr>
            <w:tcW w:w="42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5</w:t>
            </w:r>
          </w:p>
        </w:tc>
        <w:tc>
          <w:tcPr>
            <w:tcW w:w="42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6</w:t>
            </w:r>
          </w:p>
        </w:tc>
        <w:tc>
          <w:tcPr>
            <w:tcW w:w="42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7</w:t>
            </w:r>
          </w:p>
        </w:tc>
        <w:tc>
          <w:tcPr>
            <w:tcW w:w="28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2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8</w:t>
            </w:r>
          </w:p>
        </w:tc>
        <w:tc>
          <w:tcPr>
            <w:tcW w:w="424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9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10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11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12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13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14</w:t>
            </w:r>
          </w:p>
        </w:tc>
        <w:tc>
          <w:tcPr>
            <w:tcW w:w="271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15</w:t>
            </w:r>
          </w:p>
        </w:tc>
        <w:tc>
          <w:tcPr>
            <w:tcW w:w="436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16</w:t>
            </w:r>
          </w:p>
        </w:tc>
        <w:tc>
          <w:tcPr>
            <w:tcW w:w="368" w:type="dxa"/>
          </w:tcPr>
          <w:p w:rsidR="00D84286" w:rsidRPr="00D84286" w:rsidRDefault="00D84286" w:rsidP="00D84286">
            <w:pPr>
              <w:rPr>
                <w:rFonts w:ascii="Times New Roman" w:eastAsia="Calibri" w:hAnsi="Times New Roman" w:cs="Times New Roman"/>
                <w:sz w:val="14"/>
              </w:rPr>
            </w:pPr>
            <w:r w:rsidRPr="00D84286">
              <w:rPr>
                <w:rFonts w:ascii="Times New Roman" w:eastAsia="Calibri" w:hAnsi="Times New Roman" w:cs="Times New Roman"/>
                <w:sz w:val="14"/>
              </w:rPr>
              <w:t>17</w:t>
            </w:r>
          </w:p>
        </w:tc>
      </w:tr>
    </w:tbl>
    <w:p w:rsidR="00D84286" w:rsidRPr="008845AB" w:rsidRDefault="00D84286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Расшифровка кодировки отраслевого кода: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1 разряд – указывается в соответствии с КВФО;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2 разряд – указывается принадлежность средств к уровню бюджета (А-местный бюджет, Б – областной бюджет, В – федеральный бюджет) для средств по </w:t>
      </w:r>
      <w:r w:rsidR="00BA7DAD">
        <w:rPr>
          <w:rFonts w:ascii="Times New Roman" w:eastAsia="Calibri" w:hAnsi="Times New Roman" w:cs="Times New Roman"/>
          <w:sz w:val="24"/>
          <w:szCs w:val="24"/>
        </w:rPr>
        <w:t>национальным проектам</w:t>
      </w:r>
      <w:r w:rsidRPr="008845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3 разряд – указывает на принадлежность средств (1 – на выплату </w:t>
      </w:r>
      <w:r w:rsidR="0054172A">
        <w:rPr>
          <w:rFonts w:ascii="Times New Roman" w:eastAsia="Calibri" w:hAnsi="Times New Roman" w:cs="Times New Roman"/>
          <w:sz w:val="24"/>
          <w:szCs w:val="24"/>
        </w:rPr>
        <w:t>заработной платы</w:t>
      </w: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, 2 – начисления по </w:t>
      </w:r>
      <w:r w:rsidR="0054172A">
        <w:rPr>
          <w:rFonts w:ascii="Times New Roman" w:eastAsia="Calibri" w:hAnsi="Times New Roman" w:cs="Times New Roman"/>
          <w:sz w:val="24"/>
          <w:szCs w:val="24"/>
        </w:rPr>
        <w:t>заработной плате</w:t>
      </w:r>
      <w:r w:rsidRPr="008845AB">
        <w:rPr>
          <w:rFonts w:ascii="Times New Roman" w:eastAsia="Calibri" w:hAnsi="Times New Roman" w:cs="Times New Roman"/>
          <w:sz w:val="24"/>
          <w:szCs w:val="24"/>
        </w:rPr>
        <w:t>, 3 – текущие расходы, 4 – остатки прошлых лет (для КВФО 4));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4 - 7 разряды – указывается в соответствии с КФСР (для КВФО 4 и 5);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8 - 17 разряды – указывается в соответствии с КЦСР (для КВФО 5);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Отраслевой код указывается: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r w:rsidR="0054172A">
        <w:rPr>
          <w:rFonts w:ascii="Times New Roman" w:eastAsia="Calibri" w:hAnsi="Times New Roman" w:cs="Times New Roman"/>
          <w:sz w:val="24"/>
          <w:szCs w:val="24"/>
        </w:rPr>
        <w:t xml:space="preserve">плане финансово-хозяйственной </w:t>
      </w:r>
      <w:r w:rsidR="00BA7DAD">
        <w:rPr>
          <w:rFonts w:ascii="Times New Roman" w:eastAsia="Calibri" w:hAnsi="Times New Roman" w:cs="Times New Roman"/>
          <w:sz w:val="24"/>
          <w:szCs w:val="24"/>
        </w:rPr>
        <w:t>деятельности (</w:t>
      </w:r>
      <w:r w:rsidRPr="008845AB">
        <w:rPr>
          <w:rFonts w:ascii="Times New Roman" w:eastAsia="Calibri" w:hAnsi="Times New Roman" w:cs="Times New Roman"/>
          <w:sz w:val="24"/>
          <w:szCs w:val="24"/>
        </w:rPr>
        <w:t>ПФХД</w:t>
      </w:r>
      <w:r w:rsidR="00BA7DAD">
        <w:rPr>
          <w:rFonts w:ascii="Times New Roman" w:eastAsia="Calibri" w:hAnsi="Times New Roman" w:cs="Times New Roman"/>
          <w:sz w:val="24"/>
          <w:szCs w:val="24"/>
        </w:rPr>
        <w:t>)</w:t>
      </w:r>
      <w:r w:rsidRPr="008845AB">
        <w:rPr>
          <w:rFonts w:ascii="Times New Roman" w:eastAsia="Calibri" w:hAnsi="Times New Roman" w:cs="Times New Roman"/>
          <w:sz w:val="24"/>
          <w:szCs w:val="24"/>
        </w:rPr>
        <w:t xml:space="preserve"> как в доходной части, так и в расходной;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lastRenderedPageBreak/>
        <w:t>- в сведениях об операциями с целевыми субсидиями;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в распоряжениях на зачисление средств на л/с;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в заявках БУ/АУ на выплату средств;</w:t>
      </w:r>
    </w:p>
    <w:p w:rsidR="008845AB" w:rsidRPr="008845AB" w:rsidRDefault="008845AB" w:rsidP="008845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в справках-уведомлениях об уточнении операций БУ/АУ;</w:t>
      </w:r>
    </w:p>
    <w:p w:rsidR="008845AB" w:rsidRDefault="008845AB" w:rsidP="008845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5AB">
        <w:rPr>
          <w:rFonts w:ascii="Times New Roman" w:eastAsia="Calibri" w:hAnsi="Times New Roman" w:cs="Times New Roman"/>
          <w:sz w:val="24"/>
          <w:szCs w:val="24"/>
        </w:rPr>
        <w:t>- в справках по операциям БУ/АУ</w:t>
      </w:r>
      <w:r w:rsidR="00F65C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23B6" w:rsidRPr="005223B6" w:rsidRDefault="005223B6" w:rsidP="0052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F65" w:rsidRDefault="00737543" w:rsidP="0073754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23B6" w:rsidRPr="00522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уникальности соответствия бюджетных строк по смете учредителя коду субсидии/инвестиции бюджетных, автономных учреждений при планировании расходов учредителям возможно использовать дополнительный код расходов (доп. КР).</w:t>
      </w: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F6" w:rsidRDefault="00852BF6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F6" w:rsidRDefault="00852BF6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Pr="00F65C73" w:rsidRDefault="00F65C73" w:rsidP="00F65C7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</w:t>
      </w:r>
    </w:p>
    <w:p w:rsidR="00F65C73" w:rsidRP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gramStart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proofErr w:type="gramEnd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финансов</w:t>
      </w:r>
    </w:p>
    <w:p w:rsidR="00F65C73" w:rsidRP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spellStart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F65C73" w:rsidRP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gramStart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:rsid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(Приложение 2)</w:t>
      </w:r>
    </w:p>
    <w:p w:rsid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C73" w:rsidRPr="00F65C73" w:rsidRDefault="00F65C73" w:rsidP="00F65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отраслевых </w:t>
      </w:r>
      <w:r w:rsidRPr="00F65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кодов</w:t>
      </w:r>
    </w:p>
    <w:p w:rsidR="00F65C73" w:rsidRDefault="00F65C73" w:rsidP="00F65C7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6818"/>
      </w:tblGrid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200.0000.0000000.000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Платная деятельность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300.0000.0000000.000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Средства во временном распоряжении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400.0000.0000000.000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F65C73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выполнение муниципального задания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401.0409.0000000.000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Дорожное хозяйство (дорожные фонды)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401.0505.0000000.000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D469C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Другие вопросы в области жилищно-коммунального хозяйства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401.0701.0000000.000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Дошкольное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401.0702.0000000.000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Общее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401.0703.0000000.000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Дополнительное образование детей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401.0707.0000000.000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Молодежная политика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401.0801.0000000.000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Культура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401.1201.0000000.000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/п Телевидение и радиовещание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Начисления на выплаты по оплате труда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402.0409.0000000.000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Дорожное хозяйство (дорожные фонды)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402.0505.0000000.000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Другие вопросы в области жилищно-коммунального хозяйства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622CFA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402.0701.0000000.000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Дошкольное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402.0702.0000000.000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Общее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402.0703.0000000.000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Дополнительное образование детей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402.0707.0000000.000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Молодежная политика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402.0801.0000000.000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Культура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402.1201.0000000.000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нач. Телевидение и радиовещание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Текущие расходы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403.0409.0000000.000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тек.расх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Дорожное хозяйство (дорожные фонды)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403.0505.0000000.000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Другие вопросы в области жилищно-коммунального хозяйства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403.0701.0000000.000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Дошкольное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403.0702.0000000.000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Общее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403.0703.0000000.000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Дополнительное образование детей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403.0707.0000000.000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Молодежная политика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403.0801.0000000.000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Культура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403.1003.0000000.000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Социальное обеспечение населения (организация бесплатного горячего питания)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403.1105.0000000.000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Другие вопросы в области физической культуры и спорта (Мероприятие "Обеспечение деятельности МАОУ ДО "СШ "Малахит")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BC62B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403.1201.0000000.000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Телевидение и радиовещание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404.0000.0000000.000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Остатки прошлых лет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иные цели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500.0409.0000000.000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Дорожное хозяйство (дорожные фонды)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500.0409.094019Д.210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Ремонт улично-дорожной сети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Благоустройство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500.0503.092И454.242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(Реализованы проекты </w:t>
            </w:r>
            <w:r w:rsidRPr="00477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500.0503.092И455.550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500.0503.0940264.040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Содержание и ремонт (строительство) объектов благоустройства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Другие вопросы в области жилищно-коммунального хозяйства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500.0505.0940164.010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Обеспечение санитарного содержания территорий мест массового отдыха вдоль побережья Финского залива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500.0505.0940В00.120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СМБУ "Управление строительства и благоустройства"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Дошкольное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500.0701.0540162.010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 дошкольными образовательными организациями; присмотр и уход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500.0701.0540162.020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DC5C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"Предоставление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учреждении"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500.0701.0540162.030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дошкольного образования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500.0701.0540171.350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500.0701.0540171.740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Субвенции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500.0701.0580862.110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DC5CC9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500.0701.0580862.120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прилегающих территорий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500.0701.05808S4.840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Общее образование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500.0702.052Ю455.590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500.0702.0580762.120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прилегающих территорий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500.0702.0580862.110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F65C73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500.0702.0580862.120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F65C73" w:rsidRPr="00F65C73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прилегающих территорий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500.0702.05808S4.840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Дополнительное образование детей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500.0703.0540362.070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дополнительного образования детей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500.0703.0540362.071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500.0703.0540362.080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дополнительного образования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500.0703.0580762.080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дополнительного образования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500.0703.0580762.120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прилегающих территорий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500.0703.0580862.110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500.0703.0580862.120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прилегающих территорий муниципальных образовательных организаций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500.0703.05808S4.840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500.0703.06405S5.190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"Поддержка дополнительного образования в сфере культуры и искусства"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500.0703.0740163.060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"Обеспечение деятельности МАОУ ДО "СШ "Малахит"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500.0705.0940В00.120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СМБУ "Управление строительства и благоустройства"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500.0707.0000000.000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Молодежная политика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500.0707.0840163.070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"Организация работы с подростками и молодёжью"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500.0707.08401S4.330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содействие трудовой адаптации и занятости молодежи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500.0707.0880263.050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и модернизация материально-технической базы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Другие вопросы в области образования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500.0709.0240360.100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500.0709.0540262.050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общего образования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500.0709.0540462.090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цифровой образовательной среды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500.0709.0540462.091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системы независимой оценки качества образования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500.0709.0540462.092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кадрового потенциала</w:t>
            </w:r>
          </w:p>
        </w:tc>
      </w:tr>
      <w:tr w:rsidR="00DC5CC9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0516C1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500.0709.0540562.100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C5CC9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Обеспечение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500.0709.05405S4.410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организацию отдыха детей, находящихся в трудной жизненной ситуации, в каникулярное время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500.0709.0740163.020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"Повышение эффективности физкультурно-оздоровительной и спортивно-массовой работе"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500.0709.0740163.030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"Проведение физкультурных и спортивно-массовых мероприятий"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500.0709.07803S4.840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500.0709.0941064.120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Замена приборов учета энергетических ресурсов в бюджетных учреждениях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500.0709.8800071.360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выплату компенсации части родительской платы в рамках подпрограммы "Развитие дошкольного образования детей Ленинградской области" государственной программы Ленинградской области "Современное образование в Ленинградской области"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500.0709.8800071.440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питание обучающихся в общеобразовательных учреждениях, расположенных на территории Ленинградской области, в рамках подпрограммы "Развитие мер социальной поддержки отдельных категорий граждан" государственной программы Ленинградской области "Социальная поддержка отдельных категорий граждан в Ленинградской области"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500.0709.8870000.110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обеспечение деятельности работников органов местного самоуправления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500.0709.8870000.190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Другие расходы органов местного самоуправления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Культура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500.0801.0640164.002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"Комплектование книжных фондов"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500.0801.0640164.003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"Популяризация чтения и деятельности библиотек"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500.0801.06401S5.190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"Комплектование книжных фондов"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500.0801.0640265.001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"Сохранение объектов культурного наследия"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500.0801.0640366.002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"Популяризация военно-исторического наследия"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500.0801.0640467.001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"Проведение культурно-массовых мероприятий, посвященных значимым событиям культуры, истории России, Ленинградской области, </w:t>
            </w: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Сосновоборского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500.0801.0640467.003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различных видов туризма и туристической деятельности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500.0801.06404S5.190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отрасли культуры (реализация социально-культурных проектов муниципальных образований Ленинградской области)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500.0801.0640568.002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"Развитие и сохранение кадрового потенциала работников в учреждениях культуры"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500.0801.06405S5.190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"Поддержка дополнительного образования в сфере культуры и искусства"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500.0804.0000000.000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Другие вопросы в области культуры, кинематографии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5D6186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500.0804.0680568.001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"Развитие и модернизация учреждений культуры"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500.0804.06805S4.840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на поддержку развития общественной инфраструктуры муниципального значения в Ленинградской области в рамках подпрограммы "Создание условий для развития местного самоуправления"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500.0804.0680668.001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Инициативный проект "Я планирую бюджет"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500.0804.0941064.120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Замена приборов учета энергетических ресурсов в бюджетных учреждениях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Социальное обеспечение населения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500.1003.0540271.440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Субвенции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500.1003.0540273.040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500.1003.05402R3.040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500.1003.0540462.092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кадрового потенциала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500.1003.0940В00.120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СМБУ "Управление строительства и благоустройства"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500.1004.0000000.000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Охрана семьи и детства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500.1004.0540171.360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Субвенции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500.1006.0000000.000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Другие вопросы в области социальной политики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500.1006.0440361.560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объектов социальной инфраструктуры специальными приспособлениями для инвалидов в рамках подпрограммы формирование доступной среды жизнедеятельности для инвалидов и других маломобильных групп населения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500.1102.0000000.000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500.1102.07701L2.280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объектов спортивной инфраструктуры спортивно-технологическим оборудованием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500.1103.0000000.000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500.1103.07401S4.600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обеспечение уровня финансирования организаций, осуществляющих подготовку спортивного резерва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500.1105.0000000.000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Другие вопросы в области физической культуры и спорта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500.1105.0740163.030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"Проведение физкультурных и спортивно-массовых мероприятий"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500.1105.0740163.060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"Обеспечение деятельности МАОУ ДО "СШ "Малахит"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500.1105.0740263.040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Мероприятие "Развитие и сохранение кадрового потенциала работников в сфере физической культуры и спорта»</w:t>
            </w:r>
          </w:p>
        </w:tc>
      </w:tr>
      <w:tr w:rsidR="000516C1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500.1105.0780263.050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516C1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Развитие и модернизация материально-технической базы</w:t>
            </w:r>
          </w:p>
        </w:tc>
      </w:tr>
      <w:tr w:rsidR="00045CE5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45CE5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500.1201.0000000.000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45CE5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ИЦ Телевидение и радиовещание</w:t>
            </w:r>
          </w:p>
        </w:tc>
      </w:tr>
      <w:tr w:rsidR="00045CE5" w:rsidRPr="00F65C73" w:rsidTr="00622CFA"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45CE5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600.0000.0000000.000</w:t>
            </w:r>
          </w:p>
        </w:tc>
        <w:tc>
          <w:tcPr>
            <w:tcW w:w="6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45CE5" w:rsidRPr="004779B7" w:rsidRDefault="00045CE5" w:rsidP="00F65C73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Субсидии на кап</w:t>
            </w:r>
            <w:proofErr w:type="gramStart"/>
            <w:r w:rsidRPr="004779B7">
              <w:rPr>
                <w:rFonts w:ascii="Times New Roman" w:hAnsi="Times New Roman" w:cs="Times New Roman"/>
                <w:sz w:val="20"/>
                <w:szCs w:val="20"/>
              </w:rPr>
              <w:t>. вложения</w:t>
            </w:r>
            <w:proofErr w:type="gramEnd"/>
          </w:p>
        </w:tc>
      </w:tr>
    </w:tbl>
    <w:p w:rsidR="00F65C73" w:rsidRPr="00257F65" w:rsidRDefault="00F65C73" w:rsidP="00F65C7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65C73" w:rsidRPr="00257F65" w:rsidSect="00F65C73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E14E8"/>
    <w:multiLevelType w:val="hybridMultilevel"/>
    <w:tmpl w:val="579C6430"/>
    <w:lvl w:ilvl="0" w:tplc="16E8087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6C4DBC"/>
    <w:multiLevelType w:val="hybridMultilevel"/>
    <w:tmpl w:val="A4C22C46"/>
    <w:lvl w:ilvl="0" w:tplc="168A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65"/>
    <w:rsid w:val="00045CE5"/>
    <w:rsid w:val="000516C1"/>
    <w:rsid w:val="000D469C"/>
    <w:rsid w:val="00257F65"/>
    <w:rsid w:val="003F2E9E"/>
    <w:rsid w:val="004779B7"/>
    <w:rsid w:val="004B3169"/>
    <w:rsid w:val="005223B6"/>
    <w:rsid w:val="0053407C"/>
    <w:rsid w:val="0054172A"/>
    <w:rsid w:val="005B025A"/>
    <w:rsid w:val="005D6186"/>
    <w:rsid w:val="00622CFA"/>
    <w:rsid w:val="00710C11"/>
    <w:rsid w:val="00737543"/>
    <w:rsid w:val="00852BF6"/>
    <w:rsid w:val="00880F9D"/>
    <w:rsid w:val="008845AB"/>
    <w:rsid w:val="00893166"/>
    <w:rsid w:val="00940037"/>
    <w:rsid w:val="00AE10B1"/>
    <w:rsid w:val="00BA7DAD"/>
    <w:rsid w:val="00BC62B1"/>
    <w:rsid w:val="00D84286"/>
    <w:rsid w:val="00DC5CC9"/>
    <w:rsid w:val="00E30EFD"/>
    <w:rsid w:val="00F55CA7"/>
    <w:rsid w:val="00F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F2EFC-88D8-493C-BEF4-BB59D763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F65"/>
    <w:pPr>
      <w:ind w:left="720"/>
      <w:contextualSpacing/>
    </w:pPr>
  </w:style>
  <w:style w:type="paragraph" w:styleId="a4">
    <w:name w:val="No Spacing"/>
    <w:uiPriority w:val="1"/>
    <w:qFormat/>
    <w:rsid w:val="00257F65"/>
    <w:pPr>
      <w:spacing w:after="0" w:line="240" w:lineRule="auto"/>
    </w:pPr>
  </w:style>
  <w:style w:type="paragraph" w:customStyle="1" w:styleId="ConsTitle">
    <w:name w:val="ConsTitle"/>
    <w:rsid w:val="00522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D8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0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Дружинина И.В.</dc:creator>
  <cp:keywords/>
  <dc:description/>
  <cp:lastModifiedBy>КФ - Дружинина И.В.</cp:lastModifiedBy>
  <cp:revision>15</cp:revision>
  <cp:lastPrinted>2026-03-12T08:37:00Z</cp:lastPrinted>
  <dcterms:created xsi:type="dcterms:W3CDTF">2026-03-11T08:44:00Z</dcterms:created>
  <dcterms:modified xsi:type="dcterms:W3CDTF">2026-03-12T08:37:00Z</dcterms:modified>
</cp:coreProperties>
</file>