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D9A" w:rsidRDefault="002B5D9A" w:rsidP="002B5D9A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5D9A" w:rsidRDefault="002B5D9A" w:rsidP="002B5D9A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администрация </w:t>
      </w:r>
      <w:r>
        <w:rPr>
          <w:b/>
          <w:sz w:val="22"/>
        </w:rPr>
        <w:t xml:space="preserve">МУНИЦИПАЛЬНОГО ОБРАЗОВАНИЯ                                  </w:t>
      </w:r>
    </w:p>
    <w:p w:rsidR="002B5D9A" w:rsidRDefault="002B5D9A" w:rsidP="002B5D9A">
      <w:pPr>
        <w:rPr>
          <w:b/>
          <w:sz w:val="24"/>
        </w:rPr>
      </w:pPr>
      <w:r>
        <w:rPr>
          <w:b/>
          <w:sz w:val="22"/>
        </w:rPr>
        <w:t xml:space="preserve">           СОСНОВОБОРСКИЙ ГОРОДСКОЙ ОКРУГ  ЛЕНИНГРАДСКОЙ ОБЛАСТИ</w:t>
      </w:r>
    </w:p>
    <w:p w:rsidR="002B5D9A" w:rsidRDefault="00AB5FCF" w:rsidP="002B5D9A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20320" r="18415" b="1714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E6477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2B5D9A" w:rsidRDefault="002B5D9A" w:rsidP="002B5D9A">
      <w:pPr>
        <w:pStyle w:val="3"/>
        <w:jc w:val="left"/>
      </w:pPr>
      <w:r>
        <w:t xml:space="preserve">                             постановление</w:t>
      </w:r>
    </w:p>
    <w:p w:rsidR="002B5D9A" w:rsidRDefault="002B5D9A" w:rsidP="002B5D9A">
      <w:pPr>
        <w:jc w:val="center"/>
        <w:rPr>
          <w:sz w:val="24"/>
        </w:rPr>
      </w:pPr>
    </w:p>
    <w:p w:rsidR="002B5D9A" w:rsidRDefault="002B5D9A" w:rsidP="002B5D9A">
      <w:pPr>
        <w:rPr>
          <w:sz w:val="24"/>
        </w:rPr>
      </w:pPr>
      <w:r>
        <w:rPr>
          <w:sz w:val="24"/>
        </w:rPr>
        <w:t xml:space="preserve">                                                      от 23/01/2024 № 109</w:t>
      </w:r>
    </w:p>
    <w:p w:rsidR="002B5D9A" w:rsidRPr="003C2633" w:rsidRDefault="002B5D9A" w:rsidP="002B5D9A">
      <w:pPr>
        <w:ind w:firstLine="709"/>
        <w:jc w:val="both"/>
        <w:rPr>
          <w:sz w:val="10"/>
          <w:szCs w:val="10"/>
        </w:rPr>
      </w:pPr>
    </w:p>
    <w:p w:rsidR="002B5D9A" w:rsidRPr="00DB5C07" w:rsidRDefault="002B5D9A" w:rsidP="002B5D9A">
      <w:pPr>
        <w:rPr>
          <w:sz w:val="24"/>
          <w:szCs w:val="24"/>
        </w:rPr>
      </w:pPr>
      <w:r w:rsidRPr="00DB5C07">
        <w:rPr>
          <w:sz w:val="24"/>
          <w:szCs w:val="24"/>
        </w:rPr>
        <w:t>О внесении изменений в постановление администрации</w:t>
      </w:r>
    </w:p>
    <w:p w:rsidR="002B5D9A" w:rsidRPr="00DB5C07" w:rsidRDefault="002B5D9A" w:rsidP="002B5D9A">
      <w:pPr>
        <w:rPr>
          <w:sz w:val="24"/>
          <w:szCs w:val="24"/>
        </w:rPr>
      </w:pPr>
      <w:r w:rsidRPr="00DB5C07">
        <w:rPr>
          <w:sz w:val="24"/>
          <w:szCs w:val="24"/>
        </w:rPr>
        <w:t>Сосновоборского городского округа от 01.10.2013 № 2464</w:t>
      </w:r>
    </w:p>
    <w:p w:rsidR="002B5D9A" w:rsidRPr="00DB5C07" w:rsidRDefault="002B5D9A" w:rsidP="002B5D9A">
      <w:pPr>
        <w:rPr>
          <w:sz w:val="24"/>
          <w:szCs w:val="24"/>
        </w:rPr>
      </w:pPr>
      <w:r w:rsidRPr="00DB5C07">
        <w:rPr>
          <w:sz w:val="24"/>
          <w:szCs w:val="24"/>
        </w:rPr>
        <w:t>«Об утверждении муниципальной программы</w:t>
      </w:r>
    </w:p>
    <w:p w:rsidR="002B5D9A" w:rsidRPr="00DB5C07" w:rsidRDefault="002B5D9A" w:rsidP="002B5D9A">
      <w:pPr>
        <w:rPr>
          <w:sz w:val="24"/>
          <w:szCs w:val="24"/>
        </w:rPr>
      </w:pPr>
      <w:r w:rsidRPr="00DB5C07">
        <w:rPr>
          <w:sz w:val="24"/>
          <w:szCs w:val="24"/>
        </w:rPr>
        <w:t>«Стимулирование экономической активности</w:t>
      </w:r>
    </w:p>
    <w:p w:rsidR="002B5D9A" w:rsidRPr="00DB5C07" w:rsidRDefault="002B5D9A" w:rsidP="002B5D9A">
      <w:pPr>
        <w:rPr>
          <w:sz w:val="24"/>
          <w:szCs w:val="24"/>
        </w:rPr>
      </w:pPr>
      <w:r w:rsidRPr="00DB5C07">
        <w:rPr>
          <w:sz w:val="24"/>
          <w:szCs w:val="24"/>
        </w:rPr>
        <w:t>малого и среднего предпринимательства</w:t>
      </w:r>
    </w:p>
    <w:p w:rsidR="002B5D9A" w:rsidRPr="00DB5C07" w:rsidRDefault="002B5D9A" w:rsidP="002B5D9A">
      <w:pPr>
        <w:rPr>
          <w:sz w:val="24"/>
          <w:szCs w:val="24"/>
        </w:rPr>
      </w:pPr>
      <w:r w:rsidRPr="00DB5C07">
        <w:rPr>
          <w:sz w:val="24"/>
          <w:szCs w:val="24"/>
        </w:rPr>
        <w:t>в Сосновоборском городском округе до 2030 года»</w:t>
      </w:r>
    </w:p>
    <w:p w:rsidR="002B5D9A" w:rsidRDefault="002B5D9A" w:rsidP="002B5D9A">
      <w:pPr>
        <w:ind w:firstLine="709"/>
        <w:jc w:val="both"/>
        <w:rPr>
          <w:sz w:val="24"/>
          <w:szCs w:val="24"/>
        </w:rPr>
      </w:pPr>
    </w:p>
    <w:p w:rsidR="002B5D9A" w:rsidRDefault="002B5D9A" w:rsidP="002B5D9A">
      <w:pPr>
        <w:jc w:val="both"/>
        <w:rPr>
          <w:sz w:val="24"/>
          <w:szCs w:val="24"/>
        </w:rPr>
      </w:pPr>
    </w:p>
    <w:p w:rsidR="002B5D9A" w:rsidRDefault="002B5D9A" w:rsidP="002B5D9A">
      <w:pPr>
        <w:jc w:val="both"/>
        <w:rPr>
          <w:sz w:val="24"/>
          <w:szCs w:val="24"/>
        </w:rPr>
      </w:pPr>
    </w:p>
    <w:p w:rsidR="002B5D9A" w:rsidRDefault="002B5D9A" w:rsidP="002B5D9A">
      <w:pPr>
        <w:ind w:firstLine="709"/>
        <w:jc w:val="both"/>
        <w:rPr>
          <w:rFonts w:cs="Calibri"/>
          <w:bCs/>
          <w:sz w:val="24"/>
          <w:szCs w:val="24"/>
        </w:rPr>
      </w:pPr>
      <w:r w:rsidRPr="005914AC">
        <w:rPr>
          <w:bCs/>
          <w:sz w:val="24"/>
          <w:szCs w:val="24"/>
        </w:rPr>
        <w:t xml:space="preserve">В соответствии с </w:t>
      </w:r>
      <w:r>
        <w:rPr>
          <w:bCs/>
          <w:sz w:val="24"/>
          <w:szCs w:val="24"/>
        </w:rPr>
        <w:t>постановлением Правительства Ленинградской области от 11.12.2023 № 889 «Об утверждении Порядка предоставлением субвенций бюджетам муниципальных районов и городского округа Ленинградской области на осуществление отдельного государственного полномочия Ленинградской области по проведению информационно-аналитического наблюдения за осуществлением торговой деятельности на территории Ленинградской области»</w:t>
      </w:r>
      <w:r w:rsidRPr="005914AC">
        <w:rPr>
          <w:sz w:val="24"/>
          <w:szCs w:val="24"/>
        </w:rPr>
        <w:t>,</w:t>
      </w:r>
      <w:r w:rsidRPr="005914AC">
        <w:rPr>
          <w:rFonts w:cs="Calibri"/>
          <w:bCs/>
          <w:sz w:val="24"/>
          <w:szCs w:val="24"/>
        </w:rPr>
        <w:t xml:space="preserve"> администрация Сосновоборского</w:t>
      </w:r>
      <w:r w:rsidRPr="007727E6">
        <w:rPr>
          <w:rFonts w:cs="Calibri"/>
          <w:bCs/>
          <w:sz w:val="24"/>
          <w:szCs w:val="24"/>
        </w:rPr>
        <w:t xml:space="preserve"> городского округа </w:t>
      </w:r>
      <w:r w:rsidRPr="007727E6">
        <w:rPr>
          <w:rFonts w:cs="Calibri"/>
          <w:b/>
          <w:bCs/>
          <w:sz w:val="24"/>
          <w:szCs w:val="24"/>
        </w:rPr>
        <w:t>п о с т а н о в л я е т</w:t>
      </w:r>
      <w:r w:rsidRPr="007727E6">
        <w:rPr>
          <w:rFonts w:cs="Calibri"/>
          <w:bCs/>
          <w:sz w:val="24"/>
          <w:szCs w:val="24"/>
        </w:rPr>
        <w:t>:</w:t>
      </w:r>
    </w:p>
    <w:p w:rsidR="002B5D9A" w:rsidRPr="003C2633" w:rsidRDefault="002B5D9A" w:rsidP="002B5D9A">
      <w:pPr>
        <w:ind w:firstLine="709"/>
        <w:jc w:val="both"/>
        <w:rPr>
          <w:rFonts w:cs="Calibri"/>
          <w:bCs/>
          <w:sz w:val="10"/>
          <w:szCs w:val="10"/>
        </w:rPr>
      </w:pPr>
    </w:p>
    <w:p w:rsidR="002B5D9A" w:rsidRDefault="002B5D9A" w:rsidP="002B5D9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330644">
        <w:rPr>
          <w:sz w:val="24"/>
          <w:szCs w:val="24"/>
        </w:rPr>
        <w:t xml:space="preserve">1. </w:t>
      </w:r>
      <w:r>
        <w:rPr>
          <w:sz w:val="24"/>
          <w:szCs w:val="24"/>
        </w:rPr>
        <w:t>Внести изменения</w:t>
      </w:r>
      <w:r w:rsidRPr="00330644">
        <w:rPr>
          <w:sz w:val="24"/>
          <w:szCs w:val="24"/>
        </w:rPr>
        <w:t xml:space="preserve"> в муниципальную программу «Стимулирование экономической активности малого и среднего предпринимательства в Сосновоборском городском округе до 2030 года», утвержденную постановлением администрации Сосновоборского городского округа от 01.10.2013 № 2464 (</w:t>
      </w:r>
      <w:r w:rsidRPr="00091942">
        <w:rPr>
          <w:sz w:val="24"/>
          <w:szCs w:val="24"/>
        </w:rPr>
        <w:t>в редакции постановления от 28.12.2023 № 3619</w:t>
      </w:r>
      <w:r>
        <w:rPr>
          <w:sz w:val="24"/>
          <w:szCs w:val="24"/>
        </w:rPr>
        <w:t>):</w:t>
      </w:r>
    </w:p>
    <w:p w:rsidR="002B5D9A" w:rsidRPr="00DB5C07" w:rsidRDefault="002B5D9A" w:rsidP="002B5D9A">
      <w:pPr>
        <w:tabs>
          <w:tab w:val="left" w:pos="1134"/>
        </w:tabs>
        <w:ind w:firstLine="709"/>
        <w:jc w:val="both"/>
        <w:rPr>
          <w:sz w:val="24"/>
          <w:szCs w:val="24"/>
        </w:rPr>
      </w:pPr>
      <w:bookmarkStart w:id="0" w:name="_Toc152249722"/>
      <w:r w:rsidRPr="00091942">
        <w:rPr>
          <w:sz w:val="24"/>
          <w:szCs w:val="24"/>
        </w:rPr>
        <w:t>1.1. В Плане реализации муниципальной программы</w:t>
      </w:r>
      <w:bookmarkEnd w:id="0"/>
      <w:r w:rsidRPr="00091942">
        <w:rPr>
          <w:sz w:val="24"/>
          <w:szCs w:val="24"/>
        </w:rPr>
        <w:t xml:space="preserve"> «Стимулирование экономической активности малого и среднего предпринимательства в Сосновоборском городском округе до 2030 года» (Приложение 3 к муниципальной программе) наименование структурного элемента муниципальной программы (далее – наименование</w:t>
      </w:r>
      <w:r>
        <w:rPr>
          <w:sz w:val="24"/>
          <w:szCs w:val="24"/>
        </w:rPr>
        <w:t>)</w:t>
      </w:r>
      <w:r w:rsidRPr="00091942">
        <w:rPr>
          <w:sz w:val="24"/>
          <w:szCs w:val="24"/>
        </w:rPr>
        <w:t xml:space="preserve"> «2.1. Мониторинг деятельности субъектов малого и среднего предпринимательства и потребительского рынка на территории Сосновоборского городского округа» заменить на наименование «</w:t>
      </w:r>
      <w:r w:rsidRPr="000139F1">
        <w:rPr>
          <w:sz w:val="24"/>
          <w:szCs w:val="24"/>
        </w:rPr>
        <w:t>2.1. Проведение информационно-аналитического наблюдения за осуществлением торговой деятельности на территории г.Сосновый Бор</w:t>
      </w:r>
      <w:r w:rsidRPr="00091942">
        <w:rPr>
          <w:sz w:val="24"/>
          <w:szCs w:val="24"/>
        </w:rPr>
        <w:t>».</w:t>
      </w:r>
    </w:p>
    <w:p w:rsidR="002B5D9A" w:rsidRPr="00DB5C07" w:rsidRDefault="002B5D9A" w:rsidP="002B5D9A">
      <w:pPr>
        <w:ind w:firstLine="709"/>
        <w:jc w:val="both"/>
        <w:rPr>
          <w:sz w:val="24"/>
          <w:szCs w:val="24"/>
        </w:rPr>
      </w:pPr>
      <w:r w:rsidRPr="00DB5C07">
        <w:rPr>
          <w:sz w:val="24"/>
          <w:szCs w:val="24"/>
        </w:rPr>
        <w:t>2. Общему отделу админис</w:t>
      </w:r>
      <w:r>
        <w:rPr>
          <w:sz w:val="24"/>
          <w:szCs w:val="24"/>
        </w:rPr>
        <w:t xml:space="preserve">трации </w:t>
      </w:r>
      <w:r w:rsidRPr="00DB5C07">
        <w:rPr>
          <w:sz w:val="24"/>
          <w:szCs w:val="24"/>
        </w:rPr>
        <w:t>обнародовать настоящее постановление на электронном сайте городской газеты «Маяк».</w:t>
      </w:r>
    </w:p>
    <w:p w:rsidR="002B5D9A" w:rsidRPr="00DB5C07" w:rsidRDefault="002B5D9A" w:rsidP="002B5D9A">
      <w:pPr>
        <w:ind w:firstLine="709"/>
        <w:jc w:val="both"/>
        <w:rPr>
          <w:sz w:val="24"/>
          <w:szCs w:val="24"/>
        </w:rPr>
      </w:pPr>
      <w:r w:rsidRPr="00DB5C07">
        <w:rPr>
          <w:sz w:val="24"/>
          <w:szCs w:val="24"/>
        </w:rPr>
        <w:t>3.</w:t>
      </w:r>
      <w:r w:rsidRPr="00DB5C07">
        <w:rPr>
          <w:sz w:val="24"/>
          <w:szCs w:val="24"/>
          <w:lang w:val="en-US"/>
        </w:rPr>
        <w:t> </w:t>
      </w:r>
      <w:r w:rsidRPr="00DB5C07">
        <w:rPr>
          <w:sz w:val="24"/>
          <w:szCs w:val="24"/>
        </w:rPr>
        <w:t>Отделу по связям с общественностью (пресс-центр) комитета по общественной безопасности и информации разместить настоящее постановление на официальном сайте Сосновоборского городского округа.</w:t>
      </w:r>
    </w:p>
    <w:p w:rsidR="002B5D9A" w:rsidRPr="00DB5C07" w:rsidRDefault="002B5D9A" w:rsidP="002B5D9A">
      <w:pPr>
        <w:ind w:firstLine="709"/>
        <w:jc w:val="both"/>
        <w:rPr>
          <w:sz w:val="24"/>
          <w:szCs w:val="24"/>
        </w:rPr>
      </w:pPr>
      <w:r w:rsidRPr="00DB5C07">
        <w:rPr>
          <w:sz w:val="24"/>
          <w:szCs w:val="24"/>
        </w:rPr>
        <w:t>4. Настоящее постановление вступает в силу со дня официального обнародования.</w:t>
      </w:r>
    </w:p>
    <w:p w:rsidR="002B5D9A" w:rsidRPr="00DB5C07" w:rsidRDefault="002B5D9A" w:rsidP="002B5D9A">
      <w:pPr>
        <w:ind w:firstLine="709"/>
        <w:jc w:val="both"/>
        <w:rPr>
          <w:sz w:val="24"/>
        </w:rPr>
      </w:pPr>
      <w:r w:rsidRPr="00DB5C07">
        <w:rPr>
          <w:sz w:val="24"/>
        </w:rPr>
        <w:t>5. Контроль за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2B5D9A" w:rsidRDefault="002B5D9A" w:rsidP="002B5D9A">
      <w:pPr>
        <w:jc w:val="both"/>
        <w:rPr>
          <w:sz w:val="24"/>
          <w:szCs w:val="24"/>
        </w:rPr>
      </w:pPr>
    </w:p>
    <w:p w:rsidR="002B5D9A" w:rsidRPr="00DB5C07" w:rsidRDefault="002B5D9A" w:rsidP="002B5D9A">
      <w:pPr>
        <w:jc w:val="both"/>
        <w:rPr>
          <w:sz w:val="24"/>
          <w:szCs w:val="24"/>
        </w:rPr>
      </w:pPr>
    </w:p>
    <w:p w:rsidR="002B5D9A" w:rsidRPr="00DB5C07" w:rsidRDefault="002B5D9A" w:rsidP="002B5D9A">
      <w:pPr>
        <w:tabs>
          <w:tab w:val="left" w:pos="6946"/>
        </w:tabs>
        <w:jc w:val="both"/>
        <w:rPr>
          <w:sz w:val="24"/>
          <w:szCs w:val="24"/>
        </w:rPr>
      </w:pPr>
      <w:r w:rsidRPr="00DB5C07">
        <w:rPr>
          <w:sz w:val="24"/>
        </w:rPr>
        <w:t>Глава Сосновоборского городского округа</w:t>
      </w:r>
      <w:r w:rsidRPr="00DB5C07">
        <w:rPr>
          <w:sz w:val="24"/>
        </w:rPr>
        <w:tab/>
      </w:r>
      <w:r w:rsidRPr="00DB5C07">
        <w:rPr>
          <w:sz w:val="24"/>
        </w:rPr>
        <w:tab/>
        <w:t xml:space="preserve">        </w:t>
      </w:r>
      <w:r>
        <w:rPr>
          <w:sz w:val="24"/>
        </w:rPr>
        <w:t xml:space="preserve">        </w:t>
      </w:r>
      <w:r w:rsidRPr="00DB5C07">
        <w:rPr>
          <w:sz w:val="24"/>
        </w:rPr>
        <w:t>М.В. Воронков</w:t>
      </w:r>
    </w:p>
    <w:p w:rsidR="002B5D9A" w:rsidRDefault="002B5D9A" w:rsidP="002B5D9A">
      <w:pPr>
        <w:tabs>
          <w:tab w:val="left" w:pos="6946"/>
        </w:tabs>
        <w:jc w:val="both"/>
        <w:rPr>
          <w:sz w:val="24"/>
          <w:szCs w:val="24"/>
        </w:rPr>
      </w:pPr>
    </w:p>
    <w:p w:rsidR="002B5D9A" w:rsidRPr="00DB5C07" w:rsidRDefault="002B5D9A" w:rsidP="002B5D9A">
      <w:pPr>
        <w:rPr>
          <w:sz w:val="12"/>
          <w:szCs w:val="12"/>
        </w:rPr>
      </w:pPr>
      <w:r w:rsidRPr="00DB5C07">
        <w:rPr>
          <w:sz w:val="12"/>
          <w:szCs w:val="12"/>
        </w:rPr>
        <w:t xml:space="preserve">Булатова Татьяна </w:t>
      </w:r>
      <w:r>
        <w:rPr>
          <w:sz w:val="12"/>
          <w:szCs w:val="12"/>
        </w:rPr>
        <w:t xml:space="preserve">Евгеньевна, </w:t>
      </w:r>
      <w:r w:rsidRPr="00DB5C07">
        <w:rPr>
          <w:sz w:val="12"/>
          <w:szCs w:val="12"/>
        </w:rPr>
        <w:t>(81369) 6-28-49</w:t>
      </w:r>
    </w:p>
    <w:p w:rsidR="00986B56" w:rsidRDefault="002B5D9A">
      <w:r w:rsidRPr="00DB5C07">
        <w:rPr>
          <w:sz w:val="12"/>
          <w:szCs w:val="12"/>
        </w:rPr>
        <w:lastRenderedPageBreak/>
        <w:t>(отдел экономического развития)</w:t>
      </w:r>
      <w:r>
        <w:rPr>
          <w:sz w:val="12"/>
          <w:szCs w:val="12"/>
        </w:rPr>
        <w:t xml:space="preserve"> БО</w:t>
      </w:r>
      <w:bookmarkStart w:id="1" w:name="_GoBack"/>
      <w:bookmarkEnd w:id="1"/>
    </w:p>
    <w:sectPr w:rsidR="00986B56" w:rsidSect="00DA7219">
      <w:headerReference w:type="default" r:id="rId7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7CF" w:rsidRDefault="007007CF" w:rsidP="002B5D9A">
      <w:r>
        <w:separator/>
      </w:r>
    </w:p>
  </w:endnote>
  <w:endnote w:type="continuationSeparator" w:id="0">
    <w:p w:rsidR="007007CF" w:rsidRDefault="007007CF" w:rsidP="002B5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7CF" w:rsidRDefault="007007CF" w:rsidP="002B5D9A">
      <w:r>
        <w:separator/>
      </w:r>
    </w:p>
  </w:footnote>
  <w:footnote w:type="continuationSeparator" w:id="0">
    <w:p w:rsidR="007007CF" w:rsidRDefault="007007CF" w:rsidP="002B5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007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f1656ced-73d6-43af-9030-10604c57dc0c"/>
  </w:docVars>
  <w:rsids>
    <w:rsidRoot w:val="002B5D9A"/>
    <w:rsid w:val="00010C6F"/>
    <w:rsid w:val="000230E3"/>
    <w:rsid w:val="00032969"/>
    <w:rsid w:val="000368C0"/>
    <w:rsid w:val="00046AA9"/>
    <w:rsid w:val="00057AB4"/>
    <w:rsid w:val="00061FBC"/>
    <w:rsid w:val="00086B5D"/>
    <w:rsid w:val="000946DF"/>
    <w:rsid w:val="000B0B5B"/>
    <w:rsid w:val="000D3A9E"/>
    <w:rsid w:val="000F26AA"/>
    <w:rsid w:val="00116523"/>
    <w:rsid w:val="00124ABE"/>
    <w:rsid w:val="0014354D"/>
    <w:rsid w:val="00152546"/>
    <w:rsid w:val="001639F5"/>
    <w:rsid w:val="00175952"/>
    <w:rsid w:val="001D0766"/>
    <w:rsid w:val="001D1B78"/>
    <w:rsid w:val="001F0C95"/>
    <w:rsid w:val="00206E8A"/>
    <w:rsid w:val="00207A5B"/>
    <w:rsid w:val="00210722"/>
    <w:rsid w:val="00222A92"/>
    <w:rsid w:val="00222B38"/>
    <w:rsid w:val="002235CA"/>
    <w:rsid w:val="00231F44"/>
    <w:rsid w:val="002333CF"/>
    <w:rsid w:val="00277DBE"/>
    <w:rsid w:val="002A0598"/>
    <w:rsid w:val="002B45B0"/>
    <w:rsid w:val="002B5CAE"/>
    <w:rsid w:val="002B5D9A"/>
    <w:rsid w:val="002B666D"/>
    <w:rsid w:val="002C3CAB"/>
    <w:rsid w:val="002C40DC"/>
    <w:rsid w:val="002E24E2"/>
    <w:rsid w:val="002F6427"/>
    <w:rsid w:val="003046CE"/>
    <w:rsid w:val="003135E2"/>
    <w:rsid w:val="00325614"/>
    <w:rsid w:val="00344061"/>
    <w:rsid w:val="00350109"/>
    <w:rsid w:val="003556E4"/>
    <w:rsid w:val="003669CE"/>
    <w:rsid w:val="003B6065"/>
    <w:rsid w:val="003C073C"/>
    <w:rsid w:val="003C4698"/>
    <w:rsid w:val="003C4AD1"/>
    <w:rsid w:val="003D05AE"/>
    <w:rsid w:val="003D5E43"/>
    <w:rsid w:val="003F0629"/>
    <w:rsid w:val="004035FE"/>
    <w:rsid w:val="0040422C"/>
    <w:rsid w:val="00422AA7"/>
    <w:rsid w:val="00425BA6"/>
    <w:rsid w:val="00470B3A"/>
    <w:rsid w:val="00470D2D"/>
    <w:rsid w:val="004D48F8"/>
    <w:rsid w:val="004F4405"/>
    <w:rsid w:val="00501B8C"/>
    <w:rsid w:val="00502B04"/>
    <w:rsid w:val="00515AAE"/>
    <w:rsid w:val="00527CCB"/>
    <w:rsid w:val="005425F4"/>
    <w:rsid w:val="0054739C"/>
    <w:rsid w:val="005521C7"/>
    <w:rsid w:val="00581341"/>
    <w:rsid w:val="00593C63"/>
    <w:rsid w:val="005A3BC9"/>
    <w:rsid w:val="005A51CA"/>
    <w:rsid w:val="005B1935"/>
    <w:rsid w:val="005B1B7B"/>
    <w:rsid w:val="005D0180"/>
    <w:rsid w:val="005E1865"/>
    <w:rsid w:val="005F22CE"/>
    <w:rsid w:val="00605BB2"/>
    <w:rsid w:val="0065584E"/>
    <w:rsid w:val="00675C6F"/>
    <w:rsid w:val="00683392"/>
    <w:rsid w:val="00684320"/>
    <w:rsid w:val="00697CCC"/>
    <w:rsid w:val="006A73C5"/>
    <w:rsid w:val="006B1D5B"/>
    <w:rsid w:val="006B400D"/>
    <w:rsid w:val="006D3233"/>
    <w:rsid w:val="006F2C51"/>
    <w:rsid w:val="006F3886"/>
    <w:rsid w:val="007007CF"/>
    <w:rsid w:val="007017D4"/>
    <w:rsid w:val="0070480D"/>
    <w:rsid w:val="007158B7"/>
    <w:rsid w:val="0071788D"/>
    <w:rsid w:val="007222FE"/>
    <w:rsid w:val="00723B7C"/>
    <w:rsid w:val="00730E3B"/>
    <w:rsid w:val="007362DD"/>
    <w:rsid w:val="00766982"/>
    <w:rsid w:val="00792FDB"/>
    <w:rsid w:val="007A54EC"/>
    <w:rsid w:val="007B2BB7"/>
    <w:rsid w:val="007E321A"/>
    <w:rsid w:val="00805F1E"/>
    <w:rsid w:val="00821021"/>
    <w:rsid w:val="0084000B"/>
    <w:rsid w:val="008554B1"/>
    <w:rsid w:val="0086142F"/>
    <w:rsid w:val="0088303D"/>
    <w:rsid w:val="0089150D"/>
    <w:rsid w:val="008B74AE"/>
    <w:rsid w:val="008D33EF"/>
    <w:rsid w:val="008D7255"/>
    <w:rsid w:val="008D787C"/>
    <w:rsid w:val="008E6448"/>
    <w:rsid w:val="008F16A3"/>
    <w:rsid w:val="008F2045"/>
    <w:rsid w:val="00911E52"/>
    <w:rsid w:val="00917BF1"/>
    <w:rsid w:val="00941FC4"/>
    <w:rsid w:val="00960DCF"/>
    <w:rsid w:val="00965960"/>
    <w:rsid w:val="00973345"/>
    <w:rsid w:val="0098408B"/>
    <w:rsid w:val="00986B56"/>
    <w:rsid w:val="00992E73"/>
    <w:rsid w:val="009A33C7"/>
    <w:rsid w:val="009B5442"/>
    <w:rsid w:val="009C0DD1"/>
    <w:rsid w:val="009C21FC"/>
    <w:rsid w:val="009C288F"/>
    <w:rsid w:val="009E2C1E"/>
    <w:rsid w:val="009F3D19"/>
    <w:rsid w:val="00A60AF3"/>
    <w:rsid w:val="00A73C48"/>
    <w:rsid w:val="00A73F50"/>
    <w:rsid w:val="00A907ED"/>
    <w:rsid w:val="00A94C82"/>
    <w:rsid w:val="00AA10E6"/>
    <w:rsid w:val="00AA1779"/>
    <w:rsid w:val="00AB5FCF"/>
    <w:rsid w:val="00AD6214"/>
    <w:rsid w:val="00AF1CB9"/>
    <w:rsid w:val="00B03DC4"/>
    <w:rsid w:val="00B1380E"/>
    <w:rsid w:val="00B22300"/>
    <w:rsid w:val="00B4728B"/>
    <w:rsid w:val="00B57C22"/>
    <w:rsid w:val="00B774FA"/>
    <w:rsid w:val="00B9421C"/>
    <w:rsid w:val="00BB77A4"/>
    <w:rsid w:val="00BC62EF"/>
    <w:rsid w:val="00BE11B1"/>
    <w:rsid w:val="00BF45AB"/>
    <w:rsid w:val="00C06573"/>
    <w:rsid w:val="00C10F51"/>
    <w:rsid w:val="00C36BD0"/>
    <w:rsid w:val="00C67E2C"/>
    <w:rsid w:val="00C8162D"/>
    <w:rsid w:val="00C90755"/>
    <w:rsid w:val="00C96D26"/>
    <w:rsid w:val="00CC6781"/>
    <w:rsid w:val="00CD2109"/>
    <w:rsid w:val="00CE2E9C"/>
    <w:rsid w:val="00CF09E7"/>
    <w:rsid w:val="00CF44EE"/>
    <w:rsid w:val="00D00D4B"/>
    <w:rsid w:val="00D14646"/>
    <w:rsid w:val="00D2090E"/>
    <w:rsid w:val="00D257E2"/>
    <w:rsid w:val="00D340BD"/>
    <w:rsid w:val="00D440C8"/>
    <w:rsid w:val="00D6009D"/>
    <w:rsid w:val="00D71842"/>
    <w:rsid w:val="00DA5A23"/>
    <w:rsid w:val="00DA72CC"/>
    <w:rsid w:val="00DB6983"/>
    <w:rsid w:val="00DD5800"/>
    <w:rsid w:val="00E01EE6"/>
    <w:rsid w:val="00E047A5"/>
    <w:rsid w:val="00E30882"/>
    <w:rsid w:val="00E4356E"/>
    <w:rsid w:val="00E47A52"/>
    <w:rsid w:val="00E76055"/>
    <w:rsid w:val="00E93526"/>
    <w:rsid w:val="00EA1CBD"/>
    <w:rsid w:val="00EA7161"/>
    <w:rsid w:val="00EB7828"/>
    <w:rsid w:val="00EC0342"/>
    <w:rsid w:val="00EC1329"/>
    <w:rsid w:val="00ED74E4"/>
    <w:rsid w:val="00EE30B6"/>
    <w:rsid w:val="00EE389E"/>
    <w:rsid w:val="00EF25CE"/>
    <w:rsid w:val="00EF6872"/>
    <w:rsid w:val="00F00BAF"/>
    <w:rsid w:val="00F37141"/>
    <w:rsid w:val="00F40E67"/>
    <w:rsid w:val="00F52D90"/>
    <w:rsid w:val="00F61776"/>
    <w:rsid w:val="00F758B4"/>
    <w:rsid w:val="00F87B65"/>
    <w:rsid w:val="00F93947"/>
    <w:rsid w:val="00FA05D4"/>
    <w:rsid w:val="00FE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C9236"/>
  <w15:docId w15:val="{28C154DD-8F85-4373-8B2B-73C0E611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D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B5D9A"/>
    <w:pPr>
      <w:keepNext/>
      <w:jc w:val="center"/>
      <w:outlineLvl w:val="2"/>
    </w:pPr>
    <w:rPr>
      <w:b/>
      <w:caps/>
      <w:spacing w:val="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B5D9A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paragraph" w:styleId="a3">
    <w:name w:val="header"/>
    <w:basedOn w:val="a"/>
    <w:link w:val="a4"/>
    <w:unhideWhenUsed/>
    <w:rsid w:val="002B5D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B5D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B5D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5D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obchmash</dc:creator>
  <cp:keywords/>
  <dc:description/>
  <cp:lastModifiedBy>ОЭР-Булатова Т.Е.</cp:lastModifiedBy>
  <cp:revision>2</cp:revision>
  <dcterms:created xsi:type="dcterms:W3CDTF">2024-01-23T09:56:00Z</dcterms:created>
  <dcterms:modified xsi:type="dcterms:W3CDTF">2024-01-23T09:56:00Z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f1656ced-73d6-43af-9030-10604c57dc0c</vt:lpwstr>
  </property>
</Properties>
</file>