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74" w:rsidRDefault="007F72CC" w:rsidP="007F72CC">
      <w:pPr>
        <w:ind w:firstLine="709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-284480</wp:posOffset>
            </wp:positionV>
            <wp:extent cx="604520" cy="786765"/>
            <wp:effectExtent l="19050" t="0" r="5080" b="0"/>
            <wp:wrapTopAndBottom/>
            <wp:docPr id="10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2CC" w:rsidRPr="009B143A" w:rsidRDefault="007F72CC" w:rsidP="007F72CC">
      <w:pPr>
        <w:jc w:val="center"/>
        <w:rPr>
          <w:b/>
          <w:szCs w:val="22"/>
        </w:rPr>
      </w:pPr>
      <w:r w:rsidRPr="009B143A">
        <w:rPr>
          <w:b/>
          <w:szCs w:val="22"/>
        </w:rPr>
        <w:t>СОВЕТ ДЕПУТАТОВ МУНИЦИПАЛЬНОГО ОБРАЗОВАНИЯ</w:t>
      </w:r>
    </w:p>
    <w:p w:rsidR="007F72CC" w:rsidRPr="009B143A" w:rsidRDefault="007F72CC" w:rsidP="007F72CC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7F72CC" w:rsidRPr="009B143A" w:rsidRDefault="007F72CC" w:rsidP="007F72CC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7F72CC" w:rsidRDefault="00723D0F" w:rsidP="007F72CC">
      <w:pPr>
        <w:jc w:val="center"/>
        <w:rPr>
          <w:b/>
          <w:sz w:val="24"/>
        </w:rPr>
      </w:pPr>
      <w:r w:rsidRPr="00723D0F">
        <w:rPr>
          <w:noProof/>
        </w:rPr>
        <w:pict>
          <v:line id="Прямая соединительная линия 2" o:spid="_x0000_s1026" style="position:absolute;left:0;text-align:left;flip:y;z-index:251660288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7F72CC" w:rsidRPr="009B143A" w:rsidRDefault="007F72CC" w:rsidP="007F72CC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p w:rsidR="007F72CC" w:rsidRDefault="007F72CC" w:rsidP="007F72CC">
      <w:pPr>
        <w:jc w:val="right"/>
        <w:rPr>
          <w:b/>
          <w:bCs/>
          <w:sz w:val="28"/>
          <w:szCs w:val="28"/>
          <w:u w:val="single"/>
        </w:rPr>
      </w:pPr>
    </w:p>
    <w:p w:rsidR="007F72CC" w:rsidRDefault="007F72CC" w:rsidP="007F72C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/>
          <w:b/>
          <w:sz w:val="28"/>
          <w:szCs w:val="28"/>
        </w:rPr>
        <w:t>104</w:t>
      </w:r>
    </w:p>
    <w:tbl>
      <w:tblPr>
        <w:tblW w:w="0" w:type="auto"/>
        <w:tblLook w:val="01E0"/>
      </w:tblPr>
      <w:tblGrid>
        <w:gridCol w:w="6204"/>
      </w:tblGrid>
      <w:tr w:rsidR="00A4420D" w:rsidRPr="00C267D2" w:rsidTr="00C2158F">
        <w:trPr>
          <w:trHeight w:val="1333"/>
        </w:trPr>
        <w:tc>
          <w:tcPr>
            <w:tcW w:w="6204" w:type="dxa"/>
          </w:tcPr>
          <w:p w:rsidR="00A4420D" w:rsidRPr="00E812A7" w:rsidRDefault="00A4420D" w:rsidP="00C2158F">
            <w:pPr>
              <w:jc w:val="right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</w:t>
            </w:r>
          </w:p>
          <w:p w:rsidR="00A4420D" w:rsidRDefault="007F72CC" w:rsidP="00A926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4420D" w:rsidRPr="00C267D2">
              <w:rPr>
                <w:b/>
                <w:sz w:val="28"/>
                <w:szCs w:val="28"/>
              </w:rPr>
              <w:t xml:space="preserve">О внесении изменений в Прогнозный план (программу) приватизации </w:t>
            </w:r>
            <w:proofErr w:type="gramStart"/>
            <w:r w:rsidR="00A4420D" w:rsidRPr="00C267D2">
              <w:rPr>
                <w:b/>
                <w:sz w:val="28"/>
                <w:szCs w:val="28"/>
              </w:rPr>
              <w:t>муниципального</w:t>
            </w:r>
            <w:proofErr w:type="gramEnd"/>
            <w:r w:rsidR="00A4420D" w:rsidRPr="00C267D2">
              <w:rPr>
                <w:b/>
                <w:sz w:val="28"/>
                <w:szCs w:val="28"/>
              </w:rPr>
              <w:t xml:space="preserve"> имущества на 20</w:t>
            </w:r>
            <w:r w:rsidR="00A4420D">
              <w:rPr>
                <w:b/>
                <w:sz w:val="28"/>
                <w:szCs w:val="28"/>
              </w:rPr>
              <w:t>2</w:t>
            </w:r>
            <w:r w:rsidR="00A9263A">
              <w:rPr>
                <w:b/>
                <w:sz w:val="28"/>
                <w:szCs w:val="28"/>
              </w:rPr>
              <w:t>6</w:t>
            </w:r>
            <w:r w:rsidR="00A4420D">
              <w:rPr>
                <w:b/>
                <w:sz w:val="28"/>
                <w:szCs w:val="28"/>
              </w:rPr>
              <w:t>-202</w:t>
            </w:r>
            <w:r w:rsidR="00A9263A">
              <w:rPr>
                <w:b/>
                <w:sz w:val="28"/>
                <w:szCs w:val="28"/>
              </w:rPr>
              <w:t>8</w:t>
            </w:r>
            <w:r w:rsidR="00A4420D" w:rsidRPr="00C267D2">
              <w:rPr>
                <w:b/>
                <w:sz w:val="28"/>
                <w:szCs w:val="28"/>
              </w:rPr>
              <w:t xml:space="preserve"> год</w:t>
            </w:r>
            <w:r w:rsidR="00A4420D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»</w:t>
            </w:r>
          </w:p>
          <w:p w:rsidR="0097350F" w:rsidRPr="00C267D2" w:rsidRDefault="0097350F" w:rsidP="00A926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4420D" w:rsidRPr="002D2338" w:rsidRDefault="00A4420D" w:rsidP="00A4420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72CE6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 законом от 21.12.2001 № 178-ФЗ «О приватизации государственного и муниципального имущества», постановлени</w:t>
      </w:r>
      <w:r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972CE6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Российской Федерации от 03.11.2021 № 1916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«О внесении изменений в некоторые акты Правительства Российской Федерации по вопросам приватизации государственного и муниципального имущества» </w:t>
      </w:r>
      <w:r w:rsidRPr="002D2338">
        <w:rPr>
          <w:rFonts w:ascii="Times New Roman" w:hAnsi="Times New Roman" w:cs="Times New Roman"/>
          <w:b w:val="0"/>
          <w:sz w:val="24"/>
        </w:rPr>
        <w:t xml:space="preserve">и </w:t>
      </w:r>
      <w:r w:rsidRPr="00972CE6">
        <w:rPr>
          <w:rFonts w:ascii="Times New Roman" w:hAnsi="Times New Roman" w:cs="Times New Roman"/>
          <w:b w:val="0"/>
          <w:sz w:val="24"/>
          <w:szCs w:val="24"/>
        </w:rPr>
        <w:t>постановлени</w:t>
      </w:r>
      <w:r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972CE6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D2338">
        <w:rPr>
          <w:rFonts w:ascii="Times New Roman" w:hAnsi="Times New Roman" w:cs="Times New Roman"/>
          <w:b w:val="0"/>
          <w:sz w:val="24"/>
        </w:rPr>
        <w:t xml:space="preserve">от 26.12.2005 № 806 </w:t>
      </w:r>
      <w:r>
        <w:rPr>
          <w:rFonts w:ascii="Times New Roman" w:hAnsi="Times New Roman" w:cs="Times New Roman"/>
          <w:b w:val="0"/>
          <w:sz w:val="24"/>
        </w:rPr>
        <w:t>«Об утверждении правил разработки прогнозных планов (программ) приватизации государственного и муниципального имущества и внесении изменений</w:t>
      </w:r>
      <w:proofErr w:type="gramEnd"/>
      <w:r>
        <w:rPr>
          <w:rFonts w:ascii="Times New Roman" w:hAnsi="Times New Roman" w:cs="Times New Roman"/>
          <w:b w:val="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</w:rPr>
        <w:t xml:space="preserve">в правила подготовки и принятия решений об условиях приватизации федерального имущества», 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2D2338">
        <w:rPr>
          <w:rFonts w:ascii="Times New Roman" w:hAnsi="Times New Roman" w:cs="Times New Roman"/>
          <w:b w:val="0"/>
          <w:sz w:val="24"/>
          <w:szCs w:val="24"/>
        </w:rPr>
        <w:t>Сосновоборский</w:t>
      </w:r>
      <w:proofErr w:type="spellEnd"/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городс</w:t>
      </w:r>
      <w:r>
        <w:rPr>
          <w:rFonts w:ascii="Times New Roman" w:hAnsi="Times New Roman" w:cs="Times New Roman"/>
          <w:b w:val="0"/>
          <w:sz w:val="24"/>
          <w:szCs w:val="24"/>
        </w:rPr>
        <w:t>кой округ Ленинградской области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, утвержденным решением совета депутатов от 18.09.2001 № 96 (с учетом изменений и дополнений),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Положением о порядке планирования приватизации муниципального имущества 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  <w:proofErr w:type="spellStart"/>
      <w:r w:rsidRPr="002D2338">
        <w:rPr>
          <w:rFonts w:ascii="Times New Roman" w:hAnsi="Times New Roman" w:cs="Times New Roman"/>
          <w:b w:val="0"/>
          <w:sz w:val="24"/>
          <w:szCs w:val="24"/>
        </w:rPr>
        <w:t>Сосновоборский</w:t>
      </w:r>
      <w:proofErr w:type="spellEnd"/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городс</w:t>
      </w:r>
      <w:r>
        <w:rPr>
          <w:rFonts w:ascii="Times New Roman" w:hAnsi="Times New Roman" w:cs="Times New Roman"/>
          <w:b w:val="0"/>
          <w:sz w:val="24"/>
          <w:szCs w:val="24"/>
        </w:rPr>
        <w:t>кой округ Ленинградской области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>, утвержденны</w:t>
      </w:r>
      <w:r>
        <w:rPr>
          <w:rFonts w:ascii="Times New Roman" w:hAnsi="Times New Roman" w:cs="Times New Roman"/>
          <w:b w:val="0"/>
          <w:sz w:val="24"/>
          <w:szCs w:val="24"/>
        </w:rPr>
        <w:t>м решением совета депутатов от 24.11.2020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152,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1D3B" w:rsidRPr="00DC1E12">
        <w:rPr>
          <w:rFonts w:ascii="Times New Roman" w:hAnsi="Times New Roman" w:cs="Times New Roman"/>
          <w:b w:val="0"/>
          <w:sz w:val="24"/>
          <w:szCs w:val="24"/>
        </w:rPr>
        <w:t>а</w:t>
      </w:r>
      <w:proofErr w:type="gramEnd"/>
      <w:r w:rsidR="00ED1D3B" w:rsidRPr="00DC1E12">
        <w:rPr>
          <w:rFonts w:ascii="Times New Roman" w:hAnsi="Times New Roman" w:cs="Times New Roman"/>
          <w:b w:val="0"/>
          <w:sz w:val="24"/>
          <w:szCs w:val="24"/>
        </w:rPr>
        <w:t xml:space="preserve"> также с учетом протеста прокур</w:t>
      </w:r>
      <w:r w:rsidR="007F72CC">
        <w:rPr>
          <w:rFonts w:ascii="Times New Roman" w:hAnsi="Times New Roman" w:cs="Times New Roman"/>
          <w:b w:val="0"/>
          <w:sz w:val="24"/>
          <w:szCs w:val="24"/>
        </w:rPr>
        <w:t>ора</w:t>
      </w:r>
      <w:r w:rsidR="00ED1D3B" w:rsidRPr="00DC1E12">
        <w:rPr>
          <w:rFonts w:ascii="Times New Roman" w:hAnsi="Times New Roman" w:cs="Times New Roman"/>
          <w:b w:val="0"/>
          <w:sz w:val="24"/>
          <w:szCs w:val="24"/>
        </w:rPr>
        <w:t xml:space="preserve"> города Сосновый Бор  от 16.07.2026 № 07-03/94-2026,</w:t>
      </w:r>
      <w:r w:rsidR="00ED1D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>совет депутатов Сосновоборского городского округа</w:t>
      </w:r>
    </w:p>
    <w:p w:rsidR="00A4420D" w:rsidRPr="004521F9" w:rsidRDefault="00A4420D" w:rsidP="00A4420D">
      <w:pPr>
        <w:ind w:firstLine="709"/>
        <w:jc w:val="center"/>
        <w:rPr>
          <w:b/>
          <w:sz w:val="12"/>
          <w:szCs w:val="12"/>
        </w:rPr>
      </w:pPr>
    </w:p>
    <w:p w:rsidR="00A4420D" w:rsidRDefault="00A4420D" w:rsidP="00A4420D">
      <w:pPr>
        <w:ind w:firstLine="709"/>
        <w:jc w:val="center"/>
        <w:rPr>
          <w:sz w:val="24"/>
          <w:szCs w:val="24"/>
        </w:rPr>
      </w:pPr>
      <w:proofErr w:type="gramStart"/>
      <w:r w:rsidRPr="00C267D2">
        <w:rPr>
          <w:sz w:val="24"/>
          <w:szCs w:val="24"/>
        </w:rPr>
        <w:t>Р</w:t>
      </w:r>
      <w:proofErr w:type="gramEnd"/>
      <w:r w:rsidRPr="00C267D2">
        <w:rPr>
          <w:sz w:val="24"/>
          <w:szCs w:val="24"/>
        </w:rPr>
        <w:t xml:space="preserve"> Е Ш И Л:</w:t>
      </w:r>
    </w:p>
    <w:p w:rsidR="007F72CC" w:rsidRDefault="007F72CC" w:rsidP="00A4420D">
      <w:pPr>
        <w:ind w:firstLine="709"/>
        <w:jc w:val="center"/>
        <w:rPr>
          <w:sz w:val="24"/>
          <w:szCs w:val="24"/>
        </w:rPr>
      </w:pPr>
    </w:p>
    <w:p w:rsidR="00A4420D" w:rsidRDefault="00A4420D" w:rsidP="00A4420D">
      <w:pPr>
        <w:ind w:firstLine="567"/>
        <w:jc w:val="both"/>
        <w:rPr>
          <w:sz w:val="24"/>
          <w:szCs w:val="24"/>
        </w:rPr>
      </w:pPr>
      <w:r w:rsidRPr="0042048C">
        <w:rPr>
          <w:sz w:val="24"/>
          <w:szCs w:val="24"/>
        </w:rPr>
        <w:t>1. Внести в Прогнозный план (программу) приватизации муниципального имущества и основные направления приватизации</w:t>
      </w:r>
      <w:r>
        <w:rPr>
          <w:sz w:val="24"/>
          <w:szCs w:val="24"/>
        </w:rPr>
        <w:t xml:space="preserve"> муниципального имущества на 202</w:t>
      </w:r>
      <w:r w:rsidR="00A9263A">
        <w:rPr>
          <w:sz w:val="24"/>
          <w:szCs w:val="24"/>
        </w:rPr>
        <w:t>6</w:t>
      </w:r>
      <w:r w:rsidRPr="0042048C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A9263A">
        <w:rPr>
          <w:sz w:val="24"/>
          <w:szCs w:val="24"/>
        </w:rPr>
        <w:t>8</w:t>
      </w:r>
      <w:r w:rsidRPr="0042048C">
        <w:rPr>
          <w:sz w:val="24"/>
          <w:szCs w:val="24"/>
        </w:rPr>
        <w:t xml:space="preserve"> годы, утвержденный решением совета депутатов Сосновоборского городского округа </w:t>
      </w:r>
      <w:r w:rsidRPr="0042048C">
        <w:rPr>
          <w:bCs/>
          <w:sz w:val="24"/>
          <w:szCs w:val="24"/>
        </w:rPr>
        <w:t xml:space="preserve">от </w:t>
      </w:r>
      <w:r w:rsidR="00A9263A">
        <w:rPr>
          <w:bCs/>
          <w:sz w:val="24"/>
          <w:szCs w:val="24"/>
        </w:rPr>
        <w:t>25.0</w:t>
      </w:r>
      <w:r w:rsidR="008272BF">
        <w:rPr>
          <w:bCs/>
          <w:sz w:val="24"/>
          <w:szCs w:val="24"/>
        </w:rPr>
        <w:t>2.202</w:t>
      </w:r>
      <w:r w:rsidR="00A9263A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№ </w:t>
      </w:r>
      <w:r w:rsidR="00A9263A">
        <w:rPr>
          <w:bCs/>
          <w:sz w:val="24"/>
          <w:szCs w:val="24"/>
        </w:rPr>
        <w:t>27</w:t>
      </w:r>
      <w:r w:rsidRPr="0042048C">
        <w:rPr>
          <w:bCs/>
          <w:sz w:val="24"/>
          <w:szCs w:val="24"/>
        </w:rPr>
        <w:t xml:space="preserve"> </w:t>
      </w:r>
      <w:r w:rsidRPr="0042048C">
        <w:rPr>
          <w:sz w:val="24"/>
          <w:szCs w:val="24"/>
        </w:rPr>
        <w:t xml:space="preserve">«О приватизации муниципального имущества и основных направлениях приватизации муниципального имущества на </w:t>
      </w:r>
      <w:r>
        <w:rPr>
          <w:sz w:val="24"/>
          <w:szCs w:val="24"/>
        </w:rPr>
        <w:t>202</w:t>
      </w:r>
      <w:r w:rsidR="00A9263A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A9263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6D4651">
        <w:rPr>
          <w:sz w:val="24"/>
          <w:szCs w:val="24"/>
        </w:rPr>
        <w:t>годы», следующи</w:t>
      </w:r>
      <w:r w:rsidRPr="0042048C">
        <w:rPr>
          <w:sz w:val="24"/>
          <w:szCs w:val="24"/>
        </w:rPr>
        <w:t>е изменения и дополнения:</w:t>
      </w:r>
    </w:p>
    <w:p w:rsidR="00FF72A6" w:rsidRDefault="00FF72A6" w:rsidP="00A4420D">
      <w:pPr>
        <w:ind w:firstLine="567"/>
        <w:jc w:val="both"/>
        <w:rPr>
          <w:sz w:val="24"/>
          <w:szCs w:val="24"/>
        </w:rPr>
      </w:pPr>
    </w:p>
    <w:p w:rsidR="00FF72A6" w:rsidRPr="00ED1D3B" w:rsidRDefault="00ED1D3B" w:rsidP="00ED1D3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AC2512" w:rsidRPr="00ED1D3B">
        <w:rPr>
          <w:sz w:val="24"/>
          <w:szCs w:val="24"/>
        </w:rPr>
        <w:t xml:space="preserve">Изложить пункт 1 Приложения к Прогнозному плану (Перечень зданий, помещений, долей муниципального образования в праве общей долевой собственности) в новой редакции: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546"/>
        <w:gridCol w:w="2696"/>
        <w:gridCol w:w="2687"/>
        <w:gridCol w:w="1568"/>
      </w:tblGrid>
      <w:tr w:rsidR="00AC2512" w:rsidTr="00C43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№</w:t>
            </w:r>
          </w:p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п\</w:t>
            </w:r>
            <w:proofErr w:type="gramStart"/>
            <w:r>
              <w:rPr>
                <w:b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Местонахождение имущества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Цель использования и характеристика</w:t>
            </w:r>
          </w:p>
          <w:p w:rsidR="00AC2512" w:rsidRDefault="00AC2512" w:rsidP="00CF6B58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имущества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Pr="00704C4C" w:rsidRDefault="00AC2512" w:rsidP="00CF6B5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Способ приватизации</w:t>
            </w:r>
            <w:r>
              <w:rPr>
                <w:b/>
                <w:szCs w:val="22"/>
                <w:lang w:val="en-US"/>
              </w:rPr>
              <w:t>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ind w:left="-44" w:firstLine="44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Срок</w:t>
            </w:r>
          </w:p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proofErr w:type="spellStart"/>
            <w:proofErr w:type="gramStart"/>
            <w:r>
              <w:rPr>
                <w:b/>
                <w:szCs w:val="22"/>
              </w:rPr>
              <w:t>прива-тизации</w:t>
            </w:r>
            <w:proofErr w:type="spellEnd"/>
            <w:proofErr w:type="gramEnd"/>
          </w:p>
        </w:tc>
      </w:tr>
      <w:tr w:rsidR="00AC2512" w:rsidTr="00C43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AC2512" w:rsidRPr="007164A1" w:rsidTr="00C43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AC2512">
            <w:pPr>
              <w:numPr>
                <w:ilvl w:val="0"/>
                <w:numId w:val="5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Ленинградская обл.,</w:t>
            </w:r>
          </w:p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г. Сосновый Бор,</w:t>
            </w:r>
          </w:p>
          <w:p w:rsidR="00AC2512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 xml:space="preserve">ул. Ленинградская, д.40 </w:t>
            </w:r>
            <w:proofErr w:type="spellStart"/>
            <w:r w:rsidRPr="007164A1">
              <w:rPr>
                <w:sz w:val="24"/>
                <w:szCs w:val="24"/>
              </w:rPr>
              <w:t>пом.II</w:t>
            </w:r>
            <w:proofErr w:type="spellEnd"/>
          </w:p>
          <w:p w:rsidR="00ED1D3B" w:rsidRPr="007164A1" w:rsidRDefault="00AC2512" w:rsidP="00ED1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 47:15:0101012:103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Помещение.</w:t>
            </w:r>
          </w:p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 xml:space="preserve">Площадь – </w:t>
            </w:r>
            <w:r w:rsidRPr="007164A1">
              <w:rPr>
                <w:sz w:val="24"/>
                <w:szCs w:val="24"/>
                <w:lang w:val="en-US"/>
              </w:rPr>
              <w:t>91</w:t>
            </w:r>
            <w:r w:rsidRPr="007164A1">
              <w:rPr>
                <w:sz w:val="24"/>
                <w:szCs w:val="24"/>
              </w:rPr>
              <w:t>,4 кв</w:t>
            </w:r>
            <w:proofErr w:type="gramStart"/>
            <w:r w:rsidRPr="007164A1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2026</w:t>
            </w:r>
          </w:p>
        </w:tc>
      </w:tr>
    </w:tbl>
    <w:p w:rsidR="00AC2512" w:rsidRDefault="00AC2512" w:rsidP="00AC2512">
      <w:pPr>
        <w:pStyle w:val="ab"/>
        <w:ind w:left="987"/>
        <w:jc w:val="both"/>
        <w:rPr>
          <w:sz w:val="24"/>
          <w:szCs w:val="24"/>
        </w:rPr>
      </w:pPr>
    </w:p>
    <w:p w:rsidR="007F72CC" w:rsidRDefault="007F72CC" w:rsidP="00AC2512">
      <w:pPr>
        <w:pStyle w:val="ab"/>
        <w:ind w:left="987"/>
        <w:jc w:val="both"/>
        <w:rPr>
          <w:sz w:val="24"/>
          <w:szCs w:val="24"/>
        </w:rPr>
      </w:pPr>
    </w:p>
    <w:p w:rsidR="00132BA6" w:rsidRDefault="00132BA6" w:rsidP="00AC2512">
      <w:pPr>
        <w:pStyle w:val="ab"/>
        <w:ind w:left="987"/>
        <w:jc w:val="both"/>
        <w:rPr>
          <w:sz w:val="24"/>
          <w:szCs w:val="24"/>
        </w:rPr>
      </w:pPr>
    </w:p>
    <w:p w:rsidR="002D69AB" w:rsidRDefault="00A9263A" w:rsidP="00A9263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1.2.Включить в</w:t>
      </w:r>
      <w:r w:rsidRPr="00A9263A">
        <w:rPr>
          <w:sz w:val="24"/>
          <w:szCs w:val="24"/>
        </w:rPr>
        <w:t xml:space="preserve"> </w:t>
      </w:r>
      <w:r>
        <w:rPr>
          <w:sz w:val="24"/>
          <w:szCs w:val="24"/>
        </w:rPr>
        <w:t>пункт 1 Приложения к Прогнозному плану (Перечень зданий, помещений, долей муниципального образования в праве общей долевой собствен</w:t>
      </w:r>
      <w:r w:rsidR="00A51EDE">
        <w:rPr>
          <w:sz w:val="24"/>
          <w:szCs w:val="24"/>
        </w:rPr>
        <w:t>ности) следующ</w:t>
      </w:r>
      <w:r w:rsidR="009A0D34">
        <w:rPr>
          <w:sz w:val="24"/>
          <w:szCs w:val="24"/>
        </w:rPr>
        <w:t>ие</w:t>
      </w:r>
      <w:r w:rsidR="00A51EDE">
        <w:rPr>
          <w:sz w:val="24"/>
          <w:szCs w:val="24"/>
        </w:rPr>
        <w:t xml:space="preserve"> строки 2,</w:t>
      </w:r>
      <w:r w:rsidR="009A0D34">
        <w:rPr>
          <w:sz w:val="24"/>
          <w:szCs w:val="24"/>
        </w:rPr>
        <w:t xml:space="preserve"> </w:t>
      </w:r>
      <w:r w:rsidR="00A51EDE">
        <w:rPr>
          <w:sz w:val="24"/>
          <w:szCs w:val="24"/>
        </w:rPr>
        <w:t>3</w:t>
      </w:r>
      <w:r w:rsidRPr="00682377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2410"/>
        <w:gridCol w:w="2409"/>
        <w:gridCol w:w="2268"/>
      </w:tblGrid>
      <w:tr w:rsidR="00A51EDE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№</w:t>
            </w:r>
          </w:p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п\</w:t>
            </w:r>
            <w:proofErr w:type="gramStart"/>
            <w:r>
              <w:rPr>
                <w:b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Местонахождение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Цель использования и характеристика</w:t>
            </w:r>
          </w:p>
          <w:p w:rsidR="00A51EDE" w:rsidRDefault="00A51EDE" w:rsidP="00FB5FC1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ind w:left="-44" w:firstLine="44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Срок</w:t>
            </w:r>
          </w:p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приватизации</w:t>
            </w:r>
          </w:p>
        </w:tc>
      </w:tr>
      <w:tr w:rsidR="00A51EDE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A51EDE" w:rsidRPr="002C682B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FE323A" w:rsidRDefault="00A51EDE" w:rsidP="00FB5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9D9" w:rsidRDefault="00A51EDE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AD37C2">
              <w:rPr>
                <w:sz w:val="24"/>
                <w:szCs w:val="24"/>
              </w:rPr>
              <w:t>Ленинградская обл.,</w:t>
            </w:r>
          </w:p>
          <w:p w:rsidR="009A0D34" w:rsidRDefault="00A51EDE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г.</w:t>
            </w:r>
            <w:r w:rsidR="00732492">
              <w:rPr>
                <w:sz w:val="24"/>
                <w:szCs w:val="24"/>
              </w:rPr>
              <w:t xml:space="preserve"> </w:t>
            </w:r>
            <w:r w:rsidRPr="00AD37C2">
              <w:rPr>
                <w:sz w:val="24"/>
                <w:szCs w:val="24"/>
              </w:rPr>
              <w:t xml:space="preserve">Сосновый Бор, Гаражный </w:t>
            </w:r>
            <w:proofErr w:type="spellStart"/>
            <w:r w:rsidRPr="00AD37C2">
              <w:rPr>
                <w:sz w:val="24"/>
                <w:szCs w:val="24"/>
              </w:rPr>
              <w:t>пр-д</w:t>
            </w:r>
            <w:proofErr w:type="spellEnd"/>
            <w:r w:rsidRPr="00AD37C2">
              <w:rPr>
                <w:sz w:val="24"/>
                <w:szCs w:val="24"/>
              </w:rPr>
              <w:t>,</w:t>
            </w:r>
          </w:p>
          <w:p w:rsidR="00A51EDE" w:rsidRDefault="00A51EDE" w:rsidP="00FB5FC1">
            <w:pPr>
              <w:jc w:val="center"/>
              <w:rPr>
                <w:sz w:val="24"/>
                <w:szCs w:val="24"/>
              </w:rPr>
            </w:pPr>
            <w:proofErr w:type="spellStart"/>
            <w:r w:rsidRPr="00AD37C2">
              <w:rPr>
                <w:sz w:val="24"/>
                <w:szCs w:val="24"/>
              </w:rPr>
              <w:t>зд</w:t>
            </w:r>
            <w:proofErr w:type="spellEnd"/>
            <w:r w:rsidRPr="00AD37C2">
              <w:rPr>
                <w:sz w:val="24"/>
                <w:szCs w:val="24"/>
              </w:rPr>
              <w:t>. № 2</w:t>
            </w:r>
            <w:r>
              <w:rPr>
                <w:sz w:val="24"/>
                <w:szCs w:val="24"/>
              </w:rPr>
              <w:t xml:space="preserve">, </w:t>
            </w:r>
          </w:p>
          <w:p w:rsidR="008B6D44" w:rsidRDefault="00A51EDE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здание бывшей насосной станции</w:t>
            </w:r>
          </w:p>
          <w:p w:rsidR="000D19E3" w:rsidRDefault="00A51EDE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№</w:t>
            </w:r>
            <w:r w:rsidR="00B945A5">
              <w:rPr>
                <w:sz w:val="24"/>
                <w:szCs w:val="24"/>
              </w:rPr>
              <w:t xml:space="preserve"> </w:t>
            </w:r>
            <w:r w:rsidRPr="00AD37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  <w:p w:rsidR="00A51EDE" w:rsidRDefault="00A51EDE" w:rsidP="00B94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</w:t>
            </w:r>
            <w:r w:rsidR="00B945A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7:15:0104002:370</w:t>
            </w:r>
          </w:p>
          <w:p w:rsidR="00FF46CF" w:rsidRPr="002C682B" w:rsidRDefault="00A51EDE" w:rsidP="002D6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земельный участок </w:t>
            </w:r>
            <w:r w:rsidRPr="00AD37C2">
              <w:rPr>
                <w:sz w:val="24"/>
                <w:szCs w:val="24"/>
              </w:rPr>
              <w:t>КН 47:15:0104002:367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2C682B" w:rsidRDefault="00A51EDE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</w:t>
            </w:r>
            <w:r w:rsidRPr="002C682B">
              <w:rPr>
                <w:sz w:val="24"/>
                <w:szCs w:val="24"/>
              </w:rPr>
              <w:t>.</w:t>
            </w:r>
          </w:p>
          <w:p w:rsidR="00A51EDE" w:rsidRDefault="003F6872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–235 кв.м.</w:t>
            </w:r>
            <w:r w:rsidR="00A51EDE">
              <w:rPr>
                <w:sz w:val="24"/>
                <w:szCs w:val="24"/>
              </w:rPr>
              <w:t xml:space="preserve"> Земельный участок.</w:t>
            </w:r>
          </w:p>
          <w:p w:rsidR="00A51EDE" w:rsidRPr="002C682B" w:rsidRDefault="00A51EDE" w:rsidP="00FB5FC1">
            <w:pPr>
              <w:jc w:val="center"/>
              <w:rPr>
                <w:sz w:val="24"/>
                <w:szCs w:val="24"/>
              </w:rPr>
            </w:pPr>
            <w:r w:rsidRPr="00624D07">
              <w:rPr>
                <w:sz w:val="24"/>
                <w:szCs w:val="24"/>
              </w:rPr>
              <w:t>Площадь -</w:t>
            </w:r>
            <w:r w:rsidRPr="00AD37C2">
              <w:rPr>
                <w:sz w:val="24"/>
                <w:szCs w:val="24"/>
              </w:rPr>
              <w:t>206 +/- 5.02</w:t>
            </w:r>
            <w:r>
              <w:rPr>
                <w:sz w:val="24"/>
                <w:szCs w:val="24"/>
              </w:rPr>
              <w:t xml:space="preserve"> </w:t>
            </w:r>
            <w:r w:rsidRPr="00624D07">
              <w:rPr>
                <w:sz w:val="24"/>
                <w:szCs w:val="24"/>
              </w:rPr>
              <w:t>кв.м.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2C682B" w:rsidRDefault="00A51EDE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2C682B" w:rsidRDefault="00A51EDE" w:rsidP="00825D8C">
            <w:pPr>
              <w:jc w:val="center"/>
              <w:rPr>
                <w:sz w:val="24"/>
                <w:szCs w:val="24"/>
              </w:rPr>
            </w:pPr>
            <w:r w:rsidRPr="002C682B">
              <w:rPr>
                <w:sz w:val="24"/>
                <w:szCs w:val="24"/>
              </w:rPr>
              <w:t>202</w:t>
            </w:r>
            <w:r w:rsidR="001C77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33EA4" w:rsidRPr="002C682B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46CF" w:rsidRDefault="00FF46CF" w:rsidP="00FB5FC1">
            <w:pPr>
              <w:rPr>
                <w:sz w:val="24"/>
                <w:szCs w:val="24"/>
              </w:rPr>
            </w:pPr>
          </w:p>
          <w:p w:rsidR="00133EA4" w:rsidRDefault="00F479D9" w:rsidP="009C3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3A8E" w:rsidRDefault="00133EA4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 xml:space="preserve">Ленинградская обл., </w:t>
            </w:r>
          </w:p>
          <w:p w:rsidR="00B53A8E" w:rsidRDefault="00133EA4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г.</w:t>
            </w:r>
            <w:r w:rsidR="002C0896">
              <w:rPr>
                <w:sz w:val="24"/>
                <w:szCs w:val="24"/>
              </w:rPr>
              <w:t xml:space="preserve"> </w:t>
            </w:r>
            <w:r w:rsidRPr="00AD37C2">
              <w:rPr>
                <w:sz w:val="24"/>
                <w:szCs w:val="24"/>
              </w:rPr>
              <w:t>Сосновый Бор</w:t>
            </w:r>
            <w:r w:rsidR="00B53A8E">
              <w:rPr>
                <w:sz w:val="24"/>
                <w:szCs w:val="24"/>
              </w:rPr>
              <w:t>,</w:t>
            </w:r>
          </w:p>
          <w:p w:rsidR="00133EA4" w:rsidRDefault="00133EA4" w:rsidP="00FB5FC1">
            <w:pPr>
              <w:jc w:val="center"/>
              <w:rPr>
                <w:sz w:val="24"/>
                <w:szCs w:val="24"/>
              </w:rPr>
            </w:pPr>
            <w:proofErr w:type="spellStart"/>
            <w:r w:rsidRPr="00AD37C2">
              <w:rPr>
                <w:sz w:val="24"/>
                <w:szCs w:val="24"/>
              </w:rPr>
              <w:t>кв-л</w:t>
            </w:r>
            <w:proofErr w:type="spellEnd"/>
            <w:r w:rsidRPr="00AD37C2">
              <w:rPr>
                <w:sz w:val="24"/>
                <w:szCs w:val="24"/>
              </w:rPr>
              <w:t xml:space="preserve"> </w:t>
            </w:r>
            <w:proofErr w:type="spellStart"/>
            <w:r w:rsidRPr="00AD37C2">
              <w:rPr>
                <w:sz w:val="24"/>
                <w:szCs w:val="24"/>
              </w:rPr>
              <w:t>промзона</w:t>
            </w:r>
            <w:proofErr w:type="spellEnd"/>
            <w:r w:rsidR="00E1114D">
              <w:rPr>
                <w:sz w:val="24"/>
                <w:szCs w:val="24"/>
              </w:rPr>
              <w:t>,</w:t>
            </w:r>
          </w:p>
          <w:p w:rsidR="008B6D44" w:rsidRDefault="00133EA4" w:rsidP="008B6D44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складские помещения с подвалом</w:t>
            </w:r>
            <w:r w:rsidR="008B6D44">
              <w:rPr>
                <w:sz w:val="24"/>
                <w:szCs w:val="24"/>
              </w:rPr>
              <w:t xml:space="preserve"> </w:t>
            </w:r>
          </w:p>
          <w:p w:rsidR="008B6D44" w:rsidRDefault="00133EA4" w:rsidP="008B6D44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КН</w:t>
            </w:r>
            <w:r w:rsidR="009D7F5D">
              <w:rPr>
                <w:sz w:val="24"/>
                <w:szCs w:val="24"/>
              </w:rPr>
              <w:t xml:space="preserve"> </w:t>
            </w:r>
            <w:r w:rsidR="008B6D44">
              <w:rPr>
                <w:sz w:val="24"/>
                <w:szCs w:val="24"/>
              </w:rPr>
              <w:t>4</w:t>
            </w:r>
            <w:r w:rsidRPr="00AD37C2">
              <w:rPr>
                <w:sz w:val="24"/>
                <w:szCs w:val="24"/>
              </w:rPr>
              <w:t>7:15:0000000:14456</w:t>
            </w:r>
          </w:p>
          <w:p w:rsidR="00133EA4" w:rsidRDefault="00133EA4" w:rsidP="008B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</w:t>
            </w:r>
            <w:r w:rsidR="005A0975">
              <w:rPr>
                <w:sz w:val="24"/>
                <w:szCs w:val="24"/>
              </w:rPr>
              <w:t>земельный участок</w:t>
            </w:r>
            <w:r w:rsidRPr="00AD37C2">
              <w:rPr>
                <w:sz w:val="24"/>
                <w:szCs w:val="24"/>
              </w:rPr>
              <w:t xml:space="preserve"> КН 47:15:0103001:2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6A5C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Здание.</w:t>
            </w:r>
          </w:p>
          <w:p w:rsidR="00133EA4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33EA4" w:rsidRPr="00AD37C2">
              <w:rPr>
                <w:sz w:val="24"/>
                <w:szCs w:val="24"/>
              </w:rPr>
              <w:t>лощадь 707,3 кв</w:t>
            </w:r>
            <w:proofErr w:type="gramStart"/>
            <w:r w:rsidR="00133EA4" w:rsidRPr="00AD37C2">
              <w:rPr>
                <w:sz w:val="24"/>
                <w:szCs w:val="24"/>
              </w:rPr>
              <w:t>.м</w:t>
            </w:r>
            <w:proofErr w:type="gramEnd"/>
            <w:r w:rsidR="00133EA4" w:rsidRPr="00AD37C2">
              <w:rPr>
                <w:sz w:val="24"/>
                <w:szCs w:val="24"/>
              </w:rPr>
              <w:t>,</w:t>
            </w:r>
          </w:p>
          <w:p w:rsidR="00133EA4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133EA4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33EA4" w:rsidRPr="00AD37C2">
              <w:rPr>
                <w:sz w:val="24"/>
                <w:szCs w:val="24"/>
              </w:rPr>
              <w:t>лощадь 1044 кв.м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3EA4" w:rsidRDefault="00F5757B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3EA4" w:rsidRPr="002C682B" w:rsidRDefault="00F5757B" w:rsidP="00825D8C">
            <w:pPr>
              <w:jc w:val="center"/>
              <w:rPr>
                <w:sz w:val="24"/>
                <w:szCs w:val="24"/>
              </w:rPr>
            </w:pPr>
            <w:r w:rsidRPr="002C682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6 </w:t>
            </w:r>
          </w:p>
        </w:tc>
      </w:tr>
    </w:tbl>
    <w:p w:rsidR="00A9263A" w:rsidRDefault="00A9263A" w:rsidP="00A4420D">
      <w:pPr>
        <w:ind w:firstLine="567"/>
        <w:jc w:val="both"/>
        <w:rPr>
          <w:sz w:val="24"/>
          <w:szCs w:val="24"/>
        </w:rPr>
      </w:pPr>
    </w:p>
    <w:p w:rsidR="00F5757B" w:rsidRPr="0019692E" w:rsidRDefault="00F5757B" w:rsidP="00F5757B">
      <w:pPr>
        <w:ind w:firstLine="567"/>
        <w:jc w:val="both"/>
        <w:rPr>
          <w:sz w:val="24"/>
          <w:szCs w:val="24"/>
        </w:rPr>
      </w:pPr>
      <w:r w:rsidRPr="0019692E">
        <w:rPr>
          <w:sz w:val="24"/>
          <w:szCs w:val="24"/>
        </w:rPr>
        <w:t>1.2. Исключить Подпункт 1 Пункта 2 Приложения к Прогнозному плану (Перечень</w:t>
      </w:r>
      <w:r w:rsidR="0019692E" w:rsidRPr="0019692E">
        <w:rPr>
          <w:sz w:val="24"/>
          <w:szCs w:val="24"/>
        </w:rPr>
        <w:t xml:space="preserve"> </w:t>
      </w:r>
      <w:r w:rsidR="0019692E" w:rsidRPr="0019692E">
        <w:rPr>
          <w:rFonts w:ascii="yandex-sans" w:hAnsi="yandex-sans"/>
          <w:color w:val="000000"/>
          <w:sz w:val="24"/>
          <w:szCs w:val="24"/>
        </w:rPr>
        <w:t>движимого имущества казны муниципального образования, планируемого к приватизации</w:t>
      </w:r>
      <w:r w:rsidRPr="0019692E">
        <w:rPr>
          <w:sz w:val="24"/>
          <w:szCs w:val="24"/>
        </w:rPr>
        <w:t>)</w:t>
      </w:r>
      <w:r w:rsidR="00744B86">
        <w:rPr>
          <w:sz w:val="24"/>
          <w:szCs w:val="24"/>
        </w:rPr>
        <w:t>.</w:t>
      </w:r>
      <w:r w:rsidRPr="0019692E">
        <w:rPr>
          <w:sz w:val="24"/>
          <w:szCs w:val="24"/>
        </w:rPr>
        <w:t xml:space="preserve"> </w:t>
      </w:r>
    </w:p>
    <w:p w:rsidR="004A17DB" w:rsidRDefault="004A17DB" w:rsidP="004A17DB">
      <w:pPr>
        <w:ind w:left="360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2728"/>
        <w:gridCol w:w="2693"/>
        <w:gridCol w:w="1984"/>
        <w:gridCol w:w="2268"/>
      </w:tblGrid>
      <w:tr w:rsidR="004A17DB" w:rsidRPr="001D4CBF" w:rsidTr="00D24E7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№</w:t>
            </w:r>
          </w:p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D4CBF">
              <w:rPr>
                <w:b/>
                <w:sz w:val="24"/>
                <w:szCs w:val="24"/>
              </w:rPr>
              <w:t>п\</w:t>
            </w:r>
            <w:proofErr w:type="gramStart"/>
            <w:r w:rsidRPr="001D4CB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Характеристика</w:t>
            </w:r>
          </w:p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Срок</w:t>
            </w:r>
          </w:p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приватизации</w:t>
            </w:r>
          </w:p>
        </w:tc>
      </w:tr>
      <w:tr w:rsidR="004A17DB" w:rsidRPr="001D4CBF" w:rsidTr="00D24E74">
        <w:trPr>
          <w:trHeight w:val="40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 xml:space="preserve">Ленинградская область, </w:t>
            </w:r>
            <w:proofErr w:type="gramStart"/>
            <w:r w:rsidRPr="001D4CBF">
              <w:rPr>
                <w:sz w:val="24"/>
                <w:szCs w:val="24"/>
              </w:rPr>
              <w:t>г</w:t>
            </w:r>
            <w:proofErr w:type="gramEnd"/>
            <w:r w:rsidRPr="001D4CBF">
              <w:rPr>
                <w:sz w:val="24"/>
                <w:szCs w:val="24"/>
              </w:rPr>
              <w:t>. Сосновый Бор, район кладбища «Воронка-3», кадастровый квартал 47:15:0113002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 xml:space="preserve">Вырубленная и складированная древесина (хвойные и лиственные породы зеленых насаждений) – </w:t>
            </w:r>
            <w:r w:rsidRPr="00D9004E">
              <w:rPr>
                <w:sz w:val="24"/>
                <w:szCs w:val="24"/>
              </w:rPr>
              <w:t>142,2</w:t>
            </w:r>
            <w:r w:rsidRPr="001D4CBF">
              <w:rPr>
                <w:sz w:val="24"/>
                <w:szCs w:val="24"/>
              </w:rPr>
              <w:t xml:space="preserve"> куб</w:t>
            </w:r>
            <w:proofErr w:type="gramStart"/>
            <w:r w:rsidRPr="001D4CBF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 xml:space="preserve">Продажа на аукционе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1D4CBF">
              <w:rPr>
                <w:sz w:val="24"/>
                <w:szCs w:val="24"/>
              </w:rPr>
              <w:t xml:space="preserve"> </w:t>
            </w:r>
          </w:p>
        </w:tc>
      </w:tr>
    </w:tbl>
    <w:p w:rsidR="004A17DB" w:rsidRDefault="004A17DB" w:rsidP="004A17DB">
      <w:pPr>
        <w:ind w:left="360"/>
        <w:rPr>
          <w:b/>
          <w:sz w:val="24"/>
          <w:szCs w:val="24"/>
        </w:rPr>
      </w:pPr>
    </w:p>
    <w:p w:rsidR="008115AB" w:rsidRPr="007F72CC" w:rsidRDefault="00674F93" w:rsidP="008115AB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F72CC">
        <w:rPr>
          <w:rFonts w:ascii="Times New Roman" w:hAnsi="Times New Roman" w:cs="Times New Roman"/>
          <w:b w:val="0"/>
          <w:sz w:val="24"/>
          <w:szCs w:val="24"/>
        </w:rPr>
        <w:t>1.3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 xml:space="preserve">. Абзац </w:t>
      </w:r>
      <w:r w:rsidR="000667D7" w:rsidRPr="007F72CC">
        <w:rPr>
          <w:rFonts w:ascii="Times New Roman" w:hAnsi="Times New Roman" w:cs="Times New Roman"/>
          <w:b w:val="0"/>
          <w:sz w:val="24"/>
          <w:szCs w:val="24"/>
        </w:rPr>
        <w:t>4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 xml:space="preserve"> пункта 4 </w:t>
      </w:r>
      <w:r w:rsidR="00A62687" w:rsidRPr="007F72CC">
        <w:rPr>
          <w:rFonts w:ascii="Times New Roman" w:hAnsi="Times New Roman" w:cs="Times New Roman"/>
          <w:b w:val="0"/>
          <w:sz w:val="24"/>
          <w:szCs w:val="24"/>
        </w:rPr>
        <w:t xml:space="preserve">Прогнозного плана 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 «В 202</w:t>
      </w:r>
      <w:r w:rsidR="00D23B85" w:rsidRPr="007F72CC">
        <w:rPr>
          <w:rFonts w:ascii="Times New Roman" w:hAnsi="Times New Roman" w:cs="Times New Roman"/>
          <w:b w:val="0"/>
          <w:sz w:val="24"/>
          <w:szCs w:val="24"/>
        </w:rPr>
        <w:t>6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 xml:space="preserve"> году доход от приватизации муниципального имущества ожидается в размере </w:t>
      </w:r>
      <w:r w:rsidR="00822FE0" w:rsidRPr="007F72CC">
        <w:rPr>
          <w:rFonts w:ascii="Times New Roman" w:hAnsi="Times New Roman" w:cs="Times New Roman"/>
          <w:b w:val="0"/>
          <w:sz w:val="24"/>
          <w:szCs w:val="24"/>
        </w:rPr>
        <w:t>31 783 652,</w:t>
      </w:r>
      <w:r w:rsidR="00780563" w:rsidRPr="007F72CC">
        <w:rPr>
          <w:rFonts w:ascii="Times New Roman" w:hAnsi="Times New Roman" w:cs="Times New Roman"/>
          <w:b w:val="0"/>
          <w:sz w:val="24"/>
          <w:szCs w:val="24"/>
        </w:rPr>
        <w:t>5</w:t>
      </w:r>
      <w:r w:rsidR="00822FE0" w:rsidRPr="007F72CC">
        <w:rPr>
          <w:sz w:val="24"/>
          <w:szCs w:val="24"/>
        </w:rPr>
        <w:t xml:space="preserve"> 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>рублей».</w:t>
      </w:r>
    </w:p>
    <w:p w:rsidR="007F72CC" w:rsidRPr="007F72CC" w:rsidRDefault="007F72CC" w:rsidP="007F72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F72CC">
        <w:rPr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A4420D" w:rsidRDefault="00A4420D" w:rsidP="00A4420D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 </w:t>
      </w:r>
    </w:p>
    <w:p w:rsidR="00A4420D" w:rsidRDefault="00A4420D" w:rsidP="00A4420D">
      <w:pPr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>Сосновоборского городского округа</w:t>
      </w:r>
      <w:r>
        <w:rPr>
          <w:rFonts w:ascii="yandex-sans" w:hAnsi="yandex-sans"/>
          <w:b/>
          <w:color w:val="000000"/>
          <w:sz w:val="28"/>
          <w:szCs w:val="28"/>
        </w:rPr>
        <w:tab/>
      </w:r>
      <w:r>
        <w:rPr>
          <w:rFonts w:ascii="yandex-sans" w:hAnsi="yandex-sans"/>
          <w:b/>
          <w:color w:val="000000"/>
          <w:sz w:val="28"/>
          <w:szCs w:val="28"/>
        </w:rPr>
        <w:tab/>
      </w:r>
      <w:r>
        <w:rPr>
          <w:rFonts w:ascii="yandex-sans" w:hAnsi="yandex-sans"/>
          <w:b/>
          <w:color w:val="000000"/>
          <w:sz w:val="28"/>
          <w:szCs w:val="28"/>
        </w:rPr>
        <w:tab/>
      </w:r>
      <w:r w:rsidR="002251D8">
        <w:rPr>
          <w:rFonts w:ascii="yandex-sans" w:hAnsi="yandex-sans"/>
          <w:b/>
          <w:color w:val="000000"/>
          <w:sz w:val="28"/>
          <w:szCs w:val="28"/>
        </w:rPr>
        <w:tab/>
      </w:r>
      <w:r w:rsidR="002251D8">
        <w:rPr>
          <w:rFonts w:ascii="yandex-sans" w:hAnsi="yandex-sans"/>
          <w:b/>
          <w:color w:val="000000"/>
          <w:sz w:val="28"/>
          <w:szCs w:val="28"/>
        </w:rPr>
        <w:tab/>
        <w:t>А.Н.Афанасьев</w:t>
      </w:r>
    </w:p>
    <w:p w:rsidR="005E18B2" w:rsidRDefault="005E18B2" w:rsidP="00A4420D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7F72CC" w:rsidRDefault="007F72CC" w:rsidP="007F72C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9A5127" w:rsidRDefault="007F72CC" w:rsidP="007F72CC">
      <w:pPr>
        <w:jc w:val="both"/>
        <w:rPr>
          <w:sz w:val="20"/>
        </w:rPr>
      </w:pPr>
      <w:r>
        <w:rPr>
          <w:b/>
          <w:sz w:val="28"/>
          <w:szCs w:val="28"/>
        </w:rPr>
        <w:t>Сосновоборского городского округа                                            С.Г. Лютиков</w:t>
      </w:r>
    </w:p>
    <w:sectPr w:rsidR="009A5127" w:rsidSect="007F7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7" w:bottom="28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40" w:rsidRDefault="000F3440" w:rsidP="00576CC5">
      <w:r>
        <w:separator/>
      </w:r>
    </w:p>
  </w:endnote>
  <w:endnote w:type="continuationSeparator" w:id="0">
    <w:p w:rsidR="000F3440" w:rsidRDefault="000F3440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76"/>
      <w:docPartObj>
        <w:docPartGallery w:val="Page Numbers (Bottom of Page)"/>
        <w:docPartUnique/>
      </w:docPartObj>
    </w:sdtPr>
    <w:sdtContent>
      <w:p w:rsidR="007F72CC" w:rsidRDefault="00723D0F">
        <w:pPr>
          <w:pStyle w:val="a8"/>
          <w:jc w:val="right"/>
        </w:pPr>
        <w:fldSimple w:instr=" PAGE   \* MERGEFORMAT ">
          <w:r w:rsidR="00FA2FF4">
            <w:rPr>
              <w:noProof/>
            </w:rPr>
            <w:t>2</w:t>
          </w:r>
        </w:fldSimple>
      </w:p>
    </w:sdtContent>
  </w:sdt>
  <w:p w:rsidR="007F72CC" w:rsidRDefault="007F72C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40" w:rsidRDefault="000F3440" w:rsidP="00576CC5">
      <w:r>
        <w:separator/>
      </w:r>
    </w:p>
  </w:footnote>
  <w:footnote w:type="continuationSeparator" w:id="0">
    <w:p w:rsidR="000F3440" w:rsidRDefault="000F3440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C5" w:rsidRDefault="00576CC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F0690"/>
    <w:multiLevelType w:val="multilevel"/>
    <w:tmpl w:val="E144694E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1">
    <w:nsid w:val="675A250F"/>
    <w:multiLevelType w:val="multilevel"/>
    <w:tmpl w:val="C1CC4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2">
    <w:nsid w:val="6FC401BA"/>
    <w:multiLevelType w:val="multilevel"/>
    <w:tmpl w:val="EC680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2B30ABB"/>
    <w:multiLevelType w:val="hybridMultilevel"/>
    <w:tmpl w:val="A49CA3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B140A"/>
    <w:multiLevelType w:val="hybridMultilevel"/>
    <w:tmpl w:val="FA4841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4355273-0a10-4790-afb4-7fb7600e482b"/>
  </w:docVars>
  <w:rsids>
    <w:rsidRoot w:val="00824B21"/>
    <w:rsid w:val="00000DB1"/>
    <w:rsid w:val="00010866"/>
    <w:rsid w:val="0001362C"/>
    <w:rsid w:val="000137BD"/>
    <w:rsid w:val="000177D4"/>
    <w:rsid w:val="0002257A"/>
    <w:rsid w:val="00023ED7"/>
    <w:rsid w:val="000255C3"/>
    <w:rsid w:val="00032387"/>
    <w:rsid w:val="00052EDC"/>
    <w:rsid w:val="00052F54"/>
    <w:rsid w:val="00053134"/>
    <w:rsid w:val="00056519"/>
    <w:rsid w:val="00057AE8"/>
    <w:rsid w:val="000667D7"/>
    <w:rsid w:val="000730C5"/>
    <w:rsid w:val="000856FD"/>
    <w:rsid w:val="00092CD6"/>
    <w:rsid w:val="000A3470"/>
    <w:rsid w:val="000B340A"/>
    <w:rsid w:val="000B74A2"/>
    <w:rsid w:val="000B79DC"/>
    <w:rsid w:val="000C149B"/>
    <w:rsid w:val="000C5B66"/>
    <w:rsid w:val="000D19E3"/>
    <w:rsid w:val="000D581A"/>
    <w:rsid w:val="000D6C52"/>
    <w:rsid w:val="000E0D35"/>
    <w:rsid w:val="000F12C7"/>
    <w:rsid w:val="000F3440"/>
    <w:rsid w:val="00103974"/>
    <w:rsid w:val="00106635"/>
    <w:rsid w:val="00110AC2"/>
    <w:rsid w:val="0011201B"/>
    <w:rsid w:val="001134AB"/>
    <w:rsid w:val="00122272"/>
    <w:rsid w:val="001230F0"/>
    <w:rsid w:val="00127170"/>
    <w:rsid w:val="00132BA6"/>
    <w:rsid w:val="00133EA4"/>
    <w:rsid w:val="001345C6"/>
    <w:rsid w:val="00146666"/>
    <w:rsid w:val="00152DE3"/>
    <w:rsid w:val="00157A95"/>
    <w:rsid w:val="00157BD1"/>
    <w:rsid w:val="001620A9"/>
    <w:rsid w:val="00190E5A"/>
    <w:rsid w:val="001951FF"/>
    <w:rsid w:val="00196736"/>
    <w:rsid w:val="0019692E"/>
    <w:rsid w:val="00197625"/>
    <w:rsid w:val="0019769A"/>
    <w:rsid w:val="00197DE8"/>
    <w:rsid w:val="001A641E"/>
    <w:rsid w:val="001C77C5"/>
    <w:rsid w:val="001D481D"/>
    <w:rsid w:val="001E0D76"/>
    <w:rsid w:val="00203968"/>
    <w:rsid w:val="0021000F"/>
    <w:rsid w:val="00210107"/>
    <w:rsid w:val="0021063F"/>
    <w:rsid w:val="00222F30"/>
    <w:rsid w:val="002251D8"/>
    <w:rsid w:val="00230B0E"/>
    <w:rsid w:val="00244D1E"/>
    <w:rsid w:val="0025161A"/>
    <w:rsid w:val="0025249C"/>
    <w:rsid w:val="00261C34"/>
    <w:rsid w:val="00274F91"/>
    <w:rsid w:val="00275783"/>
    <w:rsid w:val="00293543"/>
    <w:rsid w:val="002A1025"/>
    <w:rsid w:val="002C0896"/>
    <w:rsid w:val="002C1E20"/>
    <w:rsid w:val="002C38D7"/>
    <w:rsid w:val="002D1B50"/>
    <w:rsid w:val="002D69AB"/>
    <w:rsid w:val="002E52FD"/>
    <w:rsid w:val="002E5E2C"/>
    <w:rsid w:val="002E686A"/>
    <w:rsid w:val="002F22F6"/>
    <w:rsid w:val="002F51E2"/>
    <w:rsid w:val="002F5437"/>
    <w:rsid w:val="003078F0"/>
    <w:rsid w:val="00316253"/>
    <w:rsid w:val="00320602"/>
    <w:rsid w:val="00320A3A"/>
    <w:rsid w:val="00321E15"/>
    <w:rsid w:val="00323F7F"/>
    <w:rsid w:val="003415E4"/>
    <w:rsid w:val="003442B0"/>
    <w:rsid w:val="003475FB"/>
    <w:rsid w:val="00354684"/>
    <w:rsid w:val="00357577"/>
    <w:rsid w:val="00365554"/>
    <w:rsid w:val="003752A7"/>
    <w:rsid w:val="00382588"/>
    <w:rsid w:val="00386592"/>
    <w:rsid w:val="003A46C6"/>
    <w:rsid w:val="003A6044"/>
    <w:rsid w:val="003B1B77"/>
    <w:rsid w:val="003C5756"/>
    <w:rsid w:val="003C5EBA"/>
    <w:rsid w:val="003D13C5"/>
    <w:rsid w:val="003E18E2"/>
    <w:rsid w:val="003E381A"/>
    <w:rsid w:val="003E7B8D"/>
    <w:rsid w:val="003F5C98"/>
    <w:rsid w:val="003F6872"/>
    <w:rsid w:val="00402ADD"/>
    <w:rsid w:val="00402E92"/>
    <w:rsid w:val="004216AE"/>
    <w:rsid w:val="00443F7C"/>
    <w:rsid w:val="0044415E"/>
    <w:rsid w:val="00453893"/>
    <w:rsid w:val="00456737"/>
    <w:rsid w:val="00467EA0"/>
    <w:rsid w:val="004716F4"/>
    <w:rsid w:val="00475932"/>
    <w:rsid w:val="00496A5C"/>
    <w:rsid w:val="004A17DB"/>
    <w:rsid w:val="004B64C5"/>
    <w:rsid w:val="004C1A1C"/>
    <w:rsid w:val="004D41D1"/>
    <w:rsid w:val="004D4886"/>
    <w:rsid w:val="004E3445"/>
    <w:rsid w:val="004F43EF"/>
    <w:rsid w:val="0050083F"/>
    <w:rsid w:val="0051661D"/>
    <w:rsid w:val="00532E5F"/>
    <w:rsid w:val="00576CC5"/>
    <w:rsid w:val="0057778E"/>
    <w:rsid w:val="00582DEF"/>
    <w:rsid w:val="00593BFE"/>
    <w:rsid w:val="00594C83"/>
    <w:rsid w:val="00597DA5"/>
    <w:rsid w:val="005A0975"/>
    <w:rsid w:val="005A326A"/>
    <w:rsid w:val="005B32EA"/>
    <w:rsid w:val="005B479F"/>
    <w:rsid w:val="005C0597"/>
    <w:rsid w:val="005C49C7"/>
    <w:rsid w:val="005C71E6"/>
    <w:rsid w:val="005D4C0A"/>
    <w:rsid w:val="005E18B2"/>
    <w:rsid w:val="005F73EA"/>
    <w:rsid w:val="00600E21"/>
    <w:rsid w:val="00617CCC"/>
    <w:rsid w:val="00624D07"/>
    <w:rsid w:val="006362C7"/>
    <w:rsid w:val="00636DCF"/>
    <w:rsid w:val="00644697"/>
    <w:rsid w:val="00674F93"/>
    <w:rsid w:val="00686729"/>
    <w:rsid w:val="006927BA"/>
    <w:rsid w:val="00696637"/>
    <w:rsid w:val="006A03BC"/>
    <w:rsid w:val="006C2449"/>
    <w:rsid w:val="006C76AE"/>
    <w:rsid w:val="006D0869"/>
    <w:rsid w:val="006D4651"/>
    <w:rsid w:val="006E7A0E"/>
    <w:rsid w:val="006F1A6D"/>
    <w:rsid w:val="006F3E2C"/>
    <w:rsid w:val="007000C7"/>
    <w:rsid w:val="00723D0F"/>
    <w:rsid w:val="00731CAC"/>
    <w:rsid w:val="00732492"/>
    <w:rsid w:val="00741033"/>
    <w:rsid w:val="00744B86"/>
    <w:rsid w:val="00747B2C"/>
    <w:rsid w:val="00770E77"/>
    <w:rsid w:val="007763C3"/>
    <w:rsid w:val="00780563"/>
    <w:rsid w:val="00781E8F"/>
    <w:rsid w:val="007876C3"/>
    <w:rsid w:val="007928B8"/>
    <w:rsid w:val="0079581B"/>
    <w:rsid w:val="007972B0"/>
    <w:rsid w:val="007B3BDA"/>
    <w:rsid w:val="007C27A3"/>
    <w:rsid w:val="007C6F56"/>
    <w:rsid w:val="007C7EBD"/>
    <w:rsid w:val="007D1731"/>
    <w:rsid w:val="007D6620"/>
    <w:rsid w:val="007E04F8"/>
    <w:rsid w:val="007E2A99"/>
    <w:rsid w:val="007E64B6"/>
    <w:rsid w:val="007F72CC"/>
    <w:rsid w:val="0080721E"/>
    <w:rsid w:val="008115AB"/>
    <w:rsid w:val="00817108"/>
    <w:rsid w:val="00822B38"/>
    <w:rsid w:val="00822FE0"/>
    <w:rsid w:val="00824B21"/>
    <w:rsid w:val="00825D8C"/>
    <w:rsid w:val="008272BF"/>
    <w:rsid w:val="00832A4A"/>
    <w:rsid w:val="00841A4E"/>
    <w:rsid w:val="00844E88"/>
    <w:rsid w:val="00852003"/>
    <w:rsid w:val="008653E8"/>
    <w:rsid w:val="0087145A"/>
    <w:rsid w:val="008756E5"/>
    <w:rsid w:val="00875A72"/>
    <w:rsid w:val="008933E7"/>
    <w:rsid w:val="0089685A"/>
    <w:rsid w:val="008A34CA"/>
    <w:rsid w:val="008B14FB"/>
    <w:rsid w:val="008B23AB"/>
    <w:rsid w:val="008B3572"/>
    <w:rsid w:val="008B53F1"/>
    <w:rsid w:val="008B6D44"/>
    <w:rsid w:val="008B7449"/>
    <w:rsid w:val="008C504E"/>
    <w:rsid w:val="008C6AF6"/>
    <w:rsid w:val="008D744E"/>
    <w:rsid w:val="008E3E03"/>
    <w:rsid w:val="008E5A4B"/>
    <w:rsid w:val="008F7364"/>
    <w:rsid w:val="00905593"/>
    <w:rsid w:val="00920632"/>
    <w:rsid w:val="00924647"/>
    <w:rsid w:val="0093528C"/>
    <w:rsid w:val="0093650A"/>
    <w:rsid w:val="00944E2A"/>
    <w:rsid w:val="00946134"/>
    <w:rsid w:val="00966545"/>
    <w:rsid w:val="00970D68"/>
    <w:rsid w:val="0097350F"/>
    <w:rsid w:val="00973BA7"/>
    <w:rsid w:val="009A0B20"/>
    <w:rsid w:val="009A0D34"/>
    <w:rsid w:val="009A5127"/>
    <w:rsid w:val="009A5970"/>
    <w:rsid w:val="009C00C5"/>
    <w:rsid w:val="009C3B01"/>
    <w:rsid w:val="009C54A6"/>
    <w:rsid w:val="009D0492"/>
    <w:rsid w:val="009D26C6"/>
    <w:rsid w:val="009D7F5D"/>
    <w:rsid w:val="009E4F82"/>
    <w:rsid w:val="00A00EC7"/>
    <w:rsid w:val="00A03C59"/>
    <w:rsid w:val="00A113A3"/>
    <w:rsid w:val="00A11D40"/>
    <w:rsid w:val="00A126A5"/>
    <w:rsid w:val="00A140CD"/>
    <w:rsid w:val="00A14121"/>
    <w:rsid w:val="00A147FB"/>
    <w:rsid w:val="00A26421"/>
    <w:rsid w:val="00A3272E"/>
    <w:rsid w:val="00A32932"/>
    <w:rsid w:val="00A355D1"/>
    <w:rsid w:val="00A4318D"/>
    <w:rsid w:val="00A4420D"/>
    <w:rsid w:val="00A51EDE"/>
    <w:rsid w:val="00A62687"/>
    <w:rsid w:val="00A733ED"/>
    <w:rsid w:val="00A748F0"/>
    <w:rsid w:val="00A81F99"/>
    <w:rsid w:val="00A9263A"/>
    <w:rsid w:val="00AB0214"/>
    <w:rsid w:val="00AB0D9E"/>
    <w:rsid w:val="00AB4D98"/>
    <w:rsid w:val="00AC2512"/>
    <w:rsid w:val="00AC5DAA"/>
    <w:rsid w:val="00AD5205"/>
    <w:rsid w:val="00AE6919"/>
    <w:rsid w:val="00AE6E54"/>
    <w:rsid w:val="00AF1DFC"/>
    <w:rsid w:val="00AF3D89"/>
    <w:rsid w:val="00B04A9F"/>
    <w:rsid w:val="00B077E3"/>
    <w:rsid w:val="00B11DDC"/>
    <w:rsid w:val="00B122BF"/>
    <w:rsid w:val="00B135F3"/>
    <w:rsid w:val="00B2513F"/>
    <w:rsid w:val="00B26144"/>
    <w:rsid w:val="00B36738"/>
    <w:rsid w:val="00B40A07"/>
    <w:rsid w:val="00B51659"/>
    <w:rsid w:val="00B539D7"/>
    <w:rsid w:val="00B53A8E"/>
    <w:rsid w:val="00B53E37"/>
    <w:rsid w:val="00B55671"/>
    <w:rsid w:val="00B61514"/>
    <w:rsid w:val="00B7252E"/>
    <w:rsid w:val="00B77D14"/>
    <w:rsid w:val="00B86AE0"/>
    <w:rsid w:val="00B87475"/>
    <w:rsid w:val="00B945A5"/>
    <w:rsid w:val="00BA24BA"/>
    <w:rsid w:val="00BA286E"/>
    <w:rsid w:val="00BA2E2C"/>
    <w:rsid w:val="00BA67E3"/>
    <w:rsid w:val="00BB4CB5"/>
    <w:rsid w:val="00BF16E3"/>
    <w:rsid w:val="00C00B37"/>
    <w:rsid w:val="00C075A6"/>
    <w:rsid w:val="00C109CF"/>
    <w:rsid w:val="00C20444"/>
    <w:rsid w:val="00C20F7D"/>
    <w:rsid w:val="00C2622D"/>
    <w:rsid w:val="00C26E80"/>
    <w:rsid w:val="00C30B52"/>
    <w:rsid w:val="00C33DC6"/>
    <w:rsid w:val="00C4354E"/>
    <w:rsid w:val="00C44AC6"/>
    <w:rsid w:val="00C5633A"/>
    <w:rsid w:val="00C726EB"/>
    <w:rsid w:val="00C94122"/>
    <w:rsid w:val="00C94330"/>
    <w:rsid w:val="00CA42C5"/>
    <w:rsid w:val="00CB6439"/>
    <w:rsid w:val="00CB7E83"/>
    <w:rsid w:val="00CD2BAD"/>
    <w:rsid w:val="00CE0102"/>
    <w:rsid w:val="00CF2A9C"/>
    <w:rsid w:val="00D0085D"/>
    <w:rsid w:val="00D0650B"/>
    <w:rsid w:val="00D06B14"/>
    <w:rsid w:val="00D0771F"/>
    <w:rsid w:val="00D10806"/>
    <w:rsid w:val="00D17C0B"/>
    <w:rsid w:val="00D22677"/>
    <w:rsid w:val="00D23B85"/>
    <w:rsid w:val="00D24E74"/>
    <w:rsid w:val="00D26A81"/>
    <w:rsid w:val="00D3101A"/>
    <w:rsid w:val="00D4514A"/>
    <w:rsid w:val="00D46612"/>
    <w:rsid w:val="00D47F0E"/>
    <w:rsid w:val="00D62EEB"/>
    <w:rsid w:val="00D63F77"/>
    <w:rsid w:val="00D64A17"/>
    <w:rsid w:val="00D64A68"/>
    <w:rsid w:val="00D66F61"/>
    <w:rsid w:val="00D71F03"/>
    <w:rsid w:val="00D726C5"/>
    <w:rsid w:val="00D8372B"/>
    <w:rsid w:val="00D87A3D"/>
    <w:rsid w:val="00D907A8"/>
    <w:rsid w:val="00D92E89"/>
    <w:rsid w:val="00D96A15"/>
    <w:rsid w:val="00DA71EA"/>
    <w:rsid w:val="00DB6F55"/>
    <w:rsid w:val="00DC1E12"/>
    <w:rsid w:val="00DC368C"/>
    <w:rsid w:val="00DC615E"/>
    <w:rsid w:val="00DC7811"/>
    <w:rsid w:val="00DE4DEE"/>
    <w:rsid w:val="00E0516A"/>
    <w:rsid w:val="00E1114D"/>
    <w:rsid w:val="00E136EC"/>
    <w:rsid w:val="00E17375"/>
    <w:rsid w:val="00E21C05"/>
    <w:rsid w:val="00E24F78"/>
    <w:rsid w:val="00E3740C"/>
    <w:rsid w:val="00E378D8"/>
    <w:rsid w:val="00E45C12"/>
    <w:rsid w:val="00E57A71"/>
    <w:rsid w:val="00E6538B"/>
    <w:rsid w:val="00E700AC"/>
    <w:rsid w:val="00E71874"/>
    <w:rsid w:val="00E72E2B"/>
    <w:rsid w:val="00E77431"/>
    <w:rsid w:val="00E805C1"/>
    <w:rsid w:val="00E842F6"/>
    <w:rsid w:val="00E92165"/>
    <w:rsid w:val="00E9581D"/>
    <w:rsid w:val="00EA5EE3"/>
    <w:rsid w:val="00EA7551"/>
    <w:rsid w:val="00EC2A08"/>
    <w:rsid w:val="00ED03F9"/>
    <w:rsid w:val="00ED1D3B"/>
    <w:rsid w:val="00EF63FB"/>
    <w:rsid w:val="00F0005F"/>
    <w:rsid w:val="00F00B8E"/>
    <w:rsid w:val="00F05262"/>
    <w:rsid w:val="00F0674D"/>
    <w:rsid w:val="00F10994"/>
    <w:rsid w:val="00F20EF9"/>
    <w:rsid w:val="00F32E5E"/>
    <w:rsid w:val="00F435E1"/>
    <w:rsid w:val="00F479D9"/>
    <w:rsid w:val="00F53CC0"/>
    <w:rsid w:val="00F5757B"/>
    <w:rsid w:val="00F60D71"/>
    <w:rsid w:val="00F61B79"/>
    <w:rsid w:val="00F7060C"/>
    <w:rsid w:val="00F83700"/>
    <w:rsid w:val="00F839AC"/>
    <w:rsid w:val="00F87537"/>
    <w:rsid w:val="00F9754E"/>
    <w:rsid w:val="00FA051A"/>
    <w:rsid w:val="00FA2FF4"/>
    <w:rsid w:val="00FA488B"/>
    <w:rsid w:val="00FA5DC6"/>
    <w:rsid w:val="00FB3CF0"/>
    <w:rsid w:val="00FD11B4"/>
    <w:rsid w:val="00FD604A"/>
    <w:rsid w:val="00FE6321"/>
    <w:rsid w:val="00FF1C61"/>
    <w:rsid w:val="00FF46CF"/>
    <w:rsid w:val="00FF49EF"/>
    <w:rsid w:val="00FF5025"/>
    <w:rsid w:val="00FF5E07"/>
    <w:rsid w:val="00FF6AB7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BC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576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76CC5"/>
    <w:rPr>
      <w:sz w:val="22"/>
    </w:rPr>
  </w:style>
  <w:style w:type="paragraph" w:styleId="a8">
    <w:name w:val="footer"/>
    <w:basedOn w:val="a"/>
    <w:link w:val="a9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76CC5"/>
    <w:rPr>
      <w:sz w:val="22"/>
    </w:rPr>
  </w:style>
  <w:style w:type="paragraph" w:styleId="aa">
    <w:name w:val="Normal (Web)"/>
    <w:basedOn w:val="a"/>
    <w:uiPriority w:val="99"/>
    <w:unhideWhenUsed/>
    <w:rsid w:val="00E9581D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A4420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A4420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8115AB"/>
    <w:pPr>
      <w:ind w:left="720"/>
      <w:contextualSpacing/>
    </w:pPr>
  </w:style>
  <w:style w:type="paragraph" w:styleId="ac">
    <w:name w:val="No Spacing"/>
    <w:uiPriority w:val="1"/>
    <w:qFormat/>
    <w:rsid w:val="007F72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PRIVAT2\AppData\Local\Temp\bdttmp\bea2a9aa-8a63-4e1a-91f6-70c7f96e0a0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68F47-30F8-43C3-BC48-CAB25536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bea2a9aa-8a63-4e1a-91f6-70c7f96e0a0a.DOT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- Кочнева О.Е.</dc:creator>
  <cp:lastModifiedBy>Совет депутатов - Рябинкина Е.В.</cp:lastModifiedBy>
  <cp:revision>2</cp:revision>
  <cp:lastPrinted>2026-07-30T12:55:00Z</cp:lastPrinted>
  <dcterms:created xsi:type="dcterms:W3CDTF">2026-07-31T08:12:00Z</dcterms:created>
  <dcterms:modified xsi:type="dcterms:W3CDTF">2026-07-31T08:12:00Z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f4355273-0a10-4790-afb4-7fb7600e482b</vt:lpwstr>
  </property>
</Properties>
</file>