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C075C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C075CF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71F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B767A8">
        <w:rPr>
          <w:sz w:val="24"/>
        </w:rPr>
        <w:t>27/03/2026 № 54-р</w:t>
      </w:r>
    </w:p>
    <w:p w:rsidR="00FD73B6" w:rsidRDefault="00FD73B6">
      <w:pPr>
        <w:jc w:val="both"/>
        <w:rPr>
          <w:sz w:val="24"/>
        </w:rPr>
      </w:pPr>
    </w:p>
    <w:p w:rsidR="00FE0038" w:rsidRDefault="00FE0038" w:rsidP="00FE0038">
      <w:pPr>
        <w:ind w:right="4012"/>
        <w:jc w:val="both"/>
        <w:rPr>
          <w:sz w:val="24"/>
          <w:szCs w:val="24"/>
        </w:rPr>
      </w:pPr>
      <w:r w:rsidRPr="004930E8">
        <w:rPr>
          <w:sz w:val="24"/>
          <w:szCs w:val="24"/>
        </w:rPr>
        <w:t xml:space="preserve">О проведении </w:t>
      </w:r>
      <w:r>
        <w:rPr>
          <w:sz w:val="24"/>
          <w:szCs w:val="24"/>
        </w:rPr>
        <w:t xml:space="preserve">отбора </w:t>
      </w:r>
      <w:r w:rsidRPr="002E4FE5">
        <w:rPr>
          <w:rFonts w:eastAsia="Calibri"/>
          <w:sz w:val="24"/>
          <w:szCs w:val="24"/>
          <w:lang w:eastAsia="en-US"/>
        </w:rPr>
        <w:t>получателей субсидии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958C4">
        <w:rPr>
          <w:sz w:val="24"/>
          <w:szCs w:val="24"/>
        </w:rPr>
        <w:t>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FE0038" w:rsidRDefault="00FE0038" w:rsidP="00C77B09">
      <w:pPr>
        <w:rPr>
          <w:sz w:val="24"/>
        </w:rPr>
      </w:pPr>
    </w:p>
    <w:p w:rsidR="00FE0038" w:rsidRDefault="00FE0038" w:rsidP="00FE0038">
      <w:pPr>
        <w:ind w:firstLine="709"/>
        <w:rPr>
          <w:sz w:val="24"/>
          <w:szCs w:val="24"/>
        </w:rPr>
      </w:pPr>
    </w:p>
    <w:p w:rsidR="00FE0038" w:rsidRPr="00B90166" w:rsidRDefault="00FE0038" w:rsidP="00FE0038">
      <w:pPr>
        <w:ind w:right="-99" w:firstLine="709"/>
        <w:jc w:val="both"/>
        <w:rPr>
          <w:sz w:val="24"/>
          <w:szCs w:val="24"/>
        </w:rPr>
      </w:pPr>
      <w:r w:rsidRPr="00303198">
        <w:rPr>
          <w:sz w:val="24"/>
          <w:szCs w:val="24"/>
        </w:rPr>
        <w:t xml:space="preserve">В целях реализации мероприятия </w:t>
      </w:r>
      <w:r>
        <w:rPr>
          <w:sz w:val="24"/>
          <w:szCs w:val="24"/>
        </w:rPr>
        <w:t>«</w:t>
      </w:r>
      <w:r w:rsidRPr="00393307">
        <w:rPr>
          <w:sz w:val="24"/>
          <w:szCs w:val="24"/>
        </w:rPr>
        <w:t>Предоставление субсидии субъектам малого и среднего предпринимательства, признанным социальными предприятиями</w:t>
      </w:r>
      <w:r>
        <w:rPr>
          <w:sz w:val="24"/>
          <w:szCs w:val="24"/>
        </w:rPr>
        <w:t xml:space="preserve">» </w:t>
      </w:r>
      <w:r w:rsidRPr="00303198">
        <w:rPr>
          <w:sz w:val="24"/>
          <w:szCs w:val="24"/>
        </w:rPr>
        <w:t xml:space="preserve">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года», утвержденной постановлением администрации Сосновоборского городского округа от 01.10.2013 № 2464 </w:t>
      </w:r>
      <w:r>
        <w:rPr>
          <w:sz w:val="24"/>
          <w:szCs w:val="24"/>
        </w:rPr>
        <w:t xml:space="preserve">(в редакции постановления от 26.12.2025 № 3670), </w:t>
      </w:r>
      <w:r w:rsidRPr="00303198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Порядком</w:t>
      </w:r>
      <w:r w:rsidRPr="00DC7383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предприятиями, в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</w:t>
      </w:r>
      <w:r>
        <w:rPr>
          <w:sz w:val="24"/>
          <w:szCs w:val="24"/>
        </w:rPr>
        <w:t>уге до 2030 года», утвержденным</w:t>
      </w:r>
      <w:r w:rsidRPr="00DC7383">
        <w:rPr>
          <w:sz w:val="24"/>
          <w:szCs w:val="24"/>
        </w:rPr>
        <w:t xml:space="preserve"> </w:t>
      </w:r>
      <w:r w:rsidRPr="00DD66DD">
        <w:rPr>
          <w:sz w:val="24"/>
          <w:szCs w:val="24"/>
        </w:rPr>
        <w:t>постановлением администрации Сосновоборског</w:t>
      </w:r>
      <w:r>
        <w:rPr>
          <w:sz w:val="24"/>
          <w:szCs w:val="24"/>
        </w:rPr>
        <w:t xml:space="preserve">о городского округа </w:t>
      </w:r>
      <w:r w:rsidRPr="00DD66DD">
        <w:rPr>
          <w:sz w:val="24"/>
          <w:szCs w:val="24"/>
        </w:rPr>
        <w:t xml:space="preserve">от 13.10.2025 </w:t>
      </w:r>
      <w:r w:rsidRPr="00B90166">
        <w:rPr>
          <w:sz w:val="24"/>
          <w:szCs w:val="24"/>
        </w:rPr>
        <w:t>№ 2749 (с изменениями):</w:t>
      </w:r>
    </w:p>
    <w:p w:rsidR="00FE0038" w:rsidRPr="00B90166" w:rsidRDefault="00FE0038" w:rsidP="00FE0038">
      <w:pPr>
        <w:ind w:right="-99"/>
        <w:jc w:val="both"/>
        <w:rPr>
          <w:sz w:val="24"/>
          <w:szCs w:val="24"/>
        </w:rPr>
      </w:pPr>
    </w:p>
    <w:p w:rsidR="00FE0038" w:rsidRPr="00B90166" w:rsidRDefault="00FE0038" w:rsidP="00FE0038">
      <w:pPr>
        <w:pStyle w:val="a3"/>
        <w:spacing w:after="0"/>
        <w:ind w:left="0" w:right="-99" w:firstLine="709"/>
        <w:rPr>
          <w:sz w:val="24"/>
          <w:szCs w:val="24"/>
        </w:rPr>
      </w:pPr>
      <w:r w:rsidRPr="00B90166">
        <w:rPr>
          <w:sz w:val="24"/>
          <w:szCs w:val="24"/>
        </w:rPr>
        <w:t>1. Отделу экономического развития администрации (Севостьянов Е.В.):</w:t>
      </w:r>
    </w:p>
    <w:p w:rsidR="00FE0038" w:rsidRPr="00B90166" w:rsidRDefault="00FE0038" w:rsidP="00FE0038">
      <w:pPr>
        <w:ind w:right="-99" w:firstLine="708"/>
        <w:jc w:val="both"/>
        <w:rPr>
          <w:sz w:val="24"/>
          <w:szCs w:val="24"/>
        </w:rPr>
      </w:pPr>
      <w:r w:rsidRPr="00B90166">
        <w:rPr>
          <w:sz w:val="24"/>
          <w:szCs w:val="24"/>
        </w:rPr>
        <w:t>1.1</w:t>
      </w:r>
      <w:proofErr w:type="gramStart"/>
      <w:r w:rsidRPr="00B90166">
        <w:rPr>
          <w:sz w:val="24"/>
          <w:szCs w:val="24"/>
        </w:rPr>
        <w:t>. в</w:t>
      </w:r>
      <w:proofErr w:type="gramEnd"/>
      <w:r w:rsidRPr="00B90166">
        <w:rPr>
          <w:sz w:val="24"/>
          <w:szCs w:val="24"/>
        </w:rPr>
        <w:t xml:space="preserve"> срок не позднее 01 апреля 2026 года разместить объявление о проведении </w:t>
      </w:r>
      <w:r w:rsidRPr="00B90166">
        <w:rPr>
          <w:rFonts w:eastAsia="Calibri"/>
          <w:sz w:val="24"/>
          <w:szCs w:val="24"/>
          <w:lang w:eastAsia="en-US"/>
        </w:rPr>
        <w:t xml:space="preserve">отбора получателей субсидии </w:t>
      </w:r>
      <w:r w:rsidRPr="00B90166">
        <w:rPr>
          <w:sz w:val="24"/>
          <w:szCs w:val="24"/>
        </w:rPr>
        <w:t xml:space="preserve">субъектам малого и среднего предпринимательства, признанным социальными предприятиями, в </w:t>
      </w:r>
      <w:r w:rsidRPr="00B90166">
        <w:rPr>
          <w:rFonts w:eastAsia="Calibri"/>
          <w:sz w:val="24"/>
          <w:szCs w:val="24"/>
          <w:lang w:eastAsia="en-US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B90166">
        <w:rPr>
          <w:sz w:val="24"/>
          <w:szCs w:val="24"/>
        </w:rPr>
        <w:t>, при этом дата окончания приема заявок не может быть ранее 30-го календарного дня, следующего за днем размещения объявления о проведении конкурсного отбора.</w:t>
      </w:r>
    </w:p>
    <w:p w:rsidR="00FE0038" w:rsidRPr="00BA3676" w:rsidRDefault="00FE0038" w:rsidP="00FE0038">
      <w:pPr>
        <w:ind w:right="-99" w:firstLine="709"/>
        <w:jc w:val="both"/>
        <w:rPr>
          <w:sz w:val="24"/>
          <w:szCs w:val="24"/>
        </w:rPr>
      </w:pPr>
      <w:r w:rsidRPr="00B90166">
        <w:rPr>
          <w:sz w:val="24"/>
          <w:szCs w:val="24"/>
        </w:rPr>
        <w:t>1.2. Организовать отбор и принятие решения о получателях субсидии не позднее десяти рабочих дней с даты окончания приема заявок.</w:t>
      </w:r>
    </w:p>
    <w:p w:rsidR="00FE0038" w:rsidRPr="00BA3676" w:rsidRDefault="00FE0038" w:rsidP="00FE0038">
      <w:pPr>
        <w:ind w:right="-99" w:firstLine="708"/>
        <w:jc w:val="both"/>
        <w:rPr>
          <w:sz w:val="24"/>
          <w:szCs w:val="24"/>
        </w:rPr>
      </w:pPr>
    </w:p>
    <w:p w:rsidR="00FE0038" w:rsidRPr="00BA3676" w:rsidRDefault="00FE0038" w:rsidP="00FE0038">
      <w:pPr>
        <w:ind w:right="-99" w:firstLine="708"/>
        <w:jc w:val="both"/>
        <w:rPr>
          <w:sz w:val="24"/>
          <w:szCs w:val="24"/>
          <w:highlight w:val="yellow"/>
        </w:rPr>
      </w:pPr>
      <w:r w:rsidRPr="00BA3676">
        <w:rPr>
          <w:sz w:val="24"/>
          <w:szCs w:val="24"/>
        </w:rPr>
        <w:t xml:space="preserve">2. Контроль за исполнением настоящего распоряжения </w:t>
      </w:r>
      <w:r>
        <w:rPr>
          <w:sz w:val="24"/>
          <w:szCs w:val="24"/>
        </w:rPr>
        <w:t xml:space="preserve">возложить на первого заместителя главы администрации </w:t>
      </w:r>
      <w:r w:rsidRPr="00454118">
        <w:rPr>
          <w:sz w:val="24"/>
        </w:rPr>
        <w:t>Сос</w:t>
      </w:r>
      <w:r>
        <w:rPr>
          <w:sz w:val="24"/>
        </w:rPr>
        <w:t>новоборского городского округа Лютикова С.Г</w:t>
      </w:r>
      <w:r w:rsidRPr="00BA3676">
        <w:rPr>
          <w:sz w:val="24"/>
          <w:szCs w:val="24"/>
        </w:rPr>
        <w:t>.</w:t>
      </w:r>
    </w:p>
    <w:p w:rsidR="00FE0038" w:rsidRDefault="00FE0038" w:rsidP="00FE0038">
      <w:pPr>
        <w:rPr>
          <w:sz w:val="24"/>
          <w:szCs w:val="24"/>
        </w:rPr>
      </w:pPr>
    </w:p>
    <w:p w:rsidR="00C77B09" w:rsidRDefault="00C77B09" w:rsidP="00FE0038">
      <w:pPr>
        <w:rPr>
          <w:sz w:val="24"/>
          <w:szCs w:val="24"/>
        </w:rPr>
      </w:pPr>
    </w:p>
    <w:p w:rsidR="00FE0038" w:rsidRDefault="00FE0038" w:rsidP="00FE0038">
      <w:pPr>
        <w:rPr>
          <w:sz w:val="24"/>
          <w:szCs w:val="24"/>
        </w:rPr>
      </w:pPr>
    </w:p>
    <w:p w:rsidR="00FE0038" w:rsidRPr="00454118" w:rsidRDefault="00FE0038" w:rsidP="00FE0038">
      <w:pPr>
        <w:tabs>
          <w:tab w:val="left" w:pos="6946"/>
        </w:tabs>
        <w:jc w:val="both"/>
        <w:rPr>
          <w:sz w:val="24"/>
          <w:szCs w:val="24"/>
        </w:rPr>
      </w:pPr>
      <w:r w:rsidRPr="00454118">
        <w:rPr>
          <w:sz w:val="24"/>
        </w:rPr>
        <w:t>Глава Сос</w:t>
      </w:r>
      <w:r>
        <w:rPr>
          <w:sz w:val="24"/>
        </w:rPr>
        <w:t xml:space="preserve">новоборского городского округа                                                         М.В. </w:t>
      </w:r>
      <w:r w:rsidRPr="00454118">
        <w:rPr>
          <w:sz w:val="24"/>
        </w:rPr>
        <w:t>Воронков</w:t>
      </w:r>
    </w:p>
    <w:p w:rsidR="00FE0038" w:rsidRDefault="00FE0038" w:rsidP="00FE0038">
      <w:pPr>
        <w:rPr>
          <w:sz w:val="24"/>
          <w:szCs w:val="24"/>
        </w:rPr>
      </w:pPr>
    </w:p>
    <w:p w:rsidR="00C77B09" w:rsidRDefault="00C77B09" w:rsidP="00FE0038">
      <w:pPr>
        <w:rPr>
          <w:sz w:val="24"/>
          <w:szCs w:val="24"/>
        </w:rPr>
      </w:pPr>
    </w:p>
    <w:p w:rsidR="00FE0038" w:rsidRPr="00667AB5" w:rsidRDefault="00FE0038" w:rsidP="00FE0038">
      <w:pPr>
        <w:rPr>
          <w:sz w:val="12"/>
          <w:szCs w:val="12"/>
        </w:rPr>
      </w:pPr>
      <w:bookmarkStart w:id="0" w:name="_GoBack"/>
      <w:bookmarkEnd w:id="0"/>
      <w:r w:rsidRPr="00667AB5">
        <w:rPr>
          <w:sz w:val="12"/>
          <w:szCs w:val="12"/>
        </w:rPr>
        <w:t xml:space="preserve">Булатова Татьяна Евгеньевна, </w:t>
      </w:r>
    </w:p>
    <w:p w:rsidR="00FD73B6" w:rsidRDefault="00FE0038" w:rsidP="00C77B09">
      <w:pPr>
        <w:rPr>
          <w:sz w:val="24"/>
        </w:rPr>
      </w:pPr>
      <w:r w:rsidRPr="00667AB5">
        <w:rPr>
          <w:sz w:val="12"/>
          <w:szCs w:val="12"/>
        </w:rPr>
        <w:t xml:space="preserve">(81369) 6-28-49 (отдел экономического </w:t>
      </w:r>
      <w:proofErr w:type="gramStart"/>
      <w:r w:rsidRPr="00667AB5">
        <w:rPr>
          <w:sz w:val="12"/>
          <w:szCs w:val="12"/>
        </w:rPr>
        <w:t>развития)</w:t>
      </w:r>
      <w:r>
        <w:rPr>
          <w:sz w:val="12"/>
          <w:szCs w:val="12"/>
        </w:rPr>
        <w:t>БГ</w:t>
      </w:r>
      <w:proofErr w:type="gramEnd"/>
    </w:p>
    <w:sectPr w:rsidR="00FD73B6" w:rsidSect="00C77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7F" w:rsidRDefault="0073497F" w:rsidP="0049202D">
      <w:r>
        <w:separator/>
      </w:r>
    </w:p>
  </w:endnote>
  <w:endnote w:type="continuationSeparator" w:id="0">
    <w:p w:rsidR="0073497F" w:rsidRDefault="0073497F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A8" w:rsidRDefault="00B767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A8" w:rsidRDefault="00B767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A8" w:rsidRDefault="00B767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7F" w:rsidRDefault="0073497F" w:rsidP="0049202D">
      <w:r>
        <w:separator/>
      </w:r>
    </w:p>
  </w:footnote>
  <w:footnote w:type="continuationSeparator" w:id="0">
    <w:p w:rsidR="0073497F" w:rsidRDefault="0073497F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A8" w:rsidRDefault="00B767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38" w:rsidRDefault="00FE00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A8" w:rsidRDefault="00B767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47cf47e-dc92-4e51-a231-cd2f8a253f49"/>
  </w:docVars>
  <w:rsids>
    <w:rsidRoot w:val="00FE0038"/>
    <w:rsid w:val="000E14F2"/>
    <w:rsid w:val="001A578E"/>
    <w:rsid w:val="0049202D"/>
    <w:rsid w:val="0073497F"/>
    <w:rsid w:val="00B767A8"/>
    <w:rsid w:val="00C075CF"/>
    <w:rsid w:val="00C77B09"/>
    <w:rsid w:val="00D06B4F"/>
    <w:rsid w:val="00DD0169"/>
    <w:rsid w:val="00EC2AE1"/>
    <w:rsid w:val="00FD73B6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0DEDD6-E876-4A30-9635-CE756F3B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8E"/>
  </w:style>
  <w:style w:type="paragraph" w:styleId="2">
    <w:name w:val="heading 2"/>
    <w:basedOn w:val="a"/>
    <w:next w:val="a"/>
    <w:qFormat/>
    <w:rsid w:val="001A57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A578E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1A578E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38"/>
    <w:pPr>
      <w:spacing w:after="120"/>
      <w:ind w:left="720" w:firstLine="567"/>
      <w:contextualSpacing/>
      <w:jc w:val="both"/>
    </w:pPr>
  </w:style>
  <w:style w:type="paragraph" w:styleId="a4">
    <w:name w:val="header"/>
    <w:basedOn w:val="a"/>
    <w:link w:val="a5"/>
    <w:rsid w:val="00FE0038"/>
    <w:pPr>
      <w:tabs>
        <w:tab w:val="center" w:pos="4677"/>
        <w:tab w:val="right" w:pos="9355"/>
      </w:tabs>
      <w:spacing w:after="120"/>
      <w:ind w:firstLine="567"/>
      <w:jc w:val="both"/>
    </w:pPr>
  </w:style>
  <w:style w:type="character" w:customStyle="1" w:styleId="a5">
    <w:name w:val="Верхний колонтитул Знак"/>
    <w:basedOn w:val="a0"/>
    <w:link w:val="a4"/>
    <w:rsid w:val="00FE0038"/>
  </w:style>
  <w:style w:type="paragraph" w:styleId="a6">
    <w:name w:val="footer"/>
    <w:basedOn w:val="a"/>
    <w:link w:val="a7"/>
    <w:rsid w:val="00B767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f9159c8-c294-4031-bbaa-5b787afb2a3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ef9159c8-c294-4031-bbaa-5b787afb2a30.dot</Template>
  <TotalTime>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ОЭР - Булатова Т.Е.</cp:lastModifiedBy>
  <cp:revision>3</cp:revision>
  <cp:lastPrinted>2026-03-27T12:25:00Z</cp:lastPrinted>
  <dcterms:created xsi:type="dcterms:W3CDTF">2026-03-27T13:54:00Z</dcterms:created>
  <dcterms:modified xsi:type="dcterms:W3CDTF">2026-03-27T14:02:00Z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a47cf47e-dc92-4e51-a231-cd2f8a253f49</vt:lpwstr>
  </property>
</Properties>
</file>