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45" w:rsidRPr="009B143A" w:rsidRDefault="001F6F45" w:rsidP="001F6F45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-116205</wp:posOffset>
            </wp:positionV>
            <wp:extent cx="610870" cy="777240"/>
            <wp:effectExtent l="19050" t="0" r="0" b="0"/>
            <wp:wrapTopAndBottom/>
            <wp:docPr id="6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1F6F45" w:rsidRPr="009B143A" w:rsidRDefault="001F6F45" w:rsidP="001F6F45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1F6F45" w:rsidRPr="009B143A" w:rsidRDefault="001F6F45" w:rsidP="001F6F45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9B143A">
        <w:rPr>
          <w:b/>
          <w:sz w:val="22"/>
          <w:szCs w:val="22"/>
        </w:rPr>
        <w:t xml:space="preserve"> СОЗЫВ)</w:t>
      </w:r>
    </w:p>
    <w:p w:rsidR="001F6F45" w:rsidRDefault="00B41BF6" w:rsidP="001F6F45">
      <w:pPr>
        <w:jc w:val="center"/>
        <w:rPr>
          <w:b/>
        </w:rPr>
      </w:pPr>
      <w:r w:rsidRPr="00B41BF6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1F6F45" w:rsidRPr="009B143A" w:rsidRDefault="001F6F45" w:rsidP="001F6F45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1F6F45" w:rsidRDefault="001F6F45" w:rsidP="001F6F45">
      <w:pPr>
        <w:jc w:val="right"/>
        <w:rPr>
          <w:b/>
          <w:bCs/>
          <w:sz w:val="28"/>
          <w:szCs w:val="28"/>
          <w:u w:val="single"/>
        </w:rPr>
      </w:pPr>
    </w:p>
    <w:p w:rsidR="001F6F45" w:rsidRDefault="001F6F45" w:rsidP="001F6F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28.01.2026 года  № 9</w:t>
      </w:r>
    </w:p>
    <w:p w:rsidR="001F6F45" w:rsidRDefault="001F6F45" w:rsidP="001F6F45">
      <w:pPr>
        <w:jc w:val="both"/>
        <w:rPr>
          <w:b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</w:tblGrid>
      <w:tr w:rsidR="001F6F45" w:rsidTr="00562423">
        <w:tc>
          <w:tcPr>
            <w:tcW w:w="6658" w:type="dxa"/>
          </w:tcPr>
          <w:p w:rsidR="001F6F45" w:rsidRDefault="001F6F45" w:rsidP="0056242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 внесении изменения в «</w:t>
            </w:r>
            <w:r>
              <w:rPr>
                <w:b/>
                <w:sz w:val="28"/>
                <w:szCs w:val="28"/>
              </w:rPr>
              <w:t>П</w:t>
            </w:r>
            <w:r w:rsidRPr="006238EB">
              <w:rPr>
                <w:b/>
                <w:sz w:val="28"/>
                <w:szCs w:val="28"/>
              </w:rPr>
              <w:t>оложени</w:t>
            </w:r>
            <w:r>
              <w:rPr>
                <w:b/>
                <w:sz w:val="28"/>
                <w:szCs w:val="28"/>
              </w:rPr>
              <w:t>е</w:t>
            </w:r>
            <w:r w:rsidRPr="006238EB">
              <w:rPr>
                <w:b/>
                <w:sz w:val="28"/>
                <w:szCs w:val="28"/>
              </w:rPr>
              <w:t xml:space="preserve"> о городском </w:t>
            </w:r>
            <w:r>
              <w:rPr>
                <w:b/>
                <w:sz w:val="28"/>
                <w:szCs w:val="28"/>
              </w:rPr>
              <w:t>прогулочном</w:t>
            </w:r>
            <w:r w:rsidRPr="006238EB">
              <w:rPr>
                <w:b/>
                <w:sz w:val="28"/>
                <w:szCs w:val="28"/>
              </w:rPr>
              <w:t xml:space="preserve"> парк</w:t>
            </w:r>
            <w:r>
              <w:rPr>
                <w:b/>
                <w:sz w:val="28"/>
                <w:szCs w:val="28"/>
              </w:rPr>
              <w:t>е</w:t>
            </w:r>
            <w:r w:rsidRPr="006238E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(парке тихого отдыха) </w:t>
            </w:r>
            <w:r w:rsidRPr="006238EB">
              <w:rPr>
                <w:b/>
                <w:sz w:val="28"/>
                <w:szCs w:val="28"/>
              </w:rPr>
              <w:t>«Приморский»</w:t>
            </w:r>
          </w:p>
        </w:tc>
      </w:tr>
    </w:tbl>
    <w:p w:rsidR="001F6F45" w:rsidRPr="0072770D" w:rsidRDefault="001F6F45" w:rsidP="001F6F45">
      <w:pPr>
        <w:pStyle w:val="Heading"/>
        <w:ind w:firstLine="709"/>
        <w:jc w:val="both"/>
        <w:rPr>
          <w:b w:val="0"/>
          <w:sz w:val="24"/>
        </w:rPr>
      </w:pPr>
    </w:p>
    <w:p w:rsidR="001F6F45" w:rsidRDefault="001F6F45" w:rsidP="001F6F45">
      <w:pPr>
        <w:pStyle w:val="Heading"/>
        <w:ind w:firstLine="709"/>
        <w:jc w:val="both"/>
        <w:rPr>
          <w:b w:val="0"/>
          <w:sz w:val="24"/>
        </w:rPr>
      </w:pP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  <w:proofErr w:type="gramStart"/>
      <w:r w:rsidRPr="00DC55E4">
        <w:t>В целях приведения муниципальных нормативных правовых актов совета депутатов Сосновоборского городского округа в соответствие федеральному законодательству, на основании статьи 1 Федерального закона от 29.12.2025 N 558-ФЗ «О внесении изменений в статью 65 Водного кодекса Российской Федерации и статью 38 Федерального закона «Об особо охраняемых природных территориях», совет депутатов Сосновоборского городского округа</w:t>
      </w:r>
      <w:proofErr w:type="gramEnd"/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1F6F45">
      <w:pPr>
        <w:autoSpaceDE w:val="0"/>
        <w:autoSpaceDN w:val="0"/>
        <w:adjustRightInd w:val="0"/>
        <w:ind w:firstLine="840"/>
        <w:jc w:val="center"/>
      </w:pPr>
      <w:proofErr w:type="gramStart"/>
      <w:r w:rsidRPr="00DC55E4">
        <w:t>Р</w:t>
      </w:r>
      <w:proofErr w:type="gramEnd"/>
      <w:r w:rsidRPr="00DC55E4">
        <w:t xml:space="preserve"> Е Ш И Л:</w:t>
      </w: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1F6F45">
      <w:pPr>
        <w:autoSpaceDE w:val="0"/>
        <w:autoSpaceDN w:val="0"/>
        <w:adjustRightInd w:val="0"/>
        <w:ind w:firstLine="900"/>
        <w:jc w:val="both"/>
      </w:pPr>
      <w:r w:rsidRPr="00DC55E4">
        <w:t>1. Внести изменение в «Положение о городском прогулочном парке (парке тихого отдыха) «Приморский», утвержденного решением совета депутатов Сосновоборского городского округа от 19.07.2017 № 123 (с изменениями), изложив подпункты 9 и 10 в новой редакции:</w:t>
      </w:r>
    </w:p>
    <w:p w:rsidR="008E5983" w:rsidRPr="008E5983" w:rsidRDefault="008E5983" w:rsidP="008E5983">
      <w:pPr>
        <w:autoSpaceDE w:val="0"/>
        <w:autoSpaceDN w:val="0"/>
        <w:adjustRightInd w:val="0"/>
        <w:ind w:firstLine="900"/>
        <w:jc w:val="both"/>
      </w:pPr>
      <w:r>
        <w:t>«</w:t>
      </w:r>
      <w:r w:rsidRPr="008E5983">
        <w:t>9. В соответствии с требованиями законодательства Российской Федерации в отношении использования территории городского прогулочного парка (парка тихого отдыха) «Приморский», находящейся в границах водоохраной зоны Финского залива Балтийского моря, применяются запреты и ограничения, установленные статьей 65 Водного кодекса Российской Федерации.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 xml:space="preserve">10. Помимо запретов, установленных статьей 65 Водного кодекса </w:t>
      </w:r>
      <w:r w:rsidRPr="008E5983">
        <w:t>Российской Федерации</w:t>
      </w:r>
      <w:r w:rsidRPr="00DC55E4">
        <w:t xml:space="preserve"> в границах городского прогулочного парка (парка тихого отдыха) «Приморский» также запрещается: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10.1.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10.2. засорение территории;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>10.3. распитие спиртных напитков.</w:t>
      </w:r>
    </w:p>
    <w:p w:rsidR="008E5983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t xml:space="preserve">10.4. распространение звуковой рекламы с использованием </w:t>
      </w:r>
      <w:proofErr w:type="spellStart"/>
      <w:r w:rsidRPr="00DC55E4">
        <w:t>звукотехнического</w:t>
      </w:r>
      <w:proofErr w:type="spellEnd"/>
      <w:r w:rsidRPr="00DC55E4">
        <w:t xml:space="preserve"> оборудования, монтируемого и располагаемого на внешних стенах, крышах и иных конструктивных элементах зданий, строений, сооружений;</w:t>
      </w: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</w:p>
    <w:p w:rsidR="008E5983" w:rsidRPr="00DC55E4" w:rsidRDefault="008E5983" w:rsidP="008E5983">
      <w:pPr>
        <w:autoSpaceDE w:val="0"/>
        <w:autoSpaceDN w:val="0"/>
        <w:adjustRightInd w:val="0"/>
        <w:ind w:firstLine="900"/>
        <w:jc w:val="both"/>
      </w:pPr>
      <w:r w:rsidRPr="00DC55E4">
        <w:lastRenderedPageBreak/>
        <w:t>10.5. распространение звуковой рекламы с использованием транспортных средств, а также звуковое сопровождение рекламы, распространяемой с использованием транспортных средств;</w:t>
      </w:r>
    </w:p>
    <w:p w:rsidR="008E5983" w:rsidRPr="008E5983" w:rsidRDefault="008E5983" w:rsidP="008E5983">
      <w:pPr>
        <w:autoSpaceDE w:val="0"/>
        <w:autoSpaceDN w:val="0"/>
        <w:adjustRightInd w:val="0"/>
        <w:ind w:firstLine="900"/>
        <w:jc w:val="both"/>
      </w:pPr>
      <w:r w:rsidRPr="008E5983">
        <w:t>10.6. нарушение установленных законодательством Ленинградской области требований, предъявляемых к содержанию и выгулу домашних животных;</w:t>
      </w:r>
    </w:p>
    <w:p w:rsidR="001F6F45" w:rsidRDefault="008E5983" w:rsidP="008E5983">
      <w:pPr>
        <w:autoSpaceDE w:val="0"/>
        <w:autoSpaceDN w:val="0"/>
        <w:adjustRightInd w:val="0"/>
        <w:ind w:firstLine="900"/>
        <w:jc w:val="both"/>
      </w:pPr>
      <w:r w:rsidRPr="008E5983">
        <w:t>10.7. нарушение установленных правилами благоустройства территории муниципального образования запретов на размещение (устройство) туристических и рекреационных стоянок, установку палаток, шатров, тентов на территориях муниципальных парков, садов и скверов</w:t>
      </w:r>
      <w:proofErr w:type="gramStart"/>
      <w:r w:rsidRPr="008E5983">
        <w:t>.</w:t>
      </w:r>
      <w:r>
        <w:t>».</w:t>
      </w:r>
      <w:proofErr w:type="gramEnd"/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  <w:r w:rsidRPr="00DC55E4">
        <w:t>2. Настоящее решение вступает в силу со дня официального обнародования на сайте городской газете «Маяк».</w:t>
      </w: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</w:p>
    <w:p w:rsidR="001F6F45" w:rsidRPr="00DC55E4" w:rsidRDefault="001F6F45" w:rsidP="008E5983">
      <w:pPr>
        <w:autoSpaceDE w:val="0"/>
        <w:autoSpaceDN w:val="0"/>
        <w:adjustRightInd w:val="0"/>
        <w:ind w:firstLine="900"/>
        <w:jc w:val="both"/>
      </w:pPr>
      <w:r w:rsidRPr="00DC55E4">
        <w:t>3. Настоящее решение официально обнародовать на сайте городской газете «Маяк».</w:t>
      </w:r>
    </w:p>
    <w:p w:rsidR="001F6F45" w:rsidRPr="00DC55E4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8E5983" w:rsidRPr="00DC55E4" w:rsidRDefault="008E5983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bookmarkStart w:id="0" w:name="_GoBack"/>
      <w:bookmarkEnd w:id="0"/>
    </w:p>
    <w:p w:rsidR="001F6F45" w:rsidRDefault="001F6F45" w:rsidP="001F6F45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F6F45" w:rsidRPr="005E5975" w:rsidRDefault="001F6F45" w:rsidP="001F6F45">
      <w:pPr>
        <w:pStyle w:val="a8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А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t>Н. Афанасьев</w:t>
      </w: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8E5983" w:rsidRDefault="008E5983" w:rsidP="001F6F45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</w:p>
    <w:p w:rsidR="001F6F45" w:rsidRDefault="001F6F45" w:rsidP="001F6F45">
      <w:pPr>
        <w:pStyle w:val="a8"/>
        <w:spacing w:before="0" w:after="0"/>
        <w:ind w:firstLine="708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 xml:space="preserve">Глава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>Сосновоборского</w:t>
      </w:r>
    </w:p>
    <w:p w:rsidR="001F6F45" w:rsidRDefault="001F6F45" w:rsidP="008E5983">
      <w:pPr>
        <w:pStyle w:val="a8"/>
        <w:spacing w:before="0" w:after="0"/>
        <w:ind w:firstLine="708"/>
        <w:rPr>
          <w:sz w:val="28"/>
          <w:szCs w:val="28"/>
        </w:rPr>
      </w:pPr>
      <w:r w:rsidRPr="005E5975">
        <w:rPr>
          <w:rStyle w:val="a9"/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Style w:val="a9"/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5E5975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sz w:val="28"/>
          <w:szCs w:val="28"/>
        </w:rPr>
        <w:t>М.В. Воронков</w:t>
      </w:r>
    </w:p>
    <w:sectPr w:rsidR="001F6F45" w:rsidSect="00537B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32" w:rsidRDefault="00637832" w:rsidP="003F6116">
      <w:r>
        <w:separator/>
      </w:r>
    </w:p>
  </w:endnote>
  <w:endnote w:type="continuationSeparator" w:id="0">
    <w:p w:rsidR="00637832" w:rsidRDefault="00637832" w:rsidP="003F6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537B4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14408"/>
      <w:docPartObj>
        <w:docPartGallery w:val="Page Numbers (Bottom of Page)"/>
        <w:docPartUnique/>
      </w:docPartObj>
    </w:sdtPr>
    <w:sdtContent>
      <w:p w:rsidR="00537B43" w:rsidRDefault="00B41BF6">
        <w:pPr>
          <w:pStyle w:val="a5"/>
          <w:jc w:val="right"/>
        </w:pPr>
        <w:fldSimple w:instr=" PAGE   \* MERGEFORMAT ">
          <w:r w:rsidR="00215969">
            <w:rPr>
              <w:noProof/>
            </w:rPr>
            <w:t>2</w:t>
          </w:r>
        </w:fldSimple>
      </w:p>
    </w:sdtContent>
  </w:sdt>
  <w:p w:rsidR="000A0CD6" w:rsidRDefault="006378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537B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32" w:rsidRDefault="00637832" w:rsidP="003F6116">
      <w:r>
        <w:separator/>
      </w:r>
    </w:p>
  </w:footnote>
  <w:footnote w:type="continuationSeparator" w:id="0">
    <w:p w:rsidR="00637832" w:rsidRDefault="00637832" w:rsidP="003F61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537B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537B4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B43" w:rsidRDefault="00537B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a271816e-7048-4ebb-8ba7-f0b99b09527c"/>
  </w:docVars>
  <w:rsids>
    <w:rsidRoot w:val="001F6F45"/>
    <w:rsid w:val="001F6F45"/>
    <w:rsid w:val="00215969"/>
    <w:rsid w:val="00250B84"/>
    <w:rsid w:val="003F6116"/>
    <w:rsid w:val="00537B43"/>
    <w:rsid w:val="00637832"/>
    <w:rsid w:val="008E5983"/>
    <w:rsid w:val="00B4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F6F4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6F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6F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6F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F6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1F6F45"/>
    <w:pPr>
      <w:spacing w:before="75" w:after="75"/>
    </w:pPr>
    <w:rPr>
      <w:rFonts w:ascii="Tahoma" w:hAnsi="Tahoma" w:cs="Tahoma"/>
      <w:sz w:val="18"/>
      <w:szCs w:val="18"/>
    </w:rPr>
  </w:style>
  <w:style w:type="character" w:styleId="a9">
    <w:name w:val="Strong"/>
    <w:basedOn w:val="a0"/>
    <w:qFormat/>
    <w:rsid w:val="001F6F45"/>
    <w:rPr>
      <w:b/>
      <w:bCs/>
    </w:rPr>
  </w:style>
  <w:style w:type="paragraph" w:customStyle="1" w:styleId="ConsPlusNormal">
    <w:name w:val="ConsPlusNormal"/>
    <w:rsid w:val="001F6F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6F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F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cp:lastPrinted>2026-01-30T09:39:00Z</cp:lastPrinted>
  <dcterms:created xsi:type="dcterms:W3CDTF">2026-02-04T07:35:00Z</dcterms:created>
  <dcterms:modified xsi:type="dcterms:W3CDTF">2026-02-04T07:35:00Z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a271816e-7048-4ebb-8ba7-f0b99b09527c</vt:lpwstr>
  </property>
</Properties>
</file>