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E5" w:rsidRDefault="000727E5" w:rsidP="00072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posOffset>2684780</wp:posOffset>
            </wp:positionH>
            <wp:positionV relativeFrom="paragraph">
              <wp:posOffset>-379730</wp:posOffset>
            </wp:positionV>
            <wp:extent cx="601345" cy="777240"/>
            <wp:effectExtent l="19050" t="0" r="8255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27E5" w:rsidRPr="00B03230" w:rsidRDefault="000727E5" w:rsidP="00072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3230">
        <w:rPr>
          <w:rFonts w:ascii="Times New Roman" w:eastAsia="Times New Roman" w:hAnsi="Times New Roman" w:cs="Times New Roman"/>
          <w:b/>
          <w:lang w:eastAsia="ru-RU"/>
        </w:rPr>
        <w:t>СОВЕТ ДЕПУТАТОВ МУНИЦИПАЛЬНОГО ОБРАЗОВАНИЯ</w:t>
      </w:r>
    </w:p>
    <w:p w:rsidR="000727E5" w:rsidRPr="00B03230" w:rsidRDefault="000727E5" w:rsidP="00072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3230">
        <w:rPr>
          <w:rFonts w:ascii="Times New Roman" w:eastAsia="Times New Roman" w:hAnsi="Times New Roman" w:cs="Times New Roman"/>
          <w:b/>
          <w:lang w:eastAsia="ru-RU"/>
        </w:rPr>
        <w:t>СОСНОВОБОРСКИЙ ГОРОДСКОЙ ОКРУГ ЛЕНИНГРАДСКОЙ ОБЛАСТИ</w:t>
      </w:r>
    </w:p>
    <w:p w:rsidR="000727E5" w:rsidRPr="00B03230" w:rsidRDefault="000727E5" w:rsidP="00072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3230">
        <w:rPr>
          <w:rFonts w:ascii="Times New Roman" w:eastAsia="Times New Roman" w:hAnsi="Times New Roman" w:cs="Times New Roman"/>
          <w:b/>
          <w:lang w:eastAsia="ru-RU"/>
        </w:rPr>
        <w:t>(</w:t>
      </w:r>
      <w:r>
        <w:rPr>
          <w:rFonts w:ascii="Times New Roman" w:eastAsia="Times New Roman" w:hAnsi="Times New Roman" w:cs="Times New Roman"/>
          <w:b/>
          <w:lang w:eastAsia="ru-RU"/>
        </w:rPr>
        <w:t>ПЯТЫЙ</w:t>
      </w:r>
      <w:r w:rsidRPr="00B03230">
        <w:rPr>
          <w:rFonts w:ascii="Times New Roman" w:eastAsia="Times New Roman" w:hAnsi="Times New Roman" w:cs="Times New Roman"/>
          <w:b/>
          <w:lang w:eastAsia="ru-RU"/>
        </w:rPr>
        <w:t xml:space="preserve"> СОЗЫВ)</w:t>
      </w:r>
    </w:p>
    <w:p w:rsidR="000727E5" w:rsidRPr="00B03230" w:rsidRDefault="00C002CD" w:rsidP="00072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002C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3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Dzt5mR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0727E5" w:rsidRPr="00B03230" w:rsidRDefault="000727E5" w:rsidP="00072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40"/>
          <w:szCs w:val="40"/>
          <w:lang w:eastAsia="ru-RU"/>
        </w:rPr>
      </w:pPr>
      <w:proofErr w:type="gramStart"/>
      <w:r w:rsidRPr="00B03230">
        <w:rPr>
          <w:rFonts w:ascii="Times New Roman" w:eastAsia="Times New Roman" w:hAnsi="Times New Roman" w:cs="Times New Roman"/>
          <w:b/>
          <w:spacing w:val="20"/>
          <w:sz w:val="40"/>
          <w:szCs w:val="40"/>
          <w:lang w:eastAsia="ru-RU"/>
        </w:rPr>
        <w:t>Р</w:t>
      </w:r>
      <w:proofErr w:type="gramEnd"/>
      <w:r w:rsidRPr="00B03230">
        <w:rPr>
          <w:rFonts w:ascii="Times New Roman" w:eastAsia="Times New Roman" w:hAnsi="Times New Roman" w:cs="Times New Roman"/>
          <w:b/>
          <w:spacing w:val="20"/>
          <w:sz w:val="40"/>
          <w:szCs w:val="40"/>
          <w:lang w:eastAsia="ru-RU"/>
        </w:rPr>
        <w:t xml:space="preserve"> Е Ш Е Н И Е</w:t>
      </w:r>
    </w:p>
    <w:p w:rsidR="000727E5" w:rsidRDefault="000727E5" w:rsidP="000727E5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27E5" w:rsidRPr="000727E5" w:rsidRDefault="000727E5" w:rsidP="000727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7E5">
        <w:rPr>
          <w:rFonts w:ascii="Times New Roman" w:hAnsi="Times New Roman" w:cs="Times New Roman"/>
          <w:b/>
          <w:bCs/>
          <w:sz w:val="28"/>
          <w:szCs w:val="28"/>
        </w:rPr>
        <w:t>от 28.01.2026 года  № 4</w:t>
      </w:r>
    </w:p>
    <w:p w:rsidR="000727E5" w:rsidRPr="00FD102A" w:rsidRDefault="000727E5" w:rsidP="000727E5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6588"/>
      </w:tblGrid>
      <w:tr w:rsidR="000727E5" w:rsidRPr="00703D7E" w:rsidTr="00511B1C">
        <w:tc>
          <w:tcPr>
            <w:tcW w:w="6588" w:type="dxa"/>
          </w:tcPr>
          <w:p w:rsidR="000727E5" w:rsidRPr="00703D7E" w:rsidRDefault="000727E5" w:rsidP="00511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3D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 внесении изменения в Регламент совета депутатов Сосновоборского городского округа»</w:t>
            </w:r>
            <w:r w:rsidR="00C002C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line id="Прямая соединительная линия 2" o:spid="_x0000_s1027" style="position:absolute;left:0;text-align:left;z-index:251661312;visibility:visible;mso-position-horizontal-relative:text;mso-position-vertical-relative:text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" o:allowincell="f" stroked="f" strokeweight="2pt">
                  <v:stroke startarrowwidth="narrow" startarrowlength="short" endarrowwidth="narrow" endarrowlength="short"/>
                </v:line>
              </w:pict>
            </w:r>
          </w:p>
        </w:tc>
      </w:tr>
    </w:tbl>
    <w:p w:rsidR="000727E5" w:rsidRDefault="000727E5" w:rsidP="00072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7E5" w:rsidRDefault="000727E5" w:rsidP="00072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7E5" w:rsidRPr="00703D7E" w:rsidRDefault="000727E5" w:rsidP="00072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7E5" w:rsidRPr="000727E5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27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приведения Регламента совета депутатов Сосновоборского городского округа в соответствие Федеральному закону от 20 марта 2025 года 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0727E5" w:rsidRPr="000727E5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Pr="000727E5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727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0727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 Ш И Л:</w:t>
      </w:r>
    </w:p>
    <w:p w:rsidR="000727E5" w:rsidRPr="000727E5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Pr="000727E5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27E5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Внести следующие изменения в Регламент совета депутатов Сосновоборского городского округа, утвержденный решением совета депутатов от 28.07.2021 N 96 (с изменениями):</w:t>
      </w:r>
    </w:p>
    <w:p w:rsidR="000727E5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27E5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статью 20 изложить в новой редакции:</w:t>
      </w:r>
    </w:p>
    <w:p w:rsidR="00D22139" w:rsidRPr="00D22139" w:rsidRDefault="00D22139" w:rsidP="00D221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D22139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В повестку первого заседания вновь избранного состава совета депутатов включаются следующие вопросы:</w:t>
      </w:r>
    </w:p>
    <w:p w:rsidR="00D22139" w:rsidRPr="00D22139" w:rsidRDefault="00D22139" w:rsidP="00D221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2139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об избрании председателя совета депутатов;</w:t>
      </w:r>
    </w:p>
    <w:p w:rsidR="00D22139" w:rsidRPr="00D22139" w:rsidRDefault="00D22139" w:rsidP="00D221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2139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об избрании заместителя председателя совета депутатов.</w:t>
      </w:r>
    </w:p>
    <w:p w:rsidR="00D22139" w:rsidRPr="00D22139" w:rsidRDefault="00D22139" w:rsidP="00D221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213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В повестку первого заседания вновь избранного состава совета депутатов, как правило, также включаются вопросы:</w:t>
      </w:r>
    </w:p>
    <w:p w:rsidR="00D22139" w:rsidRPr="00D22139" w:rsidRDefault="00D22139" w:rsidP="00D221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2139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об избрании главы городского округа;</w:t>
      </w:r>
    </w:p>
    <w:p w:rsidR="00D22139" w:rsidRPr="00D22139" w:rsidRDefault="00D22139" w:rsidP="00D221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2139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о досрочном прекращении полномочий депутата, избранного на должность главы городского округа;</w:t>
      </w:r>
    </w:p>
    <w:p w:rsidR="00D22139" w:rsidRPr="00D22139" w:rsidRDefault="00D22139" w:rsidP="00D221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2139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В повестку первого заседания вновь избранного состава совета депутатов могут быть включены и иные вопросы</w:t>
      </w:r>
      <w:proofErr w:type="gramStart"/>
      <w:r w:rsidRPr="00D221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.»;</w:t>
      </w:r>
      <w:proofErr w:type="gramEnd"/>
    </w:p>
    <w:p w:rsidR="00D22139" w:rsidRPr="004972AB" w:rsidRDefault="00D22139" w:rsidP="004972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Pr="004972AB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статью 23 изложить в новой редакции:</w:t>
      </w:r>
    </w:p>
    <w:p w:rsidR="004972AB" w:rsidRPr="004972AB" w:rsidRDefault="004972AB" w:rsidP="004972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«1. Первое заседание вновь избранного состава совета депутатов начинается с рассмотрения вопроса о выборах председателя совета депутатов.</w:t>
      </w:r>
    </w:p>
    <w:p w:rsidR="004972AB" w:rsidRDefault="004972AB" w:rsidP="004972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В случае включения в повестку первого заседания вновь избранного состава совета депутатов, вопроса об избрании главы городского округа, его выборы проводятся после избрания председателя совета депутатов.</w:t>
      </w:r>
    </w:p>
    <w:p w:rsidR="002A44FD" w:rsidRDefault="002A44FD" w:rsidP="004972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972AB" w:rsidRPr="004972AB" w:rsidRDefault="004972AB" w:rsidP="004972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проведения выборов главы городского округа определяется «Положением о порядке избрания, добровольном сложении полномочий главы Сосновоборского городского округа и удалении главы Сосновоборского городского округа в отставку». (Приложение N6 к настоящему Регламенту).</w:t>
      </w:r>
    </w:p>
    <w:p w:rsidR="004972AB" w:rsidRPr="004972AB" w:rsidRDefault="004972AB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3. После избрания главы городского округа, полномочия депутата, избранного на данную должность, решением совета депутатов подлежат досрочному прекращению.</w:t>
      </w:r>
    </w:p>
    <w:p w:rsidR="004972AB" w:rsidRPr="004972AB" w:rsidRDefault="004972AB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Выборы заместителя председателя совета депутатов проводятся после избрания председателя совета депутатов, а в случае проведения на первом заседании совета депутатов выборов главы городского округа – после завершения голосования по избранию главы городского округа.</w:t>
      </w:r>
    </w:p>
    <w:p w:rsidR="004972AB" w:rsidRPr="004972AB" w:rsidRDefault="004972AB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Первое заседание совета депутатов не может быть закрыто, если не избран председатель совета депутатов и заместитель председателя совета депутатов.</w:t>
      </w:r>
    </w:p>
    <w:p w:rsidR="004972AB" w:rsidRPr="004972AB" w:rsidRDefault="004972AB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В случае</w:t>
      </w:r>
      <w:proofErr w:type="gramStart"/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proofErr w:type="gramEnd"/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если кандидат на должность главы городского округа не набрал число голосов, необходимое для принятия решения советом депутатов об избрании главы городского округа из своего состава, Губернатор Ленинградской области в течение 10 дней назначает временно исполняющего полномочия главы городского округа.»;</w:t>
      </w:r>
    </w:p>
    <w:p w:rsidR="004972AB" w:rsidRPr="004972AB" w:rsidRDefault="004972AB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972AB" w:rsidRPr="004972AB" w:rsidRDefault="004972AB" w:rsidP="004972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 пункт 3 части 5 статьи 35 изложить в новой редакции:</w:t>
      </w:r>
    </w:p>
    <w:p w:rsidR="004972AB" w:rsidRDefault="004972AB" w:rsidP="004972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«3) по вопросам, решение которых не отнесено законодательством к вопросам непосредственного обеспечения жизнедеятельности населения, либо решение которых относится к полномочиям органов государственной власти Российской Федерации, Ленинградской области, иных муниципальных образований либо иных органов местного самоуправления городского округа или их структурных подразделений</w:t>
      </w:r>
      <w:proofErr w:type="gramStart"/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;»</w:t>
      </w:r>
      <w:proofErr w:type="gramEnd"/>
      <w:r w:rsidRPr="004972A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972AB" w:rsidRPr="004972AB" w:rsidRDefault="004972AB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Pr="003B3F80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3F80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 статью 68 изложить в новой редакции:</w:t>
      </w:r>
    </w:p>
    <w:p w:rsidR="003B3F80" w:rsidRPr="003B3F80" w:rsidRDefault="003B3F80" w:rsidP="003B3F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3F8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«1. По решению совета депутатов голосование по проекту может проводиться «по пунктам» в следующем порядке:</w:t>
      </w:r>
    </w:p>
    <w:p w:rsidR="003B3F80" w:rsidRPr="003B3F80" w:rsidRDefault="003B3F80" w:rsidP="003B3F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3F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последовательное рассмотрение и утверждение разделов (глав) либо статей (пунктов) проекта с голосованием поступивших по ним поправок;</w:t>
      </w:r>
    </w:p>
    <w:p w:rsidR="003B3F80" w:rsidRPr="003B3F80" w:rsidRDefault="003B3F80" w:rsidP="003B3F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3F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голосование по проекту «в целом» с учетом принятых разделов (глав) либо статей (пунктов) и поправок к ним.</w:t>
      </w:r>
    </w:p>
    <w:p w:rsidR="003B3F80" w:rsidRPr="003B3F80" w:rsidRDefault="003B3F80" w:rsidP="003B3F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3F80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После рассмотрения всех поступивших поправок, раздел (глава) либо статья (пункт) принимаются «в целом» с учетом принятых поправок.</w:t>
      </w:r>
    </w:p>
    <w:p w:rsidR="003B3F80" w:rsidRPr="003B3F80" w:rsidRDefault="003B3F80" w:rsidP="003B3F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3F80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По окончании последовательного рассмотрения всех разделов (глав) либо статей (пунктов), проект выносится на голосование для принятия «в целом» с учетом принятых разделов (глав) либо статей (пунктов).</w:t>
      </w:r>
    </w:p>
    <w:p w:rsidR="003B3F80" w:rsidRPr="003B3F80" w:rsidRDefault="003B3F80" w:rsidP="003B3F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3F80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Голосование может быть количественным или рейтинговым.</w:t>
      </w:r>
    </w:p>
    <w:p w:rsidR="003B3F80" w:rsidRPr="003B3F80" w:rsidRDefault="003B3F80" w:rsidP="003B3F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3F80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Количественное голосование представляет собой возможность голосования депутатов «за» только за один из вариантов решения. Вариант решения, набравший по результатам количественного голосования наибольшее количество голосов «за», и при этом набравший необходимое для принятия решения количество голосов, считается принятым.</w:t>
      </w:r>
    </w:p>
    <w:p w:rsidR="003B3F80" w:rsidRPr="003B3F80" w:rsidRDefault="003B3F80" w:rsidP="003B3F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3F80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Рейтинговое голосование представляет собой возможность голосования депутатов «за» за несколько вариантов решения. Вариант решения, набравший по результатам рейтингового голосования наибольшее количество голосов «за» относительно других вариантов решения, и при этом набравший необходимое для принятия решения количество голосов, считается принятым.</w:t>
      </w:r>
    </w:p>
    <w:p w:rsidR="003B3F80" w:rsidRPr="003B3F80" w:rsidRDefault="003B3F80" w:rsidP="003B3F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3F80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Рейтинговое голосование проводится по решению совета депутатов, принятому большинством голосов депутатов, присутствующих на заседании совета депутатов</w:t>
      </w:r>
      <w:proofErr w:type="gramStart"/>
      <w:r w:rsidRPr="003B3F80">
        <w:rPr>
          <w:rFonts w:ascii="Times New Roman" w:eastAsiaTheme="minorEastAsia" w:hAnsi="Times New Roman" w:cs="Times New Roman"/>
          <w:sz w:val="24"/>
          <w:szCs w:val="24"/>
          <w:lang w:eastAsia="ru-RU"/>
        </w:rPr>
        <w:t>.»;</w:t>
      </w:r>
      <w:proofErr w:type="gramEnd"/>
    </w:p>
    <w:p w:rsidR="003B3F80" w:rsidRDefault="003B3F80" w:rsidP="003B3F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B3F80" w:rsidRDefault="00D620E0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620E0">
        <w:rPr>
          <w:rFonts w:ascii="Times New Roman" w:eastAsiaTheme="minorEastAsia" w:hAnsi="Times New Roman" w:cs="Times New Roman"/>
          <w:sz w:val="24"/>
          <w:szCs w:val="24"/>
          <w:lang w:eastAsia="ru-RU"/>
        </w:rPr>
        <w:t>1.5. в пункте 1 части 2 статьи 69 слова «предусмотренных Федеральным законом от 6 октября 2003 года N131-ФЗ «Об общих принципах организации местного самоуправления в Российской Федерации» заменить словами «предусмотренных Федеральным законом от 20 марта 2025 года N 33-ФЗ «Об общих принципах организации местного самоуправления в единой системе публичной власти»;</w:t>
      </w:r>
      <w:proofErr w:type="gramEnd"/>
    </w:p>
    <w:p w:rsidR="00B744E8" w:rsidRDefault="00B744E8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44FD" w:rsidRDefault="002A44FD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Pr="00B744E8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1.6. статью 72 дополнить пунктом 2_1 в следующей редакции:</w:t>
      </w:r>
    </w:p>
    <w:p w:rsidR="00B744E8" w:rsidRPr="00B744E8" w:rsidRDefault="00B744E8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«2_1. При рассмотрении проекта решения во втором чтении, рассматриваются поправки, поступившие к проекту решения, принятому в первом чтении. При этом</w:t>
      </w:r>
      <w:proofErr w:type="gramStart"/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proofErr w:type="gramEnd"/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перед проведением голосования по поправкам, принятие рассматриваемого проекта «за основу», не производится.».</w:t>
      </w:r>
    </w:p>
    <w:p w:rsidR="00B744E8" w:rsidRPr="00B744E8" w:rsidRDefault="00B744E8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Pr="00B744E8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Внести изменение в «Положение о порядке избрания и освобождения от должности председателя совета депутатов Сосновоборского городского округа» (Приложение N 1 к Регламенту совета депутатов Сосновоборского городского округа), изложив пункт 1 статьи 9 в новой редакции:</w:t>
      </w:r>
    </w:p>
    <w:p w:rsidR="00B744E8" w:rsidRPr="00B744E8" w:rsidRDefault="00B744E8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«1. Полномочия председателя совета депутатов прекращаются досрочно в случаях, предусмотренных статьей 30 Федерального закона от 20 марта 2025 года N 33-ФЗ «Об общих принципах организации местного самоуправления в единой системе публичной власти».»;</w:t>
      </w:r>
    </w:p>
    <w:p w:rsidR="00B744E8" w:rsidRPr="00B744E8" w:rsidRDefault="00B744E8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Pr="00B744E8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Внести изменение в «Положение о порядке избрания и освобождения от должности заместителя председателя совета депутатов Сосновоборского городского округа» (Приложение N 2 к Регламенту совета депутатов Сосновоборского городского округа), изложив пункт 1 статьи 9 в новой редакции:</w:t>
      </w:r>
    </w:p>
    <w:p w:rsidR="00B744E8" w:rsidRPr="00B744E8" w:rsidRDefault="00B744E8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44E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«1. Полномочия заместителя председателя совета депутатов прекращаются досрочно в случаях, предусмотренных статьей 30 Федерального закона от 20 марта 2025 года N 33-ФЗ «Об общих принципах организации местного самоуправления в единой системе публичной власти».»;</w:t>
      </w:r>
    </w:p>
    <w:p w:rsidR="00B744E8" w:rsidRPr="00B744E8" w:rsidRDefault="00B744E8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028F" w:rsidRPr="0039028F" w:rsidRDefault="0039028F" w:rsidP="003902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28F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Внести следующие изменения в «Положение о постоянных комиссиях совета депутатов Сосновоборского городского округа» (Приложение N 3 к Регламенту совета депутатов Сосновоборского городского округа):</w:t>
      </w:r>
    </w:p>
    <w:p w:rsidR="0039028F" w:rsidRPr="0039028F" w:rsidRDefault="0039028F" w:rsidP="003902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28F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в части 1 статьи 2 слова «вопросов местного значения» заменить словами «вопросов непосредственного обеспечения жизнедеятельности населения»;</w:t>
      </w:r>
    </w:p>
    <w:p w:rsidR="001951C7" w:rsidRPr="001951C7" w:rsidRDefault="001951C7" w:rsidP="00195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в первых абзацах статей 3, 4 и 5 слова «вопросов местного значения» заменить словами «вопросов непосредственного обеспечения жизнедеятельности населения»;</w:t>
      </w:r>
    </w:p>
    <w:p w:rsidR="001951C7" w:rsidRPr="001951C7" w:rsidRDefault="001951C7" w:rsidP="00195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4.3. в части 1 статьи 6 слова «по вопросам местного значения» заменить словами «по вопросам непосредственного обеспечения жизнедеятельности населения»;</w:t>
      </w:r>
    </w:p>
    <w:p w:rsidR="001951C7" w:rsidRPr="001951C7" w:rsidRDefault="001951C7" w:rsidP="00195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4.4. в статье 8 слова «вопросов местного значения» заменить словами «вопросов непосредственного обеспечения жизнедеятельности населения»;</w:t>
      </w:r>
    </w:p>
    <w:p w:rsidR="00B744E8" w:rsidRPr="00B744E8" w:rsidRDefault="00B744E8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Pr="001951C7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>4.5. часть 5 стать11 изложить в новой редакции:</w:t>
      </w:r>
    </w:p>
    <w:p w:rsidR="001951C7" w:rsidRPr="001951C7" w:rsidRDefault="001951C7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>«5. Повестка заседания постоянной комиссии не может превышать 8 (восьми) вопросов, если ею не принято иное</w:t>
      </w:r>
      <w:proofErr w:type="gramStart"/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>.»;</w:t>
      </w:r>
      <w:proofErr w:type="gramEnd"/>
    </w:p>
    <w:p w:rsidR="001951C7" w:rsidRDefault="001951C7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51C7" w:rsidRPr="001951C7" w:rsidRDefault="001951C7" w:rsidP="00195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Внести следующие изменения в «Положение о порядке избрания, добровольном сложении полномочий главы Сосновоборского городского округа и удалении главы Сосновоборского городского округа в отставку» (Приложение N 6 к Регламенту совета депутатов Сосновоборского городского округа):</w:t>
      </w:r>
    </w:p>
    <w:p w:rsidR="001951C7" w:rsidRDefault="001951C7" w:rsidP="00195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 часть 1 статьи 1 изложить в новой редакции:</w:t>
      </w:r>
    </w:p>
    <w:p w:rsidR="002A44FD" w:rsidRDefault="002A44FD" w:rsidP="00195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51C7" w:rsidRDefault="001951C7" w:rsidP="00195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>«1. Совет депутатов избирает главу городского округа, как правило, на первом заседании вновь избранного совета депутатов, за исключением случаев, предусмотренных статьями 9 и 10 настоящего Положения</w:t>
      </w:r>
      <w:proofErr w:type="gramStart"/>
      <w:r w:rsidRPr="001951C7">
        <w:rPr>
          <w:rFonts w:ascii="Times New Roman" w:eastAsiaTheme="minorEastAsia" w:hAnsi="Times New Roman" w:cs="Times New Roman"/>
          <w:sz w:val="24"/>
          <w:szCs w:val="24"/>
          <w:lang w:eastAsia="ru-RU"/>
        </w:rPr>
        <w:t>.»;</w:t>
      </w:r>
      <w:proofErr w:type="gramEnd"/>
    </w:p>
    <w:p w:rsidR="006E743A" w:rsidRDefault="006E743A" w:rsidP="00195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743A" w:rsidRDefault="006E743A" w:rsidP="00195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743A" w:rsidRDefault="006E743A" w:rsidP="00195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743A" w:rsidRPr="001951C7" w:rsidRDefault="006E743A" w:rsidP="001951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4AB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5.2. статью 5 изложить в новой редакции:</w:t>
      </w:r>
    </w:p>
    <w:p w:rsidR="009A4ABC" w:rsidRPr="009A4ABC" w:rsidRDefault="009A4ABC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4ABC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«В случае</w:t>
      </w:r>
      <w:proofErr w:type="gramStart"/>
      <w:r w:rsidRPr="009A4ABC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proofErr w:type="gramEnd"/>
      <w:r w:rsidRPr="009A4A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если кандидат на должность главы городского округа не набрал число голосов, необходимое для принятия решения советом депутатов городского округа об избрании главы городского округа из своего состава, Губернатор Ленинградской области в течение 10 дней назначает временно исполняющего полномочия главы городского округа из числа лиц,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</w:t>
      </w:r>
      <w:proofErr w:type="gramStart"/>
      <w:r w:rsidRPr="009A4ABC">
        <w:rPr>
          <w:rFonts w:ascii="Times New Roman" w:eastAsiaTheme="minorEastAsia" w:hAnsi="Times New Roman" w:cs="Times New Roman"/>
          <w:sz w:val="24"/>
          <w:szCs w:val="24"/>
          <w:lang w:eastAsia="ru-RU"/>
        </w:rPr>
        <w:t>.»;</w:t>
      </w:r>
      <w:proofErr w:type="gramEnd"/>
    </w:p>
    <w:p w:rsidR="000727E5" w:rsidRPr="009A4ABC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4ABC">
        <w:rPr>
          <w:rFonts w:ascii="Times New Roman" w:eastAsiaTheme="minorEastAsia" w:hAnsi="Times New Roman" w:cs="Times New Roman"/>
          <w:sz w:val="24"/>
          <w:szCs w:val="24"/>
          <w:lang w:eastAsia="ru-RU"/>
        </w:rPr>
        <w:t>5.3. статью 6 исключить из текста;</w:t>
      </w:r>
    </w:p>
    <w:p w:rsidR="000727E5" w:rsidRPr="009A4ABC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4ABC">
        <w:rPr>
          <w:rFonts w:ascii="Times New Roman" w:eastAsiaTheme="minorEastAsia" w:hAnsi="Times New Roman" w:cs="Times New Roman"/>
          <w:sz w:val="24"/>
          <w:szCs w:val="24"/>
          <w:lang w:eastAsia="ru-RU"/>
        </w:rPr>
        <w:t>5.4. статью 7 изложить в новой редакции:</w:t>
      </w:r>
    </w:p>
    <w:p w:rsidR="009A4ABC" w:rsidRPr="009A4ABC" w:rsidRDefault="009A4ABC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4ABC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«Результаты голосования совета депутатов об избрании главы городского округа оформляются решением совета депутатов</w:t>
      </w:r>
      <w:proofErr w:type="gramStart"/>
      <w:r w:rsidRPr="009A4ABC">
        <w:rPr>
          <w:rFonts w:ascii="Times New Roman" w:eastAsiaTheme="minorEastAsia" w:hAnsi="Times New Roman" w:cs="Times New Roman"/>
          <w:sz w:val="24"/>
          <w:szCs w:val="24"/>
          <w:lang w:eastAsia="ru-RU"/>
        </w:rPr>
        <w:t>.»;</w:t>
      </w:r>
      <w:proofErr w:type="gramEnd"/>
    </w:p>
    <w:p w:rsidR="000727E5" w:rsidRPr="009A4ABC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4ABC">
        <w:rPr>
          <w:rFonts w:ascii="Times New Roman" w:eastAsiaTheme="minorEastAsia" w:hAnsi="Times New Roman" w:cs="Times New Roman"/>
          <w:sz w:val="24"/>
          <w:szCs w:val="24"/>
          <w:lang w:eastAsia="ru-RU"/>
        </w:rPr>
        <w:t>5.5. часть 1 статьи 10 изложить в новой редакции:</w:t>
      </w:r>
    </w:p>
    <w:p w:rsidR="009A4ABC" w:rsidRPr="009A4ABC" w:rsidRDefault="009A4ABC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A4A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«1. </w:t>
      </w:r>
      <w:proofErr w:type="gramStart"/>
      <w:r w:rsidRPr="009A4A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Представительный орган муниципального образования в соответствии с Федеральным законом от 20 марта 2025 года N 33-ФЗ «Об общих принципах организации местного самоуправления в единой системе публичной власти» вправе удалить главу городского округа в отставку по инициативе депутатов совета депутатов или по инициативе Губернатора Ленинградской области.»;</w:t>
      </w:r>
      <w:proofErr w:type="gramEnd"/>
    </w:p>
    <w:p w:rsidR="000727E5" w:rsidRPr="00643CCD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5.6. часть 2 статьи 10 изложить в новой редакции:</w:t>
      </w:r>
    </w:p>
    <w:p w:rsidR="00643CCD" w:rsidRPr="00643CCD" w:rsidRDefault="00643CCD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«2. Основаниями для удаления главы городского округа в отставку являются:</w:t>
      </w:r>
    </w:p>
    <w:p w:rsidR="00643CCD" w:rsidRPr="00643CCD" w:rsidRDefault="00643CCD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решения, действия (бездействие) главы муниципального образования, повлекшие (повлекшее) за собой наступление последствий, предусмотренных </w:t>
      </w:r>
      <w:hyperlink w:anchor="P670" w:tooltip="2) если вследствие решений, действий (бездействия) органов местного самоуправления возникает просроченная задолженность муниципальных образований по исполнению своих долговых и (или) бюджетных обязательств, определенная в порядке, установленном Бюджетным кодек">
        <w:r w:rsidRPr="00643CC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пунктами 2</w:t>
        </w:r>
      </w:hyperlink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hyperlink w:anchor="P671" w:tooltip="3)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,">
        <w:r w:rsidRPr="00643CC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3 части 1 статьи 38</w:t>
        </w:r>
      </w:hyperlink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20 марта 2025 года N 33-ФЗ «Об общих принципах организации местного самоуправления в единой системе публичной власти»;</w:t>
      </w:r>
    </w:p>
    <w:p w:rsidR="00643CCD" w:rsidRPr="00643CCD" w:rsidRDefault="00643CCD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неисполнение в течение трех и более месяцев обязанностей по решению вопросов непосредственного обеспечения жизнедеятельности населения, осуществлению полномочий, предусмотренных Федеральным законом от 20 марта 2025 года N 33-ФЗ «Об общих принципах организации местного самоуправления в единой системе публичной власти», другими федеральными законами, настоящим Уставом,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</w:t>
      </w:r>
      <w:proofErr w:type="gramEnd"/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федеральными законами и законами Ленинградской области;</w:t>
      </w:r>
    </w:p>
    <w:p w:rsidR="00643CCD" w:rsidRPr="00643CCD" w:rsidRDefault="00643CCD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неудовлетворительная оценка деятельности главы городского округа советом депутатов городского округа по результатам его ежегодного отчета перед советом депутатов городского округа, данная два раза подряд;</w:t>
      </w:r>
    </w:p>
    <w:p w:rsidR="00643CCD" w:rsidRPr="00643CCD" w:rsidRDefault="00643CCD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несоблюдение ограничений, запретов, неисполнение обязанностей, которые установлены для лиц, замещающих муниципальные должности, в соответствии с </w:t>
      </w:r>
      <w:hyperlink w:anchor="P454" w:tooltip="5. Лица, замещающие муниципальные должности, должны соблюдать ограничения, запреты, исполнять обязанности, которые установлены законодательством Российской Федерации о противодействии коррупции.">
        <w:r w:rsidRPr="00643CC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частью 5 статьи 28</w:t>
        </w:r>
      </w:hyperlink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20 марта 2025 года N 33-ФЗ «Об общих принципах организации местного самоуправления в единой системе публичной власти»;</w:t>
      </w:r>
    </w:p>
    <w:p w:rsidR="00643CCD" w:rsidRDefault="00643CCD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допущение главой городского округа, администрацией городского округа,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</w:t>
      </w:r>
      <w:proofErr w:type="gramEnd"/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межконфессионального согласия и способствовало возникновению межнациональных (межэтнических) и межконфессиональных конфликтов;</w:t>
      </w:r>
    </w:p>
    <w:p w:rsidR="002A44FD" w:rsidRPr="00643CCD" w:rsidRDefault="002A44FD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743A" w:rsidRDefault="006E743A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743A" w:rsidRDefault="006E743A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743A" w:rsidRDefault="006E743A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CCD" w:rsidRPr="00643CCD" w:rsidRDefault="00643CCD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6) систематическое </w:t>
      </w:r>
      <w:proofErr w:type="spellStart"/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недостижение</w:t>
      </w:r>
      <w:proofErr w:type="spellEnd"/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показателей </w:t>
      </w:r>
      <w:proofErr w:type="gramStart"/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эффективности деятельности органов местного самоуправления городского округа</w:t>
      </w:r>
      <w:proofErr w:type="gramEnd"/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.»;</w:t>
      </w:r>
    </w:p>
    <w:p w:rsidR="000727E5" w:rsidRDefault="000727E5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5.7. часть 6 статьи 10 изложить в новой редакции:</w:t>
      </w:r>
    </w:p>
    <w:p w:rsidR="00BD4639" w:rsidRPr="00643CCD" w:rsidRDefault="00BD4639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3CCD" w:rsidRPr="00643CCD" w:rsidRDefault="00643CCD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«6. В случае</w:t>
      </w:r>
      <w:proofErr w:type="gramStart"/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proofErr w:type="gramEnd"/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если при рассмотрении инициативы депутатов совета депутатов городского округа об удалении главы городского округа в отставку предполагается рассмотрение вопросов, касающихся обеспечения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Ленинградской области, и (или) решений, действий (бездействия) главы городского округа, повлекших (повлекшего) наступление последствий, предусмотренных </w:t>
      </w:r>
      <w:hyperlink w:anchor="P670" w:tooltip="2) если вследствие решений, действий (бездействия) органов местного самоуправления возникает просроченная задолженность муниципальных образований по исполнению своих долговых и (или) бюджетных обязательств, определенная в порядке, установленном Бюджетным кодек">
        <w:r w:rsidRPr="00643CC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пунктами 2</w:t>
        </w:r>
      </w:hyperlink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hyperlink w:anchor="P671" w:tooltip="3)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,">
        <w:r w:rsidRPr="00643CC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3 части 1 статьи 38</w:t>
        </w:r>
      </w:hyperlink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20 марта 2025 года N 33-ФЗ «Об общих принципах организации местного самоуправления в единой системе публичной власти», решение об удалении главы городского округа в отставку может быть принято только при согласии Губернатора Ленинградской области</w:t>
      </w:r>
      <w:proofErr w:type="gramStart"/>
      <w:r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  <w:proofErr w:type="gramEnd"/>
    </w:p>
    <w:p w:rsidR="00643CCD" w:rsidRPr="00643CCD" w:rsidRDefault="00643CCD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Pr="00643CCD" w:rsidRDefault="00A422F7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0727E5"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Настоящее решение вступает в силу со дня официального обнародования на сайте городской газеты «Маяк».</w:t>
      </w:r>
    </w:p>
    <w:p w:rsidR="002A44FD" w:rsidRDefault="002A44FD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Pr="00643CCD" w:rsidRDefault="00A422F7" w:rsidP="000727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0727E5" w:rsidRPr="00643CCD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Настоящее решение обнародовать на сайте городской газеты «Маяк».</w:t>
      </w:r>
    </w:p>
    <w:p w:rsidR="000727E5" w:rsidRDefault="000727E5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422F7" w:rsidRDefault="00A422F7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422F7" w:rsidRPr="00643CCD" w:rsidRDefault="00A422F7" w:rsidP="00643C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7E5" w:rsidRPr="00703D7E" w:rsidRDefault="000727E5" w:rsidP="0007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 депутатов</w:t>
      </w:r>
    </w:p>
    <w:p w:rsidR="000727E5" w:rsidRPr="00703D7E" w:rsidRDefault="000727E5" w:rsidP="0007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Сосновоборского городского округа                                А.Н. Афанасьев</w:t>
      </w:r>
    </w:p>
    <w:p w:rsidR="000727E5" w:rsidRDefault="000727E5" w:rsidP="0007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7E5" w:rsidRDefault="000727E5" w:rsidP="0007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2F7" w:rsidRDefault="00A422F7" w:rsidP="0007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727E5" w:rsidRPr="00703D7E" w:rsidRDefault="000727E5" w:rsidP="0007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Сосновоборского</w:t>
      </w:r>
    </w:p>
    <w:p w:rsidR="000727E5" w:rsidRPr="00703D7E" w:rsidRDefault="000727E5" w:rsidP="0007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                                                               М.В. Воронков</w:t>
      </w:r>
    </w:p>
    <w:sectPr w:rsidR="000727E5" w:rsidRPr="00703D7E" w:rsidSect="006E7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27A" w:rsidRDefault="0093027A" w:rsidP="000914D0">
      <w:pPr>
        <w:spacing w:after="0" w:line="240" w:lineRule="auto"/>
      </w:pPr>
      <w:r>
        <w:separator/>
      </w:r>
    </w:p>
  </w:endnote>
  <w:endnote w:type="continuationSeparator" w:id="0">
    <w:p w:rsidR="0093027A" w:rsidRDefault="0093027A" w:rsidP="00091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3A" w:rsidRDefault="006E743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25634127"/>
      <w:docPartObj>
        <w:docPartGallery w:val="Page Numbers (Bottom of Page)"/>
        <w:docPartUnique/>
      </w:docPartObj>
    </w:sdtPr>
    <w:sdtContent>
      <w:p w:rsidR="006E743A" w:rsidRPr="006E743A" w:rsidRDefault="00C002CD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E74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743A" w:rsidRPr="006E743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74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82BD7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6E743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A5DAA" w:rsidRDefault="0093027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3A" w:rsidRDefault="006E743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27A" w:rsidRDefault="0093027A" w:rsidP="000914D0">
      <w:pPr>
        <w:spacing w:after="0" w:line="240" w:lineRule="auto"/>
      </w:pPr>
      <w:r>
        <w:separator/>
      </w:r>
    </w:p>
  </w:footnote>
  <w:footnote w:type="continuationSeparator" w:id="0">
    <w:p w:rsidR="0093027A" w:rsidRDefault="0093027A" w:rsidP="00091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3A" w:rsidRDefault="006E743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3A" w:rsidRDefault="006E743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3A" w:rsidRDefault="006E743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97ff2b58-5390-4bca-b1fd-cce2cb4299b6"/>
  </w:docVars>
  <w:rsids>
    <w:rsidRoot w:val="000727E5"/>
    <w:rsid w:val="000727E5"/>
    <w:rsid w:val="000914D0"/>
    <w:rsid w:val="00092E7E"/>
    <w:rsid w:val="001951C7"/>
    <w:rsid w:val="002A44FD"/>
    <w:rsid w:val="0039028F"/>
    <w:rsid w:val="003B3F80"/>
    <w:rsid w:val="004972AB"/>
    <w:rsid w:val="00643CCD"/>
    <w:rsid w:val="006D1308"/>
    <w:rsid w:val="006E743A"/>
    <w:rsid w:val="0093027A"/>
    <w:rsid w:val="00982BD7"/>
    <w:rsid w:val="009A4ABC"/>
    <w:rsid w:val="00A422F7"/>
    <w:rsid w:val="00B744E8"/>
    <w:rsid w:val="00BD4639"/>
    <w:rsid w:val="00C002CD"/>
    <w:rsid w:val="00D22139"/>
    <w:rsid w:val="00D6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7E5"/>
    <w:pPr>
      <w:spacing w:after="0" w:line="240" w:lineRule="auto"/>
    </w:pPr>
  </w:style>
  <w:style w:type="paragraph" w:customStyle="1" w:styleId="Heading">
    <w:name w:val="Heading"/>
    <w:rsid w:val="000727E5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3">
    <w:name w:val="Body Text Indent 3"/>
    <w:basedOn w:val="a"/>
    <w:link w:val="30"/>
    <w:rsid w:val="000727E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727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727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072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72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727E5"/>
  </w:style>
  <w:style w:type="paragraph" w:styleId="a7">
    <w:name w:val="footer"/>
    <w:basedOn w:val="a"/>
    <w:link w:val="a8"/>
    <w:uiPriority w:val="99"/>
    <w:unhideWhenUsed/>
    <w:rsid w:val="00072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27E5"/>
  </w:style>
  <w:style w:type="paragraph" w:customStyle="1" w:styleId="ConsPlusNonformat">
    <w:name w:val="ConsPlusNonformat"/>
    <w:uiPriority w:val="99"/>
    <w:rsid w:val="000727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2026-02-04T07:29:00Z</dcterms:created>
  <dcterms:modified xsi:type="dcterms:W3CDTF">2026-02-04T07:29:00Z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97ff2b58-5390-4bca-b1fd-cce2cb4299b6</vt:lpwstr>
  </property>
</Properties>
</file>