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76" w:rsidRDefault="00C63E76" w:rsidP="00802890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F34E1" w:rsidRDefault="00CF34E1" w:rsidP="00CF34E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3A28">
        <w:rPr>
          <w:rFonts w:ascii="Times New Roman" w:hAnsi="Times New Roman"/>
          <w:b/>
          <w:color w:val="000000" w:themeColor="text1"/>
          <w:sz w:val="28"/>
          <w:szCs w:val="28"/>
        </w:rPr>
        <w:t>РАСПИСАНИЕ КУРСА</w:t>
      </w:r>
    </w:p>
    <w:p w:rsidR="00CF34E1" w:rsidRDefault="00816595" w:rsidP="00CF34E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D3B2E" w:rsidRPr="00DD3B2E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DD3B2E">
        <w:rPr>
          <w:rFonts w:ascii="Times New Roman" w:hAnsi="Times New Roman"/>
          <w:b/>
          <w:color w:val="000000" w:themeColor="text1"/>
          <w:sz w:val="28"/>
          <w:szCs w:val="28"/>
        </w:rPr>
        <w:t>ПРАВЛЕНИЕ</w:t>
      </w:r>
      <w:r w:rsidR="00F003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ФИНАНСОВЫМИ РЕСУРСАМИ ДЛЯ ЭКСПО</w:t>
      </w:r>
      <w:r w:rsidR="00DD3B2E">
        <w:rPr>
          <w:rFonts w:ascii="Times New Roman" w:hAnsi="Times New Roman"/>
          <w:b/>
          <w:color w:val="000000" w:themeColor="text1"/>
          <w:sz w:val="28"/>
          <w:szCs w:val="28"/>
        </w:rPr>
        <w:t>РТЕРОВ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CF34E1" w:rsidRPr="00F0033B" w:rsidRDefault="00DD3B2E" w:rsidP="00CF34E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01.11</w:t>
      </w:r>
      <w:r w:rsidR="00CF34E1">
        <w:rPr>
          <w:rFonts w:ascii="Times New Roman" w:hAnsi="Times New Roman"/>
          <w:b/>
          <w:color w:val="000000" w:themeColor="text1"/>
          <w:sz w:val="28"/>
          <w:szCs w:val="28"/>
        </w:rPr>
        <w:t>.2017</w:t>
      </w:r>
      <w:r w:rsidR="00F003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33B">
        <w:rPr>
          <w:rFonts w:ascii="Times New Roman" w:hAnsi="Times New Roman"/>
          <w:sz w:val="28"/>
          <w:szCs w:val="28"/>
        </w:rPr>
        <w:t>–</w:t>
      </w:r>
      <w:r w:rsidR="00F0033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02.11.2017</w:t>
      </w:r>
    </w:p>
    <w:p w:rsidR="00476FF3" w:rsidRPr="00B85269" w:rsidRDefault="00476FF3" w:rsidP="00CF34E1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37"/>
      </w:tblGrid>
      <w:tr w:rsidR="00CF34E1" w:rsidRPr="00B85269" w:rsidTr="0017565B">
        <w:tc>
          <w:tcPr>
            <w:tcW w:w="9572" w:type="dxa"/>
            <w:gridSpan w:val="2"/>
          </w:tcPr>
          <w:p w:rsidR="00CF34E1" w:rsidRPr="00B85269" w:rsidRDefault="00DB106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День 1</w:t>
            </w:r>
          </w:p>
        </w:tc>
      </w:tr>
      <w:tr w:rsidR="00CF34E1" w:rsidRPr="00B85269" w:rsidTr="0017565B">
        <w:trPr>
          <w:trHeight w:val="612"/>
        </w:trPr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F34E1" w:rsidRPr="00B85269" w:rsidRDefault="00B85269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</w:t>
            </w:r>
            <w:r w:rsidR="00CF34E1"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лушатели самостоятельно регистрируются на сайте </w:t>
            </w:r>
            <w:hyperlink r:id="rId7" w:history="1">
              <w:r w:rsidR="00CF34E1" w:rsidRPr="00B85269">
                <w:rPr>
                  <w:rStyle w:val="a8"/>
                  <w:rFonts w:ascii="Times New Roman" w:hAnsi="Times New Roman"/>
                  <w:sz w:val="24"/>
                  <w:lang w:val="en-US"/>
                </w:rPr>
                <w:t>www</w:t>
              </w:r>
              <w:r w:rsidR="00CF34E1" w:rsidRPr="00B85269">
                <w:rPr>
                  <w:rStyle w:val="a8"/>
                  <w:rFonts w:ascii="Times New Roman" w:hAnsi="Times New Roman"/>
                  <w:sz w:val="24"/>
                </w:rPr>
                <w:t>.</w:t>
              </w:r>
              <w:r w:rsidR="00CF34E1" w:rsidRPr="00B85269">
                <w:rPr>
                  <w:rStyle w:val="a8"/>
                  <w:rFonts w:ascii="Times New Roman" w:hAnsi="Times New Roman"/>
                  <w:sz w:val="24"/>
                  <w:lang w:val="en-US"/>
                </w:rPr>
                <w:t>exportedu</w:t>
              </w:r>
              <w:r w:rsidR="00CF34E1" w:rsidRPr="00B85269">
                <w:rPr>
                  <w:rStyle w:val="a8"/>
                  <w:rFonts w:ascii="Times New Roman" w:hAnsi="Times New Roman"/>
                  <w:sz w:val="24"/>
                </w:rPr>
                <w:t>.</w:t>
              </w:r>
              <w:r w:rsidR="00CF34E1" w:rsidRPr="00B85269">
                <w:rPr>
                  <w:rStyle w:val="a8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CF34E1"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 и проходят входное тестирование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10:00-10:15</w:t>
            </w:r>
          </w:p>
        </w:tc>
        <w:tc>
          <w:tcPr>
            <w:tcW w:w="7337" w:type="dxa"/>
          </w:tcPr>
          <w:p w:rsidR="00CF34E1" w:rsidRPr="00B85269" w:rsidRDefault="00CF34E1" w:rsidP="0017565B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Блок 1</w:t>
            </w:r>
          </w:p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ВВЕДЕНИЕ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1. Введение в программу обучения</w:t>
            </w:r>
          </w:p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2. Введение в программу тренинга</w:t>
            </w:r>
          </w:p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3. Знакомство (5-7 мин)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F34E1" w:rsidRPr="00B85269" w:rsidRDefault="00CF34E1" w:rsidP="0017565B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Блок 2</w:t>
            </w:r>
          </w:p>
          <w:p w:rsidR="00DD3B2E" w:rsidRPr="00B85269" w:rsidRDefault="00DD3B2E" w:rsidP="001756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D3B2E">
              <w:rPr>
                <w:rFonts w:ascii="Times New Roman" w:hAnsi="Times New Roman"/>
                <w:color w:val="000000" w:themeColor="text1"/>
                <w:sz w:val="24"/>
              </w:rPr>
              <w:t>ОСОБЕННОСТИ ЭКСПОРТНОГО ФИНАНСИРОВАНИЯ: КАКИЕ УСЛОВИЯ ПО ЭКСПОРТНОМУ КОНТРАКТУ ТРЕБУЮТ ПОИСК ФИНАНСОВЫХ ИНСТРУМЕНТОВ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F34E1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1. Мини-лекция</w:t>
            </w:r>
            <w:r w:rsidR="008A07D6">
              <w:rPr>
                <w:rFonts w:ascii="Times New Roman" w:hAnsi="Times New Roman"/>
                <w:color w:val="000000" w:themeColor="text1"/>
                <w:sz w:val="24"/>
              </w:rPr>
              <w:t>: Экономика экспортного контракта</w:t>
            </w: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CF34E1" w:rsidRPr="00B85269" w:rsidRDefault="008A07D6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Упражнение «Расчет стоимости экспортного контракта»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11:30-11:45</w:t>
            </w:r>
          </w:p>
        </w:tc>
        <w:tc>
          <w:tcPr>
            <w:tcW w:w="7337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Перерыв</w:t>
            </w:r>
          </w:p>
        </w:tc>
      </w:tr>
      <w:tr w:rsidR="008A07D6" w:rsidRPr="00B85269" w:rsidTr="0017565B">
        <w:tc>
          <w:tcPr>
            <w:tcW w:w="2235" w:type="dxa"/>
          </w:tcPr>
          <w:p w:rsidR="008A07D6" w:rsidRPr="00B85269" w:rsidRDefault="008A07D6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A07D6" w:rsidRPr="00B85269" w:rsidRDefault="008A07D6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Продолжение: Упражнение «Расчет стоимости экспортного контракта»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F34E1" w:rsidRPr="00B85269" w:rsidRDefault="008A07D6" w:rsidP="0017565B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Блок 3</w:t>
            </w:r>
          </w:p>
          <w:p w:rsidR="00CF34E1" w:rsidRPr="00B85269" w:rsidRDefault="008A07D6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КАРТА ФИНАНСОВЫХ РИСКОВ ЭКСПОРТЕРА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F34E1" w:rsidRDefault="008A07D6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 Мини-лекция «Риски по экспортному контракту»</w:t>
            </w:r>
          </w:p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2.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Мини-лекция «Оценка рисков по экспортному контракту»</w:t>
            </w:r>
          </w:p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3.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Упражнение «Расчет ущерба»(самостоятельное изучение)</w:t>
            </w:r>
          </w:p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4.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Мини-лекция «Методы управления рисками»</w:t>
            </w:r>
          </w:p>
          <w:p w:rsidR="00CF34E1" w:rsidRPr="00B85269" w:rsidRDefault="008A07D6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5.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Упражнение «Стратегия управления рисками»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13:30-14:15</w:t>
            </w:r>
          </w:p>
        </w:tc>
        <w:tc>
          <w:tcPr>
            <w:tcW w:w="7337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Обед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F34E1" w:rsidRPr="00B85269" w:rsidRDefault="008A07D6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Блок 4</w:t>
            </w:r>
          </w:p>
          <w:p w:rsidR="00CF34E1" w:rsidRPr="00B85269" w:rsidRDefault="008A07D6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ФИНАНСОВЫЕ ИНСТРУМЕНТЫ ДЛЯ ЭКСПОРТЕРА: ФИНАНСИРОВАНИЕ И ЗАЩИТА ОТ РИСКОВ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Предэкспортное финансирование</w:t>
            </w:r>
          </w:p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 xml:space="preserve">Финансирование коммерческого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кредита экспортера или отсрочки платежа (дебиторской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задолженности) экспортера</w:t>
            </w:r>
          </w:p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Упражнение «4 шага» (проблематизация темы факторинга)</w:t>
            </w:r>
          </w:p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Мини-лекция «Международный факторинг»</w:t>
            </w:r>
          </w:p>
          <w:p w:rsidR="00CF34E1" w:rsidRPr="00B85269" w:rsidRDefault="008A07D6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Мини-лекция «Международный форфейтинг»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15:45–16:00</w:t>
            </w:r>
          </w:p>
        </w:tc>
        <w:tc>
          <w:tcPr>
            <w:tcW w:w="7337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Перерыв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6.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Мини-лекция «Кредит иностранному покупателю или банку иностранного покупателя (лизинговой компании, финансовой организации)»</w:t>
            </w:r>
          </w:p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7.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Мини-лекция «Аккредитивы и банковские гарантии»</w:t>
            </w:r>
          </w:p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8.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Экспресс-викторина по теме «Аккредитивы»</w:t>
            </w:r>
          </w:p>
          <w:p w:rsidR="008A07D6" w:rsidRPr="008A07D6" w:rsidRDefault="008A07D6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9. </w:t>
            </w:r>
            <w:r w:rsidRPr="008A07D6">
              <w:rPr>
                <w:rFonts w:ascii="Times New Roman" w:hAnsi="Times New Roman"/>
                <w:color w:val="000000" w:themeColor="text1"/>
                <w:sz w:val="24"/>
              </w:rPr>
              <w:t>Мини-лекция «Банковские гарантии»</w:t>
            </w:r>
          </w:p>
          <w:p w:rsidR="008A07D6" w:rsidRPr="00B85269" w:rsidRDefault="008C4B72" w:rsidP="008A07D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10. </w:t>
            </w:r>
            <w:r w:rsidR="008A07D6" w:rsidRPr="008A07D6">
              <w:rPr>
                <w:rFonts w:ascii="Times New Roman" w:hAnsi="Times New Roman"/>
                <w:color w:val="000000" w:themeColor="text1"/>
                <w:sz w:val="24"/>
              </w:rPr>
              <w:t>Задача «Расчет экономики экспортного контракта, анализ его условий»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F34E1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Ответы на вопросы слушателей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DB106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17:00-18:00</w:t>
            </w:r>
          </w:p>
        </w:tc>
        <w:tc>
          <w:tcPr>
            <w:tcW w:w="7337" w:type="dxa"/>
          </w:tcPr>
          <w:p w:rsidR="00CF34E1" w:rsidRPr="00B85269" w:rsidRDefault="008C4B72" w:rsidP="0017565B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ПОДВЕДЕНИЕ ИТОГОВ ДНЯ</w:t>
            </w:r>
          </w:p>
        </w:tc>
      </w:tr>
      <w:tr w:rsidR="00CF34E1" w:rsidRPr="00B85269" w:rsidTr="0017565B">
        <w:tc>
          <w:tcPr>
            <w:tcW w:w="2235" w:type="dxa"/>
          </w:tcPr>
          <w:p w:rsidR="00CF34E1" w:rsidRPr="00B85269" w:rsidRDefault="00CF34E1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F34E1" w:rsidRPr="00B85269" w:rsidRDefault="00CF34E1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Обратная св</w:t>
            </w:r>
            <w:r w:rsidR="008C4B72">
              <w:rPr>
                <w:rFonts w:ascii="Times New Roman" w:hAnsi="Times New Roman"/>
                <w:color w:val="000000" w:themeColor="text1"/>
                <w:sz w:val="24"/>
              </w:rPr>
              <w:t xml:space="preserve">язь от участников по дню. 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>Домашнее задание</w:t>
            </w:r>
            <w:r w:rsidR="008C4B7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«Посчитать экономику своего экспортного проекта»</w:t>
            </w:r>
          </w:p>
        </w:tc>
      </w:tr>
      <w:tr w:rsidR="006C25E4" w:rsidRPr="00B85269" w:rsidTr="0017565B">
        <w:tc>
          <w:tcPr>
            <w:tcW w:w="9572" w:type="dxa"/>
            <w:gridSpan w:val="2"/>
          </w:tcPr>
          <w:p w:rsidR="006C25E4" w:rsidRPr="00B85269" w:rsidRDefault="006C25E4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День 2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6C25E4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10:00 – 11:40</w:t>
            </w:r>
          </w:p>
        </w:tc>
        <w:tc>
          <w:tcPr>
            <w:tcW w:w="7337" w:type="dxa"/>
          </w:tcPr>
          <w:p w:rsidR="008C4B72" w:rsidRPr="00B85269" w:rsidRDefault="008C4B72" w:rsidP="00D179A4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D179A4">
              <w:rPr>
                <w:rFonts w:ascii="Times New Roman" w:hAnsi="Times New Roman"/>
                <w:b/>
                <w:color w:val="000000" w:themeColor="text1"/>
                <w:sz w:val="24"/>
              </w:rPr>
              <w:t>Блок 4. Продолжение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C4B72" w:rsidRPr="00D179A4" w:rsidRDefault="006C25E4" w:rsidP="00D179A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1. </w:t>
            </w:r>
            <w:r w:rsidR="008C4B72" w:rsidRPr="00D179A4">
              <w:rPr>
                <w:rFonts w:ascii="Times New Roman" w:hAnsi="Times New Roman"/>
                <w:color w:val="000000" w:themeColor="text1"/>
                <w:sz w:val="24"/>
              </w:rPr>
              <w:t>Введение в программу 2 дня</w:t>
            </w:r>
          </w:p>
          <w:p w:rsidR="008C4B72" w:rsidRPr="00B85269" w:rsidRDefault="006C25E4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2. </w:t>
            </w:r>
            <w:r w:rsidR="008C4B72" w:rsidRPr="00D179A4">
              <w:rPr>
                <w:rFonts w:ascii="Times New Roman" w:hAnsi="Times New Roman"/>
                <w:color w:val="000000" w:themeColor="text1"/>
                <w:sz w:val="24"/>
              </w:rPr>
              <w:t>Обзор домашнего задания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C4B72" w:rsidRPr="00D179A4" w:rsidRDefault="008C4B72" w:rsidP="00D179A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>11. Страхование экспортных кредитов</w:t>
            </w:r>
          </w:p>
          <w:p w:rsidR="008C4B72" w:rsidRPr="00D179A4" w:rsidRDefault="008C4B72" w:rsidP="00D179A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>12. Мини-лекция</w:t>
            </w: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ab/>
              <w:t>«Особенности</w:t>
            </w: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ab/>
            </w:r>
            <w:r w:rsidR="006C25E4">
              <w:rPr>
                <w:rFonts w:ascii="Times New Roman" w:hAnsi="Times New Roman"/>
                <w:color w:val="000000" w:themeColor="text1"/>
                <w:sz w:val="24"/>
              </w:rPr>
              <w:t>применения</w:t>
            </w:r>
            <w:r w:rsidR="006C25E4">
              <w:rPr>
                <w:rFonts w:ascii="Times New Roman" w:hAnsi="Times New Roman"/>
                <w:color w:val="000000" w:themeColor="text1"/>
                <w:sz w:val="24"/>
              </w:rPr>
              <w:tab/>
              <w:t xml:space="preserve">и </w:t>
            </w: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>комбинирование различных финансовых инструментов»</w:t>
            </w:r>
          </w:p>
          <w:p w:rsidR="008C4B72" w:rsidRPr="00B85269" w:rsidRDefault="008C4B72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>13. Мини-лекция</w:t>
            </w: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ab/>
              <w:t>«Финансовый</w:t>
            </w: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ab/>
              <w:t>инструмент</w:t>
            </w: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ab/>
              <w:t>как</w:t>
            </w:r>
            <w:r w:rsidRPr="00D179A4">
              <w:rPr>
                <w:rFonts w:ascii="Times New Roman" w:hAnsi="Times New Roman"/>
                <w:color w:val="000000" w:themeColor="text1"/>
                <w:sz w:val="24"/>
              </w:rPr>
              <w:tab/>
              <w:t>часть коммерческого предложения экспортера»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6C25E4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11:45-12:00</w:t>
            </w:r>
          </w:p>
        </w:tc>
        <w:tc>
          <w:tcPr>
            <w:tcW w:w="7337" w:type="dxa"/>
          </w:tcPr>
          <w:p w:rsidR="008C4B72" w:rsidRPr="006C25E4" w:rsidRDefault="006C25E4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Перерыв</w:t>
            </w:r>
          </w:p>
        </w:tc>
      </w:tr>
      <w:tr w:rsidR="006C25E4" w:rsidRPr="00B85269" w:rsidTr="0017565B">
        <w:tc>
          <w:tcPr>
            <w:tcW w:w="2235" w:type="dxa"/>
          </w:tcPr>
          <w:p w:rsidR="006C25E4" w:rsidRPr="00B85269" w:rsidRDefault="006C25E4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6C25E4" w:rsidRPr="006C25E4" w:rsidRDefault="006C25E4" w:rsidP="006C25E4">
            <w:pPr>
              <w:rPr>
                <w:color w:val="000000"/>
                <w:sz w:val="23"/>
                <w:szCs w:val="23"/>
              </w:rPr>
            </w:pPr>
            <w:r w:rsidRPr="006C25E4">
              <w:rPr>
                <w:rFonts w:ascii="Times New Roman" w:hAnsi="Times New Roman"/>
                <w:color w:val="000000" w:themeColor="text1"/>
                <w:sz w:val="24"/>
              </w:rPr>
              <w:t>14. Деловая игра на практику ведения переговоров с контрагентом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C4B72" w:rsidRPr="008C4B72" w:rsidRDefault="008C4B72" w:rsidP="008C4B72">
            <w:pPr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b/>
                <w:color w:val="000000" w:themeColor="text1"/>
                <w:sz w:val="24"/>
              </w:rPr>
              <w:t>Блок 5.</w:t>
            </w:r>
          </w:p>
          <w:p w:rsidR="008C4B72" w:rsidRPr="00B85269" w:rsidRDefault="008C4B72" w:rsidP="008C4B72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b/>
                <w:color w:val="000000" w:themeColor="text1"/>
                <w:sz w:val="24"/>
              </w:rPr>
              <w:t>ФИНАНСОВЫЕ ОРГАНИЗАЦИИ И ИНСТИТУТЫ ПОДДЕРЖКИ ЭКСПОРТА: ОПЫТ И НАВЫКИ ВЗАИМОДЕЙСТВИЯ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C4B72" w:rsidRPr="008C4B72" w:rsidRDefault="00B71CF3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1. 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>Мини-лекция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ab/>
              <w:t>«Система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ab/>
              <w:t>государственной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ab/>
              <w:t>финансовой поддержки экспорта»</w:t>
            </w:r>
          </w:p>
          <w:p w:rsidR="008C4B72" w:rsidRPr="008C4B72" w:rsidRDefault="00B71CF3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2.Упражнение 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>«Выбор экспорт-фактора» (самостоятельное изучение)</w:t>
            </w:r>
          </w:p>
          <w:p w:rsidR="008C4B72" w:rsidRPr="008C4B72" w:rsidRDefault="00B71CF3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3. Мини-лекция 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>«Ч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то нужно знать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ab/>
              <w:t xml:space="preserve">при обращении за 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>государственной финансовой поддержкой»</w:t>
            </w:r>
          </w:p>
          <w:p w:rsidR="008C4B72" w:rsidRPr="00B85269" w:rsidRDefault="00B71CF3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4. 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>Мини-лекция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ab/>
              <w:t>«О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сновные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ab/>
              <w:t>барьеры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ab/>
              <w:t xml:space="preserve">(стоп-факторы), </w:t>
            </w:r>
            <w:r w:rsidR="008C4B72" w:rsidRPr="008C4B72">
              <w:rPr>
                <w:rFonts w:ascii="Times New Roman" w:hAnsi="Times New Roman"/>
                <w:color w:val="000000" w:themeColor="text1"/>
                <w:sz w:val="24"/>
              </w:rPr>
              <w:t>не позволяющие получить финансовую поддержку»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6C25E4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13:30-14:30</w:t>
            </w:r>
          </w:p>
        </w:tc>
        <w:tc>
          <w:tcPr>
            <w:tcW w:w="7337" w:type="dxa"/>
          </w:tcPr>
          <w:p w:rsidR="008C4B72" w:rsidRPr="00B85269" w:rsidRDefault="008C4B72" w:rsidP="008C4B72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ОБЕД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C4B72" w:rsidRPr="00B85269" w:rsidRDefault="008C4B72" w:rsidP="008C4B72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b/>
                <w:color w:val="000000" w:themeColor="text1"/>
                <w:sz w:val="24"/>
              </w:rPr>
              <w:t>Блок 5. Продолжение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C4B72" w:rsidRPr="008C4B72" w:rsidRDefault="008C4B72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Мини-лекция «Ведение переговоров с институтом государственной финансовой поддержки экспорта при запросе финансирования»</w:t>
            </w:r>
          </w:p>
          <w:p w:rsidR="008C4B72" w:rsidRPr="008C4B72" w:rsidRDefault="008C4B72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2. </w:t>
            </w: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Деловая игра «Презентация своего проекта банку»</w:t>
            </w:r>
          </w:p>
          <w:p w:rsidR="008C4B72" w:rsidRPr="00B85269" w:rsidRDefault="008C4B72" w:rsidP="008C4B7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3. </w:t>
            </w: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Финальная игра «Финансовые инструменты экспортера»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C4B72" w:rsidRPr="008C4B72" w:rsidRDefault="008C4B72" w:rsidP="008C4B72">
            <w:pPr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b/>
                <w:color w:val="000000" w:themeColor="text1"/>
                <w:sz w:val="24"/>
              </w:rPr>
              <w:t>ПОДВЕДЕНИЕ ИТОГОВ КУРСА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C4B72" w:rsidRPr="00B85269" w:rsidRDefault="008C4B72" w:rsidP="008C4B72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Обратная связь от участников по всему курсу.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6C25E4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16:10-17:00</w:t>
            </w:r>
          </w:p>
        </w:tc>
        <w:tc>
          <w:tcPr>
            <w:tcW w:w="7337" w:type="dxa"/>
          </w:tcPr>
          <w:p w:rsidR="008C4B72" w:rsidRPr="008C4B72" w:rsidRDefault="008C4B72" w:rsidP="008C4B72">
            <w:pPr>
              <w:jc w:val="left"/>
              <w:rPr>
                <w:sz w:val="24"/>
              </w:rPr>
            </w:pP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ПЕРЕРЫВ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ПОДГОТОВКА К ТЕСТИРОВАНИЮ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6C25E4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17:00-18:00</w:t>
            </w:r>
          </w:p>
        </w:tc>
        <w:tc>
          <w:tcPr>
            <w:tcW w:w="7337" w:type="dxa"/>
          </w:tcPr>
          <w:p w:rsidR="008C4B72" w:rsidRPr="00B85269" w:rsidRDefault="008C4B72" w:rsidP="008C4B72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ВЫХОДНОЕ ТЕСТИРОВАНИЕ / ВРУЧЕНИЕ УДОСТОВЕРЕНИЙ</w:t>
            </w:r>
          </w:p>
        </w:tc>
      </w:tr>
      <w:tr w:rsidR="008C4B72" w:rsidRPr="00B85269" w:rsidTr="0017565B">
        <w:tc>
          <w:tcPr>
            <w:tcW w:w="2235" w:type="dxa"/>
          </w:tcPr>
          <w:p w:rsidR="008C4B72" w:rsidRPr="00B85269" w:rsidRDefault="008C4B72" w:rsidP="0017565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8C4B72" w:rsidRPr="00B85269" w:rsidRDefault="008C4B72" w:rsidP="008C4B72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8C4B72">
              <w:rPr>
                <w:rFonts w:ascii="Times New Roman" w:hAnsi="Times New Roman"/>
                <w:color w:val="000000" w:themeColor="text1"/>
                <w:sz w:val="24"/>
              </w:rPr>
              <w:t>ЗАВЕРШЕНИЕ КУРСА</w:t>
            </w:r>
          </w:p>
        </w:tc>
      </w:tr>
    </w:tbl>
    <w:p w:rsidR="00CF34E1" w:rsidRPr="008223A7" w:rsidRDefault="00CF34E1" w:rsidP="00CF34E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63E76" w:rsidRDefault="00C63E76" w:rsidP="00CF34E1"/>
    <w:p w:rsidR="00C63E76" w:rsidRPr="00C63E76" w:rsidRDefault="00C63E76" w:rsidP="00C63E76"/>
    <w:p w:rsidR="00C63E76" w:rsidRPr="00C63E76" w:rsidRDefault="00C63E76" w:rsidP="00C63E76"/>
    <w:p w:rsidR="00C63E76" w:rsidRPr="00C63E76" w:rsidRDefault="00C63E76" w:rsidP="00C63E76"/>
    <w:p w:rsidR="00C63E76" w:rsidRPr="00C63E76" w:rsidRDefault="00C63E76" w:rsidP="00C63E76"/>
    <w:p w:rsidR="00C63E76" w:rsidRDefault="00C63E76" w:rsidP="00C63E76"/>
    <w:p w:rsidR="00D179A4" w:rsidRDefault="00D179A4" w:rsidP="00C63E76"/>
    <w:p w:rsidR="00D179A4" w:rsidRDefault="00D179A4" w:rsidP="00C63E76"/>
    <w:p w:rsidR="00D179A4" w:rsidRDefault="00D179A4" w:rsidP="00C63E76"/>
    <w:p w:rsidR="00D179A4" w:rsidRDefault="00D179A4" w:rsidP="00C63E76"/>
    <w:p w:rsidR="00802890" w:rsidRDefault="00802890" w:rsidP="00C63E76"/>
    <w:p w:rsidR="00802890" w:rsidRDefault="00802890" w:rsidP="00C63E76"/>
    <w:p w:rsidR="00802890" w:rsidRDefault="00802890" w:rsidP="00C63E76"/>
    <w:p w:rsidR="00802890" w:rsidRDefault="00802890" w:rsidP="00C63E76"/>
    <w:p w:rsidR="00D179A4" w:rsidRDefault="00D179A4" w:rsidP="00C63E76"/>
    <w:p w:rsidR="00D179A4" w:rsidRPr="00C63E76" w:rsidRDefault="00D179A4" w:rsidP="00C63E76"/>
    <w:p w:rsidR="00C63E76" w:rsidRDefault="00C63E76" w:rsidP="00786B16">
      <w:pPr>
        <w:ind w:right="14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tab/>
      </w:r>
    </w:p>
    <w:p w:rsidR="00C63E76" w:rsidRDefault="00C63E76" w:rsidP="00C63E76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63E76" w:rsidRPr="008223A7" w:rsidRDefault="00C63E76" w:rsidP="00C63E76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23A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Инструкция по регистрации на обучающий курс АО «РЭЦ»</w:t>
      </w:r>
    </w:p>
    <w:p w:rsidR="00C63E76" w:rsidRDefault="00C63E76" w:rsidP="00C63E76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63E76" w:rsidRDefault="00C63E76" w:rsidP="00B85269">
      <w:pPr>
        <w:ind w:right="14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223A7">
        <w:rPr>
          <w:rFonts w:ascii="Times New Roman" w:hAnsi="Times New Roman"/>
          <w:color w:val="000000" w:themeColor="text1"/>
          <w:sz w:val="28"/>
          <w:szCs w:val="28"/>
        </w:rPr>
        <w:t xml:space="preserve">Для прохождения обучения необходимо </w:t>
      </w:r>
      <w:r w:rsidR="00B12462">
        <w:rPr>
          <w:rFonts w:ascii="Times New Roman" w:hAnsi="Times New Roman"/>
          <w:color w:val="000000" w:themeColor="text1"/>
          <w:sz w:val="28"/>
          <w:szCs w:val="28"/>
        </w:rPr>
        <w:t>до 30</w:t>
      </w:r>
      <w:r w:rsidRPr="00816595">
        <w:rPr>
          <w:rFonts w:ascii="Times New Roman" w:hAnsi="Times New Roman"/>
          <w:color w:val="000000" w:themeColor="text1"/>
          <w:sz w:val="28"/>
          <w:szCs w:val="28"/>
        </w:rPr>
        <w:t xml:space="preserve"> октября 2017 года</w:t>
      </w:r>
      <w:r w:rsidRPr="008223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3E76" w:rsidRPr="008223A7" w:rsidRDefault="00C63E76" w:rsidP="00B85269">
      <w:pPr>
        <w:ind w:right="14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63E76" w:rsidRPr="008223A7" w:rsidRDefault="00816595" w:rsidP="00B85269">
      <w:pPr>
        <w:ind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З</w:t>
      </w:r>
      <w:r w:rsidR="00C63E76" w:rsidRPr="008223A7">
        <w:rPr>
          <w:rFonts w:ascii="Times New Roman" w:hAnsi="Times New Roman"/>
          <w:color w:val="000000" w:themeColor="text1"/>
          <w:sz w:val="28"/>
          <w:szCs w:val="28"/>
        </w:rPr>
        <w:t>арегистрироваться на сайте: </w:t>
      </w:r>
      <w:hyperlink r:id="rId8" w:tgtFrame="_blank" w:history="1">
        <w:r w:rsidR="00C63E76" w:rsidRPr="008223A7">
          <w:rPr>
            <w:rFonts w:ascii="Times New Roman" w:hAnsi="Times New Roman"/>
            <w:color w:val="000000" w:themeColor="text1"/>
            <w:sz w:val="28"/>
            <w:szCs w:val="28"/>
          </w:rPr>
          <w:t>https://exportedu.ru</w:t>
        </w:r>
      </w:hyperlink>
      <w:r w:rsidR="00C63E7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63E76" w:rsidRPr="008223A7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</w:p>
    <w:p w:rsidR="00C63E76" w:rsidRPr="008223A7" w:rsidRDefault="00816595" w:rsidP="00B85269">
      <w:pPr>
        <w:ind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Зайти в раздел «Календарь очного обучения» (раздел находится в верхней части</w:t>
      </w:r>
      <w:r w:rsidR="00C63E76" w:rsidRPr="008223A7">
        <w:rPr>
          <w:rFonts w:ascii="Times New Roman" w:hAnsi="Times New Roman"/>
          <w:color w:val="000000" w:themeColor="text1"/>
          <w:sz w:val="28"/>
          <w:szCs w:val="28"/>
        </w:rPr>
        <w:t xml:space="preserve"> экрана) и найти мероприятие </w:t>
      </w:r>
      <w:r w:rsidR="00F0339D"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  <w:r w:rsidR="00F0339D">
        <w:rPr>
          <w:rFonts w:ascii="Times New Roman" w:hAnsi="Times New Roman"/>
          <w:sz w:val="28"/>
          <w:szCs w:val="28"/>
        </w:rPr>
        <w:t>–</w:t>
      </w:r>
      <w:r w:rsidR="00B12462">
        <w:rPr>
          <w:rFonts w:ascii="Times New Roman" w:hAnsi="Times New Roman"/>
          <w:color w:val="000000" w:themeColor="text1"/>
          <w:sz w:val="28"/>
          <w:szCs w:val="28"/>
        </w:rPr>
        <w:t xml:space="preserve"> 2 ноябр</w:t>
      </w:r>
      <w:r w:rsidR="00C63E7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63E76" w:rsidRPr="008223A7">
        <w:rPr>
          <w:rFonts w:ascii="Times New Roman" w:hAnsi="Times New Roman"/>
          <w:color w:val="000000" w:themeColor="text1"/>
          <w:sz w:val="28"/>
          <w:szCs w:val="28"/>
        </w:rPr>
        <w:t xml:space="preserve"> 2017 года</w:t>
      </w:r>
      <w:r w:rsidR="00C63E76">
        <w:rPr>
          <w:rFonts w:ascii="Times New Roman" w:hAnsi="Times New Roman"/>
          <w:color w:val="000000" w:themeColor="text1"/>
          <w:sz w:val="28"/>
          <w:szCs w:val="28"/>
        </w:rPr>
        <w:t xml:space="preserve"> в Санкт-Петербурге;</w:t>
      </w:r>
    </w:p>
    <w:p w:rsidR="00C63E76" w:rsidRPr="008223A7" w:rsidRDefault="00816595" w:rsidP="00B85269">
      <w:pPr>
        <w:ind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Нажать кнопку «Хочу пойти»</w:t>
      </w:r>
      <w:r w:rsidR="005B43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63E76" w:rsidRPr="008223A7">
        <w:rPr>
          <w:rFonts w:ascii="Times New Roman" w:hAnsi="Times New Roman"/>
          <w:color w:val="000000" w:themeColor="text1"/>
          <w:sz w:val="28"/>
          <w:szCs w:val="28"/>
        </w:rPr>
        <w:t xml:space="preserve"> заполнить появившуюся форму</w:t>
      </w:r>
      <w:r w:rsidR="00C63E76">
        <w:rPr>
          <w:rFonts w:ascii="Times New Roman" w:hAnsi="Times New Roman"/>
          <w:color w:val="000000" w:themeColor="text1"/>
          <w:sz w:val="28"/>
          <w:szCs w:val="28"/>
        </w:rPr>
        <w:t xml:space="preserve"> и пройти входное тестирование;</w:t>
      </w:r>
    </w:p>
    <w:p w:rsidR="00C63E76" w:rsidRDefault="00816595" w:rsidP="00B85269">
      <w:pPr>
        <w:ind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</w:t>
      </w:r>
      <w:r w:rsidR="00C63E76" w:rsidRPr="008223A7">
        <w:rPr>
          <w:rFonts w:ascii="Times New Roman" w:hAnsi="Times New Roman"/>
          <w:color w:val="000000" w:themeColor="text1"/>
          <w:sz w:val="28"/>
          <w:szCs w:val="28"/>
        </w:rPr>
        <w:t>рикрепить к форме два документа (скан диплома об образовании, направление от организации)</w:t>
      </w:r>
      <w:r w:rsidR="00C63E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34E1" w:rsidRPr="00C63E76" w:rsidRDefault="00CF34E1" w:rsidP="00B85269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CF34E1" w:rsidRPr="00C63E76" w:rsidSect="002C3AD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08" w:rsidRDefault="00C50008">
      <w:r>
        <w:separator/>
      </w:r>
    </w:p>
  </w:endnote>
  <w:endnote w:type="continuationSeparator" w:id="0">
    <w:p w:rsidR="00C50008" w:rsidRDefault="00C5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08" w:rsidRDefault="00C50008">
      <w:r>
        <w:separator/>
      </w:r>
    </w:p>
  </w:footnote>
  <w:footnote w:type="continuationSeparator" w:id="0">
    <w:p w:rsidR="00C50008" w:rsidRDefault="00C5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5B" w:rsidRPr="00647B9F" w:rsidRDefault="0017565B" w:rsidP="0017565B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783"/>
    <w:multiLevelType w:val="hybridMultilevel"/>
    <w:tmpl w:val="7EBA2DE0"/>
    <w:lvl w:ilvl="0" w:tplc="5572492C">
      <w:start w:val="1"/>
      <w:numFmt w:val="decimal"/>
      <w:lvlText w:val="%1."/>
      <w:lvlJc w:val="left"/>
      <w:pPr>
        <w:ind w:left="775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ru-RU" w:bidi="ru-RU"/>
      </w:rPr>
    </w:lvl>
    <w:lvl w:ilvl="1" w:tplc="8A50A54C"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2" w:tplc="FDB84126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3" w:tplc="AC5CE39A">
      <w:numFmt w:val="bullet"/>
      <w:lvlText w:val="•"/>
      <w:lvlJc w:val="left"/>
      <w:pPr>
        <w:ind w:left="2836" w:hanging="360"/>
      </w:pPr>
      <w:rPr>
        <w:rFonts w:hint="default"/>
        <w:lang w:val="ru-RU" w:eastAsia="ru-RU" w:bidi="ru-RU"/>
      </w:rPr>
    </w:lvl>
    <w:lvl w:ilvl="4" w:tplc="0D6429A2">
      <w:numFmt w:val="bullet"/>
      <w:lvlText w:val="•"/>
      <w:lvlJc w:val="left"/>
      <w:pPr>
        <w:ind w:left="3522" w:hanging="360"/>
      </w:pPr>
      <w:rPr>
        <w:rFonts w:hint="default"/>
        <w:lang w:val="ru-RU" w:eastAsia="ru-RU" w:bidi="ru-RU"/>
      </w:rPr>
    </w:lvl>
    <w:lvl w:ilvl="5" w:tplc="8B325E40">
      <w:numFmt w:val="bullet"/>
      <w:lvlText w:val="•"/>
      <w:lvlJc w:val="left"/>
      <w:pPr>
        <w:ind w:left="4207" w:hanging="360"/>
      </w:pPr>
      <w:rPr>
        <w:rFonts w:hint="default"/>
        <w:lang w:val="ru-RU" w:eastAsia="ru-RU" w:bidi="ru-RU"/>
      </w:rPr>
    </w:lvl>
    <w:lvl w:ilvl="6" w:tplc="3F6C6CCC">
      <w:numFmt w:val="bullet"/>
      <w:lvlText w:val="•"/>
      <w:lvlJc w:val="left"/>
      <w:pPr>
        <w:ind w:left="4893" w:hanging="360"/>
      </w:pPr>
      <w:rPr>
        <w:rFonts w:hint="default"/>
        <w:lang w:val="ru-RU" w:eastAsia="ru-RU" w:bidi="ru-RU"/>
      </w:rPr>
    </w:lvl>
    <w:lvl w:ilvl="7" w:tplc="6FB4BA14">
      <w:numFmt w:val="bullet"/>
      <w:lvlText w:val="•"/>
      <w:lvlJc w:val="left"/>
      <w:pPr>
        <w:ind w:left="5578" w:hanging="360"/>
      </w:pPr>
      <w:rPr>
        <w:rFonts w:hint="default"/>
        <w:lang w:val="ru-RU" w:eastAsia="ru-RU" w:bidi="ru-RU"/>
      </w:rPr>
    </w:lvl>
    <w:lvl w:ilvl="8" w:tplc="024686EC">
      <w:numFmt w:val="bullet"/>
      <w:lvlText w:val="•"/>
      <w:lvlJc w:val="left"/>
      <w:pPr>
        <w:ind w:left="6264" w:hanging="360"/>
      </w:pPr>
      <w:rPr>
        <w:rFonts w:hint="default"/>
        <w:lang w:val="ru-RU" w:eastAsia="ru-RU" w:bidi="ru-RU"/>
      </w:rPr>
    </w:lvl>
  </w:abstractNum>
  <w:abstractNum w:abstractNumId="1">
    <w:nsid w:val="136F49D5"/>
    <w:multiLevelType w:val="hybridMultilevel"/>
    <w:tmpl w:val="8BCEED26"/>
    <w:lvl w:ilvl="0" w:tplc="785AAD66">
      <w:start w:val="1"/>
      <w:numFmt w:val="decimal"/>
      <w:lvlText w:val="%1."/>
      <w:lvlJc w:val="left"/>
      <w:pPr>
        <w:ind w:left="846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93D4D3EC">
      <w:numFmt w:val="bullet"/>
      <w:lvlText w:val="•"/>
      <w:lvlJc w:val="left"/>
      <w:pPr>
        <w:ind w:left="1511" w:hanging="360"/>
      </w:pPr>
      <w:rPr>
        <w:rFonts w:hint="default"/>
        <w:lang w:val="ru-RU" w:eastAsia="ru-RU" w:bidi="ru-RU"/>
      </w:rPr>
    </w:lvl>
    <w:lvl w:ilvl="2" w:tplc="AFDC19C0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287C75DA">
      <w:numFmt w:val="bullet"/>
      <w:lvlText w:val="•"/>
      <w:lvlJc w:val="left"/>
      <w:pPr>
        <w:ind w:left="2855" w:hanging="360"/>
      </w:pPr>
      <w:rPr>
        <w:rFonts w:hint="default"/>
        <w:lang w:val="ru-RU" w:eastAsia="ru-RU" w:bidi="ru-RU"/>
      </w:rPr>
    </w:lvl>
    <w:lvl w:ilvl="4" w:tplc="A14C8F7C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5" w:tplc="254EAE2C">
      <w:numFmt w:val="bullet"/>
      <w:lvlText w:val="•"/>
      <w:lvlJc w:val="left"/>
      <w:pPr>
        <w:ind w:left="4198" w:hanging="360"/>
      </w:pPr>
      <w:rPr>
        <w:rFonts w:hint="default"/>
        <w:lang w:val="ru-RU" w:eastAsia="ru-RU" w:bidi="ru-RU"/>
      </w:rPr>
    </w:lvl>
    <w:lvl w:ilvl="6" w:tplc="638ED1E8">
      <w:numFmt w:val="bullet"/>
      <w:lvlText w:val="•"/>
      <w:lvlJc w:val="left"/>
      <w:pPr>
        <w:ind w:left="4870" w:hanging="360"/>
      </w:pPr>
      <w:rPr>
        <w:rFonts w:hint="default"/>
        <w:lang w:val="ru-RU" w:eastAsia="ru-RU" w:bidi="ru-RU"/>
      </w:rPr>
    </w:lvl>
    <w:lvl w:ilvl="7" w:tplc="45982E58">
      <w:numFmt w:val="bullet"/>
      <w:lvlText w:val="•"/>
      <w:lvlJc w:val="left"/>
      <w:pPr>
        <w:ind w:left="5541" w:hanging="360"/>
      </w:pPr>
      <w:rPr>
        <w:rFonts w:hint="default"/>
        <w:lang w:val="ru-RU" w:eastAsia="ru-RU" w:bidi="ru-RU"/>
      </w:rPr>
    </w:lvl>
    <w:lvl w:ilvl="8" w:tplc="2E7A61FC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</w:abstractNum>
  <w:abstractNum w:abstractNumId="2">
    <w:nsid w:val="1D4D4EA0"/>
    <w:multiLevelType w:val="hybridMultilevel"/>
    <w:tmpl w:val="3D96009C"/>
    <w:lvl w:ilvl="0" w:tplc="DE587FB0">
      <w:start w:val="1"/>
      <w:numFmt w:val="decimal"/>
      <w:lvlText w:val="%1."/>
      <w:lvlJc w:val="left"/>
      <w:pPr>
        <w:ind w:left="807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25E2D8E2">
      <w:numFmt w:val="bullet"/>
      <w:lvlText w:val="•"/>
      <w:lvlJc w:val="left"/>
      <w:pPr>
        <w:ind w:left="1475" w:hanging="360"/>
      </w:pPr>
      <w:rPr>
        <w:rFonts w:hint="default"/>
        <w:lang w:val="ru-RU" w:eastAsia="ru-RU" w:bidi="ru-RU"/>
      </w:rPr>
    </w:lvl>
    <w:lvl w:ilvl="2" w:tplc="E578B69C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3" w:tplc="14E4E12A">
      <w:numFmt w:val="bullet"/>
      <w:lvlText w:val="•"/>
      <w:lvlJc w:val="left"/>
      <w:pPr>
        <w:ind w:left="2827" w:hanging="360"/>
      </w:pPr>
      <w:rPr>
        <w:rFonts w:hint="default"/>
        <w:lang w:val="ru-RU" w:eastAsia="ru-RU" w:bidi="ru-RU"/>
      </w:rPr>
    </w:lvl>
    <w:lvl w:ilvl="4" w:tplc="91C8107C">
      <w:numFmt w:val="bullet"/>
      <w:lvlText w:val="•"/>
      <w:lvlJc w:val="left"/>
      <w:pPr>
        <w:ind w:left="3502" w:hanging="360"/>
      </w:pPr>
      <w:rPr>
        <w:rFonts w:hint="default"/>
        <w:lang w:val="ru-RU" w:eastAsia="ru-RU" w:bidi="ru-RU"/>
      </w:rPr>
    </w:lvl>
    <w:lvl w:ilvl="5" w:tplc="D49AC718">
      <w:numFmt w:val="bullet"/>
      <w:lvlText w:val="•"/>
      <w:lvlJc w:val="left"/>
      <w:pPr>
        <w:ind w:left="4178" w:hanging="360"/>
      </w:pPr>
      <w:rPr>
        <w:rFonts w:hint="default"/>
        <w:lang w:val="ru-RU" w:eastAsia="ru-RU" w:bidi="ru-RU"/>
      </w:rPr>
    </w:lvl>
    <w:lvl w:ilvl="6" w:tplc="905CA5CE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7" w:tplc="7A8A6412">
      <w:numFmt w:val="bullet"/>
      <w:lvlText w:val="•"/>
      <w:lvlJc w:val="left"/>
      <w:pPr>
        <w:ind w:left="5529" w:hanging="360"/>
      </w:pPr>
      <w:rPr>
        <w:rFonts w:hint="default"/>
        <w:lang w:val="ru-RU" w:eastAsia="ru-RU" w:bidi="ru-RU"/>
      </w:rPr>
    </w:lvl>
    <w:lvl w:ilvl="8" w:tplc="9ABCBA8C">
      <w:numFmt w:val="bullet"/>
      <w:lvlText w:val="•"/>
      <w:lvlJc w:val="left"/>
      <w:pPr>
        <w:ind w:left="6205" w:hanging="360"/>
      </w:pPr>
      <w:rPr>
        <w:rFonts w:hint="default"/>
        <w:lang w:val="ru-RU" w:eastAsia="ru-RU" w:bidi="ru-RU"/>
      </w:rPr>
    </w:lvl>
  </w:abstractNum>
  <w:abstractNum w:abstractNumId="3">
    <w:nsid w:val="4D0E69FB"/>
    <w:multiLevelType w:val="hybridMultilevel"/>
    <w:tmpl w:val="338CCDE6"/>
    <w:lvl w:ilvl="0" w:tplc="AE5A460A">
      <w:start w:val="1"/>
      <w:numFmt w:val="decimal"/>
      <w:lvlText w:val="%1."/>
      <w:lvlJc w:val="left"/>
      <w:pPr>
        <w:ind w:left="73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500C5494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2" w:tplc="2D4C289C">
      <w:numFmt w:val="bullet"/>
      <w:lvlText w:val="•"/>
      <w:lvlJc w:val="left"/>
      <w:pPr>
        <w:ind w:left="2119" w:hanging="360"/>
      </w:pPr>
      <w:rPr>
        <w:rFonts w:hint="default"/>
        <w:lang w:val="ru-RU" w:eastAsia="ru-RU" w:bidi="ru-RU"/>
      </w:rPr>
    </w:lvl>
    <w:lvl w:ilvl="3" w:tplc="605C2BEA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4" w:tplc="FC40D2C0">
      <w:numFmt w:val="bullet"/>
      <w:lvlText w:val="•"/>
      <w:lvlJc w:val="left"/>
      <w:pPr>
        <w:ind w:left="3498" w:hanging="360"/>
      </w:pPr>
      <w:rPr>
        <w:rFonts w:hint="default"/>
        <w:lang w:val="ru-RU" w:eastAsia="ru-RU" w:bidi="ru-RU"/>
      </w:rPr>
    </w:lvl>
    <w:lvl w:ilvl="5" w:tplc="A8845E76">
      <w:numFmt w:val="bullet"/>
      <w:lvlText w:val="•"/>
      <w:lvlJc w:val="left"/>
      <w:pPr>
        <w:ind w:left="4187" w:hanging="360"/>
      </w:pPr>
      <w:rPr>
        <w:rFonts w:hint="default"/>
        <w:lang w:val="ru-RU" w:eastAsia="ru-RU" w:bidi="ru-RU"/>
      </w:rPr>
    </w:lvl>
    <w:lvl w:ilvl="6" w:tplc="3392C18A">
      <w:numFmt w:val="bullet"/>
      <w:lvlText w:val="•"/>
      <w:lvlJc w:val="left"/>
      <w:pPr>
        <w:ind w:left="4877" w:hanging="360"/>
      </w:pPr>
      <w:rPr>
        <w:rFonts w:hint="default"/>
        <w:lang w:val="ru-RU" w:eastAsia="ru-RU" w:bidi="ru-RU"/>
      </w:rPr>
    </w:lvl>
    <w:lvl w:ilvl="7" w:tplc="533A670C">
      <w:numFmt w:val="bullet"/>
      <w:lvlText w:val="•"/>
      <w:lvlJc w:val="left"/>
      <w:pPr>
        <w:ind w:left="5566" w:hanging="360"/>
      </w:pPr>
      <w:rPr>
        <w:rFonts w:hint="default"/>
        <w:lang w:val="ru-RU" w:eastAsia="ru-RU" w:bidi="ru-RU"/>
      </w:rPr>
    </w:lvl>
    <w:lvl w:ilvl="8" w:tplc="D0A0136A">
      <w:numFmt w:val="bullet"/>
      <w:lvlText w:val="•"/>
      <w:lvlJc w:val="left"/>
      <w:pPr>
        <w:ind w:left="6256" w:hanging="360"/>
      </w:pPr>
      <w:rPr>
        <w:rFonts w:hint="default"/>
        <w:lang w:val="ru-RU" w:eastAsia="ru-RU" w:bidi="ru-RU"/>
      </w:rPr>
    </w:lvl>
  </w:abstractNum>
  <w:abstractNum w:abstractNumId="4">
    <w:nsid w:val="4D7C5DC2"/>
    <w:multiLevelType w:val="hybridMultilevel"/>
    <w:tmpl w:val="4F76EEC0"/>
    <w:lvl w:ilvl="0" w:tplc="C060AE8A">
      <w:start w:val="1"/>
      <w:numFmt w:val="decimal"/>
      <w:lvlText w:val="%1."/>
      <w:lvlJc w:val="left"/>
      <w:pPr>
        <w:ind w:left="775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8A30E8F0"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2" w:tplc="01987378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3" w:tplc="20CEC6B4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4" w:tplc="73A4D4AE">
      <w:numFmt w:val="bullet"/>
      <w:lvlText w:val="•"/>
      <w:lvlJc w:val="left"/>
      <w:pPr>
        <w:ind w:left="3523" w:hanging="360"/>
      </w:pPr>
      <w:rPr>
        <w:rFonts w:hint="default"/>
        <w:lang w:val="ru-RU" w:eastAsia="ru-RU" w:bidi="ru-RU"/>
      </w:rPr>
    </w:lvl>
    <w:lvl w:ilvl="5" w:tplc="D6120E10">
      <w:numFmt w:val="bullet"/>
      <w:lvlText w:val="•"/>
      <w:lvlJc w:val="left"/>
      <w:pPr>
        <w:ind w:left="4209" w:hanging="360"/>
      </w:pPr>
      <w:rPr>
        <w:rFonts w:hint="default"/>
        <w:lang w:val="ru-RU" w:eastAsia="ru-RU" w:bidi="ru-RU"/>
      </w:rPr>
    </w:lvl>
    <w:lvl w:ilvl="6" w:tplc="EA8C91F6">
      <w:numFmt w:val="bullet"/>
      <w:lvlText w:val="•"/>
      <w:lvlJc w:val="left"/>
      <w:pPr>
        <w:ind w:left="4895" w:hanging="360"/>
      </w:pPr>
      <w:rPr>
        <w:rFonts w:hint="default"/>
        <w:lang w:val="ru-RU" w:eastAsia="ru-RU" w:bidi="ru-RU"/>
      </w:rPr>
    </w:lvl>
    <w:lvl w:ilvl="7" w:tplc="1F44D060">
      <w:numFmt w:val="bullet"/>
      <w:lvlText w:val="•"/>
      <w:lvlJc w:val="left"/>
      <w:pPr>
        <w:ind w:left="5581" w:hanging="360"/>
      </w:pPr>
      <w:rPr>
        <w:rFonts w:hint="default"/>
        <w:lang w:val="ru-RU" w:eastAsia="ru-RU" w:bidi="ru-RU"/>
      </w:rPr>
    </w:lvl>
    <w:lvl w:ilvl="8" w:tplc="9D6CD828">
      <w:numFmt w:val="bullet"/>
      <w:lvlText w:val="•"/>
      <w:lvlJc w:val="left"/>
      <w:pPr>
        <w:ind w:left="6267" w:hanging="360"/>
      </w:pPr>
      <w:rPr>
        <w:rFonts w:hint="default"/>
        <w:lang w:val="ru-RU" w:eastAsia="ru-RU" w:bidi="ru-RU"/>
      </w:rPr>
    </w:lvl>
  </w:abstractNum>
  <w:abstractNum w:abstractNumId="5">
    <w:nsid w:val="66C144E2"/>
    <w:multiLevelType w:val="hybridMultilevel"/>
    <w:tmpl w:val="9A0671AC"/>
    <w:lvl w:ilvl="0" w:tplc="6282A1A2">
      <w:start w:val="3"/>
      <w:numFmt w:val="decimal"/>
      <w:lvlText w:val="%1."/>
      <w:lvlJc w:val="left"/>
      <w:pPr>
        <w:ind w:left="807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519C4C52">
      <w:numFmt w:val="bullet"/>
      <w:lvlText w:val="•"/>
      <w:lvlJc w:val="left"/>
      <w:pPr>
        <w:ind w:left="1475" w:hanging="360"/>
      </w:pPr>
      <w:rPr>
        <w:rFonts w:hint="default"/>
        <w:lang w:val="ru-RU" w:eastAsia="ru-RU" w:bidi="ru-RU"/>
      </w:rPr>
    </w:lvl>
    <w:lvl w:ilvl="2" w:tplc="5A4A37E0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3" w:tplc="13AC2D7E">
      <w:numFmt w:val="bullet"/>
      <w:lvlText w:val="•"/>
      <w:lvlJc w:val="left"/>
      <w:pPr>
        <w:ind w:left="2827" w:hanging="360"/>
      </w:pPr>
      <w:rPr>
        <w:rFonts w:hint="default"/>
        <w:lang w:val="ru-RU" w:eastAsia="ru-RU" w:bidi="ru-RU"/>
      </w:rPr>
    </w:lvl>
    <w:lvl w:ilvl="4" w:tplc="A51CB144">
      <w:numFmt w:val="bullet"/>
      <w:lvlText w:val="•"/>
      <w:lvlJc w:val="left"/>
      <w:pPr>
        <w:ind w:left="3503" w:hanging="360"/>
      </w:pPr>
      <w:rPr>
        <w:rFonts w:hint="default"/>
        <w:lang w:val="ru-RU" w:eastAsia="ru-RU" w:bidi="ru-RU"/>
      </w:rPr>
    </w:lvl>
    <w:lvl w:ilvl="5" w:tplc="1D92D7A0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6" w:tplc="B2063230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7" w:tplc="CE16CF44">
      <w:numFmt w:val="bullet"/>
      <w:lvlText w:val="•"/>
      <w:lvlJc w:val="left"/>
      <w:pPr>
        <w:ind w:left="5530" w:hanging="360"/>
      </w:pPr>
      <w:rPr>
        <w:rFonts w:hint="default"/>
        <w:lang w:val="ru-RU" w:eastAsia="ru-RU" w:bidi="ru-RU"/>
      </w:rPr>
    </w:lvl>
    <w:lvl w:ilvl="8" w:tplc="DA7EAF86">
      <w:numFmt w:val="bullet"/>
      <w:lvlText w:val="•"/>
      <w:lvlJc w:val="left"/>
      <w:pPr>
        <w:ind w:left="6206" w:hanging="360"/>
      </w:pPr>
      <w:rPr>
        <w:rFonts w:hint="default"/>
        <w:lang w:val="ru-RU" w:eastAsia="ru-RU" w:bidi="ru-RU"/>
      </w:rPr>
    </w:lvl>
  </w:abstractNum>
  <w:abstractNum w:abstractNumId="6">
    <w:nsid w:val="7D853068"/>
    <w:multiLevelType w:val="hybridMultilevel"/>
    <w:tmpl w:val="A03EFED2"/>
    <w:lvl w:ilvl="0" w:tplc="485C4FAC">
      <w:start w:val="6"/>
      <w:numFmt w:val="decimal"/>
      <w:lvlText w:val="%1."/>
      <w:lvlJc w:val="left"/>
      <w:pPr>
        <w:ind w:left="807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F9667F32">
      <w:numFmt w:val="bullet"/>
      <w:lvlText w:val="•"/>
      <w:lvlJc w:val="left"/>
      <w:pPr>
        <w:ind w:left="1475" w:hanging="360"/>
      </w:pPr>
      <w:rPr>
        <w:rFonts w:hint="default"/>
        <w:lang w:val="ru-RU" w:eastAsia="ru-RU" w:bidi="ru-RU"/>
      </w:rPr>
    </w:lvl>
    <w:lvl w:ilvl="2" w:tplc="099E4A64">
      <w:numFmt w:val="bullet"/>
      <w:lvlText w:val="•"/>
      <w:lvlJc w:val="left"/>
      <w:pPr>
        <w:ind w:left="2151" w:hanging="360"/>
      </w:pPr>
      <w:rPr>
        <w:rFonts w:hint="default"/>
        <w:lang w:val="ru-RU" w:eastAsia="ru-RU" w:bidi="ru-RU"/>
      </w:rPr>
    </w:lvl>
    <w:lvl w:ilvl="3" w:tplc="529ED1A4">
      <w:numFmt w:val="bullet"/>
      <w:lvlText w:val="•"/>
      <w:lvlJc w:val="left"/>
      <w:pPr>
        <w:ind w:left="2827" w:hanging="360"/>
      </w:pPr>
      <w:rPr>
        <w:rFonts w:hint="default"/>
        <w:lang w:val="ru-RU" w:eastAsia="ru-RU" w:bidi="ru-RU"/>
      </w:rPr>
    </w:lvl>
    <w:lvl w:ilvl="4" w:tplc="33802344">
      <w:numFmt w:val="bullet"/>
      <w:lvlText w:val="•"/>
      <w:lvlJc w:val="left"/>
      <w:pPr>
        <w:ind w:left="3503" w:hanging="360"/>
      </w:pPr>
      <w:rPr>
        <w:rFonts w:hint="default"/>
        <w:lang w:val="ru-RU" w:eastAsia="ru-RU" w:bidi="ru-RU"/>
      </w:rPr>
    </w:lvl>
    <w:lvl w:ilvl="5" w:tplc="4E661C5A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6" w:tplc="0A8E46AC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7" w:tplc="8C0ACCB2">
      <w:numFmt w:val="bullet"/>
      <w:lvlText w:val="•"/>
      <w:lvlJc w:val="left"/>
      <w:pPr>
        <w:ind w:left="5530" w:hanging="360"/>
      </w:pPr>
      <w:rPr>
        <w:rFonts w:hint="default"/>
        <w:lang w:val="ru-RU" w:eastAsia="ru-RU" w:bidi="ru-RU"/>
      </w:rPr>
    </w:lvl>
    <w:lvl w:ilvl="8" w:tplc="64601C30">
      <w:numFmt w:val="bullet"/>
      <w:lvlText w:val="•"/>
      <w:lvlJc w:val="left"/>
      <w:pPr>
        <w:ind w:left="620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EE"/>
    <w:rsid w:val="000109D1"/>
    <w:rsid w:val="00013D6C"/>
    <w:rsid w:val="0002312F"/>
    <w:rsid w:val="00033B19"/>
    <w:rsid w:val="0004142A"/>
    <w:rsid w:val="000451FD"/>
    <w:rsid w:val="0004541E"/>
    <w:rsid w:val="00046EEC"/>
    <w:rsid w:val="00075767"/>
    <w:rsid w:val="000763E8"/>
    <w:rsid w:val="00081760"/>
    <w:rsid w:val="000E5ECA"/>
    <w:rsid w:val="00111DC6"/>
    <w:rsid w:val="001122B0"/>
    <w:rsid w:val="00116829"/>
    <w:rsid w:val="001218E1"/>
    <w:rsid w:val="001454F0"/>
    <w:rsid w:val="00162AF7"/>
    <w:rsid w:val="001661FE"/>
    <w:rsid w:val="001666CA"/>
    <w:rsid w:val="0017565B"/>
    <w:rsid w:val="00196088"/>
    <w:rsid w:val="001962CE"/>
    <w:rsid w:val="001B2903"/>
    <w:rsid w:val="001B66E6"/>
    <w:rsid w:val="001F07D7"/>
    <w:rsid w:val="001F11D6"/>
    <w:rsid w:val="001F52D7"/>
    <w:rsid w:val="0023791B"/>
    <w:rsid w:val="00247307"/>
    <w:rsid w:val="00264BE2"/>
    <w:rsid w:val="00286DAD"/>
    <w:rsid w:val="002A6D73"/>
    <w:rsid w:val="002C3AD9"/>
    <w:rsid w:val="002C7CA9"/>
    <w:rsid w:val="002D25FE"/>
    <w:rsid w:val="00310C46"/>
    <w:rsid w:val="0032410C"/>
    <w:rsid w:val="0032496D"/>
    <w:rsid w:val="003B55A9"/>
    <w:rsid w:val="003C1977"/>
    <w:rsid w:val="003D4D43"/>
    <w:rsid w:val="003E41DD"/>
    <w:rsid w:val="004119C3"/>
    <w:rsid w:val="00426F48"/>
    <w:rsid w:val="0043752B"/>
    <w:rsid w:val="0045212A"/>
    <w:rsid w:val="00454FE4"/>
    <w:rsid w:val="00476FF3"/>
    <w:rsid w:val="00482D15"/>
    <w:rsid w:val="004942F1"/>
    <w:rsid w:val="004B24E8"/>
    <w:rsid w:val="004C3C2C"/>
    <w:rsid w:val="004C6063"/>
    <w:rsid w:val="004E389E"/>
    <w:rsid w:val="004E707A"/>
    <w:rsid w:val="004E736A"/>
    <w:rsid w:val="00512347"/>
    <w:rsid w:val="0051486B"/>
    <w:rsid w:val="005406C4"/>
    <w:rsid w:val="00545F29"/>
    <w:rsid w:val="00547C3A"/>
    <w:rsid w:val="005647F1"/>
    <w:rsid w:val="0058488D"/>
    <w:rsid w:val="005B4323"/>
    <w:rsid w:val="005D1821"/>
    <w:rsid w:val="00606828"/>
    <w:rsid w:val="006103BC"/>
    <w:rsid w:val="00627E8C"/>
    <w:rsid w:val="006602F2"/>
    <w:rsid w:val="00686009"/>
    <w:rsid w:val="006B7A58"/>
    <w:rsid w:val="006C25E4"/>
    <w:rsid w:val="006C3E9E"/>
    <w:rsid w:val="006D7022"/>
    <w:rsid w:val="006E390E"/>
    <w:rsid w:val="00720A86"/>
    <w:rsid w:val="00720E9F"/>
    <w:rsid w:val="00722D98"/>
    <w:rsid w:val="00732915"/>
    <w:rsid w:val="007348EE"/>
    <w:rsid w:val="00742426"/>
    <w:rsid w:val="0074293C"/>
    <w:rsid w:val="00743FEE"/>
    <w:rsid w:val="00747E6A"/>
    <w:rsid w:val="007539F7"/>
    <w:rsid w:val="00775019"/>
    <w:rsid w:val="00775B7F"/>
    <w:rsid w:val="00776244"/>
    <w:rsid w:val="00786B16"/>
    <w:rsid w:val="00796E47"/>
    <w:rsid w:val="007B018F"/>
    <w:rsid w:val="007E77EB"/>
    <w:rsid w:val="007F35E0"/>
    <w:rsid w:val="007F5E1C"/>
    <w:rsid w:val="007F69AD"/>
    <w:rsid w:val="00802890"/>
    <w:rsid w:val="008049BA"/>
    <w:rsid w:val="00816595"/>
    <w:rsid w:val="0086286D"/>
    <w:rsid w:val="00873F0B"/>
    <w:rsid w:val="0088369B"/>
    <w:rsid w:val="008A07D6"/>
    <w:rsid w:val="008A1E38"/>
    <w:rsid w:val="008A20BE"/>
    <w:rsid w:val="008A410A"/>
    <w:rsid w:val="008A6811"/>
    <w:rsid w:val="008A79B7"/>
    <w:rsid w:val="008B177B"/>
    <w:rsid w:val="008C4B72"/>
    <w:rsid w:val="008D6842"/>
    <w:rsid w:val="00905398"/>
    <w:rsid w:val="009079F3"/>
    <w:rsid w:val="00921674"/>
    <w:rsid w:val="0099145E"/>
    <w:rsid w:val="009A2615"/>
    <w:rsid w:val="009F7F1A"/>
    <w:rsid w:val="00A005FC"/>
    <w:rsid w:val="00A03B4A"/>
    <w:rsid w:val="00A24D1D"/>
    <w:rsid w:val="00A258F3"/>
    <w:rsid w:val="00A3116C"/>
    <w:rsid w:val="00A326E2"/>
    <w:rsid w:val="00A37D22"/>
    <w:rsid w:val="00A67FA0"/>
    <w:rsid w:val="00A71B5F"/>
    <w:rsid w:val="00A7515A"/>
    <w:rsid w:val="00A828C3"/>
    <w:rsid w:val="00A853D6"/>
    <w:rsid w:val="00A90EF5"/>
    <w:rsid w:val="00AA1354"/>
    <w:rsid w:val="00AC7762"/>
    <w:rsid w:val="00AD0EEF"/>
    <w:rsid w:val="00AD2BF9"/>
    <w:rsid w:val="00AD6910"/>
    <w:rsid w:val="00AE4A73"/>
    <w:rsid w:val="00AE65B8"/>
    <w:rsid w:val="00B1234F"/>
    <w:rsid w:val="00B12462"/>
    <w:rsid w:val="00B16C98"/>
    <w:rsid w:val="00B23E14"/>
    <w:rsid w:val="00B37FAF"/>
    <w:rsid w:val="00B540BF"/>
    <w:rsid w:val="00B5538A"/>
    <w:rsid w:val="00B611E2"/>
    <w:rsid w:val="00B71CF3"/>
    <w:rsid w:val="00B7449A"/>
    <w:rsid w:val="00B7526F"/>
    <w:rsid w:val="00B76FD7"/>
    <w:rsid w:val="00B80EB8"/>
    <w:rsid w:val="00B844AA"/>
    <w:rsid w:val="00B85269"/>
    <w:rsid w:val="00B954B0"/>
    <w:rsid w:val="00BA2843"/>
    <w:rsid w:val="00BF5D33"/>
    <w:rsid w:val="00C17823"/>
    <w:rsid w:val="00C45242"/>
    <w:rsid w:val="00C50008"/>
    <w:rsid w:val="00C62FEF"/>
    <w:rsid w:val="00C63E76"/>
    <w:rsid w:val="00C65AB3"/>
    <w:rsid w:val="00C726F9"/>
    <w:rsid w:val="00C81882"/>
    <w:rsid w:val="00C85AF6"/>
    <w:rsid w:val="00C91C4E"/>
    <w:rsid w:val="00CA2DAF"/>
    <w:rsid w:val="00CB61C9"/>
    <w:rsid w:val="00CC32D1"/>
    <w:rsid w:val="00CF34E1"/>
    <w:rsid w:val="00CF7250"/>
    <w:rsid w:val="00D179A4"/>
    <w:rsid w:val="00D2706C"/>
    <w:rsid w:val="00D349F3"/>
    <w:rsid w:val="00D375B2"/>
    <w:rsid w:val="00D53293"/>
    <w:rsid w:val="00D611BD"/>
    <w:rsid w:val="00D67104"/>
    <w:rsid w:val="00DA37A4"/>
    <w:rsid w:val="00DB1062"/>
    <w:rsid w:val="00DB1204"/>
    <w:rsid w:val="00DD3B2E"/>
    <w:rsid w:val="00DD45D8"/>
    <w:rsid w:val="00DE5CA0"/>
    <w:rsid w:val="00DE656E"/>
    <w:rsid w:val="00DF1D50"/>
    <w:rsid w:val="00E20571"/>
    <w:rsid w:val="00E31F71"/>
    <w:rsid w:val="00E43FC5"/>
    <w:rsid w:val="00E60B6C"/>
    <w:rsid w:val="00E6188E"/>
    <w:rsid w:val="00E62FD8"/>
    <w:rsid w:val="00E83D49"/>
    <w:rsid w:val="00EA1C4A"/>
    <w:rsid w:val="00ED1361"/>
    <w:rsid w:val="00EF0AD3"/>
    <w:rsid w:val="00EF7489"/>
    <w:rsid w:val="00F0033B"/>
    <w:rsid w:val="00F0339D"/>
    <w:rsid w:val="00F128BA"/>
    <w:rsid w:val="00F47AD9"/>
    <w:rsid w:val="00F57502"/>
    <w:rsid w:val="00F63E58"/>
    <w:rsid w:val="00F8497F"/>
    <w:rsid w:val="00FA65EC"/>
    <w:rsid w:val="00FC0F3A"/>
    <w:rsid w:val="00FC4EB2"/>
    <w:rsid w:val="00FD5E83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4DC-30E4-477E-8BB2-DB95C88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_Юля"/>
    <w:qFormat/>
    <w:rsid w:val="00C62FE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75B7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официальных документов_Юля"/>
    <w:uiPriority w:val="1"/>
    <w:qFormat/>
    <w:rsid w:val="00C62F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2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FEF"/>
    <w:rPr>
      <w:rFonts w:ascii="Arial" w:eastAsia="Times New Roman" w:hAnsi="Arial" w:cs="Times New Roman"/>
      <w:sz w:val="1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2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2FEF"/>
    <w:rPr>
      <w:rFonts w:ascii="Arial" w:eastAsia="Times New Roman" w:hAnsi="Arial" w:cs="Times New Roman"/>
      <w:sz w:val="18"/>
      <w:szCs w:val="24"/>
      <w:lang w:eastAsia="ru-RU"/>
    </w:rPr>
  </w:style>
  <w:style w:type="character" w:styleId="a8">
    <w:name w:val="Hyperlink"/>
    <w:basedOn w:val="a0"/>
    <w:uiPriority w:val="99"/>
    <w:unhideWhenUsed/>
    <w:rsid w:val="00FE0B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EE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F34E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75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6188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A07D6"/>
    <w:pPr>
      <w:widowControl w:val="0"/>
      <w:autoSpaceDE w:val="0"/>
      <w:autoSpaceDN w:val="0"/>
      <w:jc w:val="left"/>
    </w:pPr>
    <w:rPr>
      <w:rFonts w:eastAsia="Arial" w:cs="Arial"/>
      <w:sz w:val="22"/>
      <w:szCs w:val="22"/>
      <w:lang w:bidi="ru-RU"/>
    </w:rPr>
  </w:style>
  <w:style w:type="paragraph" w:customStyle="1" w:styleId="Default">
    <w:name w:val="Default"/>
    <w:rsid w:val="006C2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rt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Экономики-Булатова Т.Е.</cp:lastModifiedBy>
  <cp:revision>2</cp:revision>
  <cp:lastPrinted>2017-10-24T11:20:00Z</cp:lastPrinted>
  <dcterms:created xsi:type="dcterms:W3CDTF">2017-10-25T14:00:00Z</dcterms:created>
  <dcterms:modified xsi:type="dcterms:W3CDTF">2017-10-25T14:00:00Z</dcterms:modified>
</cp:coreProperties>
</file>