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DB" w:rsidRPr="0021506F" w:rsidRDefault="000E2ADB" w:rsidP="000E2ADB">
      <w:pPr>
        <w:jc w:val="right"/>
        <w:rPr>
          <w:b/>
          <w:color w:val="000000"/>
          <w:sz w:val="28"/>
          <w:szCs w:val="28"/>
          <w:u w:val="single"/>
        </w:rPr>
      </w:pPr>
      <w:r w:rsidRPr="0021506F">
        <w:rPr>
          <w:b/>
          <w:color w:val="000000"/>
          <w:sz w:val="28"/>
          <w:szCs w:val="28"/>
          <w:u w:val="single"/>
        </w:rPr>
        <w:t>ПРОЕКТ</w:t>
      </w:r>
    </w:p>
    <w:p w:rsidR="000E2ADB" w:rsidRDefault="000E2ADB" w:rsidP="000E2ADB">
      <w:pPr>
        <w:jc w:val="right"/>
        <w:rPr>
          <w:b/>
          <w:color w:val="000000"/>
          <w:sz w:val="28"/>
          <w:szCs w:val="28"/>
          <w:u w:val="single"/>
        </w:rPr>
      </w:pPr>
    </w:p>
    <w:p w:rsidR="000E2ADB" w:rsidRPr="003637D9" w:rsidRDefault="000E2ADB" w:rsidP="000E2ADB">
      <w:pPr>
        <w:jc w:val="right"/>
        <w:rPr>
          <w:b/>
          <w:color w:val="000000"/>
          <w:sz w:val="28"/>
          <w:szCs w:val="28"/>
          <w:u w:val="single"/>
        </w:rPr>
      </w:pPr>
    </w:p>
    <w:p w:rsidR="000E2ADB" w:rsidRDefault="000E2ADB" w:rsidP="000E2ADB">
      <w:pPr>
        <w:jc w:val="center"/>
        <w:rPr>
          <w:color w:val="000000"/>
          <w:sz w:val="28"/>
          <w:szCs w:val="28"/>
        </w:rPr>
      </w:pPr>
    </w:p>
    <w:p w:rsidR="000E2ADB" w:rsidRDefault="000E2ADB" w:rsidP="000E2AD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городской округ» Ленинградской области</w:t>
      </w:r>
    </w:p>
    <w:p w:rsidR="000E2ADB" w:rsidRPr="00513AED" w:rsidRDefault="000E2ADB" w:rsidP="000E2A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2ADB" w:rsidRPr="00513AED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AED">
        <w:rPr>
          <w:rFonts w:ascii="Times New Roman" w:hAnsi="Times New Roman"/>
          <w:sz w:val="28"/>
          <w:szCs w:val="28"/>
          <w:lang w:eastAsia="ru-RU"/>
        </w:rPr>
        <w:t>В соответствии со статьями 32, 33 Градостроительного кодекса Российской Федерации, пунктом 1 части 2 статьи 1 Об</w:t>
      </w:r>
      <w:r>
        <w:rPr>
          <w:rFonts w:ascii="Times New Roman" w:hAnsi="Times New Roman"/>
          <w:sz w:val="28"/>
          <w:szCs w:val="28"/>
          <w:lang w:eastAsia="ru-RU"/>
        </w:rPr>
        <w:t>ластного закона от 07.07.2014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513AED">
        <w:rPr>
          <w:rFonts w:ascii="Times New Roman" w:hAnsi="Times New Roman"/>
          <w:sz w:val="28"/>
          <w:szCs w:val="28"/>
          <w:lang w:eastAsia="ru-RU"/>
        </w:rPr>
        <w:t>45-оз «О перераспределении полномочий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3AED">
        <w:rPr>
          <w:rFonts w:ascii="Times New Roman" w:hAnsi="Times New Roman"/>
          <w:sz w:val="28"/>
          <w:szCs w:val="28"/>
          <w:lang w:eastAsia="ru-RU"/>
        </w:rPr>
        <w:t>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пункта 2.1.</w:t>
      </w:r>
      <w:proofErr w:type="gram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0E2ADB" w:rsidRPr="00513AED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>Внести изменения в Правила землепользования и застройки муниципального образования «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округ» Ленинградской области, утвержденные решением совета депутатов муниципального образования «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округ» Ленинградской области от 22.09.2009. №90 (с последующими изменениями), </w:t>
      </w:r>
      <w:proofErr w:type="gramStart"/>
      <w:r w:rsidRPr="00513AED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513AED">
        <w:rPr>
          <w:rFonts w:ascii="Times New Roman" w:hAnsi="Times New Roman"/>
          <w:sz w:val="28"/>
          <w:szCs w:val="28"/>
          <w:lang w:eastAsia="ru-RU"/>
        </w:rPr>
        <w:t>.</w:t>
      </w:r>
    </w:p>
    <w:p w:rsidR="000E2ADB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0E2ADB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Pr="003637D9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Pr="003637D9" w:rsidRDefault="000E2ADB" w:rsidP="000E2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Default="000E2ADB" w:rsidP="000E2A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7D9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3637D9">
        <w:rPr>
          <w:rFonts w:ascii="Times New Roman" w:hAnsi="Times New Roman"/>
          <w:sz w:val="28"/>
          <w:szCs w:val="28"/>
          <w:lang w:eastAsia="ru-RU"/>
        </w:rPr>
        <w:t>Е.В.Домрачев</w:t>
      </w:r>
      <w:proofErr w:type="spellEnd"/>
    </w:p>
    <w:p w:rsidR="000E2ADB" w:rsidRDefault="000E2ADB" w:rsidP="000E2A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Default="000E2ADB" w:rsidP="000E2A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Default="000E2ADB" w:rsidP="000E2A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Default="000E2ADB" w:rsidP="000E2A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2ADB" w:rsidRPr="00D35B8C" w:rsidRDefault="000E2ADB" w:rsidP="000E2ADB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35B8C">
        <w:rPr>
          <w:b/>
          <w:sz w:val="24"/>
          <w:szCs w:val="24"/>
        </w:rPr>
        <w:lastRenderedPageBreak/>
        <w:t xml:space="preserve">Утверждено Приказом Комитета </w:t>
      </w:r>
      <w:r w:rsidRPr="00D35B8C">
        <w:rPr>
          <w:b/>
          <w:sz w:val="24"/>
          <w:szCs w:val="24"/>
        </w:rPr>
        <w:br/>
        <w:t>по архитектуре и градостроительству Ленин</w:t>
      </w:r>
      <w:r>
        <w:rPr>
          <w:b/>
          <w:sz w:val="24"/>
          <w:szCs w:val="24"/>
        </w:rPr>
        <w:t>градской области</w:t>
      </w:r>
      <w:r>
        <w:rPr>
          <w:b/>
          <w:sz w:val="24"/>
          <w:szCs w:val="24"/>
        </w:rPr>
        <w:br/>
        <w:t>№_____________</w:t>
      </w:r>
      <w:r w:rsidRPr="00D35B8C">
        <w:rPr>
          <w:b/>
          <w:sz w:val="24"/>
          <w:szCs w:val="24"/>
        </w:rPr>
        <w:t xml:space="preserve"> </w:t>
      </w:r>
      <w:proofErr w:type="gramStart"/>
      <w:r w:rsidRPr="00D35B8C">
        <w:rPr>
          <w:b/>
          <w:sz w:val="24"/>
          <w:szCs w:val="24"/>
        </w:rPr>
        <w:t>от</w:t>
      </w:r>
      <w:proofErr w:type="gramEnd"/>
      <w:r w:rsidRPr="00D35B8C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>__</w:t>
      </w:r>
    </w:p>
    <w:p w:rsidR="000E2ADB" w:rsidRPr="00CD6D49" w:rsidRDefault="000E2ADB" w:rsidP="000E2ADB">
      <w:pPr>
        <w:tabs>
          <w:tab w:val="left" w:pos="46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Pr="00B97E94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B97E94">
        <w:rPr>
          <w:sz w:val="24"/>
          <w:szCs w:val="24"/>
        </w:rPr>
        <w:t xml:space="preserve"> в Правила землепользования и застройки</w:t>
      </w:r>
      <w:r w:rsidRPr="004F10D5">
        <w:rPr>
          <w:sz w:val="24"/>
          <w:szCs w:val="24"/>
        </w:rPr>
        <w:t xml:space="preserve"> муниципального образования </w:t>
      </w:r>
      <w:proofErr w:type="spellStart"/>
      <w:r w:rsidRPr="004F10D5">
        <w:rPr>
          <w:sz w:val="24"/>
          <w:szCs w:val="24"/>
        </w:rPr>
        <w:t>Сосновоборский</w:t>
      </w:r>
      <w:proofErr w:type="spellEnd"/>
      <w:r w:rsidRPr="004F10D5">
        <w:rPr>
          <w:sz w:val="24"/>
          <w:szCs w:val="24"/>
        </w:rPr>
        <w:t xml:space="preserve"> городской округ, утвержденные решением совета депутатов от 22.09.2009 № </w:t>
      </w:r>
      <w:r>
        <w:rPr>
          <w:sz w:val="24"/>
          <w:szCs w:val="24"/>
        </w:rPr>
        <w:t xml:space="preserve">90 (с последующими изменениями) </w:t>
      </w:r>
      <w:r w:rsidRPr="0029509A">
        <w:rPr>
          <w:bCs/>
          <w:sz w:val="24"/>
          <w:szCs w:val="24"/>
        </w:rPr>
        <w:t xml:space="preserve">в части </w:t>
      </w:r>
      <w:r>
        <w:rPr>
          <w:bCs/>
          <w:sz w:val="24"/>
          <w:szCs w:val="24"/>
        </w:rPr>
        <w:t>установления</w:t>
      </w:r>
      <w:r w:rsidRPr="0029509A">
        <w:rPr>
          <w:bCs/>
          <w:sz w:val="24"/>
          <w:szCs w:val="24"/>
        </w:rPr>
        <w:t xml:space="preserve"> </w:t>
      </w:r>
      <w:r w:rsidRPr="0029509A">
        <w:rPr>
          <w:sz w:val="24"/>
          <w:szCs w:val="24"/>
        </w:rPr>
        <w:t>градостроительного регламента</w:t>
      </w:r>
      <w:r w:rsidRPr="0029509A">
        <w:rPr>
          <w:bCs/>
          <w:sz w:val="24"/>
          <w:szCs w:val="24"/>
        </w:rPr>
        <w:t xml:space="preserve"> </w:t>
      </w:r>
      <w:r w:rsidRPr="0029509A">
        <w:rPr>
          <w:sz w:val="24"/>
          <w:szCs w:val="24"/>
        </w:rPr>
        <w:t xml:space="preserve">территориальной зоны </w:t>
      </w:r>
      <w:r>
        <w:rPr>
          <w:b/>
          <w:sz w:val="24"/>
          <w:szCs w:val="24"/>
        </w:rPr>
        <w:t>П-1</w:t>
      </w:r>
      <w:r w:rsidRPr="0029509A">
        <w:rPr>
          <w:sz w:val="24"/>
          <w:szCs w:val="24"/>
        </w:rPr>
        <w:t xml:space="preserve"> </w:t>
      </w:r>
      <w:r w:rsidRPr="0029509A">
        <w:rPr>
          <w:bCs/>
          <w:sz w:val="24"/>
          <w:szCs w:val="24"/>
        </w:rPr>
        <w:t>(</w:t>
      </w:r>
      <w:r w:rsidRPr="006F274C">
        <w:rPr>
          <w:sz w:val="24"/>
          <w:szCs w:val="24"/>
        </w:rPr>
        <w:t>Зона научно-производственных объектов специального назначения</w:t>
      </w:r>
      <w:r w:rsidRPr="0029509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D6D49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  <w:r w:rsidRPr="00CD6D49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7"/>
        <w:gridCol w:w="4994"/>
      </w:tblGrid>
      <w:tr w:rsidR="000E2ADB" w:rsidRPr="00CD6D49" w:rsidTr="006005FE">
        <w:tc>
          <w:tcPr>
            <w:tcW w:w="3937" w:type="dxa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994" w:type="dxa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 по классификатору видов разрешенного использования, утвержденному приказом Минэкономразвития России</w:t>
            </w:r>
          </w:p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от 01.09.2014 г. N 540 </w:t>
            </w:r>
          </w:p>
        </w:tc>
      </w:tr>
      <w:tr w:rsidR="000E2ADB" w:rsidRPr="00CD6D49" w:rsidTr="006005FE">
        <w:tc>
          <w:tcPr>
            <w:tcW w:w="8931" w:type="dxa"/>
            <w:gridSpan w:val="2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3.1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научной деятельности  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3.9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3.9.1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4.1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4.6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Обслуживание автотранспорта 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4.9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6.0</w:t>
            </w:r>
          </w:p>
        </w:tc>
      </w:tr>
      <w:tr w:rsidR="000E2ADB" w:rsidRPr="00CD6D49" w:rsidTr="006005FE">
        <w:tc>
          <w:tcPr>
            <w:tcW w:w="3937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Строительная промышленность </w:t>
            </w:r>
          </w:p>
        </w:tc>
        <w:tc>
          <w:tcPr>
            <w:tcW w:w="4994" w:type="dxa"/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6.6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Атомная энергетика </w:t>
            </w:r>
          </w:p>
        </w:tc>
        <w:tc>
          <w:tcPr>
            <w:tcW w:w="4994" w:type="dxa"/>
            <w:tcBorders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6.7.1</w:t>
            </w:r>
          </w:p>
        </w:tc>
      </w:tr>
      <w:tr w:rsidR="000E2ADB" w:rsidRPr="00CD6D49" w:rsidTr="006005FE">
        <w:trPr>
          <w:trHeight w:val="14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Склады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6.9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вооруженных сил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8.1</w:t>
            </w:r>
          </w:p>
        </w:tc>
      </w:tr>
      <w:tr w:rsidR="000E2ADB" w:rsidRPr="00CD6D49" w:rsidTr="006005FE">
        <w:trPr>
          <w:trHeight w:val="14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Обеспечение внутреннего правопорядка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8.3</w:t>
            </w:r>
          </w:p>
        </w:tc>
      </w:tr>
      <w:tr w:rsidR="000E2ADB" w:rsidRPr="00CD6D49" w:rsidTr="006005FE">
        <w:trPr>
          <w:trHeight w:val="118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4.7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Объекты придорожного сервиса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4.9.1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Связь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6.8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Ритуальная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12.1</w:t>
            </w:r>
          </w:p>
        </w:tc>
      </w:tr>
      <w:tr w:rsidR="000E2ADB" w:rsidRPr="00CD6D49" w:rsidTr="006005FE">
        <w:trPr>
          <w:trHeight w:val="118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Специальная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12.2</w:t>
            </w:r>
          </w:p>
        </w:tc>
      </w:tr>
      <w:tr w:rsidR="000E2ADB" w:rsidRPr="00CD6D49" w:rsidTr="006005FE">
        <w:trPr>
          <w:trHeight w:val="148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CD6D49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 xml:space="preserve">Транспорт 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7.0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7.1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7.2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7.3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7.4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7.5</w:t>
            </w:r>
          </w:p>
        </w:tc>
      </w:tr>
      <w:tr w:rsidR="000E2ADB" w:rsidRPr="00CD6D49" w:rsidTr="006005FE">
        <w:trPr>
          <w:trHeight w:val="150"/>
        </w:trPr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vAlign w:val="center"/>
          </w:tcPr>
          <w:p w:rsidR="000E2ADB" w:rsidRPr="00CD6D49" w:rsidRDefault="000E2ADB" w:rsidP="006005FE">
            <w:pPr>
              <w:tabs>
                <w:tab w:val="left" w:pos="4678"/>
              </w:tabs>
              <w:ind w:firstLine="709"/>
              <w:jc w:val="both"/>
              <w:rPr>
                <w:sz w:val="24"/>
                <w:szCs w:val="24"/>
              </w:rPr>
            </w:pPr>
            <w:r w:rsidRPr="00CD6D49">
              <w:rPr>
                <w:sz w:val="24"/>
                <w:szCs w:val="24"/>
              </w:rPr>
              <w:t>12.0</w:t>
            </w:r>
          </w:p>
        </w:tc>
      </w:tr>
    </w:tbl>
    <w:p w:rsidR="000E2ADB" w:rsidRPr="00CD6D49" w:rsidRDefault="000E2ADB" w:rsidP="000E2ADB">
      <w:pPr>
        <w:tabs>
          <w:tab w:val="left" w:pos="4678"/>
        </w:tabs>
        <w:ind w:firstLine="709"/>
        <w:jc w:val="both"/>
        <w:rPr>
          <w:sz w:val="24"/>
          <w:szCs w:val="24"/>
        </w:rPr>
      </w:pPr>
      <w:r w:rsidRPr="00CD6D49">
        <w:rPr>
          <w:sz w:val="24"/>
          <w:szCs w:val="24"/>
        </w:rPr>
        <w:lastRenderedPageBreak/>
        <w:t>Предельные параметры разрешенного строительства, реконструкции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992"/>
        <w:gridCol w:w="3341"/>
      </w:tblGrid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1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 w:rsidRPr="008A1227">
              <w:rPr>
                <w:szCs w:val="22"/>
              </w:rPr>
              <w:t>Минимальн</w:t>
            </w:r>
            <w:r>
              <w:rPr>
                <w:szCs w:val="22"/>
              </w:rPr>
              <w:t>ый отступ зданий от красной линии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2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  <w:r>
              <w:rPr>
                <w:szCs w:val="22"/>
              </w:rPr>
              <w:t>аксим</w:t>
            </w:r>
            <w:r w:rsidRPr="008A1227">
              <w:rPr>
                <w:szCs w:val="22"/>
              </w:rPr>
              <w:t>альн</w:t>
            </w:r>
            <w:r>
              <w:rPr>
                <w:szCs w:val="22"/>
              </w:rPr>
              <w:t>ый отступ зданий от красной линии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3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 w:rsidRPr="008A1227">
              <w:rPr>
                <w:szCs w:val="22"/>
              </w:rPr>
              <w:t>Минимальн</w:t>
            </w:r>
            <w:r>
              <w:rPr>
                <w:szCs w:val="22"/>
              </w:rPr>
              <w:t>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4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  <w:r>
              <w:rPr>
                <w:szCs w:val="22"/>
              </w:rPr>
              <w:t>аксимальный отступ от границ земельного участка, в пределах которого запрещено строительство зданий, строений, сооружений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5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 xml:space="preserve">Минимальная высота здания 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Максимальная высота здания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8A1227">
              <w:rPr>
                <w:szCs w:val="22"/>
              </w:rPr>
              <w:t>м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847" w:type="dxa"/>
          </w:tcPr>
          <w:p w:rsidR="000E2ADB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Минимальное количество этажей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0E2ADB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этаж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Максимальное количество этажей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Коэффициент использования территории, не более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устанавливается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0E2ADB" w:rsidRPr="008A1227" w:rsidTr="006005FE"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>Площадь озеленения, не менее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%</w:t>
            </w:r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0E2ADB" w:rsidRPr="008A1227" w:rsidTr="006005FE">
        <w:trPr>
          <w:trHeight w:val="4336"/>
        </w:trPr>
        <w:tc>
          <w:tcPr>
            <w:tcW w:w="540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4847" w:type="dxa"/>
          </w:tcPr>
          <w:p w:rsidR="000E2ADB" w:rsidRPr="008A1227" w:rsidRDefault="000E2ADB" w:rsidP="006005FE">
            <w:pPr>
              <w:rPr>
                <w:szCs w:val="22"/>
              </w:rPr>
            </w:pPr>
            <w:r>
              <w:rPr>
                <w:szCs w:val="22"/>
              </w:rPr>
              <w:t xml:space="preserve">Предельные (максимальные и минимальные) размеры земельного участка </w:t>
            </w:r>
            <w:proofErr w:type="gramStart"/>
            <w:r>
              <w:rPr>
                <w:szCs w:val="22"/>
              </w:rPr>
              <w:t>для</w:t>
            </w:r>
            <w:proofErr w:type="gramEnd"/>
            <w:r>
              <w:rPr>
                <w:szCs w:val="22"/>
              </w:rPr>
              <w:t>:</w:t>
            </w:r>
          </w:p>
          <w:p w:rsidR="000E2ADB" w:rsidRPr="00A71B92" w:rsidRDefault="000E2ADB" w:rsidP="006005FE">
            <w:pPr>
              <w:widowControl w:val="0"/>
              <w:ind w:left="408"/>
              <w:rPr>
                <w:szCs w:val="26"/>
              </w:rPr>
            </w:pPr>
            <w:r w:rsidRPr="00A71B92">
              <w:rPr>
                <w:szCs w:val="26"/>
              </w:rPr>
              <w:t>Коммунальное обслуживание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>Обеспечение научной деятельности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Обеспечение деятельности в области гидрометеорологии и смежных с ней областях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Деловое управление</w:t>
            </w:r>
          </w:p>
          <w:p w:rsidR="000E2ADB" w:rsidRPr="00C8197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Общественное питание </w:t>
            </w:r>
          </w:p>
          <w:p w:rsidR="000E2ADB" w:rsidRPr="00C8197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Обслуживание автотранспорта Производственная деятельность </w:t>
            </w:r>
          </w:p>
          <w:p w:rsidR="000E2ADB" w:rsidRPr="00C8197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C81975">
              <w:rPr>
                <w:szCs w:val="26"/>
              </w:rPr>
              <w:t xml:space="preserve">Строительная промышленность </w:t>
            </w:r>
          </w:p>
          <w:p w:rsidR="000E2ADB" w:rsidRPr="008B0A6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Атомная энергетика </w:t>
            </w:r>
          </w:p>
          <w:p w:rsidR="000E2ADB" w:rsidRPr="008B0A6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Склады </w:t>
            </w:r>
          </w:p>
          <w:p w:rsidR="000E2ADB" w:rsidRPr="008B0A6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>Обеспечение во</w:t>
            </w:r>
            <w:r>
              <w:rPr>
                <w:szCs w:val="26"/>
              </w:rPr>
              <w:t>о</w:t>
            </w:r>
            <w:r w:rsidRPr="008B0A65">
              <w:rPr>
                <w:szCs w:val="26"/>
              </w:rPr>
              <w:t>р</w:t>
            </w:r>
            <w:r>
              <w:rPr>
                <w:szCs w:val="26"/>
              </w:rPr>
              <w:t>у</w:t>
            </w:r>
            <w:r w:rsidRPr="008B0A65">
              <w:rPr>
                <w:szCs w:val="26"/>
              </w:rPr>
              <w:t xml:space="preserve">женных сил 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Обеспечение внутреннего правопорядка 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>
              <w:rPr>
                <w:szCs w:val="26"/>
              </w:rPr>
              <w:t>Гостиничное обслуживание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F027E9">
              <w:rPr>
                <w:szCs w:val="26"/>
              </w:rPr>
              <w:t>Объекты придорожного сервиса</w:t>
            </w:r>
          </w:p>
          <w:p w:rsidR="000E2ADB" w:rsidRPr="008B0A6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Связь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>
              <w:rPr>
                <w:szCs w:val="26"/>
              </w:rPr>
              <w:t>Ритуальная деятельность</w:t>
            </w:r>
            <w:r w:rsidRPr="00F027E9">
              <w:rPr>
                <w:szCs w:val="26"/>
              </w:rPr>
              <w:t xml:space="preserve"> </w:t>
            </w:r>
          </w:p>
          <w:p w:rsidR="000E2ADB" w:rsidRPr="008B0A65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Специальная деятельность 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8B0A65">
              <w:rPr>
                <w:szCs w:val="26"/>
              </w:rPr>
              <w:t xml:space="preserve">Транспорт 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Железнодорожный транспорт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Автомобильный транспорт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Водный транспорт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Воздушный транспорт</w:t>
            </w:r>
          </w:p>
          <w:p w:rsidR="000E2ADB" w:rsidRDefault="000E2ADB" w:rsidP="006005FE">
            <w:pPr>
              <w:widowControl w:val="0"/>
              <w:ind w:left="408"/>
              <w:rPr>
                <w:szCs w:val="26"/>
              </w:rPr>
            </w:pPr>
            <w:r w:rsidRPr="0019539B">
              <w:rPr>
                <w:szCs w:val="26"/>
              </w:rPr>
              <w:t>Трубопроводный транспорт</w:t>
            </w:r>
          </w:p>
          <w:p w:rsidR="000E2ADB" w:rsidRPr="008A1227" w:rsidRDefault="000E2ADB" w:rsidP="006005FE">
            <w:pPr>
              <w:widowControl w:val="0"/>
              <w:ind w:left="408"/>
              <w:rPr>
                <w:szCs w:val="22"/>
              </w:rPr>
            </w:pPr>
            <w:r w:rsidRPr="0019539B">
              <w:rPr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992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кв</w:t>
            </w:r>
            <w:proofErr w:type="gramStart"/>
            <w:r>
              <w:rPr>
                <w:szCs w:val="22"/>
              </w:rPr>
              <w:t>.м</w:t>
            </w:r>
            <w:proofErr w:type="gramEnd"/>
          </w:p>
        </w:tc>
        <w:tc>
          <w:tcPr>
            <w:tcW w:w="3341" w:type="dxa"/>
          </w:tcPr>
          <w:p w:rsidR="000E2ADB" w:rsidRPr="008A1227" w:rsidRDefault="000E2ADB" w:rsidP="006005FE">
            <w:pPr>
              <w:jc w:val="center"/>
              <w:rPr>
                <w:szCs w:val="22"/>
              </w:rPr>
            </w:pPr>
            <w:r w:rsidRPr="00BB15B6">
              <w:rPr>
                <w:color w:val="000000"/>
              </w:rPr>
              <w:t>Не устанавливаются</w:t>
            </w:r>
          </w:p>
        </w:tc>
      </w:tr>
    </w:tbl>
    <w:p w:rsidR="000E2ADB" w:rsidRPr="0029509A" w:rsidRDefault="000E2ADB" w:rsidP="000E2ADB">
      <w:pPr>
        <w:ind w:firstLine="709"/>
        <w:jc w:val="both"/>
        <w:rPr>
          <w:sz w:val="24"/>
          <w:szCs w:val="24"/>
        </w:rPr>
      </w:pPr>
    </w:p>
    <w:p w:rsidR="003B1345" w:rsidRDefault="003B1345"/>
    <w:sectPr w:rsidR="003B1345" w:rsidSect="009E799D">
      <w:pgSz w:w="11906" w:h="16838"/>
      <w:pgMar w:top="568" w:right="851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ADB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2ADB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7BE"/>
    <w:rsid w:val="003D185F"/>
    <w:rsid w:val="003D5060"/>
    <w:rsid w:val="003E5B2F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413B"/>
    <w:rsid w:val="008B6ACB"/>
    <w:rsid w:val="008B7DB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32AD"/>
    <w:rsid w:val="009C35DE"/>
    <w:rsid w:val="009D40B3"/>
    <w:rsid w:val="009E0AC1"/>
    <w:rsid w:val="009E0EFF"/>
    <w:rsid w:val="009F363C"/>
    <w:rsid w:val="00A034EE"/>
    <w:rsid w:val="00A03A28"/>
    <w:rsid w:val="00A048BD"/>
    <w:rsid w:val="00A067A5"/>
    <w:rsid w:val="00A10278"/>
    <w:rsid w:val="00A112C3"/>
    <w:rsid w:val="00A11B3B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73DA"/>
    <w:rsid w:val="00A837AD"/>
    <w:rsid w:val="00A87DCF"/>
    <w:rsid w:val="00A91438"/>
    <w:rsid w:val="00A94807"/>
    <w:rsid w:val="00AA066F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B471A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2A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0E2A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2017-10-26T10:00:00Z</dcterms:created>
  <dcterms:modified xsi:type="dcterms:W3CDTF">2017-10-26T10:01:00Z</dcterms:modified>
</cp:coreProperties>
</file>