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371" w:rsidRDefault="00373371" w:rsidP="0037337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3371" w:rsidRDefault="00373371" w:rsidP="00373371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373371" w:rsidRDefault="00930A79" w:rsidP="00373371">
      <w:pPr>
        <w:jc w:val="center"/>
        <w:rPr>
          <w:b/>
          <w:spacing w:val="20"/>
          <w:sz w:val="32"/>
        </w:rPr>
      </w:pPr>
      <w:r w:rsidRPr="00930A79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373371" w:rsidRDefault="00373371" w:rsidP="00373371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373371" w:rsidRDefault="00373371" w:rsidP="00373371">
      <w:pPr>
        <w:jc w:val="center"/>
        <w:rPr>
          <w:sz w:val="24"/>
        </w:rPr>
      </w:pPr>
    </w:p>
    <w:p w:rsidR="00373371" w:rsidRDefault="00373371" w:rsidP="00373371">
      <w:pPr>
        <w:jc w:val="center"/>
        <w:rPr>
          <w:sz w:val="24"/>
        </w:rPr>
      </w:pPr>
      <w:r>
        <w:rPr>
          <w:sz w:val="24"/>
        </w:rPr>
        <w:t>от 11/04/2019 № 221-р</w:t>
      </w:r>
    </w:p>
    <w:p w:rsidR="00373371" w:rsidRPr="00B823A9" w:rsidRDefault="00373371" w:rsidP="00373371">
      <w:pPr>
        <w:jc w:val="center"/>
        <w:rPr>
          <w:sz w:val="10"/>
          <w:szCs w:val="10"/>
        </w:rPr>
      </w:pP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Об утверждении Перечня приоритетных рынков</w:t>
      </w: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товаров и услуг и Плана мероприятий («дорожной карты»)</w:t>
      </w: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по содействию развитию конкуренции на территории</w:t>
      </w: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муниципального образования Сосновоборский городской округ</w:t>
      </w: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Ленинградской области</w:t>
      </w:r>
    </w:p>
    <w:p w:rsidR="00373371" w:rsidRDefault="00373371" w:rsidP="00373371">
      <w:pPr>
        <w:jc w:val="both"/>
        <w:rPr>
          <w:sz w:val="24"/>
        </w:rPr>
      </w:pPr>
    </w:p>
    <w:p w:rsidR="00373371" w:rsidRPr="00B823A9" w:rsidRDefault="00373371" w:rsidP="00373371">
      <w:pPr>
        <w:jc w:val="both"/>
        <w:rPr>
          <w:sz w:val="24"/>
        </w:rPr>
      </w:pP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В целях реализации мероприятий по содействию развитию конкуренции на территории Сосновоборского городского округа, учитывая положения Указа Президента Российской Федерации от 21.12.2017 № 618 «Об основных направлениях государственной политики по развитию конкуренции», во исполнение распоряжения Правительства Российской Федерации от 05.09.2015 № 1738-р "Об утверждении стандарта развития конкуренции в субъектах Российской Федерации":</w:t>
      </w:r>
    </w:p>
    <w:p w:rsidR="00373371" w:rsidRPr="00B823A9" w:rsidRDefault="00373371" w:rsidP="00373371">
      <w:pPr>
        <w:jc w:val="both"/>
        <w:rPr>
          <w:sz w:val="24"/>
        </w:rPr>
      </w:pP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1.</w:t>
      </w:r>
      <w:r>
        <w:rPr>
          <w:sz w:val="24"/>
        </w:rPr>
        <w:t xml:space="preserve"> </w:t>
      </w:r>
      <w:r w:rsidRPr="00B823A9">
        <w:rPr>
          <w:sz w:val="24"/>
        </w:rPr>
        <w:t>Утвердить Перечень приоритетных рынков товаров и услуг по содействию развитию конкуренции на территории Сосновоборского городского округа, согласно приложению 1.</w:t>
      </w: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2.</w:t>
      </w:r>
      <w:r>
        <w:rPr>
          <w:sz w:val="24"/>
        </w:rPr>
        <w:t xml:space="preserve"> </w:t>
      </w:r>
      <w:r w:rsidRPr="00B823A9">
        <w:rPr>
          <w:sz w:val="24"/>
        </w:rPr>
        <w:t>Утвердить План мероприятий («дорожную карту») по содействию развитию конкуренции на территории Сосновоборского городского округа (далее - План), согласно приложению 2.</w:t>
      </w: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3.</w:t>
      </w:r>
      <w:r>
        <w:rPr>
          <w:sz w:val="24"/>
        </w:rPr>
        <w:t xml:space="preserve"> </w:t>
      </w:r>
      <w:r w:rsidRPr="00B823A9">
        <w:rPr>
          <w:sz w:val="24"/>
        </w:rPr>
        <w:t>Отраслевым (функциональным) органам администрации Сосновоборского городского округа, ответственным за реализацию Плана, ежегодно до 20 января предоставлять в отдел экономического развития администрации отчет о ходе выполнения мероприятий Плана за истекший год.</w:t>
      </w: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4.</w:t>
      </w:r>
      <w:r>
        <w:rPr>
          <w:sz w:val="24"/>
        </w:rPr>
        <w:t xml:space="preserve"> </w:t>
      </w:r>
      <w:r w:rsidRPr="00B823A9">
        <w:rPr>
          <w:sz w:val="24"/>
        </w:rPr>
        <w:t xml:space="preserve">Уполномоченный по реализации мероприятий по содействию развитию конкуренции на территории Сосновоборского городского округа - начальник отдела экономического развития администрации. </w:t>
      </w: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5.</w:t>
      </w:r>
      <w:r>
        <w:rPr>
          <w:sz w:val="24"/>
        </w:rPr>
        <w:t xml:space="preserve"> </w:t>
      </w:r>
      <w:r w:rsidRPr="00B823A9">
        <w:rPr>
          <w:sz w:val="24"/>
        </w:rPr>
        <w:t>Распоряжение вступает в силу со дня подписания.</w:t>
      </w:r>
    </w:p>
    <w:p w:rsidR="00373371" w:rsidRPr="00B823A9" w:rsidRDefault="00373371" w:rsidP="00373371">
      <w:pPr>
        <w:ind w:firstLine="708"/>
        <w:jc w:val="both"/>
        <w:rPr>
          <w:sz w:val="24"/>
        </w:rPr>
      </w:pPr>
      <w:r w:rsidRPr="00B823A9">
        <w:rPr>
          <w:sz w:val="24"/>
        </w:rPr>
        <w:t>6.</w:t>
      </w:r>
      <w:r>
        <w:rPr>
          <w:sz w:val="24"/>
        </w:rPr>
        <w:t xml:space="preserve"> </w:t>
      </w:r>
      <w:proofErr w:type="gramStart"/>
      <w:r w:rsidRPr="00B823A9">
        <w:rPr>
          <w:sz w:val="24"/>
        </w:rPr>
        <w:t>Контроль за</w:t>
      </w:r>
      <w:proofErr w:type="gramEnd"/>
      <w:r w:rsidRPr="00B823A9">
        <w:rPr>
          <w:sz w:val="24"/>
        </w:rPr>
        <w:t xml:space="preserve"> исполнением настоящего распоряжения возложить на первого заместителя главы администрации Сосновоборского городского округа Лютикова</w:t>
      </w:r>
      <w:r>
        <w:rPr>
          <w:sz w:val="24"/>
        </w:rPr>
        <w:t xml:space="preserve"> С.Г.</w:t>
      </w:r>
    </w:p>
    <w:p w:rsidR="00373371" w:rsidRPr="00B823A9" w:rsidRDefault="00373371" w:rsidP="00373371">
      <w:pPr>
        <w:jc w:val="both"/>
        <w:rPr>
          <w:sz w:val="24"/>
        </w:rPr>
      </w:pPr>
    </w:p>
    <w:p w:rsidR="00373371" w:rsidRPr="00B823A9" w:rsidRDefault="00373371" w:rsidP="00373371">
      <w:pPr>
        <w:jc w:val="both"/>
        <w:rPr>
          <w:sz w:val="24"/>
        </w:rPr>
      </w:pP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>Глава администрации</w:t>
      </w:r>
    </w:p>
    <w:p w:rsidR="00373371" w:rsidRPr="00B823A9" w:rsidRDefault="00373371" w:rsidP="00373371">
      <w:pPr>
        <w:jc w:val="both"/>
        <w:rPr>
          <w:sz w:val="24"/>
        </w:rPr>
      </w:pPr>
      <w:r w:rsidRPr="00B823A9">
        <w:rPr>
          <w:sz w:val="24"/>
        </w:rPr>
        <w:t xml:space="preserve">Сосновоборского городского округа                                                           </w:t>
      </w:r>
      <w:r>
        <w:rPr>
          <w:sz w:val="24"/>
        </w:rPr>
        <w:t xml:space="preserve">         </w:t>
      </w:r>
      <w:r w:rsidRPr="00B823A9">
        <w:rPr>
          <w:sz w:val="24"/>
        </w:rPr>
        <w:t>М.В.Воронков</w:t>
      </w:r>
    </w:p>
    <w:p w:rsidR="00373371" w:rsidRDefault="00373371" w:rsidP="00373371">
      <w:pPr>
        <w:rPr>
          <w:sz w:val="24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Pr="00B823A9" w:rsidRDefault="00373371" w:rsidP="00373371">
      <w:pPr>
        <w:rPr>
          <w:rStyle w:val="2"/>
          <w:sz w:val="12"/>
        </w:rPr>
      </w:pPr>
      <w:r w:rsidRPr="00B823A9">
        <w:rPr>
          <w:rStyle w:val="2"/>
          <w:sz w:val="12"/>
        </w:rPr>
        <w:t>Исп. Смирнова Н.А.</w:t>
      </w:r>
    </w:p>
    <w:p w:rsidR="00373371" w:rsidRPr="00B823A9" w:rsidRDefault="00373371" w:rsidP="00373371">
      <w:pPr>
        <w:rPr>
          <w:rStyle w:val="2"/>
          <w:sz w:val="12"/>
        </w:rPr>
      </w:pPr>
      <w:r w:rsidRPr="00B823A9">
        <w:rPr>
          <w:rStyle w:val="2"/>
          <w:sz w:val="12"/>
        </w:rPr>
        <w:t>62835; ЛЕ</w:t>
      </w:r>
    </w:p>
    <w:tbl>
      <w:tblPr>
        <w:tblW w:w="9322" w:type="dxa"/>
        <w:tblLook w:val="01E0"/>
      </w:tblPr>
      <w:tblGrid>
        <w:gridCol w:w="5070"/>
        <w:gridCol w:w="4252"/>
      </w:tblGrid>
      <w:tr w:rsidR="00373371" w:rsidRPr="00CE4164" w:rsidTr="00F40B6A">
        <w:tc>
          <w:tcPr>
            <w:tcW w:w="5070" w:type="dxa"/>
          </w:tcPr>
          <w:p w:rsidR="00373371" w:rsidRPr="002C07E7" w:rsidRDefault="00373371" w:rsidP="00F40B6A">
            <w:pPr>
              <w:ind w:firstLine="708"/>
              <w:jc w:val="right"/>
            </w:pPr>
          </w:p>
        </w:tc>
        <w:tc>
          <w:tcPr>
            <w:tcW w:w="4252" w:type="dxa"/>
          </w:tcPr>
          <w:p w:rsidR="00373371" w:rsidRPr="00CE4164" w:rsidRDefault="00373371" w:rsidP="00F40B6A">
            <w:pPr>
              <w:rPr>
                <w:sz w:val="24"/>
                <w:szCs w:val="24"/>
              </w:rPr>
            </w:pPr>
          </w:p>
        </w:tc>
      </w:tr>
    </w:tbl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lastRenderedPageBreak/>
        <w:t xml:space="preserve">Приложение 1 </w:t>
      </w: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t xml:space="preserve">к распоряжению администрации </w:t>
      </w: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10pt0pt"/>
          <w:b w:val="0"/>
          <w:spacing w:val="0"/>
          <w:sz w:val="24"/>
          <w:szCs w:val="24"/>
        </w:rPr>
      </w:pPr>
      <w:r w:rsidRPr="00983E5F">
        <w:rPr>
          <w:rStyle w:val="2"/>
          <w:spacing w:val="0"/>
          <w:sz w:val="24"/>
          <w:szCs w:val="24"/>
        </w:rPr>
        <w:t xml:space="preserve">Сосновоборского городского округа </w:t>
      </w:r>
      <w:r w:rsidRPr="00983E5F">
        <w:rPr>
          <w:rStyle w:val="210pt0pt"/>
          <w:b w:val="0"/>
          <w:spacing w:val="0"/>
          <w:sz w:val="24"/>
          <w:szCs w:val="24"/>
        </w:rPr>
        <w:t>от 11/04/2019 № 221-р</w:t>
      </w:r>
    </w:p>
    <w:p w:rsidR="00373371" w:rsidRPr="00983E5F" w:rsidRDefault="00373371" w:rsidP="00373371">
      <w:pPr>
        <w:spacing w:line="274" w:lineRule="exact"/>
        <w:ind w:left="5160"/>
        <w:jc w:val="right"/>
        <w:rPr>
          <w:sz w:val="24"/>
          <w:szCs w:val="24"/>
        </w:rPr>
      </w:pPr>
    </w:p>
    <w:p w:rsidR="00373371" w:rsidRPr="00983E5F" w:rsidRDefault="00373371" w:rsidP="00373371">
      <w:pPr>
        <w:pStyle w:val="4"/>
        <w:shd w:val="clear" w:color="auto" w:fill="auto"/>
        <w:spacing w:after="0"/>
        <w:ind w:left="360" w:firstLine="0"/>
        <w:jc w:val="center"/>
        <w:rPr>
          <w:rFonts w:ascii="Times New Roman" w:hAnsi="Times New Roman" w:cs="Times New Roman"/>
          <w:b w:val="0"/>
          <w:spacing w:val="0"/>
          <w:sz w:val="24"/>
          <w:szCs w:val="24"/>
        </w:rPr>
      </w:pPr>
    </w:p>
    <w:p w:rsidR="00983E5F" w:rsidRPr="00EF503A" w:rsidRDefault="00373371" w:rsidP="00373371">
      <w:pPr>
        <w:pStyle w:val="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EF503A">
        <w:rPr>
          <w:rFonts w:ascii="Times New Roman" w:hAnsi="Times New Roman" w:cs="Times New Roman"/>
          <w:spacing w:val="0"/>
          <w:sz w:val="24"/>
          <w:szCs w:val="24"/>
        </w:rPr>
        <w:t xml:space="preserve">Перечень </w:t>
      </w:r>
    </w:p>
    <w:p w:rsidR="00373371" w:rsidRPr="00EF503A" w:rsidRDefault="00373371" w:rsidP="0037337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</w:pPr>
      <w:r w:rsidRPr="00EF503A"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  <w:t xml:space="preserve">приоритетных рынков товаров и услуг </w:t>
      </w:r>
    </w:p>
    <w:p w:rsidR="00983E5F" w:rsidRPr="00EF503A" w:rsidRDefault="00373371" w:rsidP="0037337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</w:pPr>
      <w:r w:rsidRPr="00EF503A"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  <w:t xml:space="preserve">по содействию развитию конкуренции </w:t>
      </w:r>
    </w:p>
    <w:p w:rsidR="00373371" w:rsidRPr="00EF503A" w:rsidRDefault="00373371" w:rsidP="00373371">
      <w:pPr>
        <w:pStyle w:val="4"/>
        <w:shd w:val="clear" w:color="auto" w:fill="auto"/>
        <w:spacing w:after="0" w:line="240" w:lineRule="auto"/>
        <w:ind w:firstLine="0"/>
        <w:jc w:val="center"/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</w:pPr>
      <w:r w:rsidRPr="00EF503A"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  <w:t>на территории Сосновоборского городского округа</w:t>
      </w:r>
    </w:p>
    <w:p w:rsidR="00373371" w:rsidRDefault="00373371" w:rsidP="00373371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983E5F" w:rsidRPr="00983E5F" w:rsidRDefault="00983E5F" w:rsidP="00373371">
      <w:pPr>
        <w:pStyle w:val="4"/>
        <w:shd w:val="clear" w:color="auto" w:fill="auto"/>
        <w:spacing w:after="0" w:line="240" w:lineRule="auto"/>
        <w:ind w:firstLine="708"/>
        <w:rPr>
          <w:rStyle w:val="10pt0pt"/>
          <w:rFonts w:eastAsiaTheme="minorHAnsi"/>
          <w:spacing w:val="0"/>
        </w:rPr>
      </w:pPr>
    </w:p>
    <w:p w:rsidR="00373371" w:rsidRPr="00983E5F" w:rsidRDefault="00373371" w:rsidP="00062C61">
      <w:pPr>
        <w:pStyle w:val="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983E5F">
        <w:rPr>
          <w:rStyle w:val="10pt0pt"/>
          <w:rFonts w:eastAsiaTheme="minorHAnsi"/>
          <w:spacing w:val="0"/>
          <w:sz w:val="24"/>
          <w:szCs w:val="24"/>
        </w:rPr>
        <w:t xml:space="preserve">      </w:t>
      </w:r>
      <w:proofErr w:type="gramStart"/>
      <w:r w:rsidRPr="00983E5F">
        <w:rPr>
          <w:rStyle w:val="10pt0pt"/>
          <w:rFonts w:eastAsiaTheme="minorHAnsi"/>
          <w:spacing w:val="0"/>
          <w:sz w:val="24"/>
          <w:szCs w:val="24"/>
          <w:lang w:val="en-US"/>
        </w:rPr>
        <w:t>I</w:t>
      </w:r>
      <w:r w:rsidRPr="00983E5F">
        <w:rPr>
          <w:rStyle w:val="10pt0pt"/>
          <w:rFonts w:eastAsiaTheme="minorHAnsi"/>
          <w:spacing w:val="0"/>
          <w:sz w:val="24"/>
          <w:szCs w:val="24"/>
        </w:rPr>
        <w:t>. Мероприятия по содействию развития конкуренции на приоритетных рынках в Сосновоборском городском округе.</w:t>
      </w:r>
      <w:proofErr w:type="gramEnd"/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rPr>
          <w:rStyle w:val="1"/>
          <w:rFonts w:ascii="Times New Roman" w:hAnsi="Times New Roman" w:cs="Times New Roman"/>
          <w:spacing w:val="0"/>
          <w:sz w:val="24"/>
          <w:szCs w:val="24"/>
        </w:rPr>
      </w:pP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1.</w:t>
      </w:r>
      <w:r w:rsid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Рынок туристских услуг.</w:t>
      </w: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left="708"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83E5F">
        <w:rPr>
          <w:rStyle w:val="ArialNarrow9pt0pt"/>
          <w:rFonts w:ascii="Times New Roman" w:eastAsiaTheme="minorHAnsi" w:hAnsi="Times New Roman" w:cs="Times New Roman"/>
          <w:spacing w:val="0"/>
          <w:sz w:val="20"/>
          <w:szCs w:val="20"/>
        </w:rPr>
        <w:t xml:space="preserve">        </w:t>
      </w:r>
      <w:r w:rsidRPr="00983E5F">
        <w:rPr>
          <w:rStyle w:val="ArialNarrow9pt0pt"/>
          <w:rFonts w:ascii="Times New Roman" w:eastAsiaTheme="minorHAnsi" w:hAnsi="Times New Roman" w:cs="Times New Roman"/>
          <w:spacing w:val="0"/>
          <w:sz w:val="24"/>
          <w:szCs w:val="24"/>
          <w:lang w:val="en-US"/>
        </w:rPr>
        <w:t>II</w:t>
      </w:r>
      <w:r w:rsidRPr="00983E5F">
        <w:rPr>
          <w:rStyle w:val="ArialNarrow9pt0pt"/>
          <w:rFonts w:ascii="Times New Roman" w:eastAsiaTheme="minorHAnsi" w:hAnsi="Times New Roman" w:cs="Times New Roman"/>
          <w:spacing w:val="0"/>
          <w:sz w:val="24"/>
          <w:szCs w:val="24"/>
        </w:rPr>
        <w:t xml:space="preserve">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предпринимателей.    </w:t>
      </w: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1.</w:t>
      </w:r>
      <w:r w:rsid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Рынок услуг по поддержке малого и среднего предпринимательства.</w:t>
      </w: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2.</w:t>
      </w:r>
      <w:r w:rsid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983E5F">
        <w:rPr>
          <w:rStyle w:val="1"/>
          <w:rFonts w:ascii="Times New Roman" w:hAnsi="Times New Roman" w:cs="Times New Roman"/>
          <w:spacing w:val="0"/>
          <w:sz w:val="24"/>
          <w:szCs w:val="24"/>
        </w:rPr>
        <w:t>Рынок розничной торговли.</w:t>
      </w: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jc w:val="both"/>
        <w:rPr>
          <w:rStyle w:val="ArialNarrow9pt0pt"/>
          <w:rFonts w:ascii="Times New Roman" w:eastAsiaTheme="minorHAnsi" w:hAnsi="Times New Roman" w:cs="Times New Roman"/>
          <w:spacing w:val="0"/>
          <w:sz w:val="20"/>
          <w:szCs w:val="20"/>
        </w:rPr>
      </w:pP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0"/>
        <w:jc w:val="both"/>
        <w:rPr>
          <w:rStyle w:val="1"/>
          <w:rFonts w:ascii="Times New Roman" w:hAnsi="Times New Roman" w:cs="Times New Roman"/>
          <w:spacing w:val="0"/>
          <w:sz w:val="24"/>
          <w:szCs w:val="24"/>
        </w:rPr>
      </w:pPr>
      <w:r w:rsidRPr="00983E5F">
        <w:rPr>
          <w:rStyle w:val="10pt0pt"/>
          <w:rFonts w:eastAsiaTheme="minorHAnsi"/>
          <w:spacing w:val="0"/>
          <w:sz w:val="24"/>
          <w:szCs w:val="24"/>
        </w:rPr>
        <w:t xml:space="preserve">      </w:t>
      </w:r>
      <w:r w:rsidRPr="00983E5F">
        <w:rPr>
          <w:rStyle w:val="10pt0pt"/>
          <w:rFonts w:eastAsiaTheme="minorHAnsi"/>
          <w:spacing w:val="0"/>
          <w:sz w:val="24"/>
          <w:szCs w:val="24"/>
          <w:lang w:val="en-US"/>
        </w:rPr>
        <w:t>III</w:t>
      </w:r>
      <w:r w:rsidRPr="00983E5F">
        <w:rPr>
          <w:rStyle w:val="10pt0pt"/>
          <w:rFonts w:eastAsiaTheme="minorHAnsi"/>
          <w:spacing w:val="0"/>
          <w:sz w:val="24"/>
          <w:szCs w:val="24"/>
        </w:rPr>
        <w:t>.</w:t>
      </w:r>
      <w:r w:rsidR="00983E5F">
        <w:rPr>
          <w:rStyle w:val="10pt0pt"/>
          <w:rFonts w:eastAsiaTheme="minorHAnsi"/>
          <w:spacing w:val="0"/>
          <w:sz w:val="24"/>
          <w:szCs w:val="24"/>
        </w:rPr>
        <w:t xml:space="preserve"> </w:t>
      </w:r>
      <w:r w:rsidRPr="00983E5F">
        <w:rPr>
          <w:rStyle w:val="10pt0pt"/>
          <w:rFonts w:eastAsiaTheme="minorHAnsi"/>
          <w:spacing w:val="0"/>
          <w:sz w:val="24"/>
          <w:szCs w:val="24"/>
        </w:rPr>
        <w:t>Системные мероприятия по развитию конкурентной среды в Сосновоборском городском округе.</w:t>
      </w:r>
    </w:p>
    <w:p w:rsidR="00373371" w:rsidRPr="00983E5F" w:rsidRDefault="00373371" w:rsidP="00373371">
      <w:pPr>
        <w:ind w:left="708"/>
        <w:rPr>
          <w:rStyle w:val="10pt"/>
          <w:rFonts w:eastAsia="Calibri"/>
          <w:b w:val="0"/>
          <w:spacing w:val="0"/>
          <w:sz w:val="24"/>
          <w:szCs w:val="24"/>
        </w:rPr>
      </w:pPr>
    </w:p>
    <w:p w:rsidR="00373371" w:rsidRPr="00983E5F" w:rsidRDefault="00373371" w:rsidP="00373371">
      <w:pPr>
        <w:ind w:firstLine="708"/>
        <w:jc w:val="both"/>
        <w:rPr>
          <w:sz w:val="24"/>
          <w:szCs w:val="24"/>
        </w:rPr>
      </w:pPr>
      <w:r w:rsidRPr="00983E5F">
        <w:rPr>
          <w:rStyle w:val="10pt"/>
          <w:rFonts w:eastAsia="Calibri"/>
          <w:b w:val="0"/>
          <w:spacing w:val="0"/>
          <w:sz w:val="24"/>
          <w:szCs w:val="24"/>
        </w:rPr>
        <w:t>1.</w:t>
      </w:r>
      <w:r w:rsidR="00983E5F" w:rsidRPr="00983E5F">
        <w:rPr>
          <w:rStyle w:val="10pt"/>
          <w:rFonts w:eastAsia="Calibri"/>
          <w:b w:val="0"/>
          <w:spacing w:val="0"/>
          <w:sz w:val="24"/>
          <w:szCs w:val="24"/>
        </w:rPr>
        <w:t xml:space="preserve"> </w:t>
      </w:r>
      <w:r w:rsidRPr="00983E5F">
        <w:rPr>
          <w:rStyle w:val="10pt0pt"/>
          <w:b w:val="0"/>
          <w:spacing w:val="0"/>
          <w:sz w:val="24"/>
          <w:szCs w:val="24"/>
        </w:rPr>
        <w:t>Создание условий для развития конкуренции на рынке строительства.</w:t>
      </w:r>
    </w:p>
    <w:p w:rsidR="00373371" w:rsidRPr="00983E5F" w:rsidRDefault="00373371" w:rsidP="00373371">
      <w:pPr>
        <w:pStyle w:val="4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b w:val="0"/>
          <w:spacing w:val="0"/>
          <w:sz w:val="24"/>
          <w:szCs w:val="24"/>
        </w:rPr>
      </w:pPr>
      <w:r w:rsidRPr="00983E5F">
        <w:rPr>
          <w:rStyle w:val="10pt"/>
          <w:rFonts w:eastAsia="Calibri"/>
          <w:spacing w:val="0"/>
          <w:sz w:val="24"/>
          <w:szCs w:val="24"/>
        </w:rPr>
        <w:t>2.</w:t>
      </w:r>
      <w:r w:rsidR="00983E5F" w:rsidRPr="00983E5F">
        <w:rPr>
          <w:rStyle w:val="10pt"/>
          <w:rFonts w:eastAsia="Calibri"/>
          <w:spacing w:val="0"/>
          <w:sz w:val="24"/>
          <w:szCs w:val="24"/>
        </w:rPr>
        <w:t xml:space="preserve"> </w:t>
      </w:r>
      <w:r w:rsidRPr="00983E5F">
        <w:rPr>
          <w:rStyle w:val="10pt"/>
          <w:rFonts w:eastAsia="Calibri"/>
          <w:spacing w:val="0"/>
          <w:sz w:val="24"/>
          <w:szCs w:val="24"/>
        </w:rPr>
        <w:t>Устранение избыточного государственного и муниципального регулирования, а также снижение административных барьеров.</w:t>
      </w:r>
    </w:p>
    <w:p w:rsidR="00373371" w:rsidRPr="00983E5F" w:rsidRDefault="00373371" w:rsidP="00373371">
      <w:pPr>
        <w:ind w:firstLine="708"/>
        <w:jc w:val="both"/>
        <w:rPr>
          <w:sz w:val="24"/>
          <w:szCs w:val="24"/>
        </w:rPr>
      </w:pPr>
      <w:r w:rsidRPr="00983E5F">
        <w:rPr>
          <w:rStyle w:val="10pt0pt"/>
          <w:b w:val="0"/>
          <w:spacing w:val="0"/>
          <w:sz w:val="24"/>
          <w:szCs w:val="24"/>
        </w:rPr>
        <w:t>3. Совершенствование процессов управления муниципальной собственностью</w:t>
      </w:r>
    </w:p>
    <w:p w:rsidR="00373371" w:rsidRPr="00983E5F" w:rsidRDefault="00373371" w:rsidP="00373371">
      <w:pPr>
        <w:jc w:val="both"/>
        <w:rPr>
          <w:sz w:val="24"/>
          <w:szCs w:val="24"/>
        </w:rPr>
      </w:pPr>
    </w:p>
    <w:p w:rsidR="00373371" w:rsidRPr="00983E5F" w:rsidRDefault="00373371" w:rsidP="00373371">
      <w:pPr>
        <w:jc w:val="both"/>
        <w:rPr>
          <w:sz w:val="24"/>
          <w:szCs w:val="24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Pr="00983E5F" w:rsidRDefault="00373371" w:rsidP="00373371">
      <w:pPr>
        <w:spacing w:line="274" w:lineRule="exact"/>
        <w:ind w:left="5160"/>
        <w:jc w:val="right"/>
        <w:rPr>
          <w:rStyle w:val="2"/>
          <w:spacing w:val="0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</w:pPr>
    </w:p>
    <w:p w:rsidR="00373371" w:rsidRDefault="00373371" w:rsidP="00373371">
      <w:pPr>
        <w:spacing w:line="274" w:lineRule="exact"/>
        <w:ind w:left="5160"/>
        <w:jc w:val="right"/>
        <w:rPr>
          <w:rStyle w:val="2"/>
        </w:rPr>
        <w:sectPr w:rsidR="00373371" w:rsidSect="00B823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docGrid w:linePitch="272"/>
        </w:sectPr>
      </w:pPr>
    </w:p>
    <w:p w:rsidR="00373371" w:rsidRPr="005D05FC" w:rsidRDefault="00373371" w:rsidP="00373371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lastRenderedPageBreak/>
        <w:t>Приложение 2</w:t>
      </w:r>
    </w:p>
    <w:p w:rsidR="00373371" w:rsidRPr="005D05FC" w:rsidRDefault="00373371" w:rsidP="00373371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 к распоряжению администрации </w:t>
      </w:r>
    </w:p>
    <w:p w:rsidR="00373371" w:rsidRPr="005D05FC" w:rsidRDefault="00373371" w:rsidP="00373371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>Сосновоборского городского округа</w:t>
      </w:r>
    </w:p>
    <w:p w:rsidR="00373371" w:rsidRPr="005D05FC" w:rsidRDefault="00373371" w:rsidP="00373371">
      <w:pPr>
        <w:spacing w:line="274" w:lineRule="exact"/>
        <w:ind w:left="5160" w:right="20"/>
        <w:jc w:val="right"/>
        <w:rPr>
          <w:rStyle w:val="2"/>
          <w:sz w:val="24"/>
          <w:szCs w:val="24"/>
        </w:rPr>
      </w:pPr>
      <w:r w:rsidRPr="005D05FC">
        <w:rPr>
          <w:rStyle w:val="2"/>
          <w:sz w:val="24"/>
          <w:szCs w:val="24"/>
        </w:rPr>
        <w:t xml:space="preserve">от </w:t>
      </w:r>
      <w:r>
        <w:rPr>
          <w:rStyle w:val="2"/>
          <w:sz w:val="24"/>
          <w:szCs w:val="24"/>
        </w:rPr>
        <w:t>11/04/2019 № 221-р</w:t>
      </w:r>
    </w:p>
    <w:p w:rsidR="003709BF" w:rsidRDefault="003709BF" w:rsidP="00373371">
      <w:pPr>
        <w:spacing w:line="274" w:lineRule="exact"/>
        <w:ind w:left="5160" w:right="20"/>
        <w:jc w:val="right"/>
        <w:rPr>
          <w:rStyle w:val="2"/>
        </w:rPr>
      </w:pPr>
    </w:p>
    <w:p w:rsidR="00764264" w:rsidRPr="00DC1196" w:rsidRDefault="00764264" w:rsidP="00764264">
      <w:pPr>
        <w:pStyle w:val="30"/>
        <w:shd w:val="clear" w:color="auto" w:fill="auto"/>
        <w:spacing w:before="0" w:after="0" w:line="317" w:lineRule="exact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bookmark3"/>
      <w:r w:rsidRPr="00DC1196">
        <w:rPr>
          <w:rFonts w:ascii="Times New Roman" w:hAnsi="Times New Roman" w:cs="Times New Roman"/>
          <w:spacing w:val="0"/>
          <w:sz w:val="24"/>
          <w:szCs w:val="24"/>
        </w:rPr>
        <w:t>ПЛАН МЕРОПРИЯТИЙ</w:t>
      </w:r>
      <w:bookmarkEnd w:id="0"/>
    </w:p>
    <w:p w:rsidR="00764264" w:rsidRPr="00DC1196" w:rsidRDefault="00764264" w:rsidP="00764264">
      <w:pPr>
        <w:pStyle w:val="4"/>
        <w:shd w:val="clear" w:color="auto" w:fill="auto"/>
        <w:spacing w:after="0" w:line="317" w:lineRule="exact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C1196"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  <w:t>(«дорожная карта»)</w:t>
      </w:r>
    </w:p>
    <w:p w:rsidR="00764264" w:rsidRPr="00DC1196" w:rsidRDefault="00764264" w:rsidP="00764264">
      <w:pPr>
        <w:pStyle w:val="4"/>
        <w:shd w:val="clear" w:color="auto" w:fill="auto"/>
        <w:spacing w:after="0" w:line="317" w:lineRule="exact"/>
        <w:ind w:firstLine="0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 w:rsidRPr="00DC1196">
        <w:rPr>
          <w:rStyle w:val="1"/>
          <w:rFonts w:ascii="Times New Roman" w:hAnsi="Times New Roman" w:cs="Times New Roman"/>
          <w:b/>
          <w:spacing w:val="0"/>
          <w:sz w:val="24"/>
          <w:szCs w:val="24"/>
        </w:rPr>
        <w:t>по содействию развитию конкуренции на территории  Сосновоборского городского округа</w:t>
      </w:r>
    </w:p>
    <w:p w:rsidR="00373371" w:rsidRDefault="00373371" w:rsidP="00373371">
      <w:pPr>
        <w:spacing w:line="274" w:lineRule="exact"/>
        <w:ind w:left="5160" w:right="20"/>
        <w:jc w:val="right"/>
        <w:rPr>
          <w:rStyle w:val="2"/>
        </w:rPr>
      </w:pPr>
      <w:r>
        <w:rPr>
          <w:rStyle w:val="2"/>
        </w:rPr>
        <w:t xml:space="preserve"> </w:t>
      </w:r>
    </w:p>
    <w:tbl>
      <w:tblPr>
        <w:tblW w:w="15310" w:type="dxa"/>
        <w:tblLayout w:type="fixed"/>
        <w:tblCellMar>
          <w:left w:w="85" w:type="dxa"/>
          <w:right w:w="85" w:type="dxa"/>
        </w:tblCellMar>
        <w:tblLook w:val="04A0"/>
      </w:tblPr>
      <w:tblGrid>
        <w:gridCol w:w="586"/>
        <w:gridCol w:w="36"/>
        <w:gridCol w:w="3197"/>
        <w:gridCol w:w="4037"/>
        <w:gridCol w:w="1087"/>
        <w:gridCol w:w="1242"/>
        <w:gridCol w:w="1242"/>
        <w:gridCol w:w="3883"/>
      </w:tblGrid>
      <w:tr w:rsidR="00373371" w:rsidRPr="003709BF" w:rsidTr="00FD1EF4">
        <w:trPr>
          <w:tblHeader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  <w:proofErr w:type="gram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/</w:t>
            </w:r>
            <w:proofErr w:type="spell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Наименование</w:t>
            </w:r>
            <w:r w:rsidR="003709BF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мероприятия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Целевой показатель</w:t>
            </w:r>
          </w:p>
        </w:tc>
        <w:tc>
          <w:tcPr>
            <w:tcW w:w="35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Ответственный</w:t>
            </w:r>
            <w:r w:rsidR="003709BF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исполнитель</w:t>
            </w:r>
          </w:p>
        </w:tc>
      </w:tr>
      <w:tr w:rsidR="00373371" w:rsidRPr="003709BF" w:rsidTr="00FD1EF4">
        <w:trPr>
          <w:tblHeader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2018 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2019 год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2020 год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6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7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7pt0pt"/>
                <w:rFonts w:eastAsiaTheme="minorHAnsi"/>
                <w:spacing w:val="0"/>
                <w:sz w:val="20"/>
                <w:szCs w:val="20"/>
              </w:rPr>
              <w:t>7</w:t>
            </w:r>
          </w:p>
        </w:tc>
      </w:tr>
      <w:tr w:rsidR="00373371" w:rsidRPr="003709BF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I. Мероприятия по содействию развития конкуренции на приоритетных рынках </w:t>
            </w:r>
            <w:proofErr w:type="gramStart"/>
            <w:r w:rsidRPr="003709BF">
              <w:rPr>
                <w:rStyle w:val="10pt0pt"/>
                <w:rFonts w:eastAsiaTheme="minorHAnsi"/>
                <w:b/>
                <w:spacing w:val="0"/>
              </w:rPr>
              <w:t>в</w:t>
            </w:r>
            <w:proofErr w:type="gramEnd"/>
            <w:r w:rsidRPr="003709BF">
              <w:rPr>
                <w:rStyle w:val="10pt0pt"/>
                <w:rFonts w:eastAsiaTheme="minorHAnsi"/>
                <w:b/>
                <w:spacing w:val="0"/>
              </w:rPr>
              <w:t xml:space="preserve"> </w:t>
            </w:r>
            <w:proofErr w:type="gramStart"/>
            <w:r w:rsidRPr="003709BF">
              <w:rPr>
                <w:rStyle w:val="10pt0pt"/>
                <w:rFonts w:eastAsiaTheme="minorHAnsi"/>
                <w:b/>
                <w:spacing w:val="0"/>
              </w:rPr>
              <w:t>Сосновоборском</w:t>
            </w:r>
            <w:proofErr w:type="gramEnd"/>
            <w:r w:rsidRPr="003709BF">
              <w:rPr>
                <w:rStyle w:val="10pt0pt"/>
                <w:rFonts w:eastAsiaTheme="minorHAnsi"/>
                <w:b/>
                <w:spacing w:val="0"/>
              </w:rPr>
              <w:t xml:space="preserve"> городском округе</w:t>
            </w:r>
          </w:p>
        </w:tc>
      </w:tr>
      <w:tr w:rsidR="00373371" w:rsidRPr="003709BF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1. Рынок туристских услуг</w:t>
            </w:r>
          </w:p>
        </w:tc>
      </w:tr>
      <w:tr w:rsidR="00373371" w:rsidRPr="003709BF" w:rsidTr="0076426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1.1.</w:t>
            </w: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Разработка единого календаря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туристических событий на территории  Сосновоборского городского округа  и его продвижение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мероприятий, представленных в рамках единого календаря туристических событий на территории Сосновоборского городского округа  в течение календарного года,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5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 по развитию культуры и туризма  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rPr>
                <w:color w:val="00000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rPr>
                <w:color w:val="00000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Увеличение потока туристов и экскурсантов </w:t>
            </w:r>
            <w:proofErr w:type="gram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в</w:t>
            </w:r>
            <w:proofErr w:type="gram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</w:t>
            </w:r>
            <w:proofErr w:type="gram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Сосновоборском</w:t>
            </w:r>
            <w:proofErr w:type="gram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городском </w:t>
            </w:r>
            <w:proofErr w:type="spell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округе,%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1,5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1.2.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Проведение </w:t>
            </w:r>
            <w:proofErr w:type="spell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рекламно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>информационной</w:t>
            </w:r>
            <w:proofErr w:type="spell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компании за пределами Сосновоборского городского округа.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Участие и презентация рекреационного потенциала на</w:t>
            </w:r>
            <w:r w:rsidRPr="003709BF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ключевых выставках за пределами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повышению уровня профессиональной подготовки работников туристической отрасли.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семинаров для работников туристической отрасли Сосновоборского городского округа,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1.4.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предоставления туристических услуг населению социальной направленности.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Проведение мероприятий по проекту «Доступная среда» для лиц с ограниченными возможностями здоровья,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1.5.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Организация работы по</w:t>
            </w:r>
            <w:r w:rsidRPr="003709BF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размещению информации  в сети «Интернет» информационно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softHyphen/>
              <w:t xml:space="preserve">-туристским центром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Увеличение доли информации о</w:t>
            </w:r>
            <w:r w:rsidRPr="003709BF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Сосновоборском городском округе, размещенной на </w:t>
            </w:r>
            <w:proofErr w:type="spell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туристск</w:t>
            </w:r>
            <w:proofErr w:type="gram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</w:t>
            </w:r>
            <w:proofErr w:type="spell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-</w:t>
            </w:r>
            <w:proofErr w:type="gram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информационных порталах в сети «Интернет», объединяющих туристические ресурсы регионов России, </w:t>
            </w:r>
            <w:r w:rsidRPr="003709BF">
              <w:rPr>
                <w:rStyle w:val="95pt0pt0"/>
                <w:rFonts w:eastAsia="Arial"/>
                <w:spacing w:val="0"/>
                <w:sz w:val="20"/>
                <w:szCs w:val="20"/>
              </w:rPr>
              <w:t>%.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FD1EF4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lastRenderedPageBreak/>
              <w:t xml:space="preserve">                             </w:t>
            </w: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  <w:lang w:val="en-US"/>
              </w:rPr>
              <w:t>II</w:t>
            </w: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. Мероприятия, направленные на стимулирование новых предпринимательских инициатив за счет проведения</w:t>
            </w:r>
          </w:p>
          <w:p w:rsidR="00373371" w:rsidRPr="00FD1EF4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b/>
                <w:spacing w:val="0"/>
                <w:sz w:val="20"/>
                <w:szCs w:val="20"/>
              </w:rPr>
            </w:pP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 xml:space="preserve">                          образовательных мероприятий, обеспечивающих возможности для поиска, отбора и обучения потенциальных предпринимателей    </w:t>
            </w: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FD1EF4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 xml:space="preserve">                                                      1.Рынок услуг по поддержке малого и среднего предпринимательства</w:t>
            </w: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1.1.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Информационная, консультационная и образовательная поддержка субъектов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Доля уникальных субъектов малого и среднего предпринимательства, которым на безвозмездной основе предоставлена информационная, консультационная и образовательная  поддержка </w:t>
            </w:r>
            <w:proofErr w:type="gramStart"/>
            <w:r w:rsidRPr="003709BF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в</w:t>
            </w:r>
            <w:proofErr w:type="gramEnd"/>
            <w:r w:rsidRPr="003709BF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 xml:space="preserve">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12,4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13,0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Отдел экономического развития администрации</w:t>
            </w:r>
          </w:p>
        </w:tc>
      </w:tr>
      <w:tr w:rsidR="00373371" w:rsidRPr="003709BF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rPr>
                <w:rStyle w:val="ArialNarrow9pt0pt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                                                      2. Рынок розничной торговли</w:t>
            </w:r>
          </w:p>
        </w:tc>
      </w:tr>
      <w:tr w:rsidR="00373371" w:rsidRPr="003709BF" w:rsidTr="0076426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2.1.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rPr>
                <w:rStyle w:val="ArialNarrow9pt0pt"/>
                <w:rFonts w:ascii="Times New Roman" w:hAnsi="Times New Roman" w:cs="Times New Roman"/>
                <w:b w:val="0"/>
                <w:bCs w:val="0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hAnsi="Times New Roman" w:cs="Times New Roman"/>
                <w:b w:val="0"/>
                <w:spacing w:val="0"/>
                <w:sz w:val="20"/>
                <w:szCs w:val="20"/>
              </w:rPr>
              <w:t>Мониторинг достижения норматива минимальной обеспеченности населения площадью торговых объектов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Фактическая обеспеченность населения площадью стационарных торговых объектов на 1000 человек</w:t>
            </w:r>
          </w:p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(кв</w:t>
            </w:r>
            <w:proofErr w:type="gramStart"/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.м</w:t>
            </w:r>
            <w:proofErr w:type="gramEnd"/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 xml:space="preserve"> /1000 чел.)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816,0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839,0</w:t>
            </w:r>
          </w:p>
        </w:tc>
        <w:tc>
          <w:tcPr>
            <w:tcW w:w="3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Отдел экономического развития администрации 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2.2.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Включение новых мест для размещения нестационарных торговых объектов в Схему размещения нестационарных торговых объектов   на территории муниципального образования Сосновоборский городской округ Ленинградской области.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Количество торговых мест для установки нестационарных торговых объектов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jc w:val="center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3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2.3.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rPr>
                <w:color w:val="000000"/>
              </w:rPr>
            </w:pPr>
            <w:r w:rsidRPr="003709BF">
              <w:rPr>
                <w:rStyle w:val="95pt0pt1"/>
                <w:rFonts w:eastAsia="Calibri"/>
                <w:b w:val="0"/>
                <w:spacing w:val="0"/>
                <w:sz w:val="20"/>
                <w:szCs w:val="20"/>
              </w:rPr>
              <w:t>Оказание методической и консультационной помощи</w:t>
            </w:r>
            <w:r w:rsidRPr="003709BF">
              <w:rPr>
                <w:rStyle w:val="95pt0pt1"/>
                <w:rFonts w:eastAsia="Calibri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color w:val="000000"/>
              </w:rPr>
              <w:t xml:space="preserve">оказание консультативной помощи  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 xml:space="preserve">Гражданам, в том числе - главам крестьянских (фермерских) хозяйств, членам таких хозяйств, гражданам, ведущим личные подсобные хозяйства или занимающиеся садоводством, </w:t>
            </w: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lastRenderedPageBreak/>
              <w:t>огородничеством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по вопросам участия в ярмарках и организации нестационарных торговых объектов.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3709BF">
              <w:rPr>
                <w:rStyle w:val="95pt0pt1"/>
                <w:rFonts w:eastAsia="Calibri"/>
                <w:spacing w:val="0"/>
                <w:sz w:val="20"/>
                <w:szCs w:val="20"/>
              </w:rPr>
              <w:lastRenderedPageBreak/>
              <w:t>Доля граждан, получивших методическую и консультационную помощь по вопросам участия в ярмарках и организации нестационарных торговых объектов в общем числе обратившихся,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eastAsia="Arial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  <w:t>100</w:t>
            </w:r>
          </w:p>
        </w:tc>
        <w:tc>
          <w:tcPr>
            <w:tcW w:w="38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lang w:bidi="ru-RU"/>
              </w:rPr>
            </w:pP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FD1EF4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</w:pP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lastRenderedPageBreak/>
              <w:t xml:space="preserve">                                                      </w:t>
            </w: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  <w:lang w:val="en-US"/>
              </w:rPr>
              <w:t>III</w:t>
            </w:r>
            <w:r w:rsidRPr="00FD1EF4">
              <w:rPr>
                <w:rStyle w:val="ArialNarrow9pt0pt"/>
                <w:rFonts w:ascii="Times New Roman" w:eastAsiaTheme="minorHAnsi" w:hAnsi="Times New Roman" w:cs="Times New Roman"/>
                <w:b/>
                <w:spacing w:val="0"/>
                <w:sz w:val="20"/>
                <w:szCs w:val="20"/>
              </w:rPr>
              <w:t>.</w:t>
            </w:r>
            <w:r w:rsidRPr="00FD1EF4">
              <w:rPr>
                <w:rStyle w:val="95pt0pt"/>
                <w:rFonts w:eastAsia="Arial Narrow"/>
                <w:b/>
                <w:sz w:val="20"/>
                <w:szCs w:val="20"/>
              </w:rPr>
              <w:t xml:space="preserve"> </w:t>
            </w:r>
            <w:r w:rsidRPr="00FD1EF4">
              <w:rPr>
                <w:rStyle w:val="10pt0pt"/>
                <w:rFonts w:eastAsiaTheme="minorHAnsi"/>
                <w:b/>
                <w:spacing w:val="0"/>
              </w:rPr>
              <w:t>Системные мероприятия по развитию конкурентной среды в Сосновоборском городском округе</w:t>
            </w: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FD1EF4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FD1EF4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 1 .Создание условий для развития конкуренции на рынке строительства</w:t>
            </w: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1</w:t>
            </w:r>
            <w:r w:rsidRPr="003709BF">
              <w:rPr>
                <w:rStyle w:val="8pt0pt"/>
                <w:rFonts w:eastAsiaTheme="minorHAnsi"/>
                <w:spacing w:val="0"/>
                <w:sz w:val="20"/>
                <w:szCs w:val="20"/>
              </w:rPr>
              <w:t>.1.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Повышение удобства получения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муниципальных услуг по выдаче разрешения на строительство и по выдаче разрешений на ввод объекта в эксплуатацию при осуществлении строительства для граждан и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представителей бизнеса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Доля предоставления муниципальных услуг по выдаче разрешения на строительство и по выдаче разрешений на ввод объекта в эксплуатацию при осуществлении строительства, предоставленных в электронном виде, 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50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 архитектуры, градостроительства и землепользования администрации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FD1EF4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FD1EF4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2. 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373371" w:rsidRPr="003709BF" w:rsidTr="00764264"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  <w:r w:rsidRPr="003709BF"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8pt0pt"/>
                <w:rFonts w:eastAsiaTheme="minorHAnsi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Содействие в устранении административных барьеров и препятствий сдерживающих развитие предпринимательства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Проведение заседаний  координационного совета по вопросам развития малого и среднего предпринимательства к общему числу запланированных заседаний на текущий год,</w:t>
            </w:r>
            <w:r w:rsidR="00FD1EF4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%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100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100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Отдел экономического развития  администрации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9pt0pt0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3709BF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Проведение экспертизы нормативных актов Сосновоборского городского округа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Не менее 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Юридический отдел</w:t>
            </w:r>
          </w:p>
        </w:tc>
      </w:tr>
      <w:tr w:rsidR="00373371" w:rsidRPr="00FD1EF4" w:rsidTr="00764264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FD1EF4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FD1EF4">
              <w:rPr>
                <w:rStyle w:val="10pt0pt"/>
                <w:rFonts w:eastAsiaTheme="minorHAnsi"/>
                <w:b/>
                <w:spacing w:val="0"/>
              </w:rPr>
              <w:t xml:space="preserve">                                                          3. Совершенствование процессов управления муниципальной собственностью</w:t>
            </w: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Arial9pt0pt"/>
                <w:rFonts w:ascii="Times New Roman" w:hAnsi="Times New Roman" w:cs="Times New Roman"/>
                <w:sz w:val="20"/>
                <w:szCs w:val="20"/>
              </w:rPr>
              <w:t>3.1</w:t>
            </w:r>
            <w:r w:rsidRPr="003709BF">
              <w:rPr>
                <w:rStyle w:val="95pt0pt"/>
                <w:rFonts w:eastAsia="Arial Narrow"/>
                <w:sz w:val="20"/>
                <w:szCs w:val="20"/>
              </w:rPr>
              <w:t>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Обеспечение равных условий доступа к информации о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 xml:space="preserve">реализации муниципального имущества, путем размещения указанной информации на официальном сайте о проведении торгов Российской Федерации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>(</w:t>
            </w:r>
            <w:hyperlink r:id="rId13" w:history="1"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www</w:t>
              </w:r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torgi</w:t>
              </w:r>
              <w:proofErr w:type="spellEnd"/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gov</w:t>
              </w:r>
              <w:proofErr w:type="spellEnd"/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bidi="en-US"/>
                </w:rPr>
                <w:t>.</w:t>
              </w:r>
              <w:proofErr w:type="spellStart"/>
              <w:r w:rsidRPr="003709BF">
                <w:rPr>
                  <w:rStyle w:val="aa"/>
                  <w:rFonts w:ascii="Times New Roman" w:hAnsi="Times New Roman" w:cs="Times New Roman"/>
                  <w:b w:val="0"/>
                  <w:bCs w:val="0"/>
                  <w:color w:val="000000"/>
                  <w:spacing w:val="0"/>
                  <w:sz w:val="20"/>
                  <w:szCs w:val="20"/>
                  <w:lang w:val="en-US" w:bidi="en-US"/>
                </w:rPr>
                <w:t>ru</w:t>
              </w:r>
              <w:proofErr w:type="spellEnd"/>
            </w:hyperlink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  <w:lang w:bidi="en-US"/>
              </w:rPr>
              <w:t xml:space="preserve">)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и на официальном сайге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в сети «Интернет»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Количество объявленных аукционов,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15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Снижение количества</w:t>
            </w:r>
          </w:p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 (в том числе путем продажи долей муниципального образования в уставных капиталах хозяйствующих субъектов)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D1EF4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действующих</w:t>
            </w:r>
            <w:r w:rsidR="00FD1EF4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муниципальных унитарных предприятий, </w:t>
            </w:r>
            <w:proofErr w:type="spellStart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сд</w:t>
            </w:r>
            <w:proofErr w:type="spellEnd"/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</w:pPr>
            <w:r w:rsidRPr="003709BF">
              <w:rPr>
                <w:rFonts w:ascii="Times New Roman" w:hAnsi="Times New Roman" w:cs="Times New Roman"/>
                <w:b w:val="0"/>
                <w:color w:val="000000"/>
                <w:spacing w:val="0"/>
                <w:sz w:val="20"/>
                <w:szCs w:val="20"/>
              </w:rPr>
              <w:t>2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95pt0pt1"/>
                <w:rFonts w:eastAsia="Arial"/>
                <w:spacing w:val="0"/>
                <w:sz w:val="20"/>
                <w:szCs w:val="20"/>
              </w:rPr>
            </w:pPr>
          </w:p>
          <w:p w:rsidR="00373371" w:rsidRPr="00FD1EF4" w:rsidRDefault="00373371" w:rsidP="00FD1EF4">
            <w:pPr>
              <w:pStyle w:val="4"/>
              <w:shd w:val="clear" w:color="auto" w:fill="auto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b/>
                <w:bCs/>
                <w:spacing w:val="0"/>
                <w:sz w:val="20"/>
                <w:szCs w:val="20"/>
                <w:shd w:val="clear" w:color="auto" w:fill="auto"/>
                <w:lang w:eastAsia="en-US" w:bidi="ar-SA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Комитет по</w:t>
            </w:r>
            <w:r w:rsidR="00FD1EF4"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управлению имуществом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pacing w:val="0"/>
                <w:sz w:val="20"/>
                <w:szCs w:val="20"/>
              </w:rPr>
            </w:pPr>
          </w:p>
        </w:tc>
      </w:tr>
      <w:tr w:rsidR="00373371" w:rsidRPr="003709BF" w:rsidTr="00764264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bottom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3.3.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Оказание имущественной поддержки субъектам малого и среднего предпринимательства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Количество субъектов малого и среднего предпринимательства, получивших имущество (в том числе земельные участки) в пользование на льготных условиях, ед.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  <w:r w:rsidRPr="003709BF"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:rsidR="00373371" w:rsidRPr="003709BF" w:rsidRDefault="00373371" w:rsidP="00F40B6A">
            <w:pPr>
              <w:pStyle w:val="4"/>
              <w:spacing w:after="0" w:line="240" w:lineRule="auto"/>
              <w:ind w:firstLine="0"/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</w:pPr>
            <w:r w:rsidRPr="003709BF">
              <w:rPr>
                <w:rStyle w:val="95pt0pt1"/>
                <w:rFonts w:eastAsia="Arial"/>
                <w:spacing w:val="0"/>
                <w:sz w:val="20"/>
                <w:szCs w:val="20"/>
              </w:rPr>
              <w:t xml:space="preserve">Комитет по управлению имуществом </w:t>
            </w:r>
            <w:r w:rsidRPr="003709BF">
              <w:rPr>
                <w:rStyle w:val="ArialNarrow9pt0pt"/>
                <w:rFonts w:ascii="Times New Roman" w:eastAsiaTheme="minorHAnsi" w:hAnsi="Times New Roman" w:cs="Times New Roman"/>
                <w:spacing w:val="0"/>
                <w:sz w:val="20"/>
                <w:szCs w:val="20"/>
              </w:rPr>
              <w:t>Сосновоборского городского округа</w:t>
            </w:r>
          </w:p>
          <w:p w:rsidR="00373371" w:rsidRPr="003709BF" w:rsidRDefault="00373371" w:rsidP="00F40B6A">
            <w:pPr>
              <w:pStyle w:val="4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 w:val="0"/>
                <w:bCs w:val="0"/>
                <w:color w:val="000000"/>
                <w:spacing w:val="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</w:tbl>
    <w:p w:rsidR="00986B56" w:rsidRDefault="00986B56"/>
    <w:sectPr w:rsidR="00986B56" w:rsidSect="00047954">
      <w:pgSz w:w="16838" w:h="11906" w:orient="landscape"/>
      <w:pgMar w:top="1361" w:right="851" w:bottom="102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EF2" w:rsidRDefault="00D77EF2" w:rsidP="00373371">
      <w:r>
        <w:separator/>
      </w:r>
    </w:p>
  </w:endnote>
  <w:endnote w:type="continuationSeparator" w:id="0">
    <w:p w:rsidR="00D77EF2" w:rsidRDefault="00D77EF2" w:rsidP="00373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64" w:rsidRDefault="00D77EF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64" w:rsidRDefault="00D77EF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64" w:rsidRDefault="00D77E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EF2" w:rsidRDefault="00D77EF2" w:rsidP="00373371">
      <w:r>
        <w:separator/>
      </w:r>
    </w:p>
  </w:footnote>
  <w:footnote w:type="continuationSeparator" w:id="0">
    <w:p w:rsidR="00D77EF2" w:rsidRDefault="00D77EF2" w:rsidP="00373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64" w:rsidRDefault="00D77EF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FAB" w:rsidRDefault="00D77EF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564" w:rsidRDefault="00D77EF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2b8362dd-f2f8-474a-95c1-4700371d3d3a"/>
  </w:docVars>
  <w:rsids>
    <w:rsidRoot w:val="00373371"/>
    <w:rsid w:val="000230E3"/>
    <w:rsid w:val="00047954"/>
    <w:rsid w:val="00057AB4"/>
    <w:rsid w:val="00061FBC"/>
    <w:rsid w:val="00062C61"/>
    <w:rsid w:val="000B0B5B"/>
    <w:rsid w:val="00124ABE"/>
    <w:rsid w:val="0014354D"/>
    <w:rsid w:val="00145C0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709BF"/>
    <w:rsid w:val="00373371"/>
    <w:rsid w:val="003B6065"/>
    <w:rsid w:val="003C073C"/>
    <w:rsid w:val="003C4698"/>
    <w:rsid w:val="003F0629"/>
    <w:rsid w:val="00470D2D"/>
    <w:rsid w:val="0049619F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4264"/>
    <w:rsid w:val="00766982"/>
    <w:rsid w:val="00785776"/>
    <w:rsid w:val="007B2BB7"/>
    <w:rsid w:val="007E321A"/>
    <w:rsid w:val="00805F1E"/>
    <w:rsid w:val="00821021"/>
    <w:rsid w:val="0084000B"/>
    <w:rsid w:val="008554B1"/>
    <w:rsid w:val="0086142F"/>
    <w:rsid w:val="0088303D"/>
    <w:rsid w:val="008E6448"/>
    <w:rsid w:val="00911E52"/>
    <w:rsid w:val="00917BF1"/>
    <w:rsid w:val="00930A79"/>
    <w:rsid w:val="00941FC4"/>
    <w:rsid w:val="00965960"/>
    <w:rsid w:val="00983E5F"/>
    <w:rsid w:val="0098408B"/>
    <w:rsid w:val="00986B56"/>
    <w:rsid w:val="009C21FC"/>
    <w:rsid w:val="009C288F"/>
    <w:rsid w:val="009E2C1E"/>
    <w:rsid w:val="009F3D19"/>
    <w:rsid w:val="00A669F0"/>
    <w:rsid w:val="00A73C48"/>
    <w:rsid w:val="00A907ED"/>
    <w:rsid w:val="00A94C82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77EF2"/>
    <w:rsid w:val="00DA5A23"/>
    <w:rsid w:val="00DA6F7C"/>
    <w:rsid w:val="00DC1196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503A"/>
    <w:rsid w:val="00EF6872"/>
    <w:rsid w:val="00F00BAF"/>
    <w:rsid w:val="00F37141"/>
    <w:rsid w:val="00F52D90"/>
    <w:rsid w:val="00F87B65"/>
    <w:rsid w:val="00F93947"/>
    <w:rsid w:val="00FA05D4"/>
    <w:rsid w:val="00FD1EF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373371"/>
    <w:rPr>
      <w:b/>
      <w:bCs/>
      <w:spacing w:val="5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373371"/>
    <w:rPr>
      <w:color w:val="000000"/>
      <w:w w:val="100"/>
      <w:position w:val="0"/>
      <w:lang w:val="ru-RU" w:eastAsia="ru-RU" w:bidi="ru-RU"/>
    </w:rPr>
  </w:style>
  <w:style w:type="paragraph" w:customStyle="1" w:styleId="4">
    <w:name w:val="Основной текст4"/>
    <w:basedOn w:val="a"/>
    <w:link w:val="a3"/>
    <w:rsid w:val="00373371"/>
    <w:pPr>
      <w:widowControl w:val="0"/>
      <w:shd w:val="clear" w:color="auto" w:fill="FFFFFF"/>
      <w:spacing w:after="300" w:line="322" w:lineRule="exact"/>
      <w:ind w:hanging="560"/>
    </w:pPr>
    <w:rPr>
      <w:rFonts w:asciiTheme="minorHAnsi" w:eastAsiaTheme="minorHAnsi" w:hAnsiTheme="minorHAnsi" w:cstheme="minorBidi"/>
      <w:b/>
      <w:bCs/>
      <w:spacing w:val="5"/>
      <w:sz w:val="23"/>
      <w:szCs w:val="23"/>
      <w:lang w:eastAsia="en-US"/>
    </w:rPr>
  </w:style>
  <w:style w:type="character" w:customStyle="1" w:styleId="2">
    <w:name w:val="Основной текст (2)"/>
    <w:basedOn w:val="a0"/>
    <w:rsid w:val="003733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0pt">
    <w:name w:val="Основной текст (2) + 10 pt;Полужирный;Интервал 0 pt"/>
    <w:basedOn w:val="a0"/>
    <w:rsid w:val="003733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4">
    <w:name w:val="Body Text"/>
    <w:basedOn w:val="a"/>
    <w:link w:val="a5"/>
    <w:uiPriority w:val="99"/>
    <w:rsid w:val="0037337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pt">
    <w:name w:val="Основной текст + 10 pt"/>
    <w:aliases w:val="Интервал 0 pt"/>
    <w:basedOn w:val="a0"/>
    <w:rsid w:val="0037337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0pt0pt">
    <w:name w:val="Основной текст + 10 pt;Интервал 0 pt"/>
    <w:basedOn w:val="a3"/>
    <w:rsid w:val="0037337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styleId="a6">
    <w:name w:val="header"/>
    <w:basedOn w:val="a"/>
    <w:link w:val="a7"/>
    <w:rsid w:val="003733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733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3733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3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rialNarrow9pt0pt">
    <w:name w:val="Основной текст + Arial Narrow;9 pt;Интервал 0 pt"/>
    <w:basedOn w:val="a3"/>
    <w:rsid w:val="00373371"/>
    <w:rPr>
      <w:rFonts w:ascii="Arial Narrow" w:eastAsia="Arial Narrow" w:hAnsi="Arial Narrow" w:cs="Arial Narrow"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5pt0pt">
    <w:name w:val="Основной текст + 9;5 pt;Интервал 0 pt"/>
    <w:basedOn w:val="a3"/>
    <w:rsid w:val="0037337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pt0pt">
    <w:name w:val="Основной текст + 7 pt;Не полужирный;Интервал 0 pt"/>
    <w:basedOn w:val="a3"/>
    <w:rsid w:val="00373371"/>
    <w:rPr>
      <w:rFonts w:ascii="Times New Roman" w:eastAsia="Times New Roman" w:hAnsi="Times New Roman" w:cs="Times New Roman"/>
      <w:color w:val="000000"/>
      <w:spacing w:val="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3"/>
    <w:rsid w:val="0037337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373371"/>
    <w:rPr>
      <w:b/>
      <w:bCs/>
      <w:spacing w:val="9"/>
      <w:shd w:val="clear" w:color="auto" w:fill="FFFFFF"/>
    </w:rPr>
  </w:style>
  <w:style w:type="paragraph" w:customStyle="1" w:styleId="30">
    <w:name w:val="Заголовок №3"/>
    <w:basedOn w:val="a"/>
    <w:link w:val="3"/>
    <w:rsid w:val="00373371"/>
    <w:pPr>
      <w:widowControl w:val="0"/>
      <w:shd w:val="clear" w:color="auto" w:fill="FFFFFF"/>
      <w:spacing w:before="240" w:after="360" w:line="0" w:lineRule="atLeast"/>
      <w:ind w:hanging="360"/>
      <w:jc w:val="both"/>
      <w:outlineLvl w:val="2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character" w:customStyle="1" w:styleId="95pt0pt0">
    <w:name w:val="Основной текст + 9;5 pt;Не полужирный;Курсив;Интервал 0 pt"/>
    <w:basedOn w:val="a3"/>
    <w:rsid w:val="00373371"/>
    <w:rPr>
      <w:rFonts w:ascii="Times New Roman" w:eastAsia="Times New Roman" w:hAnsi="Times New Roman" w:cs="Times New Roman"/>
      <w:i/>
      <w:iCs/>
      <w:smallCaps w:val="0"/>
      <w:strike w:val="0"/>
      <w:color w:val="000000"/>
      <w:spacing w:val="-5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1">
    <w:name w:val="Основной текст + 9;5 pt;Не полужирный;Интервал 0 pt"/>
    <w:basedOn w:val="a3"/>
    <w:rsid w:val="00373371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6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9pt0pt">
    <w:name w:val="Основной текст + Arial;9 pt;Интервал 0 pt"/>
    <w:basedOn w:val="a3"/>
    <w:rsid w:val="00373371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9pt0pt0">
    <w:name w:val="Основной текст + Arial;9 pt;Не полужирный;Интервал 0 pt"/>
    <w:basedOn w:val="a3"/>
    <w:rsid w:val="00373371"/>
    <w:rPr>
      <w:rFonts w:ascii="Arial" w:eastAsia="Arial" w:hAnsi="Arial" w:cs="Arial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a">
    <w:name w:val="Hyperlink"/>
    <w:basedOn w:val="a0"/>
    <w:rsid w:val="00373371"/>
    <w:rPr>
      <w:color w:val="0066CC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733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3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8458</Characters>
  <Application>Microsoft Office Word</Application>
  <DocSecurity>0</DocSecurity>
  <Lines>70</Lines>
  <Paragraphs>19</Paragraphs>
  <ScaleCrop>false</ScaleCrop>
  <Company>  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3</cp:revision>
  <dcterms:created xsi:type="dcterms:W3CDTF">2019-04-11T14:28:00Z</dcterms:created>
  <dcterms:modified xsi:type="dcterms:W3CDTF">2019-04-11T14:28:00Z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2b8362dd-f2f8-474a-95c1-4700371d3d3a</vt:lpwstr>
  </property>
</Properties>
</file>